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9D5" w:rsidRDefault="000349D5" w:rsidP="000349D5">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0349D5" w:rsidRDefault="000349D5" w:rsidP="000349D5">
      <w:pPr>
        <w:autoSpaceDE w:val="0"/>
        <w:autoSpaceDN w:val="0"/>
        <w:adjustRightInd w:val="0"/>
        <w:spacing w:after="0" w:line="240" w:lineRule="auto"/>
        <w:ind w:firstLine="540"/>
        <w:jc w:val="both"/>
        <w:outlineLvl w:val="0"/>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0349D5">
        <w:trPr>
          <w:jc w:val="center"/>
        </w:trPr>
        <w:tc>
          <w:tcPr>
            <w:tcW w:w="5000" w:type="pct"/>
            <w:tcBorders>
              <w:left w:val="single" w:sz="24" w:space="0" w:color="CED3F1"/>
              <w:right w:val="single" w:sz="24" w:space="0" w:color="F4F3F8"/>
            </w:tcBorders>
            <w:shd w:val="clear" w:color="auto" w:fill="F4F3F8"/>
          </w:tcPr>
          <w:p w:rsidR="000349D5" w:rsidRDefault="000349D5">
            <w:pPr>
              <w:autoSpaceDE w:val="0"/>
              <w:autoSpaceDN w:val="0"/>
              <w:adjustRightInd w:val="0"/>
              <w:spacing w:after="0" w:line="240" w:lineRule="auto"/>
              <w:jc w:val="right"/>
              <w:rPr>
                <w:rFonts w:ascii="Arial" w:hAnsi="Arial" w:cs="Arial"/>
                <w:color w:val="392C69"/>
                <w:sz w:val="20"/>
                <w:szCs w:val="20"/>
              </w:rPr>
            </w:pPr>
            <w:r>
              <w:rPr>
                <w:rFonts w:ascii="Arial" w:hAnsi="Arial" w:cs="Arial"/>
                <w:color w:val="392C69"/>
                <w:sz w:val="20"/>
                <w:szCs w:val="20"/>
              </w:rPr>
              <w:t>Подготовлен для системы КонсультантПлюс</w:t>
            </w:r>
          </w:p>
        </w:tc>
      </w:tr>
    </w:tbl>
    <w:p w:rsidR="000349D5" w:rsidRDefault="000349D5" w:rsidP="000349D5">
      <w:pPr>
        <w:keepNext w:val="0"/>
        <w:keepLines w:val="0"/>
        <w:autoSpaceDE w:val="0"/>
        <w:autoSpaceDN w:val="0"/>
        <w:adjustRightInd w:val="0"/>
        <w:spacing w:before="26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ОБЗОР СУДЕБНОЙ ПРАКТИКИ В СФЕРЕ РАЗМЕЩЕНИЯ ЗАКАЗОВ</w:t>
      </w:r>
    </w:p>
    <w:p w:rsidR="000349D5" w:rsidRDefault="000349D5" w:rsidP="000349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ДЛЯ ГОСУДАРСТВЕННЫХ И МУНИЦИПАЛЬНЫХ НУЖД</w:t>
      </w:r>
    </w:p>
    <w:p w:rsidR="000349D5" w:rsidRDefault="000349D5" w:rsidP="000349D5">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(ОКТЯБРЬ 2018 ГОДА)</w:t>
      </w:r>
    </w:p>
    <w:p w:rsidR="000349D5" w:rsidRDefault="000349D5" w:rsidP="000349D5">
      <w:pPr>
        <w:autoSpaceDE w:val="0"/>
        <w:autoSpaceDN w:val="0"/>
        <w:adjustRightInd w:val="0"/>
        <w:spacing w:after="0" w:line="240" w:lineRule="auto"/>
        <w:ind w:firstLine="540"/>
        <w:jc w:val="both"/>
        <w:rPr>
          <w:rFonts w:ascii="Arial" w:hAnsi="Arial" w:cs="Arial"/>
          <w:sz w:val="20"/>
          <w:szCs w:val="20"/>
        </w:rPr>
      </w:pPr>
    </w:p>
    <w:p w:rsidR="000349D5" w:rsidRDefault="000349D5" w:rsidP="000349D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 подготовлен с использованием правовых актов</w:t>
      </w:r>
    </w:p>
    <w:p w:rsidR="000349D5" w:rsidRDefault="000349D5" w:rsidP="000349D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состоянию на 31 октября 2018 года</w:t>
      </w:r>
    </w:p>
    <w:p w:rsidR="000349D5" w:rsidRDefault="000349D5" w:rsidP="000349D5">
      <w:pPr>
        <w:autoSpaceDE w:val="0"/>
        <w:autoSpaceDN w:val="0"/>
        <w:adjustRightInd w:val="0"/>
        <w:spacing w:after="0" w:line="240" w:lineRule="auto"/>
        <w:ind w:firstLine="540"/>
        <w:jc w:val="both"/>
        <w:rPr>
          <w:rFonts w:ascii="Arial" w:hAnsi="Arial" w:cs="Arial"/>
          <w:sz w:val="20"/>
          <w:szCs w:val="20"/>
        </w:rPr>
      </w:pPr>
    </w:p>
    <w:p w:rsidR="000349D5" w:rsidRDefault="000349D5" w:rsidP="000349D5">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 xml:space="preserve">1. Отсутствие в документации об Аукционе перечня нормативных документов, которыми необходимо руководствоваться участникам при заполнении первой части заявки на участие в Аукционе, является нарушением </w:t>
      </w:r>
      <w:hyperlink r:id="rId6" w:history="1">
        <w:r>
          <w:rPr>
            <w:rFonts w:ascii="Arial" w:hAnsi="Arial" w:cs="Arial"/>
            <w:b/>
            <w:bCs/>
            <w:color w:val="0000FF"/>
            <w:sz w:val="20"/>
            <w:szCs w:val="20"/>
          </w:rPr>
          <w:t>Закона</w:t>
        </w:r>
      </w:hyperlink>
      <w:r>
        <w:rPr>
          <w:rFonts w:ascii="Arial" w:hAnsi="Arial" w:cs="Arial"/>
          <w:b/>
          <w:bCs/>
          <w:sz w:val="20"/>
          <w:szCs w:val="20"/>
        </w:rPr>
        <w:t xml:space="preserve"> о контрактной системе.</w:t>
      </w:r>
    </w:p>
    <w:p w:rsidR="000349D5" w:rsidRDefault="000349D5" w:rsidP="000349D5">
      <w:pPr>
        <w:autoSpaceDE w:val="0"/>
        <w:autoSpaceDN w:val="0"/>
        <w:adjustRightInd w:val="0"/>
        <w:spacing w:after="0" w:line="240" w:lineRule="auto"/>
        <w:ind w:firstLine="540"/>
        <w:jc w:val="both"/>
        <w:rPr>
          <w:rFonts w:ascii="Arial" w:hAnsi="Arial" w:cs="Arial"/>
          <w:sz w:val="20"/>
          <w:szCs w:val="20"/>
        </w:rPr>
      </w:pPr>
    </w:p>
    <w:p w:rsidR="000349D5" w:rsidRDefault="000349D5" w:rsidP="000349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электронный аукцион на право заключения контракта на оказание услуг по содержанию автомобильных дорог общего пользования федерального значения.</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ФАС России поступило обращение Заявителя, содержащее информацию о признаках нарушения законодательства Российской Федерации о контрактной системе в сфере закупок в действиях Аукционной комиссии, Заказчика при проведении Заказчиком, Аукционной комиссией, Оператором электронной площадки Аукциона.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осуществления в соответствии с </w:t>
      </w:r>
      <w:hyperlink r:id="rId7" w:history="1">
        <w:r>
          <w:rPr>
            <w:rFonts w:ascii="Arial" w:hAnsi="Arial" w:cs="Arial"/>
            <w:color w:val="0000FF"/>
            <w:sz w:val="20"/>
            <w:szCs w:val="20"/>
          </w:rPr>
          <w:t>пунктом 2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8" w:history="1">
        <w:r>
          <w:rPr>
            <w:rFonts w:ascii="Arial" w:hAnsi="Arial" w:cs="Arial"/>
            <w:color w:val="0000FF"/>
            <w:sz w:val="20"/>
            <w:szCs w:val="20"/>
          </w:rPr>
          <w:t>подпунктом "б" пункта 3 части 3 статьи 66</w:t>
        </w:r>
      </w:hyperlink>
      <w:r>
        <w:rPr>
          <w:rFonts w:ascii="Arial" w:hAnsi="Arial" w:cs="Arial"/>
          <w:sz w:val="20"/>
          <w:szCs w:val="20"/>
        </w:rPr>
        <w:t xml:space="preserve"> Закона о контрактной системе первая часть заявки на участие в электронном аукционе при заключении контракта на выполнение работы или оказание услуги, для выполнения или оказания которых используется товар, должна содержать согласие, предусмотренное </w:t>
      </w:r>
      <w:hyperlink r:id="rId9" w:history="1">
        <w:r>
          <w:rPr>
            <w:rFonts w:ascii="Arial" w:hAnsi="Arial" w:cs="Arial"/>
            <w:color w:val="0000FF"/>
            <w:sz w:val="20"/>
            <w:szCs w:val="20"/>
          </w:rPr>
          <w:t>пунктом 2 части 3 статьи 66</w:t>
        </w:r>
      </w:hyperlink>
      <w:r>
        <w:rPr>
          <w:rFonts w:ascii="Arial" w:hAnsi="Arial" w:cs="Arial"/>
          <w:sz w:val="20"/>
          <w:szCs w:val="20"/>
        </w:rPr>
        <w:t xml:space="preserve"> Закона о контрактной,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в соответствии с </w:t>
      </w:r>
      <w:hyperlink r:id="rId10" w:history="1">
        <w:r>
          <w:rPr>
            <w:rFonts w:ascii="Arial" w:hAnsi="Arial" w:cs="Arial"/>
            <w:color w:val="0000FF"/>
            <w:sz w:val="20"/>
            <w:szCs w:val="20"/>
          </w:rPr>
          <w:t>частью 5 статьи 67</w:t>
        </w:r>
      </w:hyperlink>
      <w:r>
        <w:rPr>
          <w:rFonts w:ascii="Arial" w:hAnsi="Arial" w:cs="Arial"/>
          <w:sz w:val="20"/>
          <w:szCs w:val="20"/>
        </w:rPr>
        <w:t xml:space="preserve"> Закона о контрактной системе отказ в допуске к участию в электронном аукционе по основаниям, не предусмотренным </w:t>
      </w:r>
      <w:hyperlink r:id="rId11" w:history="1">
        <w:r>
          <w:rPr>
            <w:rFonts w:ascii="Arial" w:hAnsi="Arial" w:cs="Arial"/>
            <w:color w:val="0000FF"/>
            <w:sz w:val="20"/>
            <w:szCs w:val="20"/>
          </w:rPr>
          <w:t>частью 4 настоящей статьи</w:t>
        </w:r>
      </w:hyperlink>
      <w:r>
        <w:rPr>
          <w:rFonts w:ascii="Arial" w:hAnsi="Arial" w:cs="Arial"/>
          <w:sz w:val="20"/>
          <w:szCs w:val="20"/>
        </w:rPr>
        <w:t>, не допускается.</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протоколу рассмотрения первых частей заявок на участие в Аукционе от 28.05.2018 N 031, участнику закупки с порядковым номером заявки "3" (Заявителю) отказано в допуске к участию в Аукционе в связи с несоответствием информации требованиям документации об аукционе, а именно: "В позиции товара "Бетон тяжелый и мелкозернистый": Показатель "Средний коэффициент вариации по прочности" указан в нарушение </w:t>
      </w:r>
      <w:hyperlink r:id="rId12" w:history="1">
        <w:r>
          <w:rPr>
            <w:rFonts w:ascii="Arial" w:hAnsi="Arial" w:cs="Arial"/>
            <w:color w:val="0000FF"/>
            <w:sz w:val="20"/>
            <w:szCs w:val="20"/>
          </w:rPr>
          <w:t>пункта 7</w:t>
        </w:r>
      </w:hyperlink>
      <w:r>
        <w:rPr>
          <w:rFonts w:ascii="Arial" w:hAnsi="Arial" w:cs="Arial"/>
          <w:sz w:val="20"/>
          <w:szCs w:val="20"/>
        </w:rPr>
        <w:t xml:space="preserve"> ГОСТ 18105-2010".</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Пунктом 1 раздела 2 документации об Аукционе установлено следующее: "Первая часть заявки на участие в электронном аукционе должна содержать следующую информацию:</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согласие участника аукциона на оказание услуг на условиях, предусмотренных документацией о таком аукционе,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Товары и их характеристики, которые необходимо указывать в первой части заявки, содержатся в приложении N 3 документации об электронном аукционе и в инструкции по заполнению заявки".</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приложении N 3 документации об Аукционе к товару "Бетон тяжелый и мелкозернистый" установлено в том числе следующее требование: "средний коэффициент вариации по прочности, % - в соответствии с </w:t>
      </w:r>
      <w:hyperlink r:id="rId13" w:history="1">
        <w:r>
          <w:rPr>
            <w:rFonts w:ascii="Arial" w:hAnsi="Arial" w:cs="Arial"/>
            <w:color w:val="0000FF"/>
            <w:sz w:val="20"/>
            <w:szCs w:val="20"/>
          </w:rPr>
          <w:t>ГОСТ</w:t>
        </w:r>
      </w:hyperlink>
      <w:r>
        <w:rPr>
          <w:rFonts w:ascii="Arial" w:hAnsi="Arial" w:cs="Arial"/>
          <w:sz w:val="20"/>
          <w:szCs w:val="20"/>
        </w:rPr>
        <w:t xml:space="preserve"> не более 16".</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в соответствии с </w:t>
      </w:r>
      <w:hyperlink r:id="rId14" w:history="1">
        <w:r>
          <w:rPr>
            <w:rFonts w:ascii="Arial" w:hAnsi="Arial" w:cs="Arial"/>
            <w:color w:val="0000FF"/>
            <w:sz w:val="20"/>
            <w:szCs w:val="20"/>
          </w:rPr>
          <w:t>пунктом 7</w:t>
        </w:r>
      </w:hyperlink>
      <w:r>
        <w:rPr>
          <w:rFonts w:ascii="Arial" w:hAnsi="Arial" w:cs="Arial"/>
          <w:sz w:val="20"/>
          <w:szCs w:val="20"/>
        </w:rPr>
        <w:t xml:space="preserve"> ГОСТ 18105-2010 требуемую прочность бетона каждого вида Rt для БСГ рассчитывают по формуле Rт=KтBнорм.(9).</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Кроме того, документация об Аукционе не содержит перечень нормативных документов, которыми необходимо руководствоваться участникам при заполнении первой части заявки на участие в Аукционе.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5" w:history="1">
        <w:r>
          <w:rPr>
            <w:rFonts w:ascii="Arial" w:hAnsi="Arial" w:cs="Arial"/>
            <w:color w:val="0000FF"/>
            <w:sz w:val="20"/>
            <w:szCs w:val="20"/>
          </w:rPr>
          <w:t>пунктом 2 части 1 статьи 64</w:t>
        </w:r>
      </w:hyperlink>
      <w:r>
        <w:rPr>
          <w:rFonts w:ascii="Arial" w:hAnsi="Arial" w:cs="Arial"/>
          <w:sz w:val="20"/>
          <w:szCs w:val="20"/>
        </w:rPr>
        <w:t xml:space="preserve"> Закона о контрактной системе документация об электронном аукционе должна содержать требования к содержанию, составу заявки на участие в таком аукционе в соответствии с </w:t>
      </w:r>
      <w:hyperlink r:id="rId16" w:history="1">
        <w:r>
          <w:rPr>
            <w:rFonts w:ascii="Arial" w:hAnsi="Arial" w:cs="Arial"/>
            <w:color w:val="0000FF"/>
            <w:sz w:val="20"/>
            <w:szCs w:val="20"/>
          </w:rPr>
          <w:t>частями 3</w:t>
        </w:r>
      </w:hyperlink>
      <w:r>
        <w:rPr>
          <w:rFonts w:ascii="Arial" w:hAnsi="Arial" w:cs="Arial"/>
          <w:sz w:val="20"/>
          <w:szCs w:val="20"/>
        </w:rPr>
        <w:t xml:space="preserve"> - </w:t>
      </w:r>
      <w:hyperlink r:id="rId17" w:history="1">
        <w:r>
          <w:rPr>
            <w:rFonts w:ascii="Arial" w:hAnsi="Arial" w:cs="Arial"/>
            <w:color w:val="0000FF"/>
            <w:sz w:val="20"/>
            <w:szCs w:val="20"/>
          </w:rPr>
          <w:t>6 статьи 66</w:t>
        </w:r>
      </w:hyperlink>
      <w:r>
        <w:rPr>
          <w:rFonts w:ascii="Arial" w:hAnsi="Arial" w:cs="Arial"/>
          <w:sz w:val="20"/>
          <w:szCs w:val="20"/>
        </w:rPr>
        <w:t xml:space="preserve"> Закона о контрактной системе и инструкцию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8" w:history="1">
        <w:r>
          <w:rPr>
            <w:rFonts w:ascii="Arial" w:hAnsi="Arial" w:cs="Arial"/>
            <w:color w:val="0000FF"/>
            <w:sz w:val="20"/>
            <w:szCs w:val="20"/>
          </w:rPr>
          <w:t>частью 2 статьи 33</w:t>
        </w:r>
      </w:hyperlink>
      <w:r>
        <w:rPr>
          <w:rFonts w:ascii="Arial" w:hAnsi="Arial" w:cs="Arial"/>
          <w:sz w:val="20"/>
          <w:szCs w:val="20"/>
        </w:rPr>
        <w:t xml:space="preserve"> Закона о контрактной системе документация о закупке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Комиссия приходит к выводу, что документация об Аукционе устанавливает требования к описанию участниками закупки в составе своих заявок на участие в Аукционе помимо конкретных показателей товаров сведения о результатах испытаний таких товаров, а также сведения химического и компонентного состава товаров, непредусмотренные </w:t>
      </w:r>
      <w:hyperlink r:id="rId19" w:history="1">
        <w:r>
          <w:rPr>
            <w:rFonts w:ascii="Arial" w:hAnsi="Arial" w:cs="Arial"/>
            <w:color w:val="0000FF"/>
            <w:sz w:val="20"/>
            <w:szCs w:val="20"/>
          </w:rPr>
          <w:t>частью 6 статьи 66</w:t>
        </w:r>
      </w:hyperlink>
      <w:r>
        <w:rPr>
          <w:rFonts w:ascii="Arial" w:hAnsi="Arial" w:cs="Arial"/>
          <w:sz w:val="20"/>
          <w:szCs w:val="20"/>
        </w:rPr>
        <w:t xml:space="preserve"> Закона о контрактной системе, так, например: "Содержание зерен пластинчатой (лещадной) и игловатой формы должно быть не более 35%; содержание глины в комках от общего количества пылеватых и глинистых частиц в готовых смесях должно быть не более 20% по массе; средний коэффициент вариации по прочности, % - в соответствии с </w:t>
      </w:r>
      <w:hyperlink r:id="rId20" w:history="1">
        <w:r>
          <w:rPr>
            <w:rFonts w:ascii="Arial" w:hAnsi="Arial" w:cs="Arial"/>
            <w:color w:val="0000FF"/>
            <w:sz w:val="20"/>
            <w:szCs w:val="20"/>
          </w:rPr>
          <w:t>ГОСТ</w:t>
        </w:r>
      </w:hyperlink>
      <w:r>
        <w:rPr>
          <w:rFonts w:ascii="Arial" w:hAnsi="Arial" w:cs="Arial"/>
          <w:sz w:val="20"/>
          <w:szCs w:val="20"/>
        </w:rPr>
        <w:t xml:space="preserve"> не более 16; начало схватывания, мин. - не ранее 45; прочность на сжатие, Мпа - не менее 32,5; полный остаток на сите N 063 в процентах по массе не менее 10%; по истечении 24 ч после испытаний столбики типа СЗ не должны иметь остаточную деформацию более 5% значения их высоты".</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Указанные требования приводят к ограничению количества участников закупки, поскольку </w:t>
      </w:r>
      <w:hyperlink r:id="rId21" w:history="1">
        <w:r>
          <w:rPr>
            <w:rFonts w:ascii="Arial" w:hAnsi="Arial" w:cs="Arial"/>
            <w:color w:val="0000FF"/>
            <w:sz w:val="20"/>
            <w:szCs w:val="20"/>
          </w:rPr>
          <w:t>Закон</w:t>
        </w:r>
      </w:hyperlink>
      <w:r>
        <w:rPr>
          <w:rFonts w:ascii="Arial" w:hAnsi="Arial" w:cs="Arial"/>
          <w:sz w:val="20"/>
          <w:szCs w:val="20"/>
        </w:rPr>
        <w:t xml:space="preserve"> о контрактной системе не обязывает участника закупки при заполнении заявки иметь в наличии товар, используемый при выполнении работ, для представления подробных сведений химического и компонентного состава, а также о результате испытаний таких товаров (в настоящем решении содержатся примеры, указание которых не является исчерпывающим).</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действия Заказчика, установившего в документации об Аукционе указанные требования к составу заявки на участие в Аукционе, нарушают </w:t>
      </w:r>
      <w:hyperlink r:id="rId22"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контрактной системе и содержат признаки состава административного правонарушения, предусмотренного </w:t>
      </w:r>
      <w:hyperlink r:id="rId23" w:history="1">
        <w:r>
          <w:rPr>
            <w:rFonts w:ascii="Arial" w:hAnsi="Arial" w:cs="Arial"/>
            <w:color w:val="0000FF"/>
            <w:sz w:val="20"/>
            <w:szCs w:val="20"/>
          </w:rPr>
          <w:t>частью 4.2 статьи 7.30</w:t>
        </w:r>
      </w:hyperlink>
      <w:r>
        <w:rPr>
          <w:rFonts w:ascii="Arial" w:hAnsi="Arial" w:cs="Arial"/>
          <w:sz w:val="20"/>
          <w:szCs w:val="20"/>
        </w:rPr>
        <w:t xml:space="preserve"> Кодекса Российской Федерации об административных правонарушениях.</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Учитывая, что Заказчиком в документации надлежащим образом не установлены требования к товарам, используемым при оказании услуг, аукционной комиссией неправомерно принято решение об отказе Заявителю в допуске к участию в Аукционе, что нарушает </w:t>
      </w:r>
      <w:hyperlink r:id="rId24" w:history="1">
        <w:r>
          <w:rPr>
            <w:rFonts w:ascii="Arial" w:hAnsi="Arial" w:cs="Arial"/>
            <w:color w:val="0000FF"/>
            <w:sz w:val="20"/>
            <w:szCs w:val="20"/>
          </w:rPr>
          <w:t>часть 5 статьи 67</w:t>
        </w:r>
      </w:hyperlink>
      <w:r>
        <w:rPr>
          <w:rFonts w:ascii="Arial" w:hAnsi="Arial" w:cs="Arial"/>
          <w:sz w:val="20"/>
          <w:szCs w:val="20"/>
        </w:rPr>
        <w:t xml:space="preserve"> Закона о контрактной системе и содержит признаки состава административного правонарушения, предусмотренного </w:t>
      </w:r>
      <w:hyperlink r:id="rId25" w:history="1">
        <w:r>
          <w:rPr>
            <w:rFonts w:ascii="Arial" w:hAnsi="Arial" w:cs="Arial"/>
            <w:color w:val="0000FF"/>
            <w:sz w:val="20"/>
            <w:szCs w:val="20"/>
          </w:rPr>
          <w:t>частью 2 статьи 7.30</w:t>
        </w:r>
      </w:hyperlink>
      <w:r>
        <w:rPr>
          <w:rFonts w:ascii="Arial" w:hAnsi="Arial" w:cs="Arial"/>
          <w:sz w:val="20"/>
          <w:szCs w:val="20"/>
        </w:rPr>
        <w:t xml:space="preserve"> Кодекса Российской Федерации об административных правонарушениях.</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Заказчик, не согласившись с решением ФАС России, обжаловал его в судебном порядке. Суд, рассмотрев материалы дела, заслушав мнения сторон, пришел к следующим выводам: "В соответствии с </w:t>
      </w:r>
      <w:hyperlink r:id="rId26" w:history="1">
        <w:r>
          <w:rPr>
            <w:rFonts w:ascii="Arial" w:hAnsi="Arial" w:cs="Arial"/>
            <w:color w:val="0000FF"/>
            <w:sz w:val="20"/>
            <w:szCs w:val="20"/>
          </w:rPr>
          <w:t>подпунктом "б" пункта 3 части 3 статьи 66</w:t>
        </w:r>
      </w:hyperlink>
      <w:r>
        <w:rPr>
          <w:rFonts w:ascii="Arial" w:hAnsi="Arial" w:cs="Arial"/>
          <w:sz w:val="20"/>
          <w:szCs w:val="20"/>
        </w:rPr>
        <w:t xml:space="preserve"> Закона о контрактной системе первая часть заявки на участие в электронном аукционе при заключении контракта на выполнение работы или оказание услуги, для выполнения или оказания которых используется товар, должна содержать согласие, предусмотренное </w:t>
      </w:r>
      <w:hyperlink r:id="rId27" w:history="1">
        <w:r>
          <w:rPr>
            <w:rFonts w:ascii="Arial" w:hAnsi="Arial" w:cs="Arial"/>
            <w:color w:val="0000FF"/>
            <w:sz w:val="20"/>
            <w:szCs w:val="20"/>
          </w:rPr>
          <w:t>пунктом 2 части 3 статьи 66</w:t>
        </w:r>
      </w:hyperlink>
      <w:r>
        <w:rPr>
          <w:rFonts w:ascii="Arial" w:hAnsi="Arial" w:cs="Arial"/>
          <w:sz w:val="20"/>
          <w:szCs w:val="20"/>
        </w:rPr>
        <w:t xml:space="preserve"> Закона о контрактной системе,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При этом в соответствии с </w:t>
      </w:r>
      <w:hyperlink r:id="rId28" w:history="1">
        <w:r>
          <w:rPr>
            <w:rFonts w:ascii="Arial" w:hAnsi="Arial" w:cs="Arial"/>
            <w:color w:val="0000FF"/>
            <w:sz w:val="20"/>
            <w:szCs w:val="20"/>
          </w:rPr>
          <w:t>частью 5 статьи 67</w:t>
        </w:r>
      </w:hyperlink>
      <w:r>
        <w:rPr>
          <w:rFonts w:ascii="Arial" w:hAnsi="Arial" w:cs="Arial"/>
          <w:sz w:val="20"/>
          <w:szCs w:val="20"/>
        </w:rPr>
        <w:t xml:space="preserve"> Закона о контрактной системе отказ в допуске к участию в электронном аукционе по основаниям, не предусмотренным </w:t>
      </w:r>
      <w:hyperlink r:id="rId29" w:history="1">
        <w:r>
          <w:rPr>
            <w:rFonts w:ascii="Arial" w:hAnsi="Arial" w:cs="Arial"/>
            <w:color w:val="0000FF"/>
            <w:sz w:val="20"/>
            <w:szCs w:val="20"/>
          </w:rPr>
          <w:t>частью 4 настоящей статьи</w:t>
        </w:r>
      </w:hyperlink>
      <w:r>
        <w:rPr>
          <w:rFonts w:ascii="Arial" w:hAnsi="Arial" w:cs="Arial"/>
          <w:sz w:val="20"/>
          <w:szCs w:val="20"/>
        </w:rPr>
        <w:t>, не допускается.</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протоколу рассмотрения первых частей заявок на участие в Аукционе от 28.05.2018 N 0319100010318000077-1, участнику закупки с порядковым номером заявки "3" (Заявителю) отказано в допуске к участию в Аукционе в связи с несоответствием информации требованиям документации об аукционе, а именно: "В позиции товара "Бетон тяжелый и мелкозернистый": Показатель "Средний коэффициент вариации по прочности" указан в нарушение </w:t>
      </w:r>
      <w:hyperlink r:id="rId30" w:history="1">
        <w:r>
          <w:rPr>
            <w:rFonts w:ascii="Arial" w:hAnsi="Arial" w:cs="Arial"/>
            <w:color w:val="0000FF"/>
            <w:sz w:val="20"/>
            <w:szCs w:val="20"/>
          </w:rPr>
          <w:t>пункта 7</w:t>
        </w:r>
      </w:hyperlink>
      <w:r>
        <w:rPr>
          <w:rFonts w:ascii="Arial" w:hAnsi="Arial" w:cs="Arial"/>
          <w:sz w:val="20"/>
          <w:szCs w:val="20"/>
        </w:rPr>
        <w:t xml:space="preserve"> ГОСТ 18105-2010".</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Пунктом 1 раздела 2 документации об Аукционе установлено следующее: "Первая часть заявки на участие в электронном аукционе должна содержать следующую информацию:</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согласие участника аукциона на оказание услуг на условиях, предусмотренных документацией о таком аукционе,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Товары и их характеристики, которые необходимо указывать в первой части заявки, содержатся в приложении N 3 документации об электронном аукционе и в инструкции по заполнению заявки".</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приложении N 3 документации об Аукционе к товару "Бетон тяжелый и мелкозернистый" установлено в том числе следующее требование: "средний коэффициент вариации по прочности, % - в соответствии с </w:t>
      </w:r>
      <w:hyperlink r:id="rId31" w:history="1">
        <w:r>
          <w:rPr>
            <w:rFonts w:ascii="Arial" w:hAnsi="Arial" w:cs="Arial"/>
            <w:color w:val="0000FF"/>
            <w:sz w:val="20"/>
            <w:szCs w:val="20"/>
          </w:rPr>
          <w:t>ГОСТ</w:t>
        </w:r>
      </w:hyperlink>
      <w:r>
        <w:rPr>
          <w:rFonts w:ascii="Arial" w:hAnsi="Arial" w:cs="Arial"/>
          <w:sz w:val="20"/>
          <w:szCs w:val="20"/>
        </w:rPr>
        <w:t xml:space="preserve"> не более 16".</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в соответствии с </w:t>
      </w:r>
      <w:hyperlink r:id="rId32" w:history="1">
        <w:r>
          <w:rPr>
            <w:rFonts w:ascii="Arial" w:hAnsi="Arial" w:cs="Arial"/>
            <w:color w:val="0000FF"/>
            <w:sz w:val="20"/>
            <w:szCs w:val="20"/>
          </w:rPr>
          <w:t>пунктом 7</w:t>
        </w:r>
      </w:hyperlink>
      <w:r>
        <w:rPr>
          <w:rFonts w:ascii="Arial" w:hAnsi="Arial" w:cs="Arial"/>
          <w:sz w:val="20"/>
          <w:szCs w:val="20"/>
        </w:rPr>
        <w:t xml:space="preserve"> ГОСТ 18105-2010 требуемую прочность бетона каждого вида Rt для БСГ рассчитывают по формуле Rт=KтBнорм.(9).</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Кроме того, документация об Аукционе не содержит перечень нормативных документов, которыми необходимо руководствоваться участникам при заполнении первой части заявки на участие в Аукционе.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33" w:history="1">
        <w:r>
          <w:rPr>
            <w:rFonts w:ascii="Arial" w:hAnsi="Arial" w:cs="Arial"/>
            <w:color w:val="0000FF"/>
            <w:sz w:val="20"/>
            <w:szCs w:val="20"/>
          </w:rPr>
          <w:t>пунктом 2 части 1 статьи 64</w:t>
        </w:r>
      </w:hyperlink>
      <w:r>
        <w:rPr>
          <w:rFonts w:ascii="Arial" w:hAnsi="Arial" w:cs="Arial"/>
          <w:sz w:val="20"/>
          <w:szCs w:val="20"/>
        </w:rPr>
        <w:t xml:space="preserve"> Закона о контрактной системе документация об электронном аукционе должна содержать требования к содержанию, составу заявки на участие в таком аукционе в соответствии с </w:t>
      </w:r>
      <w:hyperlink r:id="rId34" w:history="1">
        <w:r>
          <w:rPr>
            <w:rFonts w:ascii="Arial" w:hAnsi="Arial" w:cs="Arial"/>
            <w:color w:val="0000FF"/>
            <w:sz w:val="20"/>
            <w:szCs w:val="20"/>
          </w:rPr>
          <w:t>частями 3</w:t>
        </w:r>
      </w:hyperlink>
      <w:r>
        <w:rPr>
          <w:rFonts w:ascii="Arial" w:hAnsi="Arial" w:cs="Arial"/>
          <w:sz w:val="20"/>
          <w:szCs w:val="20"/>
        </w:rPr>
        <w:t xml:space="preserve"> - </w:t>
      </w:r>
      <w:hyperlink r:id="rId35" w:history="1">
        <w:r>
          <w:rPr>
            <w:rFonts w:ascii="Arial" w:hAnsi="Arial" w:cs="Arial"/>
            <w:color w:val="0000FF"/>
            <w:sz w:val="20"/>
            <w:szCs w:val="20"/>
          </w:rPr>
          <w:t>6 статьи 66</w:t>
        </w:r>
      </w:hyperlink>
      <w:r>
        <w:rPr>
          <w:rFonts w:ascii="Arial" w:hAnsi="Arial" w:cs="Arial"/>
          <w:sz w:val="20"/>
          <w:szCs w:val="20"/>
        </w:rPr>
        <w:t xml:space="preserve"> Закона о контрактной системе и инструкцию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 В соответствии с </w:t>
      </w:r>
      <w:hyperlink r:id="rId36" w:history="1">
        <w:r>
          <w:rPr>
            <w:rFonts w:ascii="Arial" w:hAnsi="Arial" w:cs="Arial"/>
            <w:color w:val="0000FF"/>
            <w:sz w:val="20"/>
            <w:szCs w:val="20"/>
          </w:rPr>
          <w:t>частью 2 статьи 33</w:t>
        </w:r>
      </w:hyperlink>
      <w:r>
        <w:rPr>
          <w:rFonts w:ascii="Arial" w:hAnsi="Arial" w:cs="Arial"/>
          <w:sz w:val="20"/>
          <w:szCs w:val="20"/>
        </w:rPr>
        <w:t xml:space="preserve"> Закона о контрактной системе документация о закупке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Комиссия приходит к выводу, что документация об Аукционе устанавливает требования к описанию участниками закупки в составе своих заявок на участие в Аукционе помимо конкретных показателей товаров сведения о результатах испытаний таких товаров, а также сведения химического и компонентного состава товаров, непредусмотренные </w:t>
      </w:r>
      <w:hyperlink r:id="rId37" w:history="1">
        <w:r>
          <w:rPr>
            <w:rFonts w:ascii="Arial" w:hAnsi="Arial" w:cs="Arial"/>
            <w:color w:val="0000FF"/>
            <w:sz w:val="20"/>
            <w:szCs w:val="20"/>
          </w:rPr>
          <w:t>частью 6 статьи 66</w:t>
        </w:r>
      </w:hyperlink>
      <w:r>
        <w:rPr>
          <w:rFonts w:ascii="Arial" w:hAnsi="Arial" w:cs="Arial"/>
          <w:sz w:val="20"/>
          <w:szCs w:val="20"/>
        </w:rPr>
        <w:t xml:space="preserve"> Закона о контрактной системе, так, например: "Содержание зерен пластинчатой (лещадной) и игловатой формы должно быть не более 35%; содержание глины в комках от общего количества пылеватых и глинистых частиц в готовых смесях должно быть не более 20% по массе; средний коэффициент вариации по прочности, % - в соответствии с </w:t>
      </w:r>
      <w:hyperlink r:id="rId38" w:history="1">
        <w:r>
          <w:rPr>
            <w:rFonts w:ascii="Arial" w:hAnsi="Arial" w:cs="Arial"/>
            <w:color w:val="0000FF"/>
            <w:sz w:val="20"/>
            <w:szCs w:val="20"/>
          </w:rPr>
          <w:t>ГОСТ</w:t>
        </w:r>
      </w:hyperlink>
      <w:r>
        <w:rPr>
          <w:rFonts w:ascii="Arial" w:hAnsi="Arial" w:cs="Arial"/>
          <w:sz w:val="20"/>
          <w:szCs w:val="20"/>
        </w:rPr>
        <w:t xml:space="preserve"> не более 16; начало схватывания, мин. - не ранее 45; прочность на сжатие, Мпа - не менее 32,5; полный остаток на сите N 063 в процентах по массе не менее 10%; по истечении 24 ч после испытаний столбики типа СЗ не должны иметь остаточную деформацию более 5% значения их высоты".</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Указанные требования приводят к ограничению количества участников закупки, поскольку </w:t>
      </w:r>
      <w:hyperlink r:id="rId39" w:history="1">
        <w:r>
          <w:rPr>
            <w:rFonts w:ascii="Arial" w:hAnsi="Arial" w:cs="Arial"/>
            <w:color w:val="0000FF"/>
            <w:sz w:val="20"/>
            <w:szCs w:val="20"/>
          </w:rPr>
          <w:t>Закон</w:t>
        </w:r>
      </w:hyperlink>
      <w:r>
        <w:rPr>
          <w:rFonts w:ascii="Arial" w:hAnsi="Arial" w:cs="Arial"/>
          <w:sz w:val="20"/>
          <w:szCs w:val="20"/>
        </w:rPr>
        <w:t xml:space="preserve"> о контрактной системе не обязывает участника закупки при заполнении заявки иметь в наличии товар, используемый при выполнении работ, для представления подробных сведений химического и компонентного состава, а также результате испытаний таких товаров (в настоящем решении содержатся примеры, указание которых не является исчерпывающим).</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действия Заказчика, установившего в документации об Аукционе указанные требования к составу заявки на участие в Аукционе, нарушают </w:t>
      </w:r>
      <w:hyperlink r:id="rId40"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w:t>
      </w:r>
      <w:r>
        <w:rPr>
          <w:rFonts w:ascii="Arial" w:hAnsi="Arial" w:cs="Arial"/>
          <w:sz w:val="20"/>
          <w:szCs w:val="20"/>
        </w:rPr>
        <w:lastRenderedPageBreak/>
        <w:t xml:space="preserve">контрактной системе и содержат признаки состава административного правонарушения, предусмотренного </w:t>
      </w:r>
      <w:hyperlink r:id="rId41" w:history="1">
        <w:r>
          <w:rPr>
            <w:rFonts w:ascii="Arial" w:hAnsi="Arial" w:cs="Arial"/>
            <w:color w:val="0000FF"/>
            <w:sz w:val="20"/>
            <w:szCs w:val="20"/>
          </w:rPr>
          <w:t>частью 4.2 статьи 7.30</w:t>
        </w:r>
      </w:hyperlink>
      <w:r>
        <w:rPr>
          <w:rFonts w:ascii="Arial" w:hAnsi="Arial" w:cs="Arial"/>
          <w:sz w:val="20"/>
          <w:szCs w:val="20"/>
        </w:rPr>
        <w:t xml:space="preserve"> Кодекса Российской Федерации об административных правонарушениях.</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Учитывая, что Заказчиком в документации надлежащим образом не установлены требования к товарам, используемым при оказании услуг, аукционной комиссией неправомерно принято решение об отказе Заявителю в допуске к участию в Аукционе, что нарушает </w:t>
      </w:r>
      <w:hyperlink r:id="rId42" w:history="1">
        <w:r>
          <w:rPr>
            <w:rFonts w:ascii="Arial" w:hAnsi="Arial" w:cs="Arial"/>
            <w:color w:val="0000FF"/>
            <w:sz w:val="20"/>
            <w:szCs w:val="20"/>
          </w:rPr>
          <w:t>часть 5 статьи 67</w:t>
        </w:r>
      </w:hyperlink>
      <w:r>
        <w:rPr>
          <w:rFonts w:ascii="Arial" w:hAnsi="Arial" w:cs="Arial"/>
          <w:sz w:val="20"/>
          <w:szCs w:val="20"/>
        </w:rPr>
        <w:t xml:space="preserve"> Закона о контрактной системе и содержит признаки состава административного правонарушения, предусмотренного </w:t>
      </w:r>
      <w:hyperlink r:id="rId43" w:history="1">
        <w:r>
          <w:rPr>
            <w:rFonts w:ascii="Arial" w:hAnsi="Arial" w:cs="Arial"/>
            <w:color w:val="0000FF"/>
            <w:sz w:val="20"/>
            <w:szCs w:val="20"/>
          </w:rPr>
          <w:t>частью 2 статьи 7.30</w:t>
        </w:r>
      </w:hyperlink>
      <w:r>
        <w:rPr>
          <w:rFonts w:ascii="Arial" w:hAnsi="Arial" w:cs="Arial"/>
          <w:sz w:val="20"/>
          <w:szCs w:val="20"/>
        </w:rPr>
        <w:t xml:space="preserve"> Кодекса Российской Федерации об административных правонарушениях".</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44" w:history="1">
        <w:r>
          <w:rPr>
            <w:rFonts w:ascii="Arial" w:hAnsi="Arial" w:cs="Arial"/>
            <w:color w:val="0000FF"/>
            <w:sz w:val="20"/>
            <w:szCs w:val="20"/>
          </w:rPr>
          <w:t>Решение</w:t>
        </w:r>
      </w:hyperlink>
      <w:r>
        <w:rPr>
          <w:rFonts w:ascii="Arial" w:hAnsi="Arial" w:cs="Arial"/>
          <w:sz w:val="20"/>
          <w:szCs w:val="20"/>
        </w:rPr>
        <w:t xml:space="preserve"> Арбитражного суда г. Москвы от 05.09.2018 по делу N А40-149668/18-93-1841)</w:t>
      </w:r>
    </w:p>
    <w:p w:rsidR="000349D5" w:rsidRDefault="000349D5" w:rsidP="000349D5">
      <w:pPr>
        <w:autoSpaceDE w:val="0"/>
        <w:autoSpaceDN w:val="0"/>
        <w:adjustRightInd w:val="0"/>
        <w:spacing w:after="0" w:line="240" w:lineRule="auto"/>
        <w:ind w:firstLine="540"/>
        <w:jc w:val="both"/>
        <w:rPr>
          <w:rFonts w:ascii="Arial" w:hAnsi="Arial" w:cs="Arial"/>
          <w:sz w:val="20"/>
          <w:szCs w:val="20"/>
        </w:rPr>
      </w:pPr>
    </w:p>
    <w:p w:rsidR="000349D5" w:rsidRDefault="000349D5" w:rsidP="000349D5">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2. Нормы о предоставлении преференций отечественным производителям не применяются в случае, если в закупке не участвуют компании, предложившие товар иностранного производства.</w:t>
      </w:r>
    </w:p>
    <w:p w:rsidR="000349D5" w:rsidRDefault="000349D5" w:rsidP="000349D5">
      <w:pPr>
        <w:autoSpaceDE w:val="0"/>
        <w:autoSpaceDN w:val="0"/>
        <w:adjustRightInd w:val="0"/>
        <w:spacing w:after="0" w:line="240" w:lineRule="auto"/>
        <w:ind w:firstLine="540"/>
        <w:jc w:val="both"/>
        <w:rPr>
          <w:rFonts w:ascii="Arial" w:hAnsi="Arial" w:cs="Arial"/>
          <w:sz w:val="20"/>
          <w:szCs w:val="20"/>
        </w:rPr>
      </w:pPr>
    </w:p>
    <w:p w:rsidR="000349D5" w:rsidRDefault="000349D5" w:rsidP="000349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электронный аукцион на право заключения контракта на поставку лекарственных средств.</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Федеральную антимонопольную службу поступило обращение Заявителя, содержащее информацию о признаках нарушения законодательства Российской Федерации о контрактной системе в сфере закупок в действиях Аукционной комиссии, при проведении Аукционной комиссией, Заказчиком, Оператором электронной площадки Аукциона.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осуществления в соответствии с </w:t>
      </w:r>
      <w:hyperlink r:id="rId45" w:history="1">
        <w:r>
          <w:rPr>
            <w:rFonts w:ascii="Arial" w:hAnsi="Arial" w:cs="Arial"/>
            <w:color w:val="0000FF"/>
            <w:sz w:val="20"/>
            <w:szCs w:val="20"/>
          </w:rPr>
          <w:t>пунктом 2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мнению Заявителя, Аукционной комиссией неправомерно принято решение о допуске участника закупки с порядковым N 5, что повлекло снижение цены контракта на 15% от цены, предложенной победителем (Заявителем) Аукциона в соответствии с </w:t>
      </w:r>
      <w:hyperlink r:id="rId46" w:history="1">
        <w:r>
          <w:rPr>
            <w:rFonts w:ascii="Arial" w:hAnsi="Arial" w:cs="Arial"/>
            <w:color w:val="0000FF"/>
            <w:sz w:val="20"/>
            <w:szCs w:val="20"/>
          </w:rPr>
          <w:t>Приказом</w:t>
        </w:r>
      </w:hyperlink>
      <w:r>
        <w:rPr>
          <w:rFonts w:ascii="Arial" w:hAnsi="Arial" w:cs="Arial"/>
          <w:sz w:val="20"/>
          <w:szCs w:val="20"/>
        </w:rPr>
        <w:t xml:space="preserve"> N 155, поскольку на территории государств - членов Евразийского экономического союза не зарегистрировано ни одного лекарственного препарата, соответствующего требованиям документации об Аукционе.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47" w:history="1">
        <w:r>
          <w:rPr>
            <w:rFonts w:ascii="Arial" w:hAnsi="Arial" w:cs="Arial"/>
            <w:color w:val="0000FF"/>
            <w:sz w:val="20"/>
            <w:szCs w:val="20"/>
          </w:rPr>
          <w:t>частью 2 статьи 69</w:t>
        </w:r>
      </w:hyperlink>
      <w:r>
        <w:rPr>
          <w:rFonts w:ascii="Arial" w:hAnsi="Arial" w:cs="Arial"/>
          <w:sz w:val="20"/>
          <w:szCs w:val="20"/>
        </w:rPr>
        <w:t xml:space="preserve"> Закона о контрактной системе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w:t>
      </w:r>
      <w:hyperlink r:id="rId48" w:history="1">
        <w:r>
          <w:rPr>
            <w:rFonts w:ascii="Arial" w:hAnsi="Arial" w:cs="Arial"/>
            <w:color w:val="0000FF"/>
            <w:sz w:val="20"/>
            <w:szCs w:val="20"/>
          </w:rPr>
          <w:t>статьей 69</w:t>
        </w:r>
      </w:hyperlink>
      <w:r>
        <w:rPr>
          <w:rFonts w:ascii="Arial" w:hAnsi="Arial" w:cs="Arial"/>
          <w:sz w:val="20"/>
          <w:szCs w:val="20"/>
        </w:rPr>
        <w:t xml:space="preserve"> Закона о контрактной системе.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49" w:history="1">
        <w:r>
          <w:rPr>
            <w:rFonts w:ascii="Arial" w:hAnsi="Arial" w:cs="Arial"/>
            <w:color w:val="0000FF"/>
            <w:sz w:val="20"/>
            <w:szCs w:val="20"/>
          </w:rPr>
          <w:t>частью 6 статьи 69</w:t>
        </w:r>
      </w:hyperlink>
      <w:r>
        <w:rPr>
          <w:rFonts w:ascii="Arial" w:hAnsi="Arial" w:cs="Arial"/>
          <w:sz w:val="20"/>
          <w:szCs w:val="20"/>
        </w:rPr>
        <w:t xml:space="preserve"> Закона о контрактной системе заявка на участие в электронном аукционе признается не соответствующей требованиям, установленным документацией о таком аукционе, в случае: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непредставления документов и информации, которые предусмотрены </w:t>
      </w:r>
      <w:hyperlink r:id="rId50" w:history="1">
        <w:r>
          <w:rPr>
            <w:rFonts w:ascii="Arial" w:hAnsi="Arial" w:cs="Arial"/>
            <w:color w:val="0000FF"/>
            <w:sz w:val="20"/>
            <w:szCs w:val="20"/>
          </w:rPr>
          <w:t>пунктами 1</w:t>
        </w:r>
      </w:hyperlink>
      <w:r>
        <w:rPr>
          <w:rFonts w:ascii="Arial" w:hAnsi="Arial" w:cs="Arial"/>
          <w:sz w:val="20"/>
          <w:szCs w:val="20"/>
        </w:rPr>
        <w:t xml:space="preserve">, </w:t>
      </w:r>
      <w:hyperlink r:id="rId51" w:history="1">
        <w:r>
          <w:rPr>
            <w:rFonts w:ascii="Arial" w:hAnsi="Arial" w:cs="Arial"/>
            <w:color w:val="0000FF"/>
            <w:sz w:val="20"/>
            <w:szCs w:val="20"/>
          </w:rPr>
          <w:t>3</w:t>
        </w:r>
      </w:hyperlink>
      <w:r>
        <w:rPr>
          <w:rFonts w:ascii="Arial" w:hAnsi="Arial" w:cs="Arial"/>
          <w:sz w:val="20"/>
          <w:szCs w:val="20"/>
        </w:rPr>
        <w:t xml:space="preserve"> - </w:t>
      </w:r>
      <w:hyperlink r:id="rId52" w:history="1">
        <w:r>
          <w:rPr>
            <w:rFonts w:ascii="Arial" w:hAnsi="Arial" w:cs="Arial"/>
            <w:color w:val="0000FF"/>
            <w:sz w:val="20"/>
            <w:szCs w:val="20"/>
          </w:rPr>
          <w:t>5</w:t>
        </w:r>
      </w:hyperlink>
      <w:r>
        <w:rPr>
          <w:rFonts w:ascii="Arial" w:hAnsi="Arial" w:cs="Arial"/>
          <w:sz w:val="20"/>
          <w:szCs w:val="20"/>
        </w:rPr>
        <w:t xml:space="preserve">, </w:t>
      </w:r>
      <w:hyperlink r:id="rId53" w:history="1">
        <w:r>
          <w:rPr>
            <w:rFonts w:ascii="Arial" w:hAnsi="Arial" w:cs="Arial"/>
            <w:color w:val="0000FF"/>
            <w:sz w:val="20"/>
            <w:szCs w:val="20"/>
          </w:rPr>
          <w:t>7</w:t>
        </w:r>
      </w:hyperlink>
      <w:r>
        <w:rPr>
          <w:rFonts w:ascii="Arial" w:hAnsi="Arial" w:cs="Arial"/>
          <w:sz w:val="20"/>
          <w:szCs w:val="20"/>
        </w:rPr>
        <w:t xml:space="preserve"> и </w:t>
      </w:r>
      <w:hyperlink r:id="rId54" w:history="1">
        <w:r>
          <w:rPr>
            <w:rFonts w:ascii="Arial" w:hAnsi="Arial" w:cs="Arial"/>
            <w:color w:val="0000FF"/>
            <w:sz w:val="20"/>
            <w:szCs w:val="20"/>
          </w:rPr>
          <w:t>8 части 2 статьи 62</w:t>
        </w:r>
      </w:hyperlink>
      <w:r>
        <w:rPr>
          <w:rFonts w:ascii="Arial" w:hAnsi="Arial" w:cs="Arial"/>
          <w:sz w:val="20"/>
          <w:szCs w:val="20"/>
        </w:rPr>
        <w:t xml:space="preserve">, </w:t>
      </w:r>
      <w:hyperlink r:id="rId55" w:history="1">
        <w:r>
          <w:rPr>
            <w:rFonts w:ascii="Arial" w:hAnsi="Arial" w:cs="Arial"/>
            <w:color w:val="0000FF"/>
            <w:sz w:val="20"/>
            <w:szCs w:val="20"/>
          </w:rPr>
          <w:t>частями 3</w:t>
        </w:r>
      </w:hyperlink>
      <w:r>
        <w:rPr>
          <w:rFonts w:ascii="Arial" w:hAnsi="Arial" w:cs="Arial"/>
          <w:sz w:val="20"/>
          <w:szCs w:val="20"/>
        </w:rPr>
        <w:t xml:space="preserve"> и </w:t>
      </w:r>
      <w:hyperlink r:id="rId56" w:history="1">
        <w:r>
          <w:rPr>
            <w:rFonts w:ascii="Arial" w:hAnsi="Arial" w:cs="Arial"/>
            <w:color w:val="0000FF"/>
            <w:sz w:val="20"/>
            <w:szCs w:val="20"/>
          </w:rPr>
          <w:t>5 статьи 66</w:t>
        </w:r>
      </w:hyperlink>
      <w:r>
        <w:rPr>
          <w:rFonts w:ascii="Arial" w:hAnsi="Arial" w:cs="Arial"/>
          <w:sz w:val="20"/>
          <w:szCs w:val="20"/>
        </w:rPr>
        <w:t xml:space="preserve"> Закона о контрактной системе,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несоответствия участника такого аукциона требованиям, установленным в соответствии с </w:t>
      </w:r>
      <w:hyperlink r:id="rId57" w:history="1">
        <w:r>
          <w:rPr>
            <w:rFonts w:ascii="Arial" w:hAnsi="Arial" w:cs="Arial"/>
            <w:color w:val="0000FF"/>
            <w:sz w:val="20"/>
            <w:szCs w:val="20"/>
          </w:rPr>
          <w:t>частью 1</w:t>
        </w:r>
      </w:hyperlink>
      <w:r>
        <w:rPr>
          <w:rFonts w:ascii="Arial" w:hAnsi="Arial" w:cs="Arial"/>
          <w:sz w:val="20"/>
          <w:szCs w:val="20"/>
        </w:rPr>
        <w:t xml:space="preserve">, </w:t>
      </w:r>
      <w:hyperlink r:id="rId58" w:history="1">
        <w:r>
          <w:rPr>
            <w:rFonts w:ascii="Arial" w:hAnsi="Arial" w:cs="Arial"/>
            <w:color w:val="0000FF"/>
            <w:sz w:val="20"/>
            <w:szCs w:val="20"/>
          </w:rPr>
          <w:t>частями 1.1</w:t>
        </w:r>
      </w:hyperlink>
      <w:r>
        <w:rPr>
          <w:rFonts w:ascii="Arial" w:hAnsi="Arial" w:cs="Arial"/>
          <w:sz w:val="20"/>
          <w:szCs w:val="20"/>
        </w:rPr>
        <w:t xml:space="preserve">, </w:t>
      </w:r>
      <w:hyperlink r:id="rId59" w:history="1">
        <w:r>
          <w:rPr>
            <w:rFonts w:ascii="Arial" w:hAnsi="Arial" w:cs="Arial"/>
            <w:color w:val="0000FF"/>
            <w:sz w:val="20"/>
            <w:szCs w:val="20"/>
          </w:rPr>
          <w:t>2</w:t>
        </w:r>
      </w:hyperlink>
      <w:r>
        <w:rPr>
          <w:rFonts w:ascii="Arial" w:hAnsi="Arial" w:cs="Arial"/>
          <w:sz w:val="20"/>
          <w:szCs w:val="20"/>
        </w:rPr>
        <w:t xml:space="preserve"> и </w:t>
      </w:r>
      <w:hyperlink r:id="rId60" w:history="1">
        <w:r>
          <w:rPr>
            <w:rFonts w:ascii="Arial" w:hAnsi="Arial" w:cs="Arial"/>
            <w:color w:val="0000FF"/>
            <w:sz w:val="20"/>
            <w:szCs w:val="20"/>
          </w:rPr>
          <w:t>2.1</w:t>
        </w:r>
      </w:hyperlink>
      <w:r>
        <w:rPr>
          <w:rFonts w:ascii="Arial" w:hAnsi="Arial" w:cs="Arial"/>
          <w:sz w:val="20"/>
          <w:szCs w:val="20"/>
        </w:rPr>
        <w:t xml:space="preserve"> (при наличии таких требований) статьи 31 Закона о контрактной системе.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61" w:history="1">
        <w:r>
          <w:rPr>
            <w:rFonts w:ascii="Arial" w:hAnsi="Arial" w:cs="Arial"/>
            <w:color w:val="0000FF"/>
            <w:sz w:val="20"/>
            <w:szCs w:val="20"/>
          </w:rPr>
          <w:t>частью 7 статьи 69</w:t>
        </w:r>
      </w:hyperlink>
      <w:r>
        <w:rPr>
          <w:rFonts w:ascii="Arial" w:hAnsi="Arial" w:cs="Arial"/>
          <w:sz w:val="20"/>
          <w:szCs w:val="20"/>
        </w:rPr>
        <w:t xml:space="preserve"> Закона о контрактной системе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r:id="rId62" w:history="1">
        <w:r>
          <w:rPr>
            <w:rFonts w:ascii="Arial" w:hAnsi="Arial" w:cs="Arial"/>
            <w:color w:val="0000FF"/>
            <w:sz w:val="20"/>
            <w:szCs w:val="20"/>
          </w:rPr>
          <w:t>частью 6 статьи 69</w:t>
        </w:r>
      </w:hyperlink>
      <w:r>
        <w:rPr>
          <w:rFonts w:ascii="Arial" w:hAnsi="Arial" w:cs="Arial"/>
          <w:sz w:val="20"/>
          <w:szCs w:val="20"/>
        </w:rPr>
        <w:t xml:space="preserve"> Закона о контрактной системе, не допускается.</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63" w:history="1">
        <w:r>
          <w:rPr>
            <w:rFonts w:ascii="Arial" w:hAnsi="Arial" w:cs="Arial"/>
            <w:color w:val="0000FF"/>
            <w:sz w:val="20"/>
            <w:szCs w:val="20"/>
          </w:rPr>
          <w:t>частью 4 статьи 14</w:t>
        </w:r>
      </w:hyperlink>
      <w:r>
        <w:rPr>
          <w:rFonts w:ascii="Arial" w:hAnsi="Arial" w:cs="Arial"/>
          <w:sz w:val="20"/>
          <w:szCs w:val="20"/>
        </w:rPr>
        <w:t xml:space="preserve"> Закона о контрактной системе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w:t>
      </w:r>
      <w:r>
        <w:rPr>
          <w:rFonts w:ascii="Arial" w:hAnsi="Arial" w:cs="Arial"/>
          <w:sz w:val="20"/>
          <w:szCs w:val="20"/>
        </w:rPr>
        <w:lastRenderedPageBreak/>
        <w:t xml:space="preserve">в отношении которых Правительством Российской Федерации установлен запрет в соответствии с </w:t>
      </w:r>
      <w:hyperlink r:id="rId64" w:history="1">
        <w:r>
          <w:rPr>
            <w:rFonts w:ascii="Arial" w:hAnsi="Arial" w:cs="Arial"/>
            <w:color w:val="0000FF"/>
            <w:sz w:val="20"/>
            <w:szCs w:val="20"/>
          </w:rPr>
          <w:t>частью 3 статьи 14</w:t>
        </w:r>
      </w:hyperlink>
      <w:r>
        <w:rPr>
          <w:rFonts w:ascii="Arial" w:hAnsi="Arial" w:cs="Arial"/>
          <w:sz w:val="20"/>
          <w:szCs w:val="20"/>
        </w:rPr>
        <w:t xml:space="preserve"> Закона о контрактной системе.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65" w:history="1">
        <w:r>
          <w:rPr>
            <w:rFonts w:ascii="Arial" w:hAnsi="Arial" w:cs="Arial"/>
            <w:color w:val="0000FF"/>
            <w:sz w:val="20"/>
            <w:szCs w:val="20"/>
          </w:rPr>
          <w:t>пункту 7</w:t>
        </w:r>
      </w:hyperlink>
      <w:r>
        <w:rPr>
          <w:rFonts w:ascii="Arial" w:hAnsi="Arial" w:cs="Arial"/>
          <w:sz w:val="20"/>
          <w:szCs w:val="20"/>
        </w:rPr>
        <w:t xml:space="preserve"> Приказа N 155 при осуществлении закупок товаров для обеспечения государственных и муниципальных нужд путем проведения аукциона, в случае если победителем аукциона представлена заявка на участие в аукционе, которая содержит предложение о поставке товаров, указанных в </w:t>
      </w:r>
      <w:hyperlink r:id="rId66" w:history="1">
        <w:r>
          <w:rPr>
            <w:rFonts w:ascii="Arial" w:hAnsi="Arial" w:cs="Arial"/>
            <w:color w:val="0000FF"/>
            <w:sz w:val="20"/>
            <w:szCs w:val="20"/>
          </w:rPr>
          <w:t>пункте 1</w:t>
        </w:r>
      </w:hyperlink>
      <w:r>
        <w:rPr>
          <w:rFonts w:ascii="Arial" w:hAnsi="Arial" w:cs="Arial"/>
          <w:sz w:val="20"/>
          <w:szCs w:val="20"/>
        </w:rPr>
        <w:t xml:space="preserve"> Приказа N 155, происходящих из иностранных государств, за исключением товаров, происходящих из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hyperlink r:id="rId67" w:history="1">
        <w:r>
          <w:rPr>
            <w:rFonts w:ascii="Arial" w:hAnsi="Arial" w:cs="Arial"/>
            <w:color w:val="0000FF"/>
            <w:sz w:val="20"/>
            <w:szCs w:val="20"/>
          </w:rPr>
          <w:t>Приказ</w:t>
        </w:r>
      </w:hyperlink>
      <w:r>
        <w:rPr>
          <w:rFonts w:ascii="Arial" w:hAnsi="Arial" w:cs="Arial"/>
          <w:sz w:val="20"/>
          <w:szCs w:val="20"/>
        </w:rPr>
        <w:t xml:space="preserve"> N 155 определяет условия допуска для целей осуществления закупок товаров, происходящих из иностранных государств, в том числе для закупки средств лекарственных и материалов, применяемых в медицинских целях, входящих в Общероссийский </w:t>
      </w:r>
      <w:hyperlink r:id="rId68" w:history="1">
        <w:r>
          <w:rPr>
            <w:rFonts w:ascii="Arial" w:hAnsi="Arial" w:cs="Arial"/>
            <w:color w:val="0000FF"/>
            <w:sz w:val="20"/>
            <w:szCs w:val="20"/>
          </w:rPr>
          <w:t>классификатор</w:t>
        </w:r>
      </w:hyperlink>
      <w:r>
        <w:rPr>
          <w:rFonts w:ascii="Arial" w:hAnsi="Arial" w:cs="Arial"/>
          <w:sz w:val="20"/>
          <w:szCs w:val="20"/>
        </w:rPr>
        <w:t xml:space="preserve"> продукции по видам экономической деятельности ОК 034-2014 (КПЕС 2008) (далее - ОКПД 2) "21".</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извещению о проведении Аукциона объектом закупки является поставка лекарственных средств, а именно "Бупивакаин". Код </w:t>
      </w:r>
      <w:hyperlink r:id="rId69" w:history="1">
        <w:r>
          <w:rPr>
            <w:rFonts w:ascii="Arial" w:hAnsi="Arial" w:cs="Arial"/>
            <w:color w:val="0000FF"/>
            <w:sz w:val="20"/>
            <w:szCs w:val="20"/>
          </w:rPr>
          <w:t>ОКПД</w:t>
        </w:r>
      </w:hyperlink>
      <w:r>
        <w:rPr>
          <w:rFonts w:ascii="Arial" w:hAnsi="Arial" w:cs="Arial"/>
          <w:sz w:val="20"/>
          <w:szCs w:val="20"/>
        </w:rPr>
        <w:t xml:space="preserve"> 2-21.20.2010.231 "Анестетики".</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заседании Комиссии установлено, что на участие в Аукционе подана заявка с порядковым номером "5", в которой представлен товар, страной происхождения которого является Россия, в то время как Заявитель (победитель), а также участник закупки с порядковым номером "2" в заявках на участие в Аукционе представили лекарственный препарат "Бупивакаин", страной происхождения которых является Франция.</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Учитывая положения </w:t>
      </w:r>
      <w:hyperlink r:id="rId70" w:history="1">
        <w:r>
          <w:rPr>
            <w:rFonts w:ascii="Arial" w:hAnsi="Arial" w:cs="Arial"/>
            <w:color w:val="0000FF"/>
            <w:sz w:val="20"/>
            <w:szCs w:val="20"/>
          </w:rPr>
          <w:t>Приказа</w:t>
        </w:r>
      </w:hyperlink>
      <w:r>
        <w:rPr>
          <w:rFonts w:ascii="Arial" w:hAnsi="Arial" w:cs="Arial"/>
          <w:sz w:val="20"/>
          <w:szCs w:val="20"/>
        </w:rPr>
        <w:t xml:space="preserve"> N 155, Заказчиком опубликован протокол подведения итогов электронного аукциона от 26.01.2018 N 0344300034217000273-3, в соответствии с которым предложение цены контракта Заявителя (победителя), а также предложение участника закупки с порядковым номером "2" АО "Р", занявшее второе место по результатам проведения Аукциона (далее - АО "Р"), снижены на 15 процентов от предложенных Заявителем, АО "Р" цены контракта.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71" w:history="1">
        <w:r>
          <w:rPr>
            <w:rFonts w:ascii="Arial" w:hAnsi="Arial" w:cs="Arial"/>
            <w:color w:val="0000FF"/>
            <w:sz w:val="20"/>
            <w:szCs w:val="20"/>
          </w:rPr>
          <w:t>пунктом 2 части 1 статьи 64</w:t>
        </w:r>
      </w:hyperlink>
      <w:r>
        <w:rPr>
          <w:rFonts w:ascii="Arial" w:hAnsi="Arial" w:cs="Arial"/>
          <w:sz w:val="20"/>
          <w:szCs w:val="20"/>
        </w:rPr>
        <w:t xml:space="preserve"> Закона о контрактной системе документация об электронном аукционе должна содержать в том числе требования к содержанию, составу заявки на участие в таком аукционе в соответствии с </w:t>
      </w:r>
      <w:hyperlink r:id="rId72" w:history="1">
        <w:r>
          <w:rPr>
            <w:rFonts w:ascii="Arial" w:hAnsi="Arial" w:cs="Arial"/>
            <w:color w:val="0000FF"/>
            <w:sz w:val="20"/>
            <w:szCs w:val="20"/>
          </w:rPr>
          <w:t>частями 3</w:t>
        </w:r>
      </w:hyperlink>
      <w:r>
        <w:rPr>
          <w:rFonts w:ascii="Arial" w:hAnsi="Arial" w:cs="Arial"/>
          <w:sz w:val="20"/>
          <w:szCs w:val="20"/>
        </w:rPr>
        <w:t xml:space="preserve"> - </w:t>
      </w:r>
      <w:hyperlink r:id="rId73" w:history="1">
        <w:r>
          <w:rPr>
            <w:rFonts w:ascii="Arial" w:hAnsi="Arial" w:cs="Arial"/>
            <w:color w:val="0000FF"/>
            <w:sz w:val="20"/>
            <w:szCs w:val="20"/>
          </w:rPr>
          <w:t>6 статьи 66</w:t>
        </w:r>
      </w:hyperlink>
      <w:r>
        <w:rPr>
          <w:rFonts w:ascii="Arial" w:hAnsi="Arial" w:cs="Arial"/>
          <w:sz w:val="20"/>
          <w:szCs w:val="20"/>
        </w:rPr>
        <w:t xml:space="preserve"> Закона о контрактной системе и инструкцию по ее заполнению.</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hyperlink r:id="rId74" w:history="1">
        <w:r>
          <w:rPr>
            <w:rFonts w:ascii="Arial" w:hAnsi="Arial" w:cs="Arial"/>
            <w:color w:val="0000FF"/>
            <w:sz w:val="20"/>
            <w:szCs w:val="20"/>
          </w:rPr>
          <w:t>Пунктом 3 части 5 статьи 66</w:t>
        </w:r>
      </w:hyperlink>
      <w:r>
        <w:rPr>
          <w:rFonts w:ascii="Arial" w:hAnsi="Arial" w:cs="Arial"/>
          <w:sz w:val="20"/>
          <w:szCs w:val="20"/>
        </w:rPr>
        <w:t xml:space="preserve"> Закона о контрактной системе установлено, что вторая часть заявки на участие в электронном аукционе должна содержать документы и информацию, в том числе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75" w:history="1">
        <w:r>
          <w:rPr>
            <w:rFonts w:ascii="Arial" w:hAnsi="Arial" w:cs="Arial"/>
            <w:color w:val="0000FF"/>
            <w:sz w:val="20"/>
            <w:szCs w:val="20"/>
          </w:rPr>
          <w:t>части 1 статьи 13</w:t>
        </w:r>
      </w:hyperlink>
      <w:r>
        <w:rPr>
          <w:rFonts w:ascii="Arial" w:hAnsi="Arial" w:cs="Arial"/>
          <w:sz w:val="20"/>
          <w:szCs w:val="20"/>
        </w:rPr>
        <w:t xml:space="preserve"> Федерального закона от 12.04.2010 N 61-ФЗ "Об обращении лекарственных средств" (далее - Закон о лекарственных средствах) лекарственные препараты вводятся в гражданский оборот на территории Российской Федерации, если они зарегистрированы соответствующим уполномоченным федеральным органом исполнительной власти.</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Положения </w:t>
      </w:r>
      <w:hyperlink r:id="rId76" w:history="1">
        <w:r>
          <w:rPr>
            <w:rFonts w:ascii="Arial" w:hAnsi="Arial" w:cs="Arial"/>
            <w:color w:val="0000FF"/>
            <w:sz w:val="20"/>
            <w:szCs w:val="20"/>
          </w:rPr>
          <w:t>Закона</w:t>
        </w:r>
      </w:hyperlink>
      <w:r>
        <w:rPr>
          <w:rFonts w:ascii="Arial" w:hAnsi="Arial" w:cs="Arial"/>
          <w:sz w:val="20"/>
          <w:szCs w:val="20"/>
        </w:rPr>
        <w:t xml:space="preserve"> о лекарственных средствах предусматривают проведение Министерством здравоохранения Российской Федерации государственной регистрации лекарственных препаратов в целях подтверждения их эффективности, безопасности и качества.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в целях подтверждения безопасности и качества поставляемой продукции (лекарственных препаратов), а также предотвращения попадания на российский рынок лекарственных препаратов и средств, не прошедших государственную регистрацию, документация об Аукционе должна содержать требование о предоставлении в составе заявки в соответствии с </w:t>
      </w:r>
      <w:hyperlink r:id="rId77" w:history="1">
        <w:r>
          <w:rPr>
            <w:rFonts w:ascii="Arial" w:hAnsi="Arial" w:cs="Arial"/>
            <w:color w:val="0000FF"/>
            <w:sz w:val="20"/>
            <w:szCs w:val="20"/>
          </w:rPr>
          <w:t>пунктом 3 части 5 статьи 66</w:t>
        </w:r>
      </w:hyperlink>
      <w:r>
        <w:rPr>
          <w:rFonts w:ascii="Arial" w:hAnsi="Arial" w:cs="Arial"/>
          <w:sz w:val="20"/>
          <w:szCs w:val="20"/>
        </w:rPr>
        <w:t xml:space="preserve"> Закона о контрактной системе документов и информации о регистрационном удостоверении на лекарственный препарат.</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Кроме того, применение </w:t>
      </w:r>
      <w:hyperlink r:id="rId7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Российской Федерации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w:t>
      </w:r>
      <w:r>
        <w:rPr>
          <w:rFonts w:ascii="Arial" w:hAnsi="Arial" w:cs="Arial"/>
          <w:sz w:val="20"/>
          <w:szCs w:val="20"/>
        </w:rPr>
        <w:lastRenderedPageBreak/>
        <w:t>осуществления закупок для обеспечения государственных и муниципальных нужд" (далее - Постановление N 1289) невозможно без наличия информации, которая указывается в регистрационном удостоверении, в том числе информации о производителе лекарственного препарата.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заседании Комиссии установлено, что подпунктами 1, 2 пункта 37 документации об Аукционе установлены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а именно в соответствии с </w:t>
      </w:r>
      <w:hyperlink r:id="rId79" w:history="1">
        <w:r>
          <w:rPr>
            <w:rFonts w:ascii="Arial" w:hAnsi="Arial" w:cs="Arial"/>
            <w:color w:val="0000FF"/>
            <w:sz w:val="20"/>
            <w:szCs w:val="20"/>
          </w:rPr>
          <w:t>Приказом</w:t>
        </w:r>
      </w:hyperlink>
      <w:r>
        <w:rPr>
          <w:rFonts w:ascii="Arial" w:hAnsi="Arial" w:cs="Arial"/>
          <w:sz w:val="20"/>
          <w:szCs w:val="20"/>
        </w:rPr>
        <w:t xml:space="preserve"> N 155, а также </w:t>
      </w:r>
      <w:hyperlink r:id="rId80" w:history="1">
        <w:r>
          <w:rPr>
            <w:rFonts w:ascii="Arial" w:hAnsi="Arial" w:cs="Arial"/>
            <w:color w:val="0000FF"/>
            <w:sz w:val="20"/>
            <w:szCs w:val="20"/>
          </w:rPr>
          <w:t>Постановлением</w:t>
        </w:r>
      </w:hyperlink>
      <w:r>
        <w:rPr>
          <w:rFonts w:ascii="Arial" w:hAnsi="Arial" w:cs="Arial"/>
          <w:sz w:val="20"/>
          <w:szCs w:val="20"/>
        </w:rPr>
        <w:t xml:space="preserve"> N 1289.</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Подпунктом 3 пункта 38 документации об Аукционе установлено следующее требование к содержанию, составу заявки, а именно: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Приложением N 2 к документации об Аукционе установлено в том числе следующее: "Поставщиком предоставляется сертификат соответствия и/или декларация о соответствии, регистрационное удостоверение. Поставщик отвечает за качество поставляемого товара в течение всего срока годности. Транспортировка и перемещение Товара, осуществляемая Поставщиком, должна обеспечивать сохранность его качества, эффективности и безопасности, исключать возможность контаминации микроорганизмами и другими веществами".</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Вместе с тем Комиссия приходит к выводу, что Заказчиком надлежащим образом не установлено требование о предоставлении в составе второй части заявки копий регистрационных удостоверений на лекарственные препараты, являющиеся предметом закупки или информации о реквизитах такого регистрационного удостоверения, позволяющих однозначным образом идентифицировать предлагаемый к поставке лекарственный препарат.</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действия Заказчика, не установившего надлежащие требования к содержанию, составу заявки на участие в закупке, нарушают </w:t>
      </w:r>
      <w:hyperlink r:id="rId81" w:history="1">
        <w:r>
          <w:rPr>
            <w:rFonts w:ascii="Arial" w:hAnsi="Arial" w:cs="Arial"/>
            <w:color w:val="0000FF"/>
            <w:sz w:val="20"/>
            <w:szCs w:val="20"/>
          </w:rPr>
          <w:t>пункт 2 части 1 статьи 64</w:t>
        </w:r>
      </w:hyperlink>
      <w:r>
        <w:rPr>
          <w:rFonts w:ascii="Arial" w:hAnsi="Arial" w:cs="Arial"/>
          <w:sz w:val="20"/>
          <w:szCs w:val="20"/>
        </w:rPr>
        <w:t xml:space="preserve"> Закона о контрактной системе и содержат признаки состава административного правонарушения, предусмотренного </w:t>
      </w:r>
      <w:hyperlink r:id="rId82" w:history="1">
        <w:r>
          <w:rPr>
            <w:rFonts w:ascii="Arial" w:hAnsi="Arial" w:cs="Arial"/>
            <w:color w:val="0000FF"/>
            <w:sz w:val="20"/>
            <w:szCs w:val="20"/>
          </w:rPr>
          <w:t>частью 4.2 статьи 7.30</w:t>
        </w:r>
      </w:hyperlink>
      <w:r>
        <w:rPr>
          <w:rFonts w:ascii="Arial" w:hAnsi="Arial" w:cs="Arial"/>
          <w:sz w:val="20"/>
          <w:szCs w:val="20"/>
        </w:rPr>
        <w:t xml:space="preserve"> Кодекса Российской Федерации об административных правонарушениях.</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приложении N 2 к документации об Аукционе "Описание объекта закупки" установлены в том числе следующие требования к лекарственному препарату с международным непатентованным наименованием "Бупивакаин": "Активное вещество: Бупивакаина гидрохлорид моногидрат для инъекций 5,28 мг, соответствующий 5,0 мг бупивакаина гидрохлорида; вспомогательные вещества: декстрозы моногидрат для инъекций 80,0 мг, что соответствует 72,7 мг декстрозы безводной, натрия гидроксид и/или хлористоводородная кислота для доведения pH до 4,0 - 6,0, вода для инъекций до 1 мл; гипербарический раствор: соответствие; Лекарственная форма: раствор для инъекций; Форма выпуска: ампула 4 мл".</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заседании Комиссии представитель Заявителя пояснил, что в Государственном реестре лекарственных средств зарегистрированы лекарственные препараты в рамках одного международного непатентованного наименования или группировочного (химического) наименования "Бупивакаин", в том числе произведенных на территории России. Вместе с тем, представитель Заявителя представил сведения из Государственного реестра лекарственных средств, согласно которым на территории государств - членов Евразийского экономического союза не зарегистрировано ни одного лекарственного препарата "Бупивакаин" с характеристиками, соответствующими приложению N 2 к документации об Аукционе, в том числе соответствующими требованиям в отношении вспомогательных веществ (декстрозы моногидрат), а также в отношении гипербарического раствора, в связи с чем заявка участника закупки с порядковым номером "5" подлежала отклонению, в связи с предоставлением недостоверных сведений в отношении наименования страны происхождения товара или предоставлением конкретных показателей, не соответствующих требованиям, установленным в приложении N 2 к документации об Аукционе. Таким образом, в связи с тем, что заявка участника закупки с порядковым номером "5" подлежала отклонению, положения </w:t>
      </w:r>
      <w:hyperlink r:id="rId83" w:history="1">
        <w:r>
          <w:rPr>
            <w:rFonts w:ascii="Arial" w:hAnsi="Arial" w:cs="Arial"/>
            <w:color w:val="0000FF"/>
            <w:sz w:val="20"/>
            <w:szCs w:val="20"/>
          </w:rPr>
          <w:t>Приказа</w:t>
        </w:r>
      </w:hyperlink>
      <w:r>
        <w:rPr>
          <w:rFonts w:ascii="Arial" w:hAnsi="Arial" w:cs="Arial"/>
          <w:sz w:val="20"/>
          <w:szCs w:val="20"/>
        </w:rPr>
        <w:t xml:space="preserve"> N 155 не применяются.</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Изучив заявку участника закупки с порядковым номером "5" (далее - Участник N 5), представленную Оператором электронной площадки, Комиссия установила, что первая часть заявки Участника N 5 содержит следующую информацию в отношении страны происхождения товара, а именно "Россия", при этом </w:t>
      </w:r>
      <w:r>
        <w:rPr>
          <w:rFonts w:ascii="Arial" w:hAnsi="Arial" w:cs="Arial"/>
          <w:sz w:val="20"/>
          <w:szCs w:val="20"/>
        </w:rPr>
        <w:lastRenderedPageBreak/>
        <w:t>сведения в отношении торгового наименования лекарственного средства отсутствуют. Вместе с тем в составе второй части заявки Участника N 5 не приложена копия регистрационного удостоверения на лекарственный препарат, а также отсутствует информация о реквизитах такого регистрационного удостоверения, позволяющих однозначным образом идентифицировать предлагаемый к поставке лекарственный препарат.</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Кроме того, Заказчик на заседание Комиссии явку своего представителя не обеспечил, в письменных возражениях не представил доказательств, подтверждающих, что заявка Участника N 5 соответствует требованиям, установленным в документации об Аукционе, а также содержит сведения, позволяющие однозначным образом идентифицировать предлагаемый к поставке лекарственный препарат "Бупивакаин" со страной происхождения "Россия".</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 учетом вышеизложенного Комиссия приходит к выводу, что Участником N 5 представлены недостоверные сведения в отношении поставляемого лекарственного препарата "Бупивакаин", в связи с чем Заказчиком неправомерно применены положения </w:t>
      </w:r>
      <w:hyperlink r:id="rId84" w:history="1">
        <w:r>
          <w:rPr>
            <w:rFonts w:ascii="Arial" w:hAnsi="Arial" w:cs="Arial"/>
            <w:color w:val="0000FF"/>
            <w:sz w:val="20"/>
            <w:szCs w:val="20"/>
          </w:rPr>
          <w:t>Приказа</w:t>
        </w:r>
      </w:hyperlink>
      <w:r>
        <w:rPr>
          <w:rFonts w:ascii="Arial" w:hAnsi="Arial" w:cs="Arial"/>
          <w:sz w:val="20"/>
          <w:szCs w:val="20"/>
        </w:rPr>
        <w:t xml:space="preserve"> N 155 в отношении Заявителя, а также АО "Р".</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Комиссия приходит к выводу, что действия Аукционной комиссии, выразившиеся в неправомерном принятии решения о допуске Участника N 5, что повлекло снижение цены контракта на 15% от цены, предложенной победителем (Заявителем) Аукциона в соответствии с </w:t>
      </w:r>
      <w:hyperlink r:id="rId85" w:history="1">
        <w:r>
          <w:rPr>
            <w:rFonts w:ascii="Arial" w:hAnsi="Arial" w:cs="Arial"/>
            <w:color w:val="0000FF"/>
            <w:sz w:val="20"/>
            <w:szCs w:val="20"/>
          </w:rPr>
          <w:t>Приказом</w:t>
        </w:r>
      </w:hyperlink>
      <w:r>
        <w:rPr>
          <w:rFonts w:ascii="Arial" w:hAnsi="Arial" w:cs="Arial"/>
          <w:sz w:val="20"/>
          <w:szCs w:val="20"/>
        </w:rPr>
        <w:t xml:space="preserve"> N 155, нарушают </w:t>
      </w:r>
      <w:hyperlink r:id="rId86" w:history="1">
        <w:r>
          <w:rPr>
            <w:rFonts w:ascii="Arial" w:hAnsi="Arial" w:cs="Arial"/>
            <w:color w:val="0000FF"/>
            <w:sz w:val="20"/>
            <w:szCs w:val="20"/>
          </w:rPr>
          <w:t>часть 6 статьи 69</w:t>
        </w:r>
      </w:hyperlink>
      <w:r>
        <w:rPr>
          <w:rFonts w:ascii="Arial" w:hAnsi="Arial" w:cs="Arial"/>
          <w:sz w:val="20"/>
          <w:szCs w:val="20"/>
        </w:rPr>
        <w:t xml:space="preserve"> Закона о контрактной системе и содержат признаки состава административного правонарушения, предусмотренного </w:t>
      </w:r>
      <w:hyperlink r:id="rId87" w:history="1">
        <w:r>
          <w:rPr>
            <w:rFonts w:ascii="Arial" w:hAnsi="Arial" w:cs="Arial"/>
            <w:color w:val="0000FF"/>
            <w:sz w:val="20"/>
            <w:szCs w:val="20"/>
          </w:rPr>
          <w:t>частью 2 статьи 7.30</w:t>
        </w:r>
      </w:hyperlink>
      <w:r>
        <w:rPr>
          <w:rFonts w:ascii="Arial" w:hAnsi="Arial" w:cs="Arial"/>
          <w:sz w:val="20"/>
          <w:szCs w:val="20"/>
        </w:rPr>
        <w:t xml:space="preserve"> Кодекса Российской Федерации об административных правонарушениях.</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Заказчик, не согласившись с решением ФАС России, обжаловал его в судебном порядке. Суд, рассмотрев материалы дела, заслушав мнения сторон, пришел к следующим выводам: "Учитывая изложенное, Участником N 5 представлены недостоверные сведения в отношении поставляемого лекарственного препарата "Бупивакаин", в связи с чем Заказчиком неправомерно применены положения </w:t>
      </w:r>
      <w:hyperlink r:id="rId88" w:history="1">
        <w:r>
          <w:rPr>
            <w:rFonts w:ascii="Arial" w:hAnsi="Arial" w:cs="Arial"/>
            <w:color w:val="0000FF"/>
            <w:sz w:val="20"/>
            <w:szCs w:val="20"/>
          </w:rPr>
          <w:t>Приказа</w:t>
        </w:r>
      </w:hyperlink>
      <w:r>
        <w:rPr>
          <w:rFonts w:ascii="Arial" w:hAnsi="Arial" w:cs="Arial"/>
          <w:sz w:val="20"/>
          <w:szCs w:val="20"/>
        </w:rPr>
        <w:t xml:space="preserve"> N 155 в отношении Заявителя, а также АО "Р-Фарм".</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действия Аукционной комиссии, выразившиеся в неправомерном принятии решения о допуске Участника N 5, что повлекло снижение цены контракта на 15% от цены, предложенной победителем (Заявителем) Аукциона в соответствии с </w:t>
      </w:r>
      <w:hyperlink r:id="rId89" w:history="1">
        <w:r>
          <w:rPr>
            <w:rFonts w:ascii="Arial" w:hAnsi="Arial" w:cs="Arial"/>
            <w:color w:val="0000FF"/>
            <w:sz w:val="20"/>
            <w:szCs w:val="20"/>
          </w:rPr>
          <w:t>Приказом</w:t>
        </w:r>
      </w:hyperlink>
      <w:r>
        <w:rPr>
          <w:rFonts w:ascii="Arial" w:hAnsi="Arial" w:cs="Arial"/>
          <w:sz w:val="20"/>
          <w:szCs w:val="20"/>
        </w:rPr>
        <w:t xml:space="preserve"> N 155, нарушают </w:t>
      </w:r>
      <w:hyperlink r:id="rId90" w:history="1">
        <w:r>
          <w:rPr>
            <w:rFonts w:ascii="Arial" w:hAnsi="Arial" w:cs="Arial"/>
            <w:color w:val="0000FF"/>
            <w:sz w:val="20"/>
            <w:szCs w:val="20"/>
          </w:rPr>
          <w:t>часть 6 статьи 69</w:t>
        </w:r>
      </w:hyperlink>
      <w:r>
        <w:rPr>
          <w:rFonts w:ascii="Arial" w:hAnsi="Arial" w:cs="Arial"/>
          <w:sz w:val="20"/>
          <w:szCs w:val="20"/>
        </w:rPr>
        <w:t xml:space="preserve"> Закона о контрактной системе.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Учитывая вышеизложенное, суд считает, что </w:t>
      </w:r>
      <w:hyperlink r:id="rId91" w:history="1">
        <w:r>
          <w:rPr>
            <w:rFonts w:ascii="Arial" w:hAnsi="Arial" w:cs="Arial"/>
            <w:color w:val="0000FF"/>
            <w:sz w:val="20"/>
            <w:szCs w:val="20"/>
          </w:rPr>
          <w:t>решения</w:t>
        </w:r>
      </w:hyperlink>
      <w:r>
        <w:rPr>
          <w:rFonts w:ascii="Arial" w:hAnsi="Arial" w:cs="Arial"/>
          <w:sz w:val="20"/>
          <w:szCs w:val="20"/>
        </w:rPr>
        <w:t xml:space="preserve"> и Предписания ФАС России от 13.02.2018 по делу N 18/44/99/63 являются законными, обоснованными, принятыми в полном соответствии с требованиями законодательства Российской Федерации о контрактной системе и не нарушают прав и законных интересов Заявителя в сфере предпринимательской и иной экономической деятельности, в связи с чем отсутствуют правовые основания для признания судом указанных ненормативных правовых актов недействительными..."</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Учитывая изложенное, заявителю было отказано в удовлетворении заявленных требований.</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92" w:history="1">
        <w:r>
          <w:rPr>
            <w:rFonts w:ascii="Arial" w:hAnsi="Arial" w:cs="Arial"/>
            <w:color w:val="0000FF"/>
            <w:sz w:val="20"/>
            <w:szCs w:val="20"/>
          </w:rPr>
          <w:t>Постановление</w:t>
        </w:r>
      </w:hyperlink>
      <w:r>
        <w:rPr>
          <w:rFonts w:ascii="Arial" w:hAnsi="Arial" w:cs="Arial"/>
          <w:sz w:val="20"/>
          <w:szCs w:val="20"/>
        </w:rPr>
        <w:t xml:space="preserve"> Девятого арбитражного апелляционного суда от 25.09.2018 N 09АП-42093/2018 по делу N А40-43634/18)</w:t>
      </w:r>
    </w:p>
    <w:p w:rsidR="000349D5" w:rsidRDefault="000349D5" w:rsidP="000349D5">
      <w:pPr>
        <w:autoSpaceDE w:val="0"/>
        <w:autoSpaceDN w:val="0"/>
        <w:adjustRightInd w:val="0"/>
        <w:spacing w:after="0" w:line="240" w:lineRule="auto"/>
        <w:ind w:firstLine="540"/>
        <w:jc w:val="both"/>
        <w:rPr>
          <w:rFonts w:ascii="Arial" w:hAnsi="Arial" w:cs="Arial"/>
          <w:sz w:val="20"/>
          <w:szCs w:val="20"/>
        </w:rPr>
      </w:pPr>
    </w:p>
    <w:p w:rsidR="000349D5" w:rsidRDefault="000349D5" w:rsidP="000349D5">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3. Комиссия заказчика должна отказать организации в допуске к участию в закупке в случае, если располагает доказательствами предоставления организацией недостоверных сведений в составе заявки.</w:t>
      </w:r>
    </w:p>
    <w:p w:rsidR="000349D5" w:rsidRDefault="000349D5" w:rsidP="000349D5">
      <w:pPr>
        <w:autoSpaceDE w:val="0"/>
        <w:autoSpaceDN w:val="0"/>
        <w:adjustRightInd w:val="0"/>
        <w:spacing w:after="0" w:line="240" w:lineRule="auto"/>
        <w:ind w:firstLine="540"/>
        <w:jc w:val="both"/>
        <w:rPr>
          <w:rFonts w:ascii="Arial" w:hAnsi="Arial" w:cs="Arial"/>
          <w:sz w:val="20"/>
          <w:szCs w:val="20"/>
        </w:rPr>
      </w:pPr>
    </w:p>
    <w:p w:rsidR="000349D5" w:rsidRDefault="000349D5" w:rsidP="000349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Заказчик проводил запрос предложений на право заключения государственного контракта на оказание услуг по предоставлению, обработке и хранению информации о транспортных потоках, передвижении транспортных средств и нарушениях транспортными средствами </w:t>
      </w:r>
      <w:hyperlink r:id="rId93" w:history="1">
        <w:r>
          <w:rPr>
            <w:rFonts w:ascii="Arial" w:hAnsi="Arial" w:cs="Arial"/>
            <w:color w:val="0000FF"/>
            <w:sz w:val="20"/>
            <w:szCs w:val="20"/>
          </w:rPr>
          <w:t>правил</w:t>
        </w:r>
      </w:hyperlink>
      <w:r>
        <w:rPr>
          <w:rFonts w:ascii="Arial" w:hAnsi="Arial" w:cs="Arial"/>
          <w:sz w:val="20"/>
          <w:szCs w:val="20"/>
        </w:rPr>
        <w:t xml:space="preserve"> дорожного движения на территории.</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Федеральную антимонопольную службу поступила жалоба Заявителя на действия Единой комиссии при проведении Заказчиком, Уполномоченным органом, Единой комиссией Запроса предложений.</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рассмотрения жалобы и осуществления в соответствии с </w:t>
      </w:r>
      <w:hyperlink r:id="rId94" w:history="1">
        <w:r>
          <w:rPr>
            <w:rFonts w:ascii="Arial" w:hAnsi="Arial" w:cs="Arial"/>
            <w:color w:val="0000FF"/>
            <w:sz w:val="20"/>
            <w:szCs w:val="20"/>
          </w:rPr>
          <w:t>пунктом 1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Согласно доводу Заявителя, заявка Заявителя на участие в Запросе предложений неправомерно признана Единой комиссией не соответствующей требованиям документации о Запросе предложений и </w:t>
      </w:r>
      <w:hyperlink r:id="rId95" w:history="1">
        <w:r>
          <w:rPr>
            <w:rFonts w:ascii="Arial" w:hAnsi="Arial" w:cs="Arial"/>
            <w:color w:val="0000FF"/>
            <w:sz w:val="20"/>
            <w:szCs w:val="20"/>
          </w:rPr>
          <w:t>Закону</w:t>
        </w:r>
      </w:hyperlink>
      <w:r>
        <w:rPr>
          <w:rFonts w:ascii="Arial" w:hAnsi="Arial" w:cs="Arial"/>
          <w:sz w:val="20"/>
          <w:szCs w:val="20"/>
        </w:rPr>
        <w:t xml:space="preserve"> о контрактной системе.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96" w:history="1">
        <w:r>
          <w:rPr>
            <w:rFonts w:ascii="Arial" w:hAnsi="Arial" w:cs="Arial"/>
            <w:color w:val="0000FF"/>
            <w:sz w:val="20"/>
            <w:szCs w:val="20"/>
          </w:rPr>
          <w:t>части 6 статьи 83</w:t>
        </w:r>
      </w:hyperlink>
      <w:r>
        <w:rPr>
          <w:rFonts w:ascii="Arial" w:hAnsi="Arial" w:cs="Arial"/>
          <w:sz w:val="20"/>
          <w:szCs w:val="20"/>
        </w:rPr>
        <w:t xml:space="preserve"> Закона о контрактной системе,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в том числе требования к содержанию, в том числе составу, форме заявок на участие в запросе предложений и инструкцию по их заполнению.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hyperlink r:id="rId97" w:history="1">
        <w:r>
          <w:rPr>
            <w:rFonts w:ascii="Arial" w:hAnsi="Arial" w:cs="Arial"/>
            <w:color w:val="0000FF"/>
            <w:sz w:val="20"/>
            <w:szCs w:val="20"/>
          </w:rPr>
          <w:t>Частью 10 статьи 83</w:t>
        </w:r>
      </w:hyperlink>
      <w:r>
        <w:rPr>
          <w:rFonts w:ascii="Arial" w:hAnsi="Arial" w:cs="Arial"/>
          <w:sz w:val="20"/>
          <w:szCs w:val="20"/>
        </w:rPr>
        <w:t xml:space="preserve"> Закона о контрактной системе установлено, что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протоколом проведения Запроса предложений от 12.03.2018 N ПП1 (далее - Протокол), заявка Заявителя признана не соответствующей требованиям документации о Запросе предложений и </w:t>
      </w:r>
      <w:hyperlink r:id="rId98" w:history="1">
        <w:r>
          <w:rPr>
            <w:rFonts w:ascii="Arial" w:hAnsi="Arial" w:cs="Arial"/>
            <w:color w:val="0000FF"/>
            <w:sz w:val="20"/>
            <w:szCs w:val="20"/>
          </w:rPr>
          <w:t>Закону</w:t>
        </w:r>
      </w:hyperlink>
      <w:r>
        <w:rPr>
          <w:rFonts w:ascii="Arial" w:hAnsi="Arial" w:cs="Arial"/>
          <w:sz w:val="20"/>
          <w:szCs w:val="20"/>
        </w:rPr>
        <w:t xml:space="preserve"> о контрактной системе в связи с тем, что в лицензии ФСБ на осуществление технического обслуживания шифровальных данных, представленной Заявителем в составе заявки на участие в Запросе предложений, отсутствуют сведения о месте осуществления лицензируемой деятельности (Самарская область).</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Пунктом 24 информационной карты документации о Запросе предложений установлено в том числе следующее требование к участнику закупки: "Наличие действующей лицензии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с указанием в данной лицензии шифровальных (криптографических) средств с указанием в данной лицензии следующих видов выполняемых работ и оказываемых услуг в отношении шифровальных (криптографических) средств: монтаж, установка (инсталляция), наладка защищенных с использованием шифровальных (криптографических) средств телекоммуникационных систем; ремонт, сервисное обслуживание защищенных с использованием шифровальных (криптографических) средств телекоммуникационных систем; работы по обслуживанию шифровальных (криптографических) средств, предусмотренные технической и эксплуатационной документацией на эти средства; или копию действующей лицензии ФСБ на осуществление технического обслуживания шифровальных (криптографических) средств", при этом требования о наличии в вышеуказанной лицензии сведений о наличии у участника закупки права на осуществление соответствующей деятельности на территории Самарской области в документации о Запросе предложений не содержится.</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hyperlink r:id="rId99" w:history="1">
        <w:r>
          <w:rPr>
            <w:rFonts w:ascii="Arial" w:hAnsi="Arial" w:cs="Arial"/>
            <w:color w:val="0000FF"/>
            <w:sz w:val="20"/>
            <w:szCs w:val="20"/>
          </w:rPr>
          <w:t>Частью 2 статьи 9</w:t>
        </w:r>
      </w:hyperlink>
      <w:r>
        <w:rPr>
          <w:rFonts w:ascii="Arial" w:hAnsi="Arial" w:cs="Arial"/>
          <w:sz w:val="20"/>
          <w:szCs w:val="20"/>
        </w:rPr>
        <w:t xml:space="preserve"> Федерального закона от 04.05.2011 N 99-ФЗ "О лицензировании отдельных видов деятельности" установлено, что юридическое лицо, получившее лицензию, вправе осуществлять деятельность, на которую предоставлена лицензия, на всей территории Российской Федерации.</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Согласно представленному в жалобе Заявителя письму центра по лицензированию, сертификации и защите государственной тайны ФСБ России от 10.09.2014 N 8/ЛЗ/2/2-2581, направленному в ответ на соответствующий запрос Заявителя, вносимые в лицензию места осуществления деятельности могут не совпадать с субъектами Российской Федерации, в которых эта деятельность фактически осуществляется, поскольку в соответствии с законодательством Российской Федерации о лицензировании лицензии, выдаваемые федеральными органами исполнительной власти, в том числе ФСБ России, действительны на всей территории Российской Федерации.</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представленному в жалобе Заявителя письму УФСБ России по Самарской области от 06.03.2018 N 1404, действующий порядок осуществления работ в отношении шифровальных </w:t>
      </w:r>
      <w:r>
        <w:rPr>
          <w:rFonts w:ascii="Arial" w:hAnsi="Arial" w:cs="Arial"/>
          <w:sz w:val="20"/>
          <w:szCs w:val="20"/>
        </w:rPr>
        <w:lastRenderedPageBreak/>
        <w:t>(криптографических) средств не запрещает проведение всех необходимых мероприятий в местах осуществления лицензируемой деятельности с последующим перемещением технических средств в адрес заказчиков работ (услуг).</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Кроме того, в соответствии с вышеуказанным письмом Заявитель вправе выполнять работы, предусмотренные проектом контракта документации о Запросе предложений, на основании лицензии УФСБ России по городу Санкт-Петербургу и Ленинградской области, представленной в составе заявки на участие в Запросе предложений, в том числе с привлечением структурных подразделений Заявителя, указанных в приложении к вышеуказанной лицензии.</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заседании Комиссии представители Заявителя пояснили, что вышеуказанные письма представлены Заявителем в составе заявки на участие в Запросе предложений, при этом, по мнению Заявителей, лицензия ФСБ России, представленная Заявителем в составе заявки на участие в Запросе предложений, соответствует требованиям документации о Запросе предложений и законодательству Российской Федерации, в том числе </w:t>
      </w:r>
      <w:hyperlink r:id="rId100" w:history="1">
        <w:r>
          <w:rPr>
            <w:rFonts w:ascii="Arial" w:hAnsi="Arial" w:cs="Arial"/>
            <w:color w:val="0000FF"/>
            <w:sz w:val="20"/>
            <w:szCs w:val="20"/>
          </w:rPr>
          <w:t>Закону</w:t>
        </w:r>
      </w:hyperlink>
      <w:r>
        <w:rPr>
          <w:rFonts w:ascii="Arial" w:hAnsi="Arial" w:cs="Arial"/>
          <w:sz w:val="20"/>
          <w:szCs w:val="20"/>
        </w:rPr>
        <w:t xml:space="preserve"> о контрактной системе.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основании изложенного и учитывая, что представителем Уполномоченного органа на заседании Комиссии не представлено доказательств, позволяющих Комиссии прийти к однозначному выводу, что лицензия ФСБ России, представленная Заявителем в составе заявки на участие в Запросе предложений, не соответствует требованиям документации о Запросе предложений и законодательству Российской Федерации, в том числе </w:t>
      </w:r>
      <w:hyperlink r:id="rId101" w:history="1">
        <w:r>
          <w:rPr>
            <w:rFonts w:ascii="Arial" w:hAnsi="Arial" w:cs="Arial"/>
            <w:color w:val="0000FF"/>
            <w:sz w:val="20"/>
            <w:szCs w:val="20"/>
          </w:rPr>
          <w:t>Закону</w:t>
        </w:r>
      </w:hyperlink>
      <w:r>
        <w:rPr>
          <w:rFonts w:ascii="Arial" w:hAnsi="Arial" w:cs="Arial"/>
          <w:sz w:val="20"/>
          <w:szCs w:val="20"/>
        </w:rPr>
        <w:t xml:space="preserve"> о контрактной системе, Комиссия приходит к выводу, что обжалуемые Заявителем действия Единой Комиссии не соответствуют </w:t>
      </w:r>
      <w:hyperlink r:id="rId102" w:history="1">
        <w:r>
          <w:rPr>
            <w:rFonts w:ascii="Arial" w:hAnsi="Arial" w:cs="Arial"/>
            <w:color w:val="0000FF"/>
            <w:sz w:val="20"/>
            <w:szCs w:val="20"/>
          </w:rPr>
          <w:t>части 10 статьи 83</w:t>
        </w:r>
      </w:hyperlink>
      <w:r>
        <w:rPr>
          <w:rFonts w:ascii="Arial" w:hAnsi="Arial" w:cs="Arial"/>
          <w:sz w:val="20"/>
          <w:szCs w:val="20"/>
        </w:rPr>
        <w:t xml:space="preserve"> Закона о контрактной системе и содержат признаки состава административного правонарушения, предусмотренного </w:t>
      </w:r>
      <w:hyperlink r:id="rId103" w:history="1">
        <w:r>
          <w:rPr>
            <w:rFonts w:ascii="Arial" w:hAnsi="Arial" w:cs="Arial"/>
            <w:color w:val="0000FF"/>
            <w:sz w:val="20"/>
            <w:szCs w:val="20"/>
          </w:rPr>
          <w:t>частью 2 статьи 7.30</w:t>
        </w:r>
      </w:hyperlink>
      <w:r>
        <w:rPr>
          <w:rFonts w:ascii="Arial" w:hAnsi="Arial" w:cs="Arial"/>
          <w:sz w:val="20"/>
          <w:szCs w:val="20"/>
        </w:rPr>
        <w:t xml:space="preserve"> Кодекса Российской Федерации об административных правонарушениях.</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Кроме того, Комиссией установлено, что согласно Протоколу по аналогичному основанию заявка участника ООО "А" признана Единой комиссией не соответствующей требованиям документации о Запросе предложений и </w:t>
      </w:r>
      <w:hyperlink r:id="rId104" w:history="1">
        <w:r>
          <w:rPr>
            <w:rFonts w:ascii="Arial" w:hAnsi="Arial" w:cs="Arial"/>
            <w:color w:val="0000FF"/>
            <w:sz w:val="20"/>
            <w:szCs w:val="20"/>
          </w:rPr>
          <w:t>Закону</w:t>
        </w:r>
      </w:hyperlink>
      <w:r>
        <w:rPr>
          <w:rFonts w:ascii="Arial" w:hAnsi="Arial" w:cs="Arial"/>
          <w:sz w:val="20"/>
          <w:szCs w:val="20"/>
        </w:rPr>
        <w:t xml:space="preserve"> о контрактной системе.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Заказчик, не согласившись с решением ФАС России, обжаловал его в судебном порядке. Суд, рассмотрев материалы дела, заслушав мнения сторон, пришел к следующим выводам: "В данном случае, что также подтверждается представленным в жалобе Общества письмом центра по лицензированию, сертификации и защите государственной тайны ФСБ России от 10.09.2014 N 8/ЛЗ/2/2-2581, вносимые в лицензию места осуществления деятельности могут не совпадать с субъектами Российской Федерации, в которых эта деятельность фактически осуществляется, поскольку в соответствии с законодательством Российской Федерации о лицензировании лицензии, выдаваемые федеральными органами исполнительной власти, в том числе ФСБ России, действительны на всей территории Российской Федерации.</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Согласно представленному с жалобой Общества письму УФСБ России по Самарской области от 06.03.2018 N 1404, действующий порядок осуществления работ в отношении шифровальных (криптографических) средств не запрещает проведение всех необходимых мероприятий в местах осуществления лицензируемой деятельности с последующим перемещением технических средств в адрес заказчиков работ (услуг).</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Кроме того, в соответствии с вышеуказанным письмом Общество вправе выполнять работы, предусмотренные проектом контракта документации о Запросе предложений, на основании лицензии УФСБ России по городу Санкт-Петербургу и Ленинградской области, представленной в составе заявки на участие в Запросе предложений, в том числе с привлечением структурных подразделений Общества, указанных в приложении к вышеуказанной лицензии.</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Вышеуказанные письма представлены Обществом в составе заявки на участие в Запросе предложений, при этом, по мнению Общества, лицензия ФСБ России, представленная Обществом в составе заявки на участие в Запросе предложений, соответствует требованиям документации о Запросе предложений и законодательству Российской Федерации, в том числе </w:t>
      </w:r>
      <w:hyperlink r:id="rId105" w:history="1">
        <w:r>
          <w:rPr>
            <w:rFonts w:ascii="Arial" w:hAnsi="Arial" w:cs="Arial"/>
            <w:color w:val="0000FF"/>
            <w:sz w:val="20"/>
            <w:szCs w:val="20"/>
          </w:rPr>
          <w:t>Закону</w:t>
        </w:r>
      </w:hyperlink>
      <w:r>
        <w:rPr>
          <w:rFonts w:ascii="Arial" w:hAnsi="Arial" w:cs="Arial"/>
          <w:sz w:val="20"/>
          <w:szCs w:val="20"/>
        </w:rPr>
        <w:t xml:space="preserve"> о контрактной системе.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основании изложенного и учитывая, что представителем Заявителя на заседании Комиссии не представлено доказательств, позволяющих Комиссии ФАС России прийти к однозначному выводу, что лицензия ФСБ России, представленная Обществом в составе заявки на участие в Запросе предложений, не соответствует требованиям документации о Запросе предложений и законодательству Российской Федерации, в том числе </w:t>
      </w:r>
      <w:hyperlink r:id="rId106" w:history="1">
        <w:r>
          <w:rPr>
            <w:rFonts w:ascii="Arial" w:hAnsi="Arial" w:cs="Arial"/>
            <w:color w:val="0000FF"/>
            <w:sz w:val="20"/>
            <w:szCs w:val="20"/>
          </w:rPr>
          <w:t>Закону</w:t>
        </w:r>
      </w:hyperlink>
      <w:r>
        <w:rPr>
          <w:rFonts w:ascii="Arial" w:hAnsi="Arial" w:cs="Arial"/>
          <w:sz w:val="20"/>
          <w:szCs w:val="20"/>
        </w:rPr>
        <w:t xml:space="preserve"> о контрактной системе, обжалуемые ПАО "Ростелеком" действия Комиссии </w:t>
      </w:r>
      <w:r>
        <w:rPr>
          <w:rFonts w:ascii="Arial" w:hAnsi="Arial" w:cs="Arial"/>
          <w:sz w:val="20"/>
          <w:szCs w:val="20"/>
        </w:rPr>
        <w:lastRenderedPageBreak/>
        <w:t xml:space="preserve">Заявителя правомерно признаны антимонопольным органом не соответствующими </w:t>
      </w:r>
      <w:hyperlink r:id="rId107" w:history="1">
        <w:r>
          <w:rPr>
            <w:rFonts w:ascii="Arial" w:hAnsi="Arial" w:cs="Arial"/>
            <w:color w:val="0000FF"/>
            <w:sz w:val="20"/>
            <w:szCs w:val="20"/>
          </w:rPr>
          <w:t>части 10 статьи 83</w:t>
        </w:r>
      </w:hyperlink>
      <w:r>
        <w:rPr>
          <w:rFonts w:ascii="Arial" w:hAnsi="Arial" w:cs="Arial"/>
          <w:sz w:val="20"/>
          <w:szCs w:val="20"/>
        </w:rPr>
        <w:t xml:space="preserve"> Закона о контрактной системе.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суд отмечает, что у заявителя отсутствовали основания для отклонения заявки ПАО "Ростелеком" на первом этапе проведения закупки, поскольку в дальнейшем Заявитель не был лишен возможности затребовать у ПАО "Ростелеком" лицензию на осуществление технического обслуживания шифровальных данных на территории именно Самарской области, а ПАО "Ростелеком" могло обратиться в УФСБ России по Самарской области за получением указанной лицензии и представить ее заявителю."</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Учитывая изложенное, заявителю было отказано в удовлетворении заявленных требований.</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108" w:history="1">
        <w:r>
          <w:rPr>
            <w:rFonts w:ascii="Arial" w:hAnsi="Arial" w:cs="Arial"/>
            <w:color w:val="0000FF"/>
            <w:sz w:val="20"/>
            <w:szCs w:val="20"/>
          </w:rPr>
          <w:t>Решение</w:t>
        </w:r>
      </w:hyperlink>
      <w:r>
        <w:rPr>
          <w:rFonts w:ascii="Arial" w:hAnsi="Arial" w:cs="Arial"/>
          <w:sz w:val="20"/>
          <w:szCs w:val="20"/>
        </w:rPr>
        <w:t xml:space="preserve"> Арбитражного суда г. Москвы от 19.09.2018 по делу N А40-134037/18-154-1619)</w:t>
      </w:r>
    </w:p>
    <w:p w:rsidR="000349D5" w:rsidRDefault="000349D5" w:rsidP="000349D5">
      <w:pPr>
        <w:autoSpaceDE w:val="0"/>
        <w:autoSpaceDN w:val="0"/>
        <w:adjustRightInd w:val="0"/>
        <w:spacing w:after="0" w:line="240" w:lineRule="auto"/>
        <w:ind w:firstLine="540"/>
        <w:jc w:val="both"/>
        <w:rPr>
          <w:rFonts w:ascii="Arial" w:hAnsi="Arial" w:cs="Arial"/>
          <w:sz w:val="20"/>
          <w:szCs w:val="20"/>
        </w:rPr>
      </w:pPr>
    </w:p>
    <w:p w:rsidR="000349D5" w:rsidRDefault="000349D5" w:rsidP="000349D5">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4. Комиссия заказчика не вправе допустить до участия в закупке организацию, предоставившую в составе заявки в качестве подтверждения соответствия дополнительным требованиям договор субподряда.</w:t>
      </w:r>
    </w:p>
    <w:p w:rsidR="000349D5" w:rsidRDefault="000349D5" w:rsidP="000349D5">
      <w:pPr>
        <w:autoSpaceDE w:val="0"/>
        <w:autoSpaceDN w:val="0"/>
        <w:adjustRightInd w:val="0"/>
        <w:spacing w:after="0" w:line="240" w:lineRule="auto"/>
        <w:ind w:firstLine="540"/>
        <w:jc w:val="both"/>
        <w:rPr>
          <w:rFonts w:ascii="Arial" w:hAnsi="Arial" w:cs="Arial"/>
          <w:sz w:val="20"/>
          <w:szCs w:val="20"/>
        </w:rPr>
      </w:pPr>
    </w:p>
    <w:p w:rsidR="000349D5" w:rsidRDefault="000349D5" w:rsidP="000349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электронный аукцион на право заключения государственного контракта на выполнение работ по строительству спортивного комплекса.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ФАС России поступила жалоба Заявителя на действия Заказчика, Уполномоченного органа при проведении Заказчиком, Уполномоченным органом, Аукционной комиссией, Оператором электронной площадки Аукциона.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рассмотрения жалобы и осуществления в соответствии с </w:t>
      </w:r>
      <w:hyperlink r:id="rId109" w:history="1">
        <w:r>
          <w:rPr>
            <w:rFonts w:ascii="Arial" w:hAnsi="Arial" w:cs="Arial"/>
            <w:color w:val="0000FF"/>
            <w:sz w:val="20"/>
            <w:szCs w:val="20"/>
          </w:rPr>
          <w:t>пунктом 1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10" w:history="1">
        <w:r>
          <w:rPr>
            <w:rFonts w:ascii="Arial" w:hAnsi="Arial" w:cs="Arial"/>
            <w:color w:val="0000FF"/>
            <w:sz w:val="20"/>
            <w:szCs w:val="20"/>
          </w:rPr>
          <w:t>частью 2 статьи 69</w:t>
        </w:r>
      </w:hyperlink>
      <w:r>
        <w:rPr>
          <w:rFonts w:ascii="Arial" w:hAnsi="Arial" w:cs="Arial"/>
          <w:sz w:val="20"/>
          <w:szCs w:val="20"/>
        </w:rPr>
        <w:t xml:space="preserve"> Закона о контрактной системе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w:t>
      </w:r>
      <w:hyperlink r:id="rId111" w:history="1">
        <w:r>
          <w:rPr>
            <w:rFonts w:ascii="Arial" w:hAnsi="Arial" w:cs="Arial"/>
            <w:color w:val="0000FF"/>
            <w:sz w:val="20"/>
            <w:szCs w:val="20"/>
          </w:rPr>
          <w:t>статьей 69</w:t>
        </w:r>
      </w:hyperlink>
      <w:r>
        <w:rPr>
          <w:rFonts w:ascii="Arial" w:hAnsi="Arial" w:cs="Arial"/>
          <w:sz w:val="20"/>
          <w:szCs w:val="20"/>
        </w:rPr>
        <w:t xml:space="preserve"> Закона о контрактной системе.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12" w:history="1">
        <w:r>
          <w:rPr>
            <w:rFonts w:ascii="Arial" w:hAnsi="Arial" w:cs="Arial"/>
            <w:color w:val="0000FF"/>
            <w:sz w:val="20"/>
            <w:szCs w:val="20"/>
          </w:rPr>
          <w:t>частью 6 статьи 69</w:t>
        </w:r>
      </w:hyperlink>
      <w:r>
        <w:rPr>
          <w:rFonts w:ascii="Arial" w:hAnsi="Arial" w:cs="Arial"/>
          <w:sz w:val="20"/>
          <w:szCs w:val="20"/>
        </w:rPr>
        <w:t xml:space="preserve"> Закона о контрактной системе заявка на участие в электронном аукционе признается не соответствующей требованиям, установленным документацией о таком аукционе, в случае: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непредставления документов и информации, которые предусмотрены </w:t>
      </w:r>
      <w:hyperlink r:id="rId113" w:history="1">
        <w:r>
          <w:rPr>
            <w:rFonts w:ascii="Arial" w:hAnsi="Arial" w:cs="Arial"/>
            <w:color w:val="0000FF"/>
            <w:sz w:val="20"/>
            <w:szCs w:val="20"/>
          </w:rPr>
          <w:t>пунктами 1</w:t>
        </w:r>
      </w:hyperlink>
      <w:r>
        <w:rPr>
          <w:rFonts w:ascii="Arial" w:hAnsi="Arial" w:cs="Arial"/>
          <w:sz w:val="20"/>
          <w:szCs w:val="20"/>
        </w:rPr>
        <w:t xml:space="preserve">, </w:t>
      </w:r>
      <w:hyperlink r:id="rId114" w:history="1">
        <w:r>
          <w:rPr>
            <w:rFonts w:ascii="Arial" w:hAnsi="Arial" w:cs="Arial"/>
            <w:color w:val="0000FF"/>
            <w:sz w:val="20"/>
            <w:szCs w:val="20"/>
          </w:rPr>
          <w:t>3</w:t>
        </w:r>
      </w:hyperlink>
      <w:r>
        <w:rPr>
          <w:rFonts w:ascii="Arial" w:hAnsi="Arial" w:cs="Arial"/>
          <w:sz w:val="20"/>
          <w:szCs w:val="20"/>
        </w:rPr>
        <w:t xml:space="preserve"> - </w:t>
      </w:r>
      <w:hyperlink r:id="rId115" w:history="1">
        <w:r>
          <w:rPr>
            <w:rFonts w:ascii="Arial" w:hAnsi="Arial" w:cs="Arial"/>
            <w:color w:val="0000FF"/>
            <w:sz w:val="20"/>
            <w:szCs w:val="20"/>
          </w:rPr>
          <w:t>5</w:t>
        </w:r>
      </w:hyperlink>
      <w:r>
        <w:rPr>
          <w:rFonts w:ascii="Arial" w:hAnsi="Arial" w:cs="Arial"/>
          <w:sz w:val="20"/>
          <w:szCs w:val="20"/>
        </w:rPr>
        <w:t xml:space="preserve">, </w:t>
      </w:r>
      <w:hyperlink r:id="rId116" w:history="1">
        <w:r>
          <w:rPr>
            <w:rFonts w:ascii="Arial" w:hAnsi="Arial" w:cs="Arial"/>
            <w:color w:val="0000FF"/>
            <w:sz w:val="20"/>
            <w:szCs w:val="20"/>
          </w:rPr>
          <w:t>7</w:t>
        </w:r>
      </w:hyperlink>
      <w:r>
        <w:rPr>
          <w:rFonts w:ascii="Arial" w:hAnsi="Arial" w:cs="Arial"/>
          <w:sz w:val="20"/>
          <w:szCs w:val="20"/>
        </w:rPr>
        <w:t xml:space="preserve"> и </w:t>
      </w:r>
      <w:hyperlink r:id="rId117" w:history="1">
        <w:r>
          <w:rPr>
            <w:rFonts w:ascii="Arial" w:hAnsi="Arial" w:cs="Arial"/>
            <w:color w:val="0000FF"/>
            <w:sz w:val="20"/>
            <w:szCs w:val="20"/>
          </w:rPr>
          <w:t>8 части 2 статьи 62</w:t>
        </w:r>
      </w:hyperlink>
      <w:r>
        <w:rPr>
          <w:rFonts w:ascii="Arial" w:hAnsi="Arial" w:cs="Arial"/>
          <w:sz w:val="20"/>
          <w:szCs w:val="20"/>
        </w:rPr>
        <w:t xml:space="preserve">, </w:t>
      </w:r>
      <w:hyperlink r:id="rId118" w:history="1">
        <w:r>
          <w:rPr>
            <w:rFonts w:ascii="Arial" w:hAnsi="Arial" w:cs="Arial"/>
            <w:color w:val="0000FF"/>
            <w:sz w:val="20"/>
            <w:szCs w:val="20"/>
          </w:rPr>
          <w:t>частями 3</w:t>
        </w:r>
      </w:hyperlink>
      <w:r>
        <w:rPr>
          <w:rFonts w:ascii="Arial" w:hAnsi="Arial" w:cs="Arial"/>
          <w:sz w:val="20"/>
          <w:szCs w:val="20"/>
        </w:rPr>
        <w:t xml:space="preserve"> и </w:t>
      </w:r>
      <w:hyperlink r:id="rId119" w:history="1">
        <w:r>
          <w:rPr>
            <w:rFonts w:ascii="Arial" w:hAnsi="Arial" w:cs="Arial"/>
            <w:color w:val="0000FF"/>
            <w:sz w:val="20"/>
            <w:szCs w:val="20"/>
          </w:rPr>
          <w:t>5 статьи 66</w:t>
        </w:r>
      </w:hyperlink>
      <w:r>
        <w:rPr>
          <w:rFonts w:ascii="Arial" w:hAnsi="Arial" w:cs="Arial"/>
          <w:sz w:val="20"/>
          <w:szCs w:val="20"/>
        </w:rPr>
        <w:t xml:space="preserve"> Закона о контрактной системе,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несоответствия участника такого аукциона требованиям, установленным в соответствии с </w:t>
      </w:r>
      <w:hyperlink r:id="rId120" w:history="1">
        <w:r>
          <w:rPr>
            <w:rFonts w:ascii="Arial" w:hAnsi="Arial" w:cs="Arial"/>
            <w:color w:val="0000FF"/>
            <w:sz w:val="20"/>
            <w:szCs w:val="20"/>
          </w:rPr>
          <w:t>частью 1</w:t>
        </w:r>
      </w:hyperlink>
      <w:r>
        <w:rPr>
          <w:rFonts w:ascii="Arial" w:hAnsi="Arial" w:cs="Arial"/>
          <w:sz w:val="20"/>
          <w:szCs w:val="20"/>
        </w:rPr>
        <w:t xml:space="preserve">, </w:t>
      </w:r>
      <w:hyperlink r:id="rId121" w:history="1">
        <w:r>
          <w:rPr>
            <w:rFonts w:ascii="Arial" w:hAnsi="Arial" w:cs="Arial"/>
            <w:color w:val="0000FF"/>
            <w:sz w:val="20"/>
            <w:szCs w:val="20"/>
          </w:rPr>
          <w:t>частями 1.1</w:t>
        </w:r>
      </w:hyperlink>
      <w:r>
        <w:rPr>
          <w:rFonts w:ascii="Arial" w:hAnsi="Arial" w:cs="Arial"/>
          <w:sz w:val="20"/>
          <w:szCs w:val="20"/>
        </w:rPr>
        <w:t xml:space="preserve">, </w:t>
      </w:r>
      <w:hyperlink r:id="rId122" w:history="1">
        <w:r>
          <w:rPr>
            <w:rFonts w:ascii="Arial" w:hAnsi="Arial" w:cs="Arial"/>
            <w:color w:val="0000FF"/>
            <w:sz w:val="20"/>
            <w:szCs w:val="20"/>
          </w:rPr>
          <w:t>2</w:t>
        </w:r>
      </w:hyperlink>
      <w:r>
        <w:rPr>
          <w:rFonts w:ascii="Arial" w:hAnsi="Arial" w:cs="Arial"/>
          <w:sz w:val="20"/>
          <w:szCs w:val="20"/>
        </w:rPr>
        <w:t xml:space="preserve"> и </w:t>
      </w:r>
      <w:hyperlink r:id="rId123" w:history="1">
        <w:r>
          <w:rPr>
            <w:rFonts w:ascii="Arial" w:hAnsi="Arial" w:cs="Arial"/>
            <w:color w:val="0000FF"/>
            <w:sz w:val="20"/>
            <w:szCs w:val="20"/>
          </w:rPr>
          <w:t>2.1</w:t>
        </w:r>
      </w:hyperlink>
      <w:r>
        <w:rPr>
          <w:rFonts w:ascii="Arial" w:hAnsi="Arial" w:cs="Arial"/>
          <w:sz w:val="20"/>
          <w:szCs w:val="20"/>
        </w:rPr>
        <w:t xml:space="preserve"> (при наличии таких требований) статьи 31 Закона о контрактной системе.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24" w:history="1">
        <w:r>
          <w:rPr>
            <w:rFonts w:ascii="Arial" w:hAnsi="Arial" w:cs="Arial"/>
            <w:color w:val="0000FF"/>
            <w:sz w:val="20"/>
            <w:szCs w:val="20"/>
          </w:rPr>
          <w:t>частью 7 статьи 69</w:t>
        </w:r>
      </w:hyperlink>
      <w:r>
        <w:rPr>
          <w:rFonts w:ascii="Arial" w:hAnsi="Arial" w:cs="Arial"/>
          <w:sz w:val="20"/>
          <w:szCs w:val="20"/>
        </w:rPr>
        <w:t xml:space="preserve"> Закона о контрактной системе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r:id="rId125" w:history="1">
        <w:r>
          <w:rPr>
            <w:rFonts w:ascii="Arial" w:hAnsi="Arial" w:cs="Arial"/>
            <w:color w:val="0000FF"/>
            <w:sz w:val="20"/>
            <w:szCs w:val="20"/>
          </w:rPr>
          <w:t>частью 6 статьи 69</w:t>
        </w:r>
      </w:hyperlink>
      <w:r>
        <w:rPr>
          <w:rFonts w:ascii="Arial" w:hAnsi="Arial" w:cs="Arial"/>
          <w:sz w:val="20"/>
          <w:szCs w:val="20"/>
        </w:rPr>
        <w:t xml:space="preserve"> Закона о контрактной системе, не допускается.</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26" w:history="1">
        <w:r>
          <w:rPr>
            <w:rFonts w:ascii="Arial" w:hAnsi="Arial" w:cs="Arial"/>
            <w:color w:val="0000FF"/>
            <w:sz w:val="20"/>
            <w:szCs w:val="20"/>
          </w:rPr>
          <w:t>частью 4 статьи 31</w:t>
        </w:r>
      </w:hyperlink>
      <w:r>
        <w:rPr>
          <w:rFonts w:ascii="Arial" w:hAnsi="Arial" w:cs="Arial"/>
          <w:sz w:val="20"/>
          <w:szCs w:val="20"/>
        </w:rPr>
        <w:t xml:space="preserve"> Закона о контрактной системе в случае установления Правительством Российской Федерации в соответствии с </w:t>
      </w:r>
      <w:hyperlink r:id="rId127" w:history="1">
        <w:r>
          <w:rPr>
            <w:rFonts w:ascii="Arial" w:hAnsi="Arial" w:cs="Arial"/>
            <w:color w:val="0000FF"/>
            <w:sz w:val="20"/>
            <w:szCs w:val="20"/>
          </w:rPr>
          <w:t>частью 2 статьи 31</w:t>
        </w:r>
      </w:hyperlink>
      <w:r>
        <w:rPr>
          <w:rFonts w:ascii="Arial" w:hAnsi="Arial" w:cs="Arial"/>
          <w:sz w:val="20"/>
          <w:szCs w:val="20"/>
        </w:rPr>
        <w:t xml:space="preserve"> Закона о контрактной системе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Дополнительные </w:t>
      </w:r>
      <w:hyperlink r:id="rId128" w:history="1">
        <w:r>
          <w:rPr>
            <w:rFonts w:ascii="Arial" w:hAnsi="Arial" w:cs="Arial"/>
            <w:color w:val="0000FF"/>
            <w:sz w:val="20"/>
            <w:szCs w:val="20"/>
          </w:rPr>
          <w:t>требования</w:t>
        </w:r>
      </w:hyperlink>
      <w:r>
        <w:rPr>
          <w:rFonts w:ascii="Arial" w:hAnsi="Arial" w:cs="Arial"/>
          <w:sz w:val="20"/>
          <w:szCs w:val="20"/>
        </w:rPr>
        <w:t xml:space="preserve"> к участникам закупки отдельных видов товаров, работ, услуг установлены Постановлением Правительства от 04.02.2015 N 99 "Об установлении дополнительных требований к участникам закупки отдельных видов товаров, работ, услуг, случаев отнесения товаров, работ, услуг, которые по причине их технической и (или) технологической сложности, инновационного </w:t>
      </w:r>
      <w:r>
        <w:rPr>
          <w:rFonts w:ascii="Arial" w:hAnsi="Arial" w:cs="Arial"/>
          <w:sz w:val="20"/>
          <w:szCs w:val="20"/>
        </w:rPr>
        <w:lastRenderedPageBreak/>
        <w:t>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(далее - Постановление N 99).</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Соответствие участников закупки указанным требованиям подтверждается документами, предусмотренными </w:t>
      </w:r>
      <w:hyperlink r:id="rId129" w:history="1">
        <w:r>
          <w:rPr>
            <w:rFonts w:ascii="Arial" w:hAnsi="Arial" w:cs="Arial"/>
            <w:color w:val="0000FF"/>
            <w:sz w:val="20"/>
            <w:szCs w:val="20"/>
          </w:rPr>
          <w:t>приложениями N 1</w:t>
        </w:r>
      </w:hyperlink>
      <w:r>
        <w:rPr>
          <w:rFonts w:ascii="Arial" w:hAnsi="Arial" w:cs="Arial"/>
          <w:sz w:val="20"/>
          <w:szCs w:val="20"/>
        </w:rPr>
        <w:t xml:space="preserve"> и </w:t>
      </w:r>
      <w:hyperlink r:id="rId130" w:history="1">
        <w:r>
          <w:rPr>
            <w:rFonts w:ascii="Arial" w:hAnsi="Arial" w:cs="Arial"/>
            <w:color w:val="0000FF"/>
            <w:sz w:val="20"/>
            <w:szCs w:val="20"/>
          </w:rPr>
          <w:t>N 2</w:t>
        </w:r>
      </w:hyperlink>
      <w:r>
        <w:rPr>
          <w:rFonts w:ascii="Arial" w:hAnsi="Arial" w:cs="Arial"/>
          <w:sz w:val="20"/>
          <w:szCs w:val="20"/>
        </w:rPr>
        <w:t xml:space="preserve"> к Постановлению N 99.</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131" w:history="1">
        <w:r>
          <w:rPr>
            <w:rFonts w:ascii="Arial" w:hAnsi="Arial" w:cs="Arial"/>
            <w:color w:val="0000FF"/>
            <w:sz w:val="20"/>
            <w:szCs w:val="20"/>
          </w:rPr>
          <w:t>пункту 2</w:t>
        </w:r>
      </w:hyperlink>
      <w:r>
        <w:rPr>
          <w:rFonts w:ascii="Arial" w:hAnsi="Arial" w:cs="Arial"/>
          <w:sz w:val="20"/>
          <w:szCs w:val="20"/>
        </w:rPr>
        <w:t xml:space="preserve"> приложения N 1 к Постановлению N 99 к участникам закупки на выполнение работ строительных, включенных в </w:t>
      </w:r>
      <w:hyperlink r:id="rId132" w:history="1">
        <w:r>
          <w:rPr>
            <w:rFonts w:ascii="Arial" w:hAnsi="Arial" w:cs="Arial"/>
            <w:color w:val="0000FF"/>
            <w:sz w:val="20"/>
            <w:szCs w:val="20"/>
          </w:rPr>
          <w:t>коды 41.2</w:t>
        </w:r>
      </w:hyperlink>
      <w:r>
        <w:rPr>
          <w:rFonts w:ascii="Arial" w:hAnsi="Arial" w:cs="Arial"/>
          <w:sz w:val="20"/>
          <w:szCs w:val="20"/>
        </w:rPr>
        <w:t xml:space="preserve">, </w:t>
      </w:r>
      <w:hyperlink r:id="rId133" w:history="1">
        <w:r>
          <w:rPr>
            <w:rFonts w:ascii="Arial" w:hAnsi="Arial" w:cs="Arial"/>
            <w:color w:val="0000FF"/>
            <w:sz w:val="20"/>
            <w:szCs w:val="20"/>
          </w:rPr>
          <w:t>42</w:t>
        </w:r>
      </w:hyperlink>
      <w:r>
        <w:rPr>
          <w:rFonts w:ascii="Arial" w:hAnsi="Arial" w:cs="Arial"/>
          <w:sz w:val="20"/>
          <w:szCs w:val="20"/>
        </w:rPr>
        <w:t xml:space="preserve">, </w:t>
      </w:r>
      <w:hyperlink r:id="rId134" w:history="1">
        <w:r>
          <w:rPr>
            <w:rFonts w:ascii="Arial" w:hAnsi="Arial" w:cs="Arial"/>
            <w:color w:val="0000FF"/>
            <w:sz w:val="20"/>
            <w:szCs w:val="20"/>
          </w:rPr>
          <w:t>43</w:t>
        </w:r>
      </w:hyperlink>
      <w:r>
        <w:rPr>
          <w:rFonts w:ascii="Arial" w:hAnsi="Arial" w:cs="Arial"/>
          <w:sz w:val="20"/>
          <w:szCs w:val="20"/>
        </w:rPr>
        <w:t xml:space="preserve"> (кроме кода </w:t>
      </w:r>
      <w:hyperlink r:id="rId135" w:history="1">
        <w:r>
          <w:rPr>
            <w:rFonts w:ascii="Arial" w:hAnsi="Arial" w:cs="Arial"/>
            <w:color w:val="0000FF"/>
            <w:sz w:val="20"/>
            <w:szCs w:val="20"/>
          </w:rPr>
          <w:t>43.13</w:t>
        </w:r>
      </w:hyperlink>
      <w:r>
        <w:rPr>
          <w:rFonts w:ascii="Arial" w:hAnsi="Arial" w:cs="Arial"/>
          <w:sz w:val="20"/>
          <w:szCs w:val="20"/>
        </w:rPr>
        <w:t>) Общероссийского классификатора продукции по видам экономической деятельности (ОКПД2) ОК 034-2014, в случае, если начальная (максимальная) цена контракта (цена лота) превышает 10 млн рублей, устанавливается дополнительное требование о наличии опыта исполнения (с учетом правопреемства) одного контракта (договора) на выполнение соответствующих &lt;*&gt; работ строительных за последние 3 года до даты подачи заявки на участие в закупке. При этом стоимость такого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136" w:history="1">
        <w:r>
          <w:rPr>
            <w:rFonts w:ascii="Arial" w:hAnsi="Arial" w:cs="Arial"/>
            <w:color w:val="0000FF"/>
            <w:sz w:val="20"/>
            <w:szCs w:val="20"/>
          </w:rPr>
          <w:t>примечанию</w:t>
        </w:r>
      </w:hyperlink>
      <w:r>
        <w:rPr>
          <w:rFonts w:ascii="Arial" w:hAnsi="Arial" w:cs="Arial"/>
          <w:sz w:val="20"/>
          <w:szCs w:val="20"/>
        </w:rPr>
        <w:t xml:space="preserve"> к списку дополнительных требований, установленных Постановлением N 99, требуется наличие опыта исполнения контракта на выполнение работ, относящихся к той же группе работ строительных, на выполнение которых заключается контракт. При этом используются следующие группы работ строительных:</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работы по строительству, реконструкции и капитальному ремонту объектов капитального строительства;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работы по строительству, реконструкции и капитальному ремонту объектов, не являющихся объектами капитального строительства (временные постройки, киоски, навесы и другие подобные постройки).</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Также </w:t>
      </w:r>
      <w:hyperlink r:id="rId137" w:history="1">
        <w:r>
          <w:rPr>
            <w:rFonts w:ascii="Arial" w:hAnsi="Arial" w:cs="Arial"/>
            <w:color w:val="0000FF"/>
            <w:sz w:val="20"/>
            <w:szCs w:val="20"/>
          </w:rPr>
          <w:t>пунктом 2</w:t>
        </w:r>
      </w:hyperlink>
      <w:r>
        <w:rPr>
          <w:rFonts w:ascii="Arial" w:hAnsi="Arial" w:cs="Arial"/>
          <w:sz w:val="20"/>
          <w:szCs w:val="20"/>
        </w:rPr>
        <w:t xml:space="preserve"> приложения N 1 к Постановлению N 99 установлен исчерпывающий перечень документов, подтверждающих соответствие участников закупки дополнительным требованиям:</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копия исполненного контракта (договора);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копия акта (актов) выполненных работ, содержащего (содержащих) все обязательные реквизиты, установленные </w:t>
      </w:r>
      <w:hyperlink r:id="rId138" w:history="1">
        <w:r>
          <w:rPr>
            <w:rFonts w:ascii="Arial" w:hAnsi="Arial" w:cs="Arial"/>
            <w:color w:val="0000FF"/>
            <w:sz w:val="20"/>
            <w:szCs w:val="20"/>
          </w:rPr>
          <w:t>частью 2 статьи 9</w:t>
        </w:r>
      </w:hyperlink>
      <w:r>
        <w:rPr>
          <w:rFonts w:ascii="Arial" w:hAnsi="Arial" w:cs="Arial"/>
          <w:sz w:val="20"/>
          <w:szCs w:val="20"/>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документации об Аукционе к участникам закупки установлены Дополнительные </w:t>
      </w:r>
      <w:hyperlink r:id="rId139" w:history="1">
        <w:r>
          <w:rPr>
            <w:rFonts w:ascii="Arial" w:hAnsi="Arial" w:cs="Arial"/>
            <w:color w:val="0000FF"/>
            <w:sz w:val="20"/>
            <w:szCs w:val="20"/>
          </w:rPr>
          <w:t>требования</w:t>
        </w:r>
      </w:hyperlink>
      <w:r>
        <w:rPr>
          <w:rFonts w:ascii="Arial" w:hAnsi="Arial" w:cs="Arial"/>
          <w:sz w:val="20"/>
          <w:szCs w:val="20"/>
        </w:rPr>
        <w:t xml:space="preserve"> в соответствии с Постановлением N 99.</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протоколом рассмотрения единственной заявки на участие в электронном аукционе от 12.12.2017 N 0137 заявка ООО "С" признана соответствующей единым и дополнительным требованиям, установленным </w:t>
      </w:r>
      <w:hyperlink r:id="rId140" w:history="1">
        <w:r>
          <w:rPr>
            <w:rFonts w:ascii="Arial" w:hAnsi="Arial" w:cs="Arial"/>
            <w:color w:val="0000FF"/>
            <w:sz w:val="20"/>
            <w:szCs w:val="20"/>
          </w:rPr>
          <w:t>частями 1</w:t>
        </w:r>
      </w:hyperlink>
      <w:r>
        <w:rPr>
          <w:rFonts w:ascii="Arial" w:hAnsi="Arial" w:cs="Arial"/>
          <w:sz w:val="20"/>
          <w:szCs w:val="20"/>
        </w:rPr>
        <w:t xml:space="preserve">, </w:t>
      </w:r>
      <w:hyperlink r:id="rId141" w:history="1">
        <w:r>
          <w:rPr>
            <w:rFonts w:ascii="Arial" w:hAnsi="Arial" w:cs="Arial"/>
            <w:color w:val="0000FF"/>
            <w:sz w:val="20"/>
            <w:szCs w:val="20"/>
          </w:rPr>
          <w:t>1.1</w:t>
        </w:r>
      </w:hyperlink>
      <w:r>
        <w:rPr>
          <w:rFonts w:ascii="Arial" w:hAnsi="Arial" w:cs="Arial"/>
          <w:sz w:val="20"/>
          <w:szCs w:val="20"/>
        </w:rPr>
        <w:t xml:space="preserve">, </w:t>
      </w:r>
      <w:hyperlink r:id="rId142" w:history="1">
        <w:r>
          <w:rPr>
            <w:rFonts w:ascii="Arial" w:hAnsi="Arial" w:cs="Arial"/>
            <w:color w:val="0000FF"/>
            <w:sz w:val="20"/>
            <w:szCs w:val="20"/>
          </w:rPr>
          <w:t>2 статьи 31</w:t>
        </w:r>
      </w:hyperlink>
      <w:r>
        <w:rPr>
          <w:rFonts w:ascii="Arial" w:hAnsi="Arial" w:cs="Arial"/>
          <w:sz w:val="20"/>
          <w:szCs w:val="20"/>
        </w:rPr>
        <w:t xml:space="preserve"> Закона о контрактной системе и требованиям документации об Аукционе.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заседании Комиссии представитель Уполномоченного органа представил вторую часть заявки ООО "Г", в которой ООО "Г" в качестве подтверждения наличия опыта ранее исполненного контракта (договора) представлен договор субподряда между ООО "С" и ООО "Г" N СС/160215 от 16.02.2015 на выполнение работ по строительству объекта: "Футбольное поле с искусственным покрытием и инфраструктурой" на сумму 793 447 546,13 рубля.</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Указанные в </w:t>
      </w:r>
      <w:hyperlink r:id="rId143" w:history="1">
        <w:r>
          <w:rPr>
            <w:rFonts w:ascii="Arial" w:hAnsi="Arial" w:cs="Arial"/>
            <w:color w:val="0000FF"/>
            <w:sz w:val="20"/>
            <w:szCs w:val="20"/>
          </w:rPr>
          <w:t>пункте 2</w:t>
        </w:r>
      </w:hyperlink>
      <w:r>
        <w:rPr>
          <w:rFonts w:ascii="Arial" w:hAnsi="Arial" w:cs="Arial"/>
          <w:sz w:val="20"/>
          <w:szCs w:val="20"/>
        </w:rPr>
        <w:t xml:space="preserve"> приложения N 1 Постановления Правительства N 99 документы должны быть выданы в отношении участника закупки, в связи с чем предоставление участником закупки документов об опыте иных лиц не соответствует требованиям </w:t>
      </w:r>
      <w:hyperlink r:id="rId144" w:history="1">
        <w:r>
          <w:rPr>
            <w:rFonts w:ascii="Arial" w:hAnsi="Arial" w:cs="Arial"/>
            <w:color w:val="0000FF"/>
            <w:sz w:val="20"/>
            <w:szCs w:val="20"/>
          </w:rPr>
          <w:t>Постановления</w:t>
        </w:r>
      </w:hyperlink>
      <w:r>
        <w:rPr>
          <w:rFonts w:ascii="Arial" w:hAnsi="Arial" w:cs="Arial"/>
          <w:sz w:val="20"/>
          <w:szCs w:val="20"/>
        </w:rPr>
        <w:t xml:space="preserve"> Правительства N 99.</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Комиссия приходит к выводу, что участником ООО "С" не приложены документы, подтверждающие соответствие участника Аукциона Дополнительным </w:t>
      </w:r>
      <w:hyperlink r:id="rId145" w:history="1">
        <w:r>
          <w:rPr>
            <w:rFonts w:ascii="Arial" w:hAnsi="Arial" w:cs="Arial"/>
            <w:color w:val="0000FF"/>
            <w:sz w:val="20"/>
            <w:szCs w:val="20"/>
          </w:rPr>
          <w:t>требованиям</w:t>
        </w:r>
      </w:hyperlink>
      <w:r>
        <w:rPr>
          <w:rFonts w:ascii="Arial" w:hAnsi="Arial" w:cs="Arial"/>
          <w:sz w:val="20"/>
          <w:szCs w:val="20"/>
        </w:rPr>
        <w:t>, установленным Постановлением Правительства N 99.</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Учитывая изложенное, Комиссия приходит к выводу о том, что действия Аукционной комиссии, выразившиеся в неправомерном принятии решения о признании вышеуказанной заявки участника закупки соответствующей дополнительным требованиям, установленным </w:t>
      </w:r>
      <w:hyperlink r:id="rId146" w:history="1">
        <w:r>
          <w:rPr>
            <w:rFonts w:ascii="Arial" w:hAnsi="Arial" w:cs="Arial"/>
            <w:color w:val="0000FF"/>
            <w:sz w:val="20"/>
            <w:szCs w:val="20"/>
          </w:rPr>
          <w:t>частью 2 статьи 31</w:t>
        </w:r>
      </w:hyperlink>
      <w:r>
        <w:rPr>
          <w:rFonts w:ascii="Arial" w:hAnsi="Arial" w:cs="Arial"/>
          <w:sz w:val="20"/>
          <w:szCs w:val="20"/>
        </w:rPr>
        <w:t xml:space="preserve"> Закона о контрактной системе, требованиям документации об Аукционе, нарушают </w:t>
      </w:r>
      <w:hyperlink r:id="rId147" w:history="1">
        <w:r>
          <w:rPr>
            <w:rFonts w:ascii="Arial" w:hAnsi="Arial" w:cs="Arial"/>
            <w:color w:val="0000FF"/>
            <w:sz w:val="20"/>
            <w:szCs w:val="20"/>
          </w:rPr>
          <w:t>часть 7 статьи 69</w:t>
        </w:r>
      </w:hyperlink>
      <w:r>
        <w:rPr>
          <w:rFonts w:ascii="Arial" w:hAnsi="Arial" w:cs="Arial"/>
          <w:sz w:val="20"/>
          <w:szCs w:val="20"/>
        </w:rPr>
        <w:t xml:space="preserve"> Закона о контрактной системе и содержат признаки состава административного правонарушения, предусмотренного </w:t>
      </w:r>
      <w:hyperlink r:id="rId148" w:history="1">
        <w:r>
          <w:rPr>
            <w:rFonts w:ascii="Arial" w:hAnsi="Arial" w:cs="Arial"/>
            <w:color w:val="0000FF"/>
            <w:sz w:val="20"/>
            <w:szCs w:val="20"/>
          </w:rPr>
          <w:t>частью 2 статьи 7.30</w:t>
        </w:r>
      </w:hyperlink>
      <w:r>
        <w:rPr>
          <w:rFonts w:ascii="Arial" w:hAnsi="Arial" w:cs="Arial"/>
          <w:sz w:val="20"/>
          <w:szCs w:val="20"/>
        </w:rPr>
        <w:t xml:space="preserve"> Кодекса Российской Федерации об административных правонарушениях.</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Заказчик, не согласившись с решением ФАС России, обжаловал его в судебном порядке. Суд, рассмотрев материалы дела, заслушав мнения сторон, пришел к следующим выводам: "Указанные в </w:t>
      </w:r>
      <w:hyperlink r:id="rId149" w:history="1">
        <w:r>
          <w:rPr>
            <w:rFonts w:ascii="Arial" w:hAnsi="Arial" w:cs="Arial"/>
            <w:color w:val="0000FF"/>
            <w:sz w:val="20"/>
            <w:szCs w:val="20"/>
          </w:rPr>
          <w:t>пункте 2</w:t>
        </w:r>
      </w:hyperlink>
      <w:r>
        <w:rPr>
          <w:rFonts w:ascii="Arial" w:hAnsi="Arial" w:cs="Arial"/>
          <w:sz w:val="20"/>
          <w:szCs w:val="20"/>
        </w:rPr>
        <w:t xml:space="preserve"> приложения N 1 Постановления Правительства N 99 документы должны быть выданы в отношении участника закупки, в связи с чем предоставление участником закупки документов об опыте иных лиц не соответствует требованиям </w:t>
      </w:r>
      <w:hyperlink r:id="rId150" w:history="1">
        <w:r>
          <w:rPr>
            <w:rFonts w:ascii="Arial" w:hAnsi="Arial" w:cs="Arial"/>
            <w:color w:val="0000FF"/>
            <w:sz w:val="20"/>
            <w:szCs w:val="20"/>
          </w:rPr>
          <w:t>Постановления</w:t>
        </w:r>
      </w:hyperlink>
      <w:r>
        <w:rPr>
          <w:rFonts w:ascii="Arial" w:hAnsi="Arial" w:cs="Arial"/>
          <w:sz w:val="20"/>
          <w:szCs w:val="20"/>
        </w:rPr>
        <w:t xml:space="preserve"> Правительства N 99.</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участником ООО "Горнострой" не приложены документы, подтверждающие соответствие участника Аукциона Дополнительным </w:t>
      </w:r>
      <w:hyperlink r:id="rId151" w:history="1">
        <w:r>
          <w:rPr>
            <w:rFonts w:ascii="Arial" w:hAnsi="Arial" w:cs="Arial"/>
            <w:color w:val="0000FF"/>
            <w:sz w:val="20"/>
            <w:szCs w:val="20"/>
          </w:rPr>
          <w:t>требованиям</w:t>
        </w:r>
      </w:hyperlink>
      <w:r>
        <w:rPr>
          <w:rFonts w:ascii="Arial" w:hAnsi="Arial" w:cs="Arial"/>
          <w:sz w:val="20"/>
          <w:szCs w:val="20"/>
        </w:rPr>
        <w:t>, установленным Постановлением Правительства N 99.</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 учетом изложенного действия Аукционной комиссии, выразившиеся в неправомерном принятии решения о признании вышеуказанной заявки участника закупки, соответствуют дополнительным требованиям, установленным </w:t>
      </w:r>
      <w:hyperlink r:id="rId152" w:history="1">
        <w:r>
          <w:rPr>
            <w:rFonts w:ascii="Arial" w:hAnsi="Arial" w:cs="Arial"/>
            <w:color w:val="0000FF"/>
            <w:sz w:val="20"/>
            <w:szCs w:val="20"/>
          </w:rPr>
          <w:t>частью 2 статьи 31</w:t>
        </w:r>
      </w:hyperlink>
      <w:r>
        <w:rPr>
          <w:rFonts w:ascii="Arial" w:hAnsi="Arial" w:cs="Arial"/>
          <w:sz w:val="20"/>
          <w:szCs w:val="20"/>
        </w:rPr>
        <w:t xml:space="preserve"> Закона о контрактной системе, требованиям документации об Аукционе, нарушают </w:t>
      </w:r>
      <w:hyperlink r:id="rId153" w:history="1">
        <w:r>
          <w:rPr>
            <w:rFonts w:ascii="Arial" w:hAnsi="Arial" w:cs="Arial"/>
            <w:color w:val="0000FF"/>
            <w:sz w:val="20"/>
            <w:szCs w:val="20"/>
          </w:rPr>
          <w:t>часть 7 статьи 69</w:t>
        </w:r>
      </w:hyperlink>
      <w:r>
        <w:rPr>
          <w:rFonts w:ascii="Arial" w:hAnsi="Arial" w:cs="Arial"/>
          <w:sz w:val="20"/>
          <w:szCs w:val="20"/>
        </w:rPr>
        <w:t xml:space="preserve"> Закона о контрактной системе.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Учитывая данные обстоятельства, </w:t>
      </w:r>
      <w:hyperlink r:id="rId154" w:history="1">
        <w:r>
          <w:rPr>
            <w:rFonts w:ascii="Arial" w:hAnsi="Arial" w:cs="Arial"/>
            <w:color w:val="0000FF"/>
            <w:sz w:val="20"/>
            <w:szCs w:val="20"/>
          </w:rPr>
          <w:t>решение</w:t>
        </w:r>
      </w:hyperlink>
      <w:r>
        <w:rPr>
          <w:rFonts w:ascii="Arial" w:hAnsi="Arial" w:cs="Arial"/>
          <w:sz w:val="20"/>
          <w:szCs w:val="20"/>
        </w:rPr>
        <w:t xml:space="preserve"> ФАС России от 13.12.2017 по делу N К-1720/17 и выданное на основании него предписание от 13.12.2017, </w:t>
      </w:r>
      <w:hyperlink r:id="rId155" w:history="1">
        <w:r>
          <w:rPr>
            <w:rFonts w:ascii="Arial" w:hAnsi="Arial" w:cs="Arial"/>
            <w:color w:val="0000FF"/>
            <w:sz w:val="20"/>
            <w:szCs w:val="20"/>
          </w:rPr>
          <w:t>решение</w:t>
        </w:r>
      </w:hyperlink>
      <w:r>
        <w:rPr>
          <w:rFonts w:ascii="Arial" w:hAnsi="Arial" w:cs="Arial"/>
          <w:sz w:val="20"/>
          <w:szCs w:val="20"/>
        </w:rPr>
        <w:t xml:space="preserve"> ФАС России от 26.12.2017 по делу N К-1797/17 и выданное на основании него предписание от 26.12.2017, решение ФАС России от 26.12.2017 по делу N К-1798/17 и выданное на основании него предписание от 26.12.2017, решение ФАС России от 16.01.2018 по делу N 18/44/99/20 и выданное на основании него предписание от 16.01.2018 соответствуют требованиям </w:t>
      </w:r>
      <w:hyperlink r:id="rId156" w:history="1">
        <w:r>
          <w:rPr>
            <w:rFonts w:ascii="Arial" w:hAnsi="Arial" w:cs="Arial"/>
            <w:color w:val="0000FF"/>
            <w:sz w:val="20"/>
            <w:szCs w:val="20"/>
          </w:rPr>
          <w:t>ФЗ</w:t>
        </w:r>
      </w:hyperlink>
      <w:r>
        <w:rPr>
          <w:rFonts w:ascii="Arial" w:hAnsi="Arial" w:cs="Arial"/>
          <w:sz w:val="20"/>
          <w:szCs w:val="20"/>
        </w:rPr>
        <w:t xml:space="preserve"> "О контрактной системе в сфере закупок товаров, работ, услуг для обеспечения государственных и муниципальных нужд".</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Учитывая изложенное, заявителю было отказано в удовлетворении заявленных требований.</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157" w:history="1">
        <w:r>
          <w:rPr>
            <w:rFonts w:ascii="Arial" w:hAnsi="Arial" w:cs="Arial"/>
            <w:color w:val="0000FF"/>
            <w:sz w:val="20"/>
            <w:szCs w:val="20"/>
          </w:rPr>
          <w:t>Решение</w:t>
        </w:r>
      </w:hyperlink>
      <w:r>
        <w:rPr>
          <w:rFonts w:ascii="Arial" w:hAnsi="Arial" w:cs="Arial"/>
          <w:sz w:val="20"/>
          <w:szCs w:val="20"/>
        </w:rPr>
        <w:t xml:space="preserve"> Арбитражного суда г. Москвы от 14.09.2018 по делу N А40-24295/18-33-180)</w:t>
      </w:r>
    </w:p>
    <w:p w:rsidR="000349D5" w:rsidRDefault="000349D5" w:rsidP="000349D5">
      <w:pPr>
        <w:autoSpaceDE w:val="0"/>
        <w:autoSpaceDN w:val="0"/>
        <w:adjustRightInd w:val="0"/>
        <w:spacing w:after="0" w:line="240" w:lineRule="auto"/>
        <w:ind w:firstLine="540"/>
        <w:jc w:val="both"/>
        <w:rPr>
          <w:rFonts w:ascii="Arial" w:hAnsi="Arial" w:cs="Arial"/>
          <w:sz w:val="20"/>
          <w:szCs w:val="20"/>
        </w:rPr>
      </w:pPr>
    </w:p>
    <w:p w:rsidR="000349D5" w:rsidRDefault="000349D5" w:rsidP="000349D5">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b/>
          <w:bCs/>
          <w:sz w:val="20"/>
          <w:szCs w:val="20"/>
        </w:rPr>
        <w:t xml:space="preserve">5. Компания не вправе подтвердить соответствие требованиям </w:t>
      </w:r>
      <w:hyperlink r:id="rId158" w:history="1">
        <w:r>
          <w:rPr>
            <w:rFonts w:ascii="Arial" w:hAnsi="Arial" w:cs="Arial"/>
            <w:b/>
            <w:bCs/>
            <w:color w:val="0000FF"/>
            <w:sz w:val="20"/>
            <w:szCs w:val="20"/>
          </w:rPr>
          <w:t>Постановления</w:t>
        </w:r>
      </w:hyperlink>
      <w:r>
        <w:rPr>
          <w:rFonts w:ascii="Arial" w:hAnsi="Arial" w:cs="Arial"/>
          <w:b/>
          <w:bCs/>
          <w:sz w:val="20"/>
          <w:szCs w:val="20"/>
        </w:rPr>
        <w:t xml:space="preserve"> Правительства Российской Федерации N 99 договора субподряда.</w:t>
      </w:r>
    </w:p>
    <w:p w:rsidR="000349D5" w:rsidRDefault="000349D5" w:rsidP="000349D5">
      <w:pPr>
        <w:autoSpaceDE w:val="0"/>
        <w:autoSpaceDN w:val="0"/>
        <w:adjustRightInd w:val="0"/>
        <w:spacing w:after="0" w:line="240" w:lineRule="auto"/>
        <w:ind w:firstLine="540"/>
        <w:jc w:val="both"/>
        <w:rPr>
          <w:rFonts w:ascii="Arial" w:hAnsi="Arial" w:cs="Arial"/>
          <w:sz w:val="20"/>
          <w:szCs w:val="20"/>
        </w:rPr>
      </w:pPr>
    </w:p>
    <w:p w:rsidR="000349D5" w:rsidRDefault="000349D5" w:rsidP="000349D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Заказчик проводил электронный аукцион на право заключения государственного контракта на выполнение работ по строительству объекта капитального строительства.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ФАС России поступила жалоба Заявителя на действия Заказчика при проведении Заказчиком Аукциона.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результате рассмотрения жалобы и осуществления в соответствии с </w:t>
      </w:r>
      <w:hyperlink r:id="rId159" w:history="1">
        <w:r>
          <w:rPr>
            <w:rFonts w:ascii="Arial" w:hAnsi="Arial" w:cs="Arial"/>
            <w:color w:val="0000FF"/>
            <w:sz w:val="20"/>
            <w:szCs w:val="20"/>
          </w:rPr>
          <w:t>пунктом 1 части 15 статьи 99</w:t>
        </w:r>
      </w:hyperlink>
      <w:r>
        <w:rPr>
          <w:rFonts w:ascii="Arial" w:hAnsi="Arial" w:cs="Arial"/>
          <w:sz w:val="20"/>
          <w:szCs w:val="20"/>
        </w:rPr>
        <w:t xml:space="preserve"> Закона о контрактной системе внеплановой проверки Комиссия установила следующее.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мнению Заявителя, его права и законные интересы нарушены действиями Единой комиссии, неправомерно принявшей решение о соответствии заявки АО "Объединение "И" дополнительным </w:t>
      </w:r>
      <w:hyperlink r:id="rId160" w:history="1">
        <w:r>
          <w:rPr>
            <w:rFonts w:ascii="Arial" w:hAnsi="Arial" w:cs="Arial"/>
            <w:color w:val="0000FF"/>
            <w:sz w:val="20"/>
            <w:szCs w:val="20"/>
          </w:rPr>
          <w:t>требованиям</w:t>
        </w:r>
      </w:hyperlink>
      <w:r>
        <w:rPr>
          <w:rFonts w:ascii="Arial" w:hAnsi="Arial" w:cs="Arial"/>
          <w:sz w:val="20"/>
          <w:szCs w:val="20"/>
        </w:rPr>
        <w:t xml:space="preserve">, установленным в документации об Аукционе в соответствии с Постановлением N 99, поскольку победителем Аукциона в составе заявки, в том числе, не полном объеме приложены документы, предусмотренные </w:t>
      </w:r>
      <w:hyperlink r:id="rId161" w:history="1">
        <w:r>
          <w:rPr>
            <w:rFonts w:ascii="Arial" w:hAnsi="Arial" w:cs="Arial"/>
            <w:color w:val="0000FF"/>
            <w:sz w:val="20"/>
            <w:szCs w:val="20"/>
          </w:rPr>
          <w:t>Постановлением</w:t>
        </w:r>
      </w:hyperlink>
      <w:r>
        <w:rPr>
          <w:rFonts w:ascii="Arial" w:hAnsi="Arial" w:cs="Arial"/>
          <w:sz w:val="20"/>
          <w:szCs w:val="20"/>
        </w:rPr>
        <w:t xml:space="preserve"> N 99.</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62" w:history="1">
        <w:r>
          <w:rPr>
            <w:rFonts w:ascii="Arial" w:hAnsi="Arial" w:cs="Arial"/>
            <w:color w:val="0000FF"/>
            <w:sz w:val="20"/>
            <w:szCs w:val="20"/>
          </w:rPr>
          <w:t>частью 2 статьи 69</w:t>
        </w:r>
      </w:hyperlink>
      <w:r>
        <w:rPr>
          <w:rFonts w:ascii="Arial" w:hAnsi="Arial" w:cs="Arial"/>
          <w:sz w:val="20"/>
          <w:szCs w:val="20"/>
        </w:rPr>
        <w:t xml:space="preserve"> Закона о контрактной системе аукционной комиссией на основании результатов рассмотрения вторых частей заявок на участие в электронном аукционе </w:t>
      </w:r>
      <w:r>
        <w:rPr>
          <w:rFonts w:ascii="Arial" w:hAnsi="Arial" w:cs="Arial"/>
          <w:sz w:val="20"/>
          <w:szCs w:val="20"/>
        </w:rPr>
        <w:lastRenderedPageBreak/>
        <w:t xml:space="preserve">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w:t>
      </w:r>
      <w:hyperlink r:id="rId163" w:history="1">
        <w:r>
          <w:rPr>
            <w:rFonts w:ascii="Arial" w:hAnsi="Arial" w:cs="Arial"/>
            <w:color w:val="0000FF"/>
            <w:sz w:val="20"/>
            <w:szCs w:val="20"/>
          </w:rPr>
          <w:t>статьей 69</w:t>
        </w:r>
      </w:hyperlink>
      <w:r>
        <w:rPr>
          <w:rFonts w:ascii="Arial" w:hAnsi="Arial" w:cs="Arial"/>
          <w:sz w:val="20"/>
          <w:szCs w:val="20"/>
        </w:rPr>
        <w:t xml:space="preserve"> Закона о контрактной системе.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 В соответствии с </w:t>
      </w:r>
      <w:hyperlink r:id="rId164" w:history="1">
        <w:r>
          <w:rPr>
            <w:rFonts w:ascii="Arial" w:hAnsi="Arial" w:cs="Arial"/>
            <w:color w:val="0000FF"/>
            <w:sz w:val="20"/>
            <w:szCs w:val="20"/>
          </w:rPr>
          <w:t>частью 6 статьи 69</w:t>
        </w:r>
      </w:hyperlink>
      <w:r>
        <w:rPr>
          <w:rFonts w:ascii="Arial" w:hAnsi="Arial" w:cs="Arial"/>
          <w:sz w:val="20"/>
          <w:szCs w:val="20"/>
        </w:rPr>
        <w:t xml:space="preserve"> Закона о контрактной системе заявка на участие в электронном аукционе признается не соответствующей требованиям, установленным документацией о таком аукционе, в том числе в случае: несоответствия участника такого аукциона требованиям, установленным в соответствии с </w:t>
      </w:r>
      <w:hyperlink r:id="rId165" w:history="1">
        <w:r>
          <w:rPr>
            <w:rFonts w:ascii="Arial" w:hAnsi="Arial" w:cs="Arial"/>
            <w:color w:val="0000FF"/>
            <w:sz w:val="20"/>
            <w:szCs w:val="20"/>
          </w:rPr>
          <w:t>частью 1</w:t>
        </w:r>
      </w:hyperlink>
      <w:r>
        <w:rPr>
          <w:rFonts w:ascii="Arial" w:hAnsi="Arial" w:cs="Arial"/>
          <w:sz w:val="20"/>
          <w:szCs w:val="20"/>
        </w:rPr>
        <w:t xml:space="preserve">, </w:t>
      </w:r>
      <w:hyperlink r:id="rId166" w:history="1">
        <w:r>
          <w:rPr>
            <w:rFonts w:ascii="Arial" w:hAnsi="Arial" w:cs="Arial"/>
            <w:color w:val="0000FF"/>
            <w:sz w:val="20"/>
            <w:szCs w:val="20"/>
          </w:rPr>
          <w:t>частями 1.1</w:t>
        </w:r>
      </w:hyperlink>
      <w:r>
        <w:rPr>
          <w:rFonts w:ascii="Arial" w:hAnsi="Arial" w:cs="Arial"/>
          <w:sz w:val="20"/>
          <w:szCs w:val="20"/>
        </w:rPr>
        <w:t xml:space="preserve">, </w:t>
      </w:r>
      <w:hyperlink r:id="rId167" w:history="1">
        <w:r>
          <w:rPr>
            <w:rFonts w:ascii="Arial" w:hAnsi="Arial" w:cs="Arial"/>
            <w:color w:val="0000FF"/>
            <w:sz w:val="20"/>
            <w:szCs w:val="20"/>
          </w:rPr>
          <w:t>2</w:t>
        </w:r>
      </w:hyperlink>
      <w:r>
        <w:rPr>
          <w:rFonts w:ascii="Arial" w:hAnsi="Arial" w:cs="Arial"/>
          <w:sz w:val="20"/>
          <w:szCs w:val="20"/>
        </w:rPr>
        <w:t xml:space="preserve"> и </w:t>
      </w:r>
      <w:hyperlink r:id="rId168" w:history="1">
        <w:r>
          <w:rPr>
            <w:rFonts w:ascii="Arial" w:hAnsi="Arial" w:cs="Arial"/>
            <w:color w:val="0000FF"/>
            <w:sz w:val="20"/>
            <w:szCs w:val="20"/>
          </w:rPr>
          <w:t>2.1</w:t>
        </w:r>
      </w:hyperlink>
      <w:r>
        <w:rPr>
          <w:rFonts w:ascii="Arial" w:hAnsi="Arial" w:cs="Arial"/>
          <w:sz w:val="20"/>
          <w:szCs w:val="20"/>
        </w:rPr>
        <w:t xml:space="preserve"> (при наличии таких требований) статьи 31 Закона о контрактной системе.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169" w:history="1">
        <w:r>
          <w:rPr>
            <w:rFonts w:ascii="Arial" w:hAnsi="Arial" w:cs="Arial"/>
            <w:color w:val="0000FF"/>
            <w:sz w:val="20"/>
            <w:szCs w:val="20"/>
          </w:rPr>
          <w:t>части 7 статьи 69</w:t>
        </w:r>
      </w:hyperlink>
      <w:r>
        <w:rPr>
          <w:rFonts w:ascii="Arial" w:hAnsi="Arial" w:cs="Arial"/>
          <w:sz w:val="20"/>
          <w:szCs w:val="20"/>
        </w:rPr>
        <w:t xml:space="preserve"> Закона о контрактной системе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r:id="rId170" w:history="1">
        <w:r>
          <w:rPr>
            <w:rFonts w:ascii="Arial" w:hAnsi="Arial" w:cs="Arial"/>
            <w:color w:val="0000FF"/>
            <w:sz w:val="20"/>
            <w:szCs w:val="20"/>
          </w:rPr>
          <w:t>частью 6 статьи 69</w:t>
        </w:r>
      </w:hyperlink>
      <w:r>
        <w:rPr>
          <w:rFonts w:ascii="Arial" w:hAnsi="Arial" w:cs="Arial"/>
          <w:sz w:val="20"/>
          <w:szCs w:val="20"/>
        </w:rPr>
        <w:t xml:space="preserve"> Закона о контрактной системе, не допускается.</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71" w:history="1">
        <w:r>
          <w:rPr>
            <w:rFonts w:ascii="Arial" w:hAnsi="Arial" w:cs="Arial"/>
            <w:color w:val="0000FF"/>
            <w:sz w:val="20"/>
            <w:szCs w:val="20"/>
          </w:rPr>
          <w:t>частями 2</w:t>
        </w:r>
      </w:hyperlink>
      <w:r>
        <w:rPr>
          <w:rFonts w:ascii="Arial" w:hAnsi="Arial" w:cs="Arial"/>
          <w:sz w:val="20"/>
          <w:szCs w:val="20"/>
        </w:rPr>
        <w:t xml:space="preserve">, </w:t>
      </w:r>
      <w:hyperlink r:id="rId172" w:history="1">
        <w:r>
          <w:rPr>
            <w:rFonts w:ascii="Arial" w:hAnsi="Arial" w:cs="Arial"/>
            <w:color w:val="0000FF"/>
            <w:sz w:val="20"/>
            <w:szCs w:val="20"/>
          </w:rPr>
          <w:t>3 статьи 31</w:t>
        </w:r>
      </w:hyperlink>
      <w:r>
        <w:rPr>
          <w:rFonts w:ascii="Arial" w:hAnsi="Arial" w:cs="Arial"/>
          <w:sz w:val="20"/>
          <w:szCs w:val="20"/>
        </w:rPr>
        <w:t xml:space="preserve"> Закона о контрактной системе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 в том числе к наличию опыта работы, связанного с предметом контракта, и деловой репутации, а также перечень документов, которые подтверждают соответствие участников закупок дополнительным требованиям, установленным в </w:t>
      </w:r>
      <w:hyperlink r:id="rId173" w:history="1">
        <w:r>
          <w:rPr>
            <w:rFonts w:ascii="Arial" w:hAnsi="Arial" w:cs="Arial"/>
            <w:color w:val="0000FF"/>
            <w:sz w:val="20"/>
            <w:szCs w:val="20"/>
          </w:rPr>
          <w:t>части 2 статьи 31</w:t>
        </w:r>
      </w:hyperlink>
      <w:r>
        <w:rPr>
          <w:rFonts w:ascii="Arial" w:hAnsi="Arial" w:cs="Arial"/>
          <w:sz w:val="20"/>
          <w:szCs w:val="20"/>
        </w:rPr>
        <w:t xml:space="preserve"> Закона о контрактной системе.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174" w:history="1">
        <w:r>
          <w:rPr>
            <w:rFonts w:ascii="Arial" w:hAnsi="Arial" w:cs="Arial"/>
            <w:color w:val="0000FF"/>
            <w:sz w:val="20"/>
            <w:szCs w:val="20"/>
          </w:rPr>
          <w:t>частью 4 статьи 31</w:t>
        </w:r>
      </w:hyperlink>
      <w:r>
        <w:rPr>
          <w:rFonts w:ascii="Arial" w:hAnsi="Arial" w:cs="Arial"/>
          <w:sz w:val="20"/>
          <w:szCs w:val="20"/>
        </w:rPr>
        <w:t xml:space="preserve"> Закона о контрактной системе в случае установления Правительством Российской Федерации в соответствии с </w:t>
      </w:r>
      <w:hyperlink r:id="rId175" w:history="1">
        <w:r>
          <w:rPr>
            <w:rFonts w:ascii="Arial" w:hAnsi="Arial" w:cs="Arial"/>
            <w:color w:val="0000FF"/>
            <w:sz w:val="20"/>
            <w:szCs w:val="20"/>
          </w:rPr>
          <w:t>частями 2</w:t>
        </w:r>
      </w:hyperlink>
      <w:r>
        <w:rPr>
          <w:rFonts w:ascii="Arial" w:hAnsi="Arial" w:cs="Arial"/>
          <w:sz w:val="20"/>
          <w:szCs w:val="20"/>
        </w:rPr>
        <w:t xml:space="preserve"> и </w:t>
      </w:r>
      <w:hyperlink r:id="rId176" w:history="1">
        <w:r>
          <w:rPr>
            <w:rFonts w:ascii="Arial" w:hAnsi="Arial" w:cs="Arial"/>
            <w:color w:val="0000FF"/>
            <w:sz w:val="20"/>
            <w:szCs w:val="20"/>
          </w:rPr>
          <w:t>2.1 статьи 31</w:t>
        </w:r>
      </w:hyperlink>
      <w:r>
        <w:rPr>
          <w:rFonts w:ascii="Arial" w:hAnsi="Arial" w:cs="Arial"/>
          <w:sz w:val="20"/>
          <w:szCs w:val="20"/>
        </w:rPr>
        <w:t xml:space="preserve"> Закона о контрактной системе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Указанные дополнительные требования, а также перечень документов, подтверждающих соответствие участников закупки таким требованиям, установлены </w:t>
      </w:r>
      <w:hyperlink r:id="rId17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04.02.2015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(далее - Постановление N 99).</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178" w:history="1">
        <w:r>
          <w:rPr>
            <w:rFonts w:ascii="Arial" w:hAnsi="Arial" w:cs="Arial"/>
            <w:color w:val="0000FF"/>
            <w:sz w:val="20"/>
            <w:szCs w:val="20"/>
          </w:rPr>
          <w:t>пункту 2</w:t>
        </w:r>
      </w:hyperlink>
      <w:r>
        <w:rPr>
          <w:rFonts w:ascii="Arial" w:hAnsi="Arial" w:cs="Arial"/>
          <w:sz w:val="20"/>
          <w:szCs w:val="20"/>
        </w:rPr>
        <w:t xml:space="preserve"> Приложения N 1 к Постановлению N 99 при выполнение работ строительных, включенных в </w:t>
      </w:r>
      <w:hyperlink r:id="rId179" w:history="1">
        <w:r>
          <w:rPr>
            <w:rFonts w:ascii="Arial" w:hAnsi="Arial" w:cs="Arial"/>
            <w:color w:val="0000FF"/>
            <w:sz w:val="20"/>
            <w:szCs w:val="20"/>
          </w:rPr>
          <w:t>коды 41.2</w:t>
        </w:r>
      </w:hyperlink>
      <w:r>
        <w:rPr>
          <w:rFonts w:ascii="Arial" w:hAnsi="Arial" w:cs="Arial"/>
          <w:sz w:val="20"/>
          <w:szCs w:val="20"/>
        </w:rPr>
        <w:t xml:space="preserve">, </w:t>
      </w:r>
      <w:hyperlink r:id="rId180" w:history="1">
        <w:r>
          <w:rPr>
            <w:rFonts w:ascii="Arial" w:hAnsi="Arial" w:cs="Arial"/>
            <w:color w:val="0000FF"/>
            <w:sz w:val="20"/>
            <w:szCs w:val="20"/>
          </w:rPr>
          <w:t>42</w:t>
        </w:r>
      </w:hyperlink>
      <w:r>
        <w:rPr>
          <w:rFonts w:ascii="Arial" w:hAnsi="Arial" w:cs="Arial"/>
          <w:sz w:val="20"/>
          <w:szCs w:val="20"/>
        </w:rPr>
        <w:t xml:space="preserve">, </w:t>
      </w:r>
      <w:hyperlink r:id="rId181" w:history="1">
        <w:r>
          <w:rPr>
            <w:rFonts w:ascii="Arial" w:hAnsi="Arial" w:cs="Arial"/>
            <w:color w:val="0000FF"/>
            <w:sz w:val="20"/>
            <w:szCs w:val="20"/>
          </w:rPr>
          <w:t>43</w:t>
        </w:r>
      </w:hyperlink>
      <w:r>
        <w:rPr>
          <w:rFonts w:ascii="Arial" w:hAnsi="Arial" w:cs="Arial"/>
          <w:sz w:val="20"/>
          <w:szCs w:val="20"/>
        </w:rPr>
        <w:t xml:space="preserve"> (кроме кода </w:t>
      </w:r>
      <w:hyperlink r:id="rId182" w:history="1">
        <w:r>
          <w:rPr>
            <w:rFonts w:ascii="Arial" w:hAnsi="Arial" w:cs="Arial"/>
            <w:color w:val="0000FF"/>
            <w:sz w:val="20"/>
            <w:szCs w:val="20"/>
          </w:rPr>
          <w:t>43.13</w:t>
        </w:r>
      </w:hyperlink>
      <w:r>
        <w:rPr>
          <w:rFonts w:ascii="Arial" w:hAnsi="Arial" w:cs="Arial"/>
          <w:sz w:val="20"/>
          <w:szCs w:val="20"/>
        </w:rPr>
        <w:t>) Общероссийского классификатора продукции по видам экономической деятельности (ОКПД2) ОК 034-2014, в случае, если начальная (максимальная) цена контракта (цена лота) превышает 10 млн рублей, к участникам закупки установлено дополнительное требование, а именно: наличие опыта исполнения (с учетом правопреемства) контракта (договора) на выполнение соответствующих работ строительных (требуется наличие опыта исполнения контракта на выполнение работ, относящихся к той же группе работ строительных, на выполнение которых заключается контракт. При этом используются следующие группы работ строительных: работы по строительству, реконструкции и капитальному ремонту объектов капитального строительства; работы по строительству, реконструкции и капитальному ремонту объектов, не являющихся объектами капитального строительства (временные постройки, киоски, навесы и другие подобные постройки) за последние 3 года до даты подачи заявки на участие в соответствующем конкурсе или аукционе.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Пунктом 5.4 документации об Аукционе установлены дополнительные требования к участникам закупки в соответствии с </w:t>
      </w:r>
      <w:hyperlink r:id="rId183" w:history="1">
        <w:r>
          <w:rPr>
            <w:rFonts w:ascii="Arial" w:hAnsi="Arial" w:cs="Arial"/>
            <w:color w:val="0000FF"/>
            <w:sz w:val="20"/>
            <w:szCs w:val="20"/>
          </w:rPr>
          <w:t>Постановлением</w:t>
        </w:r>
      </w:hyperlink>
      <w:r>
        <w:rPr>
          <w:rFonts w:ascii="Arial" w:hAnsi="Arial" w:cs="Arial"/>
          <w:sz w:val="20"/>
          <w:szCs w:val="20"/>
        </w:rPr>
        <w:t xml:space="preserve"> N 99 о наличии опыта исполнения (с учетом правопреемства) одного контракта (договора) на выполнение работ по строительству, реконструкции и капитальному ремонту объектов капитального строительства за последние 3 года до даты подачи заявки на участие в закупке. При этом стоимость такого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Вышеуказанный опыт выполнения работ в соответствии с пунктом 6.2.3 документации об Аукционе подтверждается участником закупки путем представления в составе второй части заявки следующих документов:</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(копии) ранее исполненного (исполненных) контракта (контрактов), договора (договоров) и акта (актов) выполненных работ; 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 или копия акта о приемке выполненных работ. 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конкурсе, аукционе. В соответствии с протоколом подведения итогов электронного аукциона от 21.06.2018 N 037 (далее - Протокол подведения итогов) заявка участника закупки АО "Объединение "И" признана соответствующей документации об Аукционе.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Согласно заявке АО "Объединение "И" представлен государственный контракт от 22.09.2014 на выполнение работ по строительству объекта "Транспортная развязка", с ценой 5 11 704 849, 38 руб., с приложением актов приемки выполненных работ, а также разрешениями на ввод в эксплуатацию, что в совокупности, согласно пояснениям Заказчика, Уполномоченного органа подтверждает наличие у АО "Объединение "И" необходимого опыта.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Учитывая, изложенное, а также, что Заявителем не представлено сведений и доказательств, подтверждающих обоснованность довода, Комиссия приходит к выводу о том, что действия Единой комиссии не противоречат требования документации об Аукционе.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Заявитель не согласился с решением ФАС России и обжаловал его в судебном порядке. Суд, рассмотрев материалы дела, заслушав мнения сторон, пришел к следующим выводам: "Согласно заявке АО "Объединение "ИНГЕОКОМ" представлен государственный контракт от 22.09.2014 на выполнение работ по строительству объекта "Транспортная развязка на пересечении МКАД с Рязанским проспектом", с приложением актов приемки выполненных работ, а также разрешениями на ввод в эксплуатацию, что в совокупности, согласно пояснениям Заказчика, Уполномоченного органа подтверждает наличие у АО "Объединение "ИНГЕОКОМ" необходимого опыта.</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Учитывая изложенное, а также что Заявителем не представлено сведений и доказательств, подтверждающих обоснованность довода, действия Единой комиссии не противоречат требованиям документации об Аукционе.</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основании вышеизложенного суд считает, что оспариваемое Решение является законным, обоснованным, принятым в полном соответствии с требованиями законодательства Российской Федерации о контрактной системе и не нарушает прав и законных интересов Заявителя в сфере предпринимательской и иной экономической деятельности, в связи с чем отсутствуют правовые основания для признания судом указанных ненормативных правовых актов недействительными.</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Учитывая изложенное, заявителю было отказано в удовлетворении заявленных требований.</w:t>
      </w:r>
    </w:p>
    <w:p w:rsidR="000349D5" w:rsidRDefault="000349D5" w:rsidP="000349D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hyperlink r:id="rId184" w:history="1">
        <w:r>
          <w:rPr>
            <w:rFonts w:ascii="Arial" w:hAnsi="Arial" w:cs="Arial"/>
            <w:color w:val="0000FF"/>
            <w:sz w:val="20"/>
            <w:szCs w:val="20"/>
          </w:rPr>
          <w:t>Решение</w:t>
        </w:r>
      </w:hyperlink>
      <w:r>
        <w:rPr>
          <w:rFonts w:ascii="Arial" w:hAnsi="Arial" w:cs="Arial"/>
          <w:sz w:val="20"/>
          <w:szCs w:val="20"/>
        </w:rPr>
        <w:t xml:space="preserve"> Арбитражного суда г. Москвы от 27.09.2018 по делу N А40-174294/2018-147-1948)</w:t>
      </w:r>
    </w:p>
    <w:p w:rsidR="000349D5" w:rsidRDefault="000349D5" w:rsidP="000349D5">
      <w:pPr>
        <w:autoSpaceDE w:val="0"/>
        <w:autoSpaceDN w:val="0"/>
        <w:adjustRightInd w:val="0"/>
        <w:spacing w:after="0" w:line="240" w:lineRule="auto"/>
        <w:ind w:firstLine="540"/>
        <w:jc w:val="both"/>
        <w:rPr>
          <w:rFonts w:ascii="Arial" w:hAnsi="Arial" w:cs="Arial"/>
          <w:sz w:val="20"/>
          <w:szCs w:val="20"/>
        </w:rPr>
      </w:pPr>
    </w:p>
    <w:p w:rsidR="000349D5" w:rsidRDefault="000349D5" w:rsidP="000349D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А.Ю. Лобов</w:t>
      </w:r>
    </w:p>
    <w:p w:rsidR="000349D5" w:rsidRDefault="000349D5" w:rsidP="000349D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Заместитель начальника Управления контроля</w:t>
      </w:r>
    </w:p>
    <w:p w:rsidR="000349D5" w:rsidRDefault="000349D5" w:rsidP="000349D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размещения государственного заказа ФАС России</w:t>
      </w:r>
    </w:p>
    <w:p w:rsidR="000349D5" w:rsidRDefault="000349D5" w:rsidP="000349D5">
      <w:pPr>
        <w:autoSpaceDE w:val="0"/>
        <w:autoSpaceDN w:val="0"/>
        <w:adjustRightInd w:val="0"/>
        <w:spacing w:after="0" w:line="240" w:lineRule="auto"/>
        <w:ind w:firstLine="540"/>
        <w:jc w:val="both"/>
        <w:rPr>
          <w:rFonts w:ascii="Arial" w:hAnsi="Arial" w:cs="Arial"/>
          <w:sz w:val="20"/>
          <w:szCs w:val="20"/>
        </w:rPr>
      </w:pPr>
    </w:p>
    <w:p w:rsidR="000349D5" w:rsidRDefault="000349D5" w:rsidP="000349D5">
      <w:pPr>
        <w:autoSpaceDE w:val="0"/>
        <w:autoSpaceDN w:val="0"/>
        <w:adjustRightInd w:val="0"/>
        <w:spacing w:after="0" w:line="240" w:lineRule="auto"/>
        <w:ind w:firstLine="540"/>
        <w:jc w:val="both"/>
        <w:rPr>
          <w:rFonts w:ascii="Arial" w:hAnsi="Arial" w:cs="Arial"/>
          <w:sz w:val="20"/>
          <w:szCs w:val="20"/>
        </w:rPr>
      </w:pPr>
    </w:p>
    <w:p w:rsidR="000349D5" w:rsidRDefault="000349D5" w:rsidP="000349D5">
      <w:pPr>
        <w:pBdr>
          <w:top w:val="single" w:sz="6" w:space="0" w:color="auto"/>
        </w:pBdr>
        <w:autoSpaceDE w:val="0"/>
        <w:autoSpaceDN w:val="0"/>
        <w:adjustRightInd w:val="0"/>
        <w:spacing w:before="100" w:after="100" w:line="240" w:lineRule="auto"/>
        <w:jc w:val="both"/>
        <w:rPr>
          <w:rFonts w:ascii="Arial" w:hAnsi="Arial" w:cs="Arial"/>
          <w:sz w:val="2"/>
          <w:szCs w:val="2"/>
        </w:rPr>
      </w:pPr>
    </w:p>
    <w:p w:rsidR="00D91BD2" w:rsidRDefault="00D91BD2">
      <w:bookmarkStart w:id="0" w:name="_GoBack"/>
      <w:bookmarkEnd w:id="0"/>
    </w:p>
    <w:sectPr w:rsidR="00D91BD2" w:rsidSect="000F276A">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9D5"/>
    <w:rsid w:val="000349D5"/>
    <w:rsid w:val="00D91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ADF8F421C467A73FAEF41F837F1E1FB66242D9041EA814560A9E3672815D648BC04A0AEF519CC9245697830B279EE0B5B594FC3C3p3G" TargetMode="External"/><Relationship Id="rId117" Type="http://schemas.openxmlformats.org/officeDocument/2006/relationships/hyperlink" Target="consultantplus://offline/ref=BADF8F421C467A73FAEF41F837F1E1FB66242D9041EA814560A9E3672815D648BC04A0ADF11290C301372163FE32E20B4D454EC025C87348C3p8G" TargetMode="External"/><Relationship Id="rId21" Type="http://schemas.openxmlformats.org/officeDocument/2006/relationships/hyperlink" Target="consultantplus://offline/ref=BADF8F421C467A73FAEF41F837F1E1FB6624289243EF814560A9E3672815D648AE04F8A1F31A86C203227732BBC6pFG" TargetMode="External"/><Relationship Id="rId42" Type="http://schemas.openxmlformats.org/officeDocument/2006/relationships/hyperlink" Target="consultantplus://offline/ref=BADF8F421C467A73FAEF41F837F1E1FB6624289243EF814560A9E3672815D648BC04A0ADF11290CB07372163FE32E20B4D454EC025C87348C3p8G" TargetMode="External"/><Relationship Id="rId47" Type="http://schemas.openxmlformats.org/officeDocument/2006/relationships/hyperlink" Target="consultantplus://offline/ref=BADF8F421C467A73FAEF41F837F1E1FB6624289243EF814560A9E3672815D648BC04A0ADF11291C107372163FE32E20B4D454EC025C87348C3p8G" TargetMode="External"/><Relationship Id="rId63" Type="http://schemas.openxmlformats.org/officeDocument/2006/relationships/hyperlink" Target="consultantplus://offline/ref=BADF8F421C467A73FAEF41F837F1E1FB6624289243EF814560A9E3672815D648BC04A0ADF11593975078203FB86FF10847454DC23ACCp2G" TargetMode="External"/><Relationship Id="rId68" Type="http://schemas.openxmlformats.org/officeDocument/2006/relationships/hyperlink" Target="consultantplus://offline/ref=BADF8F421C467A73FAEF41F837F1E1FB66242A9043E8814560A9E3672815D648AE04F8A1F31A86C203227732BBC6pFG" TargetMode="External"/><Relationship Id="rId84" Type="http://schemas.openxmlformats.org/officeDocument/2006/relationships/hyperlink" Target="consultantplus://offline/ref=BADF8F421C467A73FAEF41F837F1E1FB642D2D934DEB814560A9E3672815D648AE04F8A1F31A86C203227732BBC6pFG" TargetMode="External"/><Relationship Id="rId89" Type="http://schemas.openxmlformats.org/officeDocument/2006/relationships/hyperlink" Target="consultantplus://offline/ref=BADF8F421C467A73FAEF41F837F1E1FB642D2D934DEB814560A9E3672815D648AE04F8A1F31A86C203227732BBC6pFG" TargetMode="External"/><Relationship Id="rId112" Type="http://schemas.openxmlformats.org/officeDocument/2006/relationships/hyperlink" Target="consultantplus://offline/ref=BADF8F421C467A73FAEF41F837F1E1FB66242D9041EA814560A9E3672815D648BC04A0ADF11291C001372163FE32E20B4D454EC025C87348C3p8G" TargetMode="External"/><Relationship Id="rId133" Type="http://schemas.openxmlformats.org/officeDocument/2006/relationships/hyperlink" Target="consultantplus://offline/ref=BADF8F421C467A73FAEF41F837F1E1FB66242A9043E8814560A9E3672815D648BC04A0ADF51299CA02372163FE32E20B4D454EC025C87348C3p8G" TargetMode="External"/><Relationship Id="rId138" Type="http://schemas.openxmlformats.org/officeDocument/2006/relationships/hyperlink" Target="consultantplus://offline/ref=BADF8F421C467A73FAEF41F837F1E1FB66242F9547E6814560A9E3672815D648BC04A0ADF11298CB01372163FE32E20B4D454EC025C87348C3p8G" TargetMode="External"/><Relationship Id="rId154" Type="http://schemas.openxmlformats.org/officeDocument/2006/relationships/hyperlink" Target="consultantplus://offline/ref=BADF8F421C467A73FAEF5FFE3399B4A868202C9745EA814560A9E3672815D648AE04F8A1F31A86C203227732BBC6pFG" TargetMode="External"/><Relationship Id="rId159" Type="http://schemas.openxmlformats.org/officeDocument/2006/relationships/hyperlink" Target="consultantplus://offline/ref=BADF8F421C467A73FAEF41F837F1E1FB6624289243EF814560A9E3672815D648BC04A0ADF1139CC8556D3167B765E717445951C03BCBC7pBG" TargetMode="External"/><Relationship Id="rId175" Type="http://schemas.openxmlformats.org/officeDocument/2006/relationships/hyperlink" Target="consultantplus://offline/ref=BADF8F421C467A73FAEF41F837F1E1FB6624289243EF814560A9E3672815D648BC04A0ADF1129BC705372163FE32E20B4D454EC025C87348C3p8G" TargetMode="External"/><Relationship Id="rId170" Type="http://schemas.openxmlformats.org/officeDocument/2006/relationships/hyperlink" Target="consultantplus://offline/ref=BADF8F421C467A73FAEF41F837F1E1FB6624289243EF814560A9E3672815D648BC04A0ADF11291C001372163FE32E20B4D454EC025C87348C3p8G" TargetMode="External"/><Relationship Id="rId16" Type="http://schemas.openxmlformats.org/officeDocument/2006/relationships/hyperlink" Target="consultantplus://offline/ref=BADF8F421C467A73FAEF41F837F1E1FB6624289243EF814560A9E3672815D648BC04A0ABF51193975078203FB86FF10847454DC23ACCp2G" TargetMode="External"/><Relationship Id="rId107" Type="http://schemas.openxmlformats.org/officeDocument/2006/relationships/hyperlink" Target="consultantplus://offline/ref=BADF8F421C467A73FAEF41F837F1E1FB6624289243EF814560A9E3672815D648BC04A0A4F91593975078203FB86FF10847454DC23ACCp2G" TargetMode="External"/><Relationship Id="rId11" Type="http://schemas.openxmlformats.org/officeDocument/2006/relationships/hyperlink" Target="consultantplus://offline/ref=BADF8F421C467A73FAEF41F837F1E1FB6624289243EF814560A9E3672815D648BC04A0ADF11290CB02372163FE32E20B4D454EC025C87348C3p8G" TargetMode="External"/><Relationship Id="rId32" Type="http://schemas.openxmlformats.org/officeDocument/2006/relationships/hyperlink" Target="consultantplus://offline/ref=BADF8F421C467A73FAEF5EED32F1E1FB6421299444E4DC4F68F0EF652F1A895FBB4DACACF1109CC50A682476EF6AED015B5A4DDC39CA72C4p1G" TargetMode="External"/><Relationship Id="rId37" Type="http://schemas.openxmlformats.org/officeDocument/2006/relationships/hyperlink" Target="consultantplus://offline/ref=BADF8F421C467A73FAEF41F837F1E1FB6624289243EF814560A9E3672815D648BC04A0ADF11290C502372163FE32E20B4D454EC025C87348C3p8G" TargetMode="External"/><Relationship Id="rId53" Type="http://schemas.openxmlformats.org/officeDocument/2006/relationships/hyperlink" Target="consultantplus://offline/ref=BADF8F421C467A73FAEF41F837F1E1FB66242D9041EA814560A9E3672815D648BC04A0ADF1129FCA08372163FE32E20B4D454EC025C87348C3p8G" TargetMode="External"/><Relationship Id="rId58" Type="http://schemas.openxmlformats.org/officeDocument/2006/relationships/hyperlink" Target="consultantplus://offline/ref=BADF8F421C467A73FAEF41F837F1E1FB6624289243EF814560A9E3672815D648BC04A0ADF1139FC201372163FE32E20B4D454EC025C87348C3p8G" TargetMode="External"/><Relationship Id="rId74" Type="http://schemas.openxmlformats.org/officeDocument/2006/relationships/hyperlink" Target="consultantplus://offline/ref=BADF8F421C467A73FAEF41F837F1E1FB6624289243EF814560A9E3672815D648BC04A0ADF11391C302372163FE32E20B4D454EC025C87348C3p8G" TargetMode="External"/><Relationship Id="rId79" Type="http://schemas.openxmlformats.org/officeDocument/2006/relationships/hyperlink" Target="consultantplus://offline/ref=BADF8F421C467A73FAEF41F837F1E1FB642D2D934DEB814560A9E3672815D648AE04F8A1F31A86C203227732BBC6pFG" TargetMode="External"/><Relationship Id="rId102" Type="http://schemas.openxmlformats.org/officeDocument/2006/relationships/hyperlink" Target="consultantplus://offline/ref=BADF8F421C467A73FAEF41F837F1E1FB6624289243EF814560A9E3672815D648BC04A0A4F91593975078203FB86FF10847454DC23ACCp2G" TargetMode="External"/><Relationship Id="rId123" Type="http://schemas.openxmlformats.org/officeDocument/2006/relationships/hyperlink" Target="consultantplus://offline/ref=BADF8F421C467A73FAEF41F837F1E1FB66242D9041EA814560A9E3672815D648BC04A0ABF519CC9245697830B279EE0B5B594FC3C3p3G" TargetMode="External"/><Relationship Id="rId128" Type="http://schemas.openxmlformats.org/officeDocument/2006/relationships/hyperlink" Target="consultantplus://offline/ref=BADF8F421C467A73FAEF41F837F1E1FB67262E9143E8814560A9E3672815D648BC04A0ADF11298C205372163FE32E20B4D454EC025C87348C3p8G" TargetMode="External"/><Relationship Id="rId144" Type="http://schemas.openxmlformats.org/officeDocument/2006/relationships/hyperlink" Target="consultantplus://offline/ref=BADF8F421C467A73FAEF41F837F1E1FB67262E9143E8814560A9E3672815D648AE04F8A1F31A86C203227732BBC6pFG" TargetMode="External"/><Relationship Id="rId149" Type="http://schemas.openxmlformats.org/officeDocument/2006/relationships/hyperlink" Target="consultantplus://offline/ref=BADF8F421C467A73FAEF41F837F1E1FB67262E9143E8814560A9E3672815D648BC04A0ADF11298C105372163FE32E20B4D454EC025C87348C3p8G"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BADF8F421C467A73FAEF41F837F1E1FB6624289243EF814560A9E3672815D648BC04A0ADF11291C001372163FE32E20B4D454EC025C87348C3p8G" TargetMode="External"/><Relationship Id="rId95" Type="http://schemas.openxmlformats.org/officeDocument/2006/relationships/hyperlink" Target="consultantplus://offline/ref=BADF8F421C467A73FAEF41F837F1E1FB6624289243EF814560A9E3672815D648AE04F8A1F31A86C203227732BBC6pFG" TargetMode="External"/><Relationship Id="rId160" Type="http://schemas.openxmlformats.org/officeDocument/2006/relationships/hyperlink" Target="consultantplus://offline/ref=BADF8F421C467A73FAEF41F837F1E1FB67262E9143E8814560A9E3672815D648BC04A0ADF11298C205372163FE32E20B4D454EC025C87348C3p8G" TargetMode="External"/><Relationship Id="rId165" Type="http://schemas.openxmlformats.org/officeDocument/2006/relationships/hyperlink" Target="consultantplus://offline/ref=BADF8F421C467A73FAEF41F837F1E1FB6624289243EF814560A9E3672815D648BC04A0ADF1129BC004372163FE32E20B4D454EC025C87348C3p8G" TargetMode="External"/><Relationship Id="rId181" Type="http://schemas.openxmlformats.org/officeDocument/2006/relationships/hyperlink" Target="consultantplus://offline/ref=BADF8F421C467A73FAEF41F837F1E1FB66242A9043E8814560A9E3672815D648BC04A0ADF3159DC605372163FE32E20B4D454EC025C87348C3p8G" TargetMode="External"/><Relationship Id="rId186" Type="http://schemas.openxmlformats.org/officeDocument/2006/relationships/theme" Target="theme/theme1.xml"/><Relationship Id="rId22" Type="http://schemas.openxmlformats.org/officeDocument/2006/relationships/hyperlink" Target="consultantplus://offline/ref=BADF8F421C467A73FAEF41F837F1E1FB6624289243EF814560A9E3672815D648BC04A0ADF11290C102372163FE32E20B4D454EC025C87348C3p8G" TargetMode="External"/><Relationship Id="rId27" Type="http://schemas.openxmlformats.org/officeDocument/2006/relationships/hyperlink" Target="consultantplus://offline/ref=BADF8F421C467A73FAEF41F837F1E1FB66242D9041EA814560A9E3672815D648BC04A0ADF11290C600372163FE32E20B4D454EC025C87348C3p8G" TargetMode="External"/><Relationship Id="rId43" Type="http://schemas.openxmlformats.org/officeDocument/2006/relationships/hyperlink" Target="consultantplus://offline/ref=BADF8F421C467A73FAEF41F837F1E1FB66242F9B4CE6814560A9E3672815D648BC04A0A8F81A9BC8556D3167B765E717445951C03BCBC7pBG" TargetMode="External"/><Relationship Id="rId48" Type="http://schemas.openxmlformats.org/officeDocument/2006/relationships/hyperlink" Target="consultantplus://offline/ref=BADF8F421C467A73FAEF41F837F1E1FB6624289243EF814560A9E3672815D648BC04A0ADF11291C105372163FE32E20B4D454EC025C87348C3p8G" TargetMode="External"/><Relationship Id="rId64" Type="http://schemas.openxmlformats.org/officeDocument/2006/relationships/hyperlink" Target="consultantplus://offline/ref=BADF8F421C467A73FAEF41F837F1E1FB6624289243EF814560A9E3672815D648BC04A0AFF61393975078203FB86FF10847454DC23ACCp2G" TargetMode="External"/><Relationship Id="rId69" Type="http://schemas.openxmlformats.org/officeDocument/2006/relationships/hyperlink" Target="consultantplus://offline/ref=BADF8F421C467A73FAEF41F837F1E1FB66242A9043E8814560A9E3672815D648BC04A0ADF01691C704372163FE32E20B4D454EC025C87348C3p8G" TargetMode="External"/><Relationship Id="rId113" Type="http://schemas.openxmlformats.org/officeDocument/2006/relationships/hyperlink" Target="consultantplus://offline/ref=BADF8F421C467A73FAEF41F837F1E1FB66242D9041EA814560A9E3672815D648BC04A0ADF1129FCA02372163FE32E20B4D454EC025C87348C3p8G" TargetMode="External"/><Relationship Id="rId118" Type="http://schemas.openxmlformats.org/officeDocument/2006/relationships/hyperlink" Target="consultantplus://offline/ref=BADF8F421C467A73FAEF41F837F1E1FB66242D9041EA814560A9E3672815D648BC04A0ADF11290C706372163FE32E20B4D454EC025C87348C3p8G" TargetMode="External"/><Relationship Id="rId134" Type="http://schemas.openxmlformats.org/officeDocument/2006/relationships/hyperlink" Target="consultantplus://offline/ref=BADF8F421C467A73FAEF41F837F1E1FB66242A9043E8814560A9E3672815D648BC04A0ADF3159DC605372163FE32E20B4D454EC025C87348C3p8G" TargetMode="External"/><Relationship Id="rId139" Type="http://schemas.openxmlformats.org/officeDocument/2006/relationships/hyperlink" Target="consultantplus://offline/ref=BADF8F421C467A73FAEF41F837F1E1FB67262E9143E8814560A9E3672815D648BC04A0ADF11298C205372163FE32E20B4D454EC025C87348C3p8G" TargetMode="External"/><Relationship Id="rId80" Type="http://schemas.openxmlformats.org/officeDocument/2006/relationships/hyperlink" Target="consultantplus://offline/ref=BADF8F421C467A73FAEF41F837F1E1FB67252B9440E9814560A9E3672815D648AE04F8A1F31A86C203227732BBC6pFG" TargetMode="External"/><Relationship Id="rId85" Type="http://schemas.openxmlformats.org/officeDocument/2006/relationships/hyperlink" Target="consultantplus://offline/ref=BADF8F421C467A73FAEF41F837F1E1FB642D2D934DEB814560A9E3672815D648AE04F8A1F31A86C203227732BBC6pFG" TargetMode="External"/><Relationship Id="rId150" Type="http://schemas.openxmlformats.org/officeDocument/2006/relationships/hyperlink" Target="consultantplus://offline/ref=BADF8F421C467A73FAEF41F837F1E1FB67262E9143E8814560A9E3672815D648AE04F8A1F31A86C203227732BBC6pFG" TargetMode="External"/><Relationship Id="rId155" Type="http://schemas.openxmlformats.org/officeDocument/2006/relationships/hyperlink" Target="consultantplus://offline/ref=BADF8F421C467A73FAEF5FFE3399B4A868202E9346ED814560A9E3672815D648AE04F8A1F31A86C203227732BBC6pFG" TargetMode="External"/><Relationship Id="rId171" Type="http://schemas.openxmlformats.org/officeDocument/2006/relationships/hyperlink" Target="consultantplus://offline/ref=BADF8F421C467A73FAEF41F837F1E1FB6624289243EF814560A9E3672815D648BC04A0ADF1129BC705372163FE32E20B4D454EC025C87348C3p8G" TargetMode="External"/><Relationship Id="rId176" Type="http://schemas.openxmlformats.org/officeDocument/2006/relationships/hyperlink" Target="consultantplus://offline/ref=BADF8F421C467A73FAEF41F837F1E1FB6624289243EF814560A9E3672815D648BC04A0ABF519CC9245697830B279EE0B5B594FC3C3p3G" TargetMode="External"/><Relationship Id="rId12" Type="http://schemas.openxmlformats.org/officeDocument/2006/relationships/hyperlink" Target="consultantplus://offline/ref=BADF8F421C467A73FAEF5EED32F1E1FB6421299444E4DC4F68F0EF652F1A895FBB4DACACF1109CC50A682476EF6AED015B5A4DDC39CA72C4p1G" TargetMode="External"/><Relationship Id="rId17" Type="http://schemas.openxmlformats.org/officeDocument/2006/relationships/hyperlink" Target="consultantplus://offline/ref=BADF8F421C467A73FAEF41F837F1E1FB6624289243EF814560A9E3672815D648BC04A0ADF11290C502372163FE32E20B4D454EC025C87348C3p8G" TargetMode="External"/><Relationship Id="rId33" Type="http://schemas.openxmlformats.org/officeDocument/2006/relationships/hyperlink" Target="consultantplus://offline/ref=BADF8F421C467A73FAEF41F837F1E1FB6624289243EF814560A9E3672815D648BC04A0ADF11290C102372163FE32E20B4D454EC025C87348C3p8G" TargetMode="External"/><Relationship Id="rId38" Type="http://schemas.openxmlformats.org/officeDocument/2006/relationships/hyperlink" Target="consultantplus://offline/ref=BADF8F421C467A73FAEF5EED32F1E1FB6421299444E4DC4F68F0EF652F1A894DBB15A0AEF90C99C11F3E7533CBp2G" TargetMode="External"/><Relationship Id="rId59" Type="http://schemas.openxmlformats.org/officeDocument/2006/relationships/hyperlink" Target="consultantplus://offline/ref=BADF8F421C467A73FAEF41F837F1E1FB6624289243EF814560A9E3672815D648BC04A0ADF1129BC705372163FE32E20B4D454EC025C87348C3p8G" TargetMode="External"/><Relationship Id="rId103" Type="http://schemas.openxmlformats.org/officeDocument/2006/relationships/hyperlink" Target="consultantplus://offline/ref=BADF8F421C467A73FAEF41F837F1E1FB66242F9B4CE6814560A9E3672815D648BC04A0A8F81A9BC8556D3167B765E717445951C03BCBC7pBG" TargetMode="External"/><Relationship Id="rId108" Type="http://schemas.openxmlformats.org/officeDocument/2006/relationships/hyperlink" Target="consultantplus://offline/ref=BADF8F421C467A73FAEF40F83288B4A86825299043E78B1237ABB2322610DE18F414FCE8A41F9ACB1F3D772CB867EEC0p1G" TargetMode="External"/><Relationship Id="rId124" Type="http://schemas.openxmlformats.org/officeDocument/2006/relationships/hyperlink" Target="consultantplus://offline/ref=BADF8F421C467A73FAEF41F837F1E1FB6624289243EF814560A9E3672815D648BC04A0ABF61193975078203FB86FF10847454DC23ACCp2G" TargetMode="External"/><Relationship Id="rId129" Type="http://schemas.openxmlformats.org/officeDocument/2006/relationships/hyperlink" Target="consultantplus://offline/ref=BADF8F421C467A73FAEF41F837F1E1FB67262E9143E8814560A9E3672815D648BC04A0ADF11298C205372163FE32E20B4D454EC025C87348C3p8G" TargetMode="External"/><Relationship Id="rId54" Type="http://schemas.openxmlformats.org/officeDocument/2006/relationships/hyperlink" Target="consultantplus://offline/ref=BADF8F421C467A73FAEF41F837F1E1FB66242D9041EA814560A9E3672815D648BC04A0ADF11290C301372163FE32E20B4D454EC025C87348C3p8G" TargetMode="External"/><Relationship Id="rId70" Type="http://schemas.openxmlformats.org/officeDocument/2006/relationships/hyperlink" Target="consultantplus://offline/ref=BADF8F421C467A73FAEF41F837F1E1FB642D2D934DEB814560A9E3672815D648AE04F8A1F31A86C203227732BBC6pFG" TargetMode="External"/><Relationship Id="rId75" Type="http://schemas.openxmlformats.org/officeDocument/2006/relationships/hyperlink" Target="consultantplus://offline/ref=BADF8F421C467A73FAEF41F837F1E1FB672D259641EA814560A9E3672815D648BC04A0ABF31293975078203FB86FF10847454DC23ACCp2G" TargetMode="External"/><Relationship Id="rId91" Type="http://schemas.openxmlformats.org/officeDocument/2006/relationships/hyperlink" Target="consultantplus://offline/ref=BADF8F421C467A73FAEF5FFE3399B4A868202C9A46EB814560A9E3672815D648AE04F8A1F31A86C203227732BBC6pFG" TargetMode="External"/><Relationship Id="rId96" Type="http://schemas.openxmlformats.org/officeDocument/2006/relationships/hyperlink" Target="consultantplus://offline/ref=BADF8F421C467A73FAEF41F837F1E1FB6624289243EF814560A9E3672815D648BC04A0ADF11399C200372163FE32E20B4D454EC025C87348C3p8G" TargetMode="External"/><Relationship Id="rId140" Type="http://schemas.openxmlformats.org/officeDocument/2006/relationships/hyperlink" Target="consultantplus://offline/ref=BADF8F421C467A73FAEF41F837F1E1FB6624289243EF814560A9E3672815D648BC04A0ADF1129BC004372163FE32E20B4D454EC025C87348C3p8G" TargetMode="External"/><Relationship Id="rId145" Type="http://schemas.openxmlformats.org/officeDocument/2006/relationships/hyperlink" Target="consultantplus://offline/ref=BADF8F421C467A73FAEF41F837F1E1FB67262E9143E8814560A9E3672815D648BC04A0ADF11298C205372163FE32E20B4D454EC025C87348C3p8G" TargetMode="External"/><Relationship Id="rId161" Type="http://schemas.openxmlformats.org/officeDocument/2006/relationships/hyperlink" Target="consultantplus://offline/ref=BADF8F421C467A73FAEF41F837F1E1FB67262E9143E8814560A9E3672815D648AE04F8A1F31A86C203227732BBC6pFG" TargetMode="External"/><Relationship Id="rId166" Type="http://schemas.openxmlformats.org/officeDocument/2006/relationships/hyperlink" Target="consultantplus://offline/ref=BADF8F421C467A73FAEF41F837F1E1FB6624289243EF814560A9E3672815D648BC04A0ADF1139FC201372163FE32E20B4D454EC025C87348C3p8G" TargetMode="External"/><Relationship Id="rId182" Type="http://schemas.openxmlformats.org/officeDocument/2006/relationships/hyperlink" Target="consultantplus://offline/ref=BADF8F421C467A73FAEF41F837F1E1FB66242A9043E8814560A9E3672815D648BC04A0ADF3159DCA03372163FE32E20B4D454EC025C87348C3p8G" TargetMode="External"/><Relationship Id="rId1" Type="http://schemas.openxmlformats.org/officeDocument/2006/relationships/styles" Target="styles.xml"/><Relationship Id="rId6" Type="http://schemas.openxmlformats.org/officeDocument/2006/relationships/hyperlink" Target="consultantplus://offline/ref=BADF8F421C467A73FAEF41F837F1E1FB6624289243EF814560A9E3672815D648AE04F8A1F31A86C203227732BBC6pFG" TargetMode="External"/><Relationship Id="rId23" Type="http://schemas.openxmlformats.org/officeDocument/2006/relationships/hyperlink" Target="consultantplus://offline/ref=BADF8F421C467A73FAEF41F837F1E1FB66242F9B4CE6814560A9E3672815D648BC04A0A8F81B9BC8556D3167B765E717445951C03BCBC7pBG" TargetMode="External"/><Relationship Id="rId28" Type="http://schemas.openxmlformats.org/officeDocument/2006/relationships/hyperlink" Target="consultantplus://offline/ref=BADF8F421C467A73FAEF41F837F1E1FB6624289243EF814560A9E3672815D648BC04A0ADF11290CB07372163FE32E20B4D454EC025C87348C3p8G" TargetMode="External"/><Relationship Id="rId49" Type="http://schemas.openxmlformats.org/officeDocument/2006/relationships/hyperlink" Target="consultantplus://offline/ref=BADF8F421C467A73FAEF41F837F1E1FB66242D9041EA814560A9E3672815D648BC04A0ADF11291C001372163FE32E20B4D454EC025C87348C3p8G" TargetMode="External"/><Relationship Id="rId114" Type="http://schemas.openxmlformats.org/officeDocument/2006/relationships/hyperlink" Target="consultantplus://offline/ref=BADF8F421C467A73FAEF41F837F1E1FB66242D9041EA814560A9E3672815D648BC04A0ADF1129FCA04372163FE32E20B4D454EC025C87348C3p8G" TargetMode="External"/><Relationship Id="rId119" Type="http://schemas.openxmlformats.org/officeDocument/2006/relationships/hyperlink" Target="consultantplus://offline/ref=BADF8F421C467A73FAEF41F837F1E1FB66242D9041EA814560A9E3672815D648BC04A0ADF11290C607372163FE32E20B4D454EC025C87348C3p8G" TargetMode="External"/><Relationship Id="rId44" Type="http://schemas.openxmlformats.org/officeDocument/2006/relationships/hyperlink" Target="consultantplus://offline/ref=BADF8F421C467A73FAEF40F83288B4A86825299043E78B1A37ABB2322610DE18F414FCE8A41F9ACB1F3D772CB867EEC0p1G" TargetMode="External"/><Relationship Id="rId60" Type="http://schemas.openxmlformats.org/officeDocument/2006/relationships/hyperlink" Target="consultantplus://offline/ref=BADF8F421C467A73FAEF41F837F1E1FB6624289243EF814560A9E3672815D648BC04A0ABF519CC9245697830B279EE0B5B594FC3C3p3G" TargetMode="External"/><Relationship Id="rId65" Type="http://schemas.openxmlformats.org/officeDocument/2006/relationships/hyperlink" Target="consultantplus://offline/ref=BADF8F421C467A73FAEF41F837F1E1FB642D2D934DEB814560A9E3672815D648BC04A0ADF11298C505372163FE32E20B4D454EC025C87348C3p8G" TargetMode="External"/><Relationship Id="rId81" Type="http://schemas.openxmlformats.org/officeDocument/2006/relationships/hyperlink" Target="consultantplus://offline/ref=BADF8F421C467A73FAEF41F837F1E1FB6624289243EF814560A9E3672815D648BC04A0ADF11290C102372163FE32E20B4D454EC025C87348C3p8G" TargetMode="External"/><Relationship Id="rId86" Type="http://schemas.openxmlformats.org/officeDocument/2006/relationships/hyperlink" Target="consultantplus://offline/ref=BADF8F421C467A73FAEF41F837F1E1FB6624289243EF814560A9E3672815D648BC04A0ADF11291C001372163FE32E20B4D454EC025C87348C3p8G" TargetMode="External"/><Relationship Id="rId130" Type="http://schemas.openxmlformats.org/officeDocument/2006/relationships/hyperlink" Target="consultantplus://offline/ref=BADF8F421C467A73FAEF41F837F1E1FB67262E9143E8814560A9E3672815D648BC04A0ADF11298C009372163FE32E20B4D454EC025C87348C3p8G" TargetMode="External"/><Relationship Id="rId135" Type="http://schemas.openxmlformats.org/officeDocument/2006/relationships/hyperlink" Target="consultantplus://offline/ref=BADF8F421C467A73FAEF41F837F1E1FB66242A9043E8814560A9E3672815D648BC04A0ADF3159DCA03372163FE32E20B4D454EC025C87348C3p8G" TargetMode="External"/><Relationship Id="rId151" Type="http://schemas.openxmlformats.org/officeDocument/2006/relationships/hyperlink" Target="consultantplus://offline/ref=BADF8F421C467A73FAEF41F837F1E1FB67262E9143E8814560A9E3672815D648BC04A0ADF11298C205372163FE32E20B4D454EC025C87348C3p8G" TargetMode="External"/><Relationship Id="rId156" Type="http://schemas.openxmlformats.org/officeDocument/2006/relationships/hyperlink" Target="consultantplus://offline/ref=BADF8F421C467A73FAEF41F837F1E1FB6624289243EF814560A9E3672815D648AE04F8A1F31A86C203227732BBC6pFG" TargetMode="External"/><Relationship Id="rId177" Type="http://schemas.openxmlformats.org/officeDocument/2006/relationships/hyperlink" Target="consultantplus://offline/ref=BADF8F421C467A73FAEF41F837F1E1FB67262E9143E8814560A9E3672815D648AE04F8A1F31A86C203227732BBC6pFG" TargetMode="External"/><Relationship Id="rId4" Type="http://schemas.openxmlformats.org/officeDocument/2006/relationships/webSettings" Target="webSettings.xml"/><Relationship Id="rId9" Type="http://schemas.openxmlformats.org/officeDocument/2006/relationships/hyperlink" Target="consultantplus://offline/ref=BADF8F421C467A73FAEF41F837F1E1FB66242D9041EA814560A9E3672815D648BC04A0ADF11290C600372163FE32E20B4D454EC025C87348C3p8G" TargetMode="External"/><Relationship Id="rId172" Type="http://schemas.openxmlformats.org/officeDocument/2006/relationships/hyperlink" Target="consultantplus://offline/ref=BADF8F421C467A73FAEF41F837F1E1FB6624289243EF814560A9E3672815D648BC04A0ABF419CC9245697830B279EE0B5B594FC3C3p3G" TargetMode="External"/><Relationship Id="rId180" Type="http://schemas.openxmlformats.org/officeDocument/2006/relationships/hyperlink" Target="consultantplus://offline/ref=BADF8F421C467A73FAEF41F837F1E1FB66242A9043E8814560A9E3672815D648BC04A0ADF51299CA02372163FE32E20B4D454EC025C87348C3p8G" TargetMode="External"/><Relationship Id="rId13" Type="http://schemas.openxmlformats.org/officeDocument/2006/relationships/hyperlink" Target="consultantplus://offline/ref=BADF8F421C467A73FAEF5EED32F1E1FB6421299444E4DC4F68F0EF652F1A894DBB15A0AEF90C99C11F3E7533CBp2G" TargetMode="External"/><Relationship Id="rId18" Type="http://schemas.openxmlformats.org/officeDocument/2006/relationships/hyperlink" Target="consultantplus://offline/ref=BADF8F421C467A73FAEF41F837F1E1FB6624289243EF814560A9E3672815D648BC04A0ADF1139FC204372163FE32E20B4D454EC025C87348C3p8G" TargetMode="External"/><Relationship Id="rId39" Type="http://schemas.openxmlformats.org/officeDocument/2006/relationships/hyperlink" Target="consultantplus://offline/ref=BADF8F421C467A73FAEF41F837F1E1FB6624289243EF814560A9E3672815D648AE04F8A1F31A86C203227732BBC6pFG" TargetMode="External"/><Relationship Id="rId109" Type="http://schemas.openxmlformats.org/officeDocument/2006/relationships/hyperlink" Target="consultantplus://offline/ref=BADF8F421C467A73FAEF41F837F1E1FB6624289243EF814560A9E3672815D648BC04A0ADF1139CC8556D3167B765E717445951C03BCBC7pBG" TargetMode="External"/><Relationship Id="rId34" Type="http://schemas.openxmlformats.org/officeDocument/2006/relationships/hyperlink" Target="consultantplus://offline/ref=BADF8F421C467A73FAEF41F837F1E1FB6624289243EF814560A9E3672815D648BC04A0ABF51193975078203FB86FF10847454DC23ACCp2G" TargetMode="External"/><Relationship Id="rId50" Type="http://schemas.openxmlformats.org/officeDocument/2006/relationships/hyperlink" Target="consultantplus://offline/ref=BADF8F421C467A73FAEF41F837F1E1FB66242D9041EA814560A9E3672815D648BC04A0ADF1129FCA02372163FE32E20B4D454EC025C87348C3p8G" TargetMode="External"/><Relationship Id="rId55" Type="http://schemas.openxmlformats.org/officeDocument/2006/relationships/hyperlink" Target="consultantplus://offline/ref=BADF8F421C467A73FAEF41F837F1E1FB66242D9041EA814560A9E3672815D648BC04A0ADF11290C706372163FE32E20B4D454EC025C87348C3p8G" TargetMode="External"/><Relationship Id="rId76" Type="http://schemas.openxmlformats.org/officeDocument/2006/relationships/hyperlink" Target="consultantplus://offline/ref=BADF8F421C467A73FAEF41F837F1E1FB672D259641EA814560A9E3672815D648AE04F8A1F31A86C203227732BBC6pFG" TargetMode="External"/><Relationship Id="rId97" Type="http://schemas.openxmlformats.org/officeDocument/2006/relationships/hyperlink" Target="consultantplus://offline/ref=BADF8F421C467A73FAEF41F837F1E1FB6624289243EF814560A9E3672815D648BC04A0A4F91593975078203FB86FF10847454DC23ACCp2G" TargetMode="External"/><Relationship Id="rId104" Type="http://schemas.openxmlformats.org/officeDocument/2006/relationships/hyperlink" Target="consultantplus://offline/ref=BADF8F421C467A73FAEF41F837F1E1FB6624289243EF814560A9E3672815D648AE04F8A1F31A86C203227732BBC6pFG" TargetMode="External"/><Relationship Id="rId120" Type="http://schemas.openxmlformats.org/officeDocument/2006/relationships/hyperlink" Target="consultantplus://offline/ref=BADF8F421C467A73FAEF41F837F1E1FB66242D9041EA814560A9E3672815D648BC04A0ADF1129BC004372163FE32E20B4D454EC025C87348C3p8G" TargetMode="External"/><Relationship Id="rId125" Type="http://schemas.openxmlformats.org/officeDocument/2006/relationships/hyperlink" Target="consultantplus://offline/ref=BADF8F421C467A73FAEF41F837F1E1FB6624289243EF814560A9E3672815D648BC04A0ADF11291C001372163FE32E20B4D454EC025C87348C3p8G" TargetMode="External"/><Relationship Id="rId141" Type="http://schemas.openxmlformats.org/officeDocument/2006/relationships/hyperlink" Target="consultantplus://offline/ref=BADF8F421C467A73FAEF41F837F1E1FB6624289243EF814560A9E3672815D648BC04A0ADF1139FC201372163FE32E20B4D454EC025C87348C3p8G" TargetMode="External"/><Relationship Id="rId146" Type="http://schemas.openxmlformats.org/officeDocument/2006/relationships/hyperlink" Target="consultantplus://offline/ref=BADF8F421C467A73FAEF41F837F1E1FB6624289243EF814560A9E3672815D648BC04A0ADF1129BC705372163FE32E20B4D454EC025C87348C3p8G" TargetMode="External"/><Relationship Id="rId167" Type="http://schemas.openxmlformats.org/officeDocument/2006/relationships/hyperlink" Target="consultantplus://offline/ref=BADF8F421C467A73FAEF41F837F1E1FB6624289243EF814560A9E3672815D648BC04A0ADF1129BC705372163FE32E20B4D454EC025C87348C3p8G" TargetMode="External"/><Relationship Id="rId7" Type="http://schemas.openxmlformats.org/officeDocument/2006/relationships/hyperlink" Target="consultantplus://offline/ref=BADF8F421C467A73FAEF41F837F1E1FB6624289243EF814560A9E3672815D648BC04A0ADF1139CC003372163FE32E20B4D454EC025C87348C3p8G" TargetMode="External"/><Relationship Id="rId71" Type="http://schemas.openxmlformats.org/officeDocument/2006/relationships/hyperlink" Target="consultantplus://offline/ref=BADF8F421C467A73FAEF41F837F1E1FB6624289243EF814560A9E3672815D648BC04A0ADF11290C102372163FE32E20B4D454EC025C87348C3p8G" TargetMode="External"/><Relationship Id="rId92" Type="http://schemas.openxmlformats.org/officeDocument/2006/relationships/hyperlink" Target="consultantplus://offline/ref=BADF8F421C467A73FAEF40F83288B4A86825299143EA8B1137ABB2322610DE18F414FCE8A41F9ACB1F3D772CB867EEC0p1G" TargetMode="External"/><Relationship Id="rId162" Type="http://schemas.openxmlformats.org/officeDocument/2006/relationships/hyperlink" Target="consultantplus://offline/ref=BADF8F421C467A73FAEF41F837F1E1FB6624289243EF814560A9E3672815D648BC04A0ADF11291C107372163FE32E20B4D454EC025C87348C3p8G" TargetMode="External"/><Relationship Id="rId183" Type="http://schemas.openxmlformats.org/officeDocument/2006/relationships/hyperlink" Target="consultantplus://offline/ref=BADF8F421C467A73FAEF41F837F1E1FB67262E9143E8814560A9E3672815D648BC04A0ADF11298C205372163FE32E20B4D454EC025C87348C3p8G" TargetMode="External"/><Relationship Id="rId2" Type="http://schemas.microsoft.com/office/2007/relationships/stylesWithEffects" Target="stylesWithEffects.xml"/><Relationship Id="rId29" Type="http://schemas.openxmlformats.org/officeDocument/2006/relationships/hyperlink" Target="consultantplus://offline/ref=BADF8F421C467A73FAEF41F837F1E1FB6624289243EF814560A9E3672815D648BC04A0ADF11290CB02372163FE32E20B4D454EC025C87348C3p8G" TargetMode="External"/><Relationship Id="rId24" Type="http://schemas.openxmlformats.org/officeDocument/2006/relationships/hyperlink" Target="consultantplus://offline/ref=BADF8F421C467A73FAEF41F837F1E1FB6624289243EF814560A9E3672815D648BC04A0ADF11290CB07372163FE32E20B4D454EC025C87348C3p8G" TargetMode="External"/><Relationship Id="rId40" Type="http://schemas.openxmlformats.org/officeDocument/2006/relationships/hyperlink" Target="consultantplus://offline/ref=BADF8F421C467A73FAEF41F837F1E1FB6624289243EF814560A9E3672815D648BC04A0ADF11290C102372163FE32E20B4D454EC025C87348C3p8G" TargetMode="External"/><Relationship Id="rId45" Type="http://schemas.openxmlformats.org/officeDocument/2006/relationships/hyperlink" Target="consultantplus://offline/ref=BADF8F421C467A73FAEF41F837F1E1FB6624289243EF814560A9E3672815D648BC04A0ADF1139CC003372163FE32E20B4D454EC025C87348C3p8G" TargetMode="External"/><Relationship Id="rId66" Type="http://schemas.openxmlformats.org/officeDocument/2006/relationships/hyperlink" Target="consultantplus://offline/ref=BADF8F421C467A73FAEF41F837F1E1FB642D2D934DEB814560A9E3672815D648BC04A0ADF11298C608372163FE32E20B4D454EC025C87348C3p8G" TargetMode="External"/><Relationship Id="rId87" Type="http://schemas.openxmlformats.org/officeDocument/2006/relationships/hyperlink" Target="consultantplus://offline/ref=BADF8F421C467A73FAEF41F837F1E1FB66242F9B4CE6814560A9E3672815D648BC04A0A8F81A9BC8556D3167B765E717445951C03BCBC7pBG" TargetMode="External"/><Relationship Id="rId110" Type="http://schemas.openxmlformats.org/officeDocument/2006/relationships/hyperlink" Target="consultantplus://offline/ref=BADF8F421C467A73FAEF41F837F1E1FB6624289243EF814560A9E3672815D648BC04A0ADF11291C107372163FE32E20B4D454EC025C87348C3p8G" TargetMode="External"/><Relationship Id="rId115" Type="http://schemas.openxmlformats.org/officeDocument/2006/relationships/hyperlink" Target="consultantplus://offline/ref=BADF8F421C467A73FAEF41F837F1E1FB66242D9041EA814560A9E3672815D648BC04A0ADF1129FCA06372163FE32E20B4D454EC025C87348C3p8G" TargetMode="External"/><Relationship Id="rId131" Type="http://schemas.openxmlformats.org/officeDocument/2006/relationships/hyperlink" Target="consultantplus://offline/ref=BADF8F421C467A73FAEF41F837F1E1FB67262E9143E8814560A9E3672815D648BC04A0ADF11298C105372163FE32E20B4D454EC025C87348C3p8G" TargetMode="External"/><Relationship Id="rId136" Type="http://schemas.openxmlformats.org/officeDocument/2006/relationships/hyperlink" Target="consultantplus://offline/ref=BADF8F421C467A73FAEF41F837F1E1FB67262E9143E8814560A9E3672815D648BC04A0ADF11298C004372163FE32E20B4D454EC025C87348C3p8G" TargetMode="External"/><Relationship Id="rId157" Type="http://schemas.openxmlformats.org/officeDocument/2006/relationships/hyperlink" Target="consultantplus://offline/ref=BADF8F421C467A73FAEF40F83288B4A86825299043E78E1437ABB2322610DE18F414FCE8A41F9ACB1F3D772CB867EEC0p1G" TargetMode="External"/><Relationship Id="rId178" Type="http://schemas.openxmlformats.org/officeDocument/2006/relationships/hyperlink" Target="consultantplus://offline/ref=BADF8F421C467A73FAEF41F837F1E1FB67262E9143E8814560A9E3672815D648BC04A0ADF11298C105372163FE32E20B4D454EC025C87348C3p8G" TargetMode="External"/><Relationship Id="rId61" Type="http://schemas.openxmlformats.org/officeDocument/2006/relationships/hyperlink" Target="consultantplus://offline/ref=BADF8F421C467A73FAEF41F837F1E1FB6624289243EF814560A9E3672815D648BC04A0ABF61193975078203FB86FF10847454DC23ACCp2G" TargetMode="External"/><Relationship Id="rId82" Type="http://schemas.openxmlformats.org/officeDocument/2006/relationships/hyperlink" Target="consultantplus://offline/ref=BADF8F421C467A73FAEF41F837F1E1FB66242F9B4CE6814560A9E3672815D648BC04A0A8F81B9BC8556D3167B765E717445951C03BCBC7pBG" TargetMode="External"/><Relationship Id="rId152" Type="http://schemas.openxmlformats.org/officeDocument/2006/relationships/hyperlink" Target="consultantplus://offline/ref=BADF8F421C467A73FAEF41F837F1E1FB6624289243EF814560A9E3672815D648BC04A0ADF1129BC705372163FE32E20B4D454EC025C87348C3p8G" TargetMode="External"/><Relationship Id="rId173" Type="http://schemas.openxmlformats.org/officeDocument/2006/relationships/hyperlink" Target="consultantplus://offline/ref=BADF8F421C467A73FAEF41F837F1E1FB6624289243EF814560A9E3672815D648BC04A0ADF1129BC705372163FE32E20B4D454EC025C87348C3p8G" TargetMode="External"/><Relationship Id="rId19" Type="http://schemas.openxmlformats.org/officeDocument/2006/relationships/hyperlink" Target="consultantplus://offline/ref=BADF8F421C467A73FAEF41F837F1E1FB6624289243EF814560A9E3672815D648BC04A0ADF11290C502372163FE32E20B4D454EC025C87348C3p8G" TargetMode="External"/><Relationship Id="rId14" Type="http://schemas.openxmlformats.org/officeDocument/2006/relationships/hyperlink" Target="consultantplus://offline/ref=BADF8F421C467A73FAEF5EED32F1E1FB6421299444E4DC4F68F0EF652F1A895FBB4DACACF1109CC50A682476EF6AED015B5A4DDC39CA72C4p1G" TargetMode="External"/><Relationship Id="rId30" Type="http://schemas.openxmlformats.org/officeDocument/2006/relationships/hyperlink" Target="consultantplus://offline/ref=BADF8F421C467A73FAEF5EED32F1E1FB6421299444E4DC4F68F0EF652F1A895FBB4DACACF1109CC50A682476EF6AED015B5A4DDC39CA72C4p1G" TargetMode="External"/><Relationship Id="rId35" Type="http://schemas.openxmlformats.org/officeDocument/2006/relationships/hyperlink" Target="consultantplus://offline/ref=BADF8F421C467A73FAEF41F837F1E1FB6624289243EF814560A9E3672815D648BC04A0ADF11290C502372163FE32E20B4D454EC025C87348C3p8G" TargetMode="External"/><Relationship Id="rId56" Type="http://schemas.openxmlformats.org/officeDocument/2006/relationships/hyperlink" Target="consultantplus://offline/ref=BADF8F421C467A73FAEF41F837F1E1FB66242D9041EA814560A9E3672815D648BC04A0ADF11290C607372163FE32E20B4D454EC025C87348C3p8G" TargetMode="External"/><Relationship Id="rId77" Type="http://schemas.openxmlformats.org/officeDocument/2006/relationships/hyperlink" Target="consultantplus://offline/ref=BADF8F421C467A73FAEF41F837F1E1FB6624289243EF814560A9E3672815D648BC04A0ADF11391C302372163FE32E20B4D454EC025C87348C3p8G" TargetMode="External"/><Relationship Id="rId100" Type="http://schemas.openxmlformats.org/officeDocument/2006/relationships/hyperlink" Target="consultantplus://offline/ref=BADF8F421C467A73FAEF41F837F1E1FB6624289243EF814560A9E3672815D648AE04F8A1F31A86C203227732BBC6pFG" TargetMode="External"/><Relationship Id="rId105" Type="http://schemas.openxmlformats.org/officeDocument/2006/relationships/hyperlink" Target="consultantplus://offline/ref=BADF8F421C467A73FAEF41F837F1E1FB6624289243EF814560A9E3672815D648AE04F8A1F31A86C203227732BBC6pFG" TargetMode="External"/><Relationship Id="rId126" Type="http://schemas.openxmlformats.org/officeDocument/2006/relationships/hyperlink" Target="consultantplus://offline/ref=BADF8F421C467A73FAEF41F837F1E1FB6624289243EF814560A9E3672815D648BC04A0ABF719CC9245697830B279EE0B5B594FC3C3p3G" TargetMode="External"/><Relationship Id="rId147" Type="http://schemas.openxmlformats.org/officeDocument/2006/relationships/hyperlink" Target="consultantplus://offline/ref=BADF8F421C467A73FAEF41F837F1E1FB6624289243EF814560A9E3672815D648BC04A0ABF61193975078203FB86FF10847454DC23ACCp2G" TargetMode="External"/><Relationship Id="rId168" Type="http://schemas.openxmlformats.org/officeDocument/2006/relationships/hyperlink" Target="consultantplus://offline/ref=BADF8F421C467A73FAEF41F837F1E1FB6624289243EF814560A9E3672815D648BC04A0ABF519CC9245697830B279EE0B5B594FC3C3p3G" TargetMode="External"/><Relationship Id="rId8" Type="http://schemas.openxmlformats.org/officeDocument/2006/relationships/hyperlink" Target="consultantplus://offline/ref=BADF8F421C467A73FAEF41F837F1E1FB66242D9041EA814560A9E3672815D648BC04A0AEF519CC9245697830B279EE0B5B594FC3C3p3G" TargetMode="External"/><Relationship Id="rId51" Type="http://schemas.openxmlformats.org/officeDocument/2006/relationships/hyperlink" Target="consultantplus://offline/ref=BADF8F421C467A73FAEF41F837F1E1FB66242D9041EA814560A9E3672815D648BC04A0ADF1129FCA04372163FE32E20B4D454EC025C87348C3p8G" TargetMode="External"/><Relationship Id="rId72" Type="http://schemas.openxmlformats.org/officeDocument/2006/relationships/hyperlink" Target="consultantplus://offline/ref=BADF8F421C467A73FAEF41F837F1E1FB6624289243EF814560A9E3672815D648BC04A0ABF51193975078203FB86FF10847454DC23ACCp2G" TargetMode="External"/><Relationship Id="rId93" Type="http://schemas.openxmlformats.org/officeDocument/2006/relationships/hyperlink" Target="consultantplus://offline/ref=BADF8F421C467A73FAEF41F837F1E1FB6624299B47E8814560A9E3672815D648BC04A0ADF11298C204372163FE32E20B4D454EC025C87348C3p8G" TargetMode="External"/><Relationship Id="rId98" Type="http://schemas.openxmlformats.org/officeDocument/2006/relationships/hyperlink" Target="consultantplus://offline/ref=BADF8F421C467A73FAEF41F837F1E1FB6624289243EF814560A9E3672815D648AE04F8A1F31A86C203227732BBC6pFG" TargetMode="External"/><Relationship Id="rId121" Type="http://schemas.openxmlformats.org/officeDocument/2006/relationships/hyperlink" Target="consultantplus://offline/ref=BADF8F421C467A73FAEF41F837F1E1FB66242D9041EA814560A9E3672815D648BC04A0ADF1139FC201372163FE32E20B4D454EC025C87348C3p8G" TargetMode="External"/><Relationship Id="rId142" Type="http://schemas.openxmlformats.org/officeDocument/2006/relationships/hyperlink" Target="consultantplus://offline/ref=BADF8F421C467A73FAEF41F837F1E1FB6624289243EF814560A9E3672815D648BC04A0ADF1129BC705372163FE32E20B4D454EC025C87348C3p8G" TargetMode="External"/><Relationship Id="rId163" Type="http://schemas.openxmlformats.org/officeDocument/2006/relationships/hyperlink" Target="consultantplus://offline/ref=BADF8F421C467A73FAEF41F837F1E1FB6624289243EF814560A9E3672815D648BC04A0ADF11291C105372163FE32E20B4D454EC025C87348C3p8G" TargetMode="External"/><Relationship Id="rId184" Type="http://schemas.openxmlformats.org/officeDocument/2006/relationships/hyperlink" Target="consultantplus://offline/ref=BADF8F421C467A73FAEF40F83288B4A86825299043E7881437ABB2322610DE18F414FCE8A41F9ACB1F3D772CB867EEC0p1G" TargetMode="External"/><Relationship Id="rId3" Type="http://schemas.openxmlformats.org/officeDocument/2006/relationships/settings" Target="settings.xml"/><Relationship Id="rId25" Type="http://schemas.openxmlformats.org/officeDocument/2006/relationships/hyperlink" Target="consultantplus://offline/ref=BADF8F421C467A73FAEF41F837F1E1FB66242F9B4CE6814560A9E3672815D648BC04A0A8F81A9BC8556D3167B765E717445951C03BCBC7pBG" TargetMode="External"/><Relationship Id="rId46" Type="http://schemas.openxmlformats.org/officeDocument/2006/relationships/hyperlink" Target="consultantplus://offline/ref=BADF8F421C467A73FAEF41F837F1E1FB642D2D934DEB814560A9E3672815D648AE04F8A1F31A86C203227732BBC6pFG" TargetMode="External"/><Relationship Id="rId67" Type="http://schemas.openxmlformats.org/officeDocument/2006/relationships/hyperlink" Target="consultantplus://offline/ref=BADF8F421C467A73FAEF41F837F1E1FB642D2D934DEB814560A9E3672815D648AE04F8A1F31A86C203227732BBC6pFG" TargetMode="External"/><Relationship Id="rId116" Type="http://schemas.openxmlformats.org/officeDocument/2006/relationships/hyperlink" Target="consultantplus://offline/ref=BADF8F421C467A73FAEF41F837F1E1FB66242D9041EA814560A9E3672815D648BC04A0ADF1129FCA08372163FE32E20B4D454EC025C87348C3p8G" TargetMode="External"/><Relationship Id="rId137" Type="http://schemas.openxmlformats.org/officeDocument/2006/relationships/hyperlink" Target="consultantplus://offline/ref=BADF8F421C467A73FAEF41F837F1E1FB67262E9143E8814560A9E3672815D648BC04A0ADF11298C105372163FE32E20B4D454EC025C87348C3p8G" TargetMode="External"/><Relationship Id="rId158" Type="http://schemas.openxmlformats.org/officeDocument/2006/relationships/hyperlink" Target="consultantplus://offline/ref=BADF8F421C467A73FAEF41F837F1E1FB67262E9143E8814560A9E3672815D648AE04F8A1F31A86C203227732BBC6pFG" TargetMode="External"/><Relationship Id="rId20" Type="http://schemas.openxmlformats.org/officeDocument/2006/relationships/hyperlink" Target="consultantplus://offline/ref=BADF8F421C467A73FAEF5EED32F1E1FB6421299444E4DC4F68F0EF652F1A894DBB15A0AEF90C99C11F3E7533CBp2G" TargetMode="External"/><Relationship Id="rId41" Type="http://schemas.openxmlformats.org/officeDocument/2006/relationships/hyperlink" Target="consultantplus://offline/ref=BADF8F421C467A73FAEF41F837F1E1FB66242F9B4CE6814560A9E3672815D648BC04A0A8F81B9BC8556D3167B765E717445951C03BCBC7pBG" TargetMode="External"/><Relationship Id="rId62" Type="http://schemas.openxmlformats.org/officeDocument/2006/relationships/hyperlink" Target="consultantplus://offline/ref=BADF8F421C467A73FAEF41F837F1E1FB6624289243EF814560A9E3672815D648BC04A0ADF11291C001372163FE32E20B4D454EC025C87348C3p8G" TargetMode="External"/><Relationship Id="rId83" Type="http://schemas.openxmlformats.org/officeDocument/2006/relationships/hyperlink" Target="consultantplus://offline/ref=BADF8F421C467A73FAEF41F837F1E1FB642D2D934DEB814560A9E3672815D648AE04F8A1F31A86C203227732BBC6pFG" TargetMode="External"/><Relationship Id="rId88" Type="http://schemas.openxmlformats.org/officeDocument/2006/relationships/hyperlink" Target="consultantplus://offline/ref=BADF8F421C467A73FAEF41F837F1E1FB642D2D934DEB814560A9E3672815D648AE04F8A1F31A86C203227732BBC6pFG" TargetMode="External"/><Relationship Id="rId111" Type="http://schemas.openxmlformats.org/officeDocument/2006/relationships/hyperlink" Target="consultantplus://offline/ref=BADF8F421C467A73FAEF41F837F1E1FB6624289243EF814560A9E3672815D648BC04A0ADF11291C105372163FE32E20B4D454EC025C87348C3p8G" TargetMode="External"/><Relationship Id="rId132" Type="http://schemas.openxmlformats.org/officeDocument/2006/relationships/hyperlink" Target="consultantplus://offline/ref=BADF8F421C467A73FAEF41F837F1E1FB66242A9043E8814560A9E3672815D648BC04A0ADF31599CA06372163FE32E20B4D454EC025C87348C3p8G" TargetMode="External"/><Relationship Id="rId153" Type="http://schemas.openxmlformats.org/officeDocument/2006/relationships/hyperlink" Target="consultantplus://offline/ref=BADF8F421C467A73FAEF41F837F1E1FB6624289243EF814560A9E3672815D648BC04A0ABF61193975078203FB86FF10847454DC23ACCp2G" TargetMode="External"/><Relationship Id="rId174" Type="http://schemas.openxmlformats.org/officeDocument/2006/relationships/hyperlink" Target="consultantplus://offline/ref=BADF8F421C467A73FAEF41F837F1E1FB6624289243EF814560A9E3672815D648BC04A0ABF719CC9245697830B279EE0B5B594FC3C3p3G" TargetMode="External"/><Relationship Id="rId179" Type="http://schemas.openxmlformats.org/officeDocument/2006/relationships/hyperlink" Target="consultantplus://offline/ref=BADF8F421C467A73FAEF41F837F1E1FB66242A9043E8814560A9E3672815D648BC04A0ADF31599CA06372163FE32E20B4D454EC025C87348C3p8G" TargetMode="External"/><Relationship Id="rId15" Type="http://schemas.openxmlformats.org/officeDocument/2006/relationships/hyperlink" Target="consultantplus://offline/ref=BADF8F421C467A73FAEF41F837F1E1FB6624289243EF814560A9E3672815D648BC04A0ADF11290C102372163FE32E20B4D454EC025C87348C3p8G" TargetMode="External"/><Relationship Id="rId36" Type="http://schemas.openxmlformats.org/officeDocument/2006/relationships/hyperlink" Target="consultantplus://offline/ref=BADF8F421C467A73FAEF41F837F1E1FB6624289243EF814560A9E3672815D648BC04A0ADF1139FC204372163FE32E20B4D454EC025C87348C3p8G" TargetMode="External"/><Relationship Id="rId57" Type="http://schemas.openxmlformats.org/officeDocument/2006/relationships/hyperlink" Target="consultantplus://offline/ref=BADF8F421C467A73FAEF41F837F1E1FB6624289243EF814560A9E3672815D648BC04A0ADF1129BC004372163FE32E20B4D454EC025C87348C3p8G" TargetMode="External"/><Relationship Id="rId106" Type="http://schemas.openxmlformats.org/officeDocument/2006/relationships/hyperlink" Target="consultantplus://offline/ref=BADF8F421C467A73FAEF41F837F1E1FB6624289243EF814560A9E3672815D648AE04F8A1F31A86C203227732BBC6pFG" TargetMode="External"/><Relationship Id="rId127" Type="http://schemas.openxmlformats.org/officeDocument/2006/relationships/hyperlink" Target="consultantplus://offline/ref=BADF8F421C467A73FAEF41F837F1E1FB6624289243EF814560A9E3672815D648BC04A0ADF1129BC705372163FE32E20B4D454EC025C87348C3p8G" TargetMode="External"/><Relationship Id="rId10" Type="http://schemas.openxmlformats.org/officeDocument/2006/relationships/hyperlink" Target="consultantplus://offline/ref=BADF8F421C467A73FAEF41F837F1E1FB6624289243EF814560A9E3672815D648BC04A0ADF11290CB07372163FE32E20B4D454EC025C87348C3p8G" TargetMode="External"/><Relationship Id="rId31" Type="http://schemas.openxmlformats.org/officeDocument/2006/relationships/hyperlink" Target="consultantplus://offline/ref=BADF8F421C467A73FAEF5EED32F1E1FB6421299444E4DC4F68F0EF652F1A894DBB15A0AEF90C99C11F3E7533CBp2G" TargetMode="External"/><Relationship Id="rId52" Type="http://schemas.openxmlformats.org/officeDocument/2006/relationships/hyperlink" Target="consultantplus://offline/ref=BADF8F421C467A73FAEF41F837F1E1FB66242D9041EA814560A9E3672815D648BC04A0ADF1129FCA06372163FE32E20B4D454EC025C87348C3p8G" TargetMode="External"/><Relationship Id="rId73" Type="http://schemas.openxmlformats.org/officeDocument/2006/relationships/hyperlink" Target="consultantplus://offline/ref=BADF8F421C467A73FAEF41F837F1E1FB6624289243EF814560A9E3672815D648BC04A0ADF11290C502372163FE32E20B4D454EC025C87348C3p8G" TargetMode="External"/><Relationship Id="rId78" Type="http://schemas.openxmlformats.org/officeDocument/2006/relationships/hyperlink" Target="consultantplus://offline/ref=BADF8F421C467A73FAEF41F837F1E1FB67252B9440E9814560A9E3672815D648AE04F8A1F31A86C203227732BBC6pFG" TargetMode="External"/><Relationship Id="rId94" Type="http://schemas.openxmlformats.org/officeDocument/2006/relationships/hyperlink" Target="consultantplus://offline/ref=BADF8F421C467A73FAEF41F837F1E1FB6624289243EF814560A9E3672815D648BC04A0ADF1139CC8556D3167B765E717445951C03BCBC7pBG" TargetMode="External"/><Relationship Id="rId99" Type="http://schemas.openxmlformats.org/officeDocument/2006/relationships/hyperlink" Target="consultantplus://offline/ref=BADF8F421C467A73FAEF41F837F1E1FB6624289241E7814560A9E3672815D648BC04A0ADF219CC9245697830B279EE0B5B594FC3C3p3G" TargetMode="External"/><Relationship Id="rId101" Type="http://schemas.openxmlformats.org/officeDocument/2006/relationships/hyperlink" Target="consultantplus://offline/ref=BADF8F421C467A73FAEF41F837F1E1FB6624289243EF814560A9E3672815D648AE04F8A1F31A86C203227732BBC6pFG" TargetMode="External"/><Relationship Id="rId122" Type="http://schemas.openxmlformats.org/officeDocument/2006/relationships/hyperlink" Target="consultantplus://offline/ref=BADF8F421C467A73FAEF41F837F1E1FB66242D9041EA814560A9E3672815D648BC04A0ADF1129BC705372163FE32E20B4D454EC025C87348C3p8G" TargetMode="External"/><Relationship Id="rId143" Type="http://schemas.openxmlformats.org/officeDocument/2006/relationships/hyperlink" Target="consultantplus://offline/ref=BADF8F421C467A73FAEF41F837F1E1FB67262E9143E8814560A9E3672815D648BC04A0ADF11298C105372163FE32E20B4D454EC025C87348C3p8G" TargetMode="External"/><Relationship Id="rId148" Type="http://schemas.openxmlformats.org/officeDocument/2006/relationships/hyperlink" Target="consultantplus://offline/ref=BADF8F421C467A73FAEF41F837F1E1FB66242F9B4CE6814560A9E3672815D648BC04A0A8F81A9BC8556D3167B765E717445951C03BCBC7pBG" TargetMode="External"/><Relationship Id="rId164" Type="http://schemas.openxmlformats.org/officeDocument/2006/relationships/hyperlink" Target="consultantplus://offline/ref=BADF8F421C467A73FAEF41F837F1E1FB6624289243EF814560A9E3672815D648BC04A0ADF11291C001372163FE32E20B4D454EC025C87348C3p8G" TargetMode="External"/><Relationship Id="rId169" Type="http://schemas.openxmlformats.org/officeDocument/2006/relationships/hyperlink" Target="consultantplus://offline/ref=BADF8F421C467A73FAEF41F837F1E1FB6624289243EF814560A9E3672815D648BC04A0ABF61193975078203FB86FF10847454DC23ACCp2G" TargetMode="External"/><Relationship Id="rId18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12903</Words>
  <Characters>73549</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 Григорьева</dc:creator>
  <cp:lastModifiedBy>Ира Григорьева</cp:lastModifiedBy>
  <cp:revision>1</cp:revision>
  <dcterms:created xsi:type="dcterms:W3CDTF">2018-12-28T06:36:00Z</dcterms:created>
  <dcterms:modified xsi:type="dcterms:W3CDTF">2018-12-28T06:37:00Z</dcterms:modified>
</cp:coreProperties>
</file>