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28" w:rsidRDefault="009D0067" w:rsidP="009D00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изменений законодательства в сфере закупок </w:t>
      </w:r>
    </w:p>
    <w:p w:rsidR="009D0067" w:rsidRPr="009D0067" w:rsidRDefault="009D0067" w:rsidP="009D00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20.07.2017 года по 31.</w:t>
      </w:r>
      <w:r w:rsidR="00D67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9D0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.2017 года</w:t>
      </w:r>
    </w:p>
    <w:p w:rsidR="009D0067" w:rsidRDefault="009D0067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728" w:rsidRDefault="00D67728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C7E" w:rsidRPr="00D67728" w:rsidRDefault="00F16C7E" w:rsidP="00F04B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7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Изменения, внесенные в Федеральный закон от 05.04.2013г</w:t>
      </w:r>
      <w:r w:rsidR="00D67728" w:rsidRPr="00D67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D67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 44-ФЗ</w:t>
      </w:r>
    </w:p>
    <w:p w:rsidR="00D67728" w:rsidRDefault="00D67728" w:rsidP="009D0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DBA" w:rsidRPr="009D0067" w:rsidRDefault="00F16C7E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hAnsi="Times New Roman" w:cs="Times New Roman"/>
          <w:sz w:val="28"/>
          <w:szCs w:val="28"/>
        </w:rPr>
        <w:t xml:space="preserve">1. </w:t>
      </w:r>
      <w:hyperlink r:id="rId6" w:tgtFrame="_blank" w:history="1"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Федеральным законом от </w:t>
        </w:r>
      </w:hyperlink>
      <w:hyperlink r:id="rId7" w:tgtFrame="_blank" w:history="1">
        <w:r w:rsidR="00BF2DBA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29.07.2017</w:t>
        </w:r>
        <w:r w:rsidR="00D677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г.</w:t>
        </w:r>
        <w:r w:rsidR="00BF2DBA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BF2DBA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231-ФЗ </w:t>
        </w:r>
        <w:r w:rsidR="00376709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(вступил в силу</w:t>
        </w:r>
        <w:r w:rsidR="00254071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10.08.2017г.</w:t>
        </w:r>
        <w:r w:rsidR="00376709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) </w:t>
        </w:r>
        <w:r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внесены изменения в части включения </w:t>
        </w:r>
        <w:r w:rsidR="00AD6659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организаций для детей сирот и детей, оставшихся без попечения родителей</w:t>
        </w:r>
        <w:r w:rsidR="0030103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AD6659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 перечень случаев, при которых допускается закупка у единственного поставщика (подрядчика, исполнителя) по части 1 статьи 93 Федерального закона от 05.04.2013</w:t>
        </w:r>
        <w:r w:rsidR="00F04B8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г.</w:t>
        </w:r>
        <w:r w:rsidR="00AD6659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№ 44-ФЗ</w:t>
        </w:r>
      </w:hyperlink>
      <w:r w:rsidR="00AD6659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54071" w:rsidRPr="009D0067" w:rsidRDefault="00376709" w:rsidP="009D0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5826B2" w:rsidRPr="009D0067">
        <w:rPr>
          <w:rFonts w:ascii="Times New Roman" w:hAnsi="Times New Roman" w:cs="Times New Roman"/>
          <w:sz w:val="28"/>
          <w:szCs w:val="28"/>
        </w:rPr>
        <w:fldChar w:fldCharType="begin"/>
      </w:r>
      <w:r w:rsidR="005826B2" w:rsidRPr="009D0067">
        <w:rPr>
          <w:rFonts w:ascii="Times New Roman" w:hAnsi="Times New Roman" w:cs="Times New Roman"/>
          <w:sz w:val="28"/>
          <w:szCs w:val="28"/>
        </w:rPr>
        <w:instrText xml:space="preserve"> HYPERLINK "http://www.consultant.ru/cabinet/stat/hotdocs/2017-07-27/click/consultant/?dst=http%3A%2F%2Fwww.consultant.ru%2Flaw%2Fhotdocs%2Flink%2F%3Fid%3D50414%23utm_campaign%3Dhotdocs%26utm_source%3Dconsultant%26utm_medium%3Demail%26utm_content%3Dbody" \t "_blank" </w:instrText>
      </w:r>
      <w:r w:rsidR="005826B2" w:rsidRPr="009D0067">
        <w:rPr>
          <w:rFonts w:ascii="Times New Roman" w:hAnsi="Times New Roman" w:cs="Times New Roman"/>
          <w:sz w:val="28"/>
          <w:szCs w:val="28"/>
        </w:rPr>
        <w:fldChar w:fldCharType="separate"/>
      </w:r>
      <w:r w:rsidR="005D240F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26.07.2017</w:t>
      </w:r>
      <w:r w:rsidR="00D67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="005D240F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211-ФЗ (вступил в силу</w:t>
      </w:r>
      <w:r w:rsidR="00254071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06.08.2017г.</w:t>
      </w:r>
      <w:r w:rsidR="005D240F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внесены изменения в статью 111.1</w:t>
      </w:r>
      <w:r w:rsidR="00254071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C0353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регулиру</w:t>
      </w:r>
      <w:r w:rsidR="00D67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ющую</w:t>
      </w:r>
      <w:r w:rsidR="007C0353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4071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54071" w:rsidRPr="009D0067">
        <w:rPr>
          <w:rFonts w:ascii="Times New Roman" w:hAnsi="Times New Roman" w:cs="Times New Roman"/>
          <w:sz w:val="28"/>
          <w:szCs w:val="28"/>
        </w:rPr>
        <w:t>собенности планирования и осуществления закупок на территории иностранного государства для обеспечения деятельности заказчиков, осуществляющих деятельность на территории иностранного государства</w:t>
      </w:r>
      <w:r w:rsidR="007C0353" w:rsidRPr="009D0067">
        <w:rPr>
          <w:rFonts w:ascii="Times New Roman" w:hAnsi="Times New Roman" w:cs="Times New Roman"/>
          <w:sz w:val="28"/>
          <w:szCs w:val="28"/>
        </w:rPr>
        <w:t>.</w:t>
      </w:r>
    </w:p>
    <w:p w:rsidR="005D240F" w:rsidRPr="009D0067" w:rsidRDefault="005826B2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5D240F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5D240F" w:rsidRPr="009D006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5D240F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26.07.2017</w:t>
        </w:r>
        <w:r w:rsidR="00D677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г.</w:t>
        </w:r>
        <w:r w:rsidR="005D240F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№ 198-ФЗ </w:t>
        </w:r>
      </w:hyperlink>
      <w:r w:rsidR="005D240F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(вступил в силу</w:t>
      </w:r>
      <w:r w:rsidR="007C0353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26.07.2017г.</w:t>
      </w:r>
      <w:r w:rsidR="005D240F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внесены изменения в часть 1 стать</w:t>
      </w:r>
      <w:r w:rsidR="007C0353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D240F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93, в соответствии с которыми перечень закупок у единственного поставщика расширен следующими случаями:</w:t>
      </w:r>
    </w:p>
    <w:p w:rsidR="005D240F" w:rsidRPr="009D0067" w:rsidRDefault="007C0353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осуществление </w:t>
      </w:r>
      <w:r w:rsidR="005D240F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</w:t>
      </w: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r w:rsidR="005D240F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юридических услуг в целях обеспечения защиты интересов РФ в иностранных и международных судах и арбитражах и иных юридических услуг в органах иностранных государств;</w:t>
      </w:r>
    </w:p>
    <w:p w:rsidR="005D240F" w:rsidRPr="009D0067" w:rsidRDefault="007C0353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закупок</w:t>
      </w:r>
      <w:r w:rsidR="005D240F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органами государственной охраны в целях реализации мер по осуществлению государственной охраны. Перечень таких товаров, работ, услуг утверждается руководителем ФСО России.</w:t>
      </w:r>
    </w:p>
    <w:p w:rsidR="005D240F" w:rsidRPr="009D0067" w:rsidRDefault="005D240F" w:rsidP="009D0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20A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Федеральным законом от 31.12.2017г. № 504-ФЗ (вступит в силу с</w:t>
      </w:r>
      <w:r w:rsidR="00AC1DBA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20A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01.07.2018г</w:t>
      </w:r>
      <w:r w:rsidR="007C0353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60C48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C0353" w:rsidRPr="009D0067">
        <w:rPr>
          <w:rFonts w:ascii="Times New Roman" w:hAnsi="Times New Roman" w:cs="Times New Roman"/>
          <w:sz w:val="28"/>
          <w:szCs w:val="28"/>
        </w:rPr>
        <w:t xml:space="preserve">за </w:t>
      </w:r>
      <w:r w:rsidR="00D60C48" w:rsidRPr="009D0067">
        <w:rPr>
          <w:rFonts w:ascii="Times New Roman" w:hAnsi="Times New Roman" w:cs="Times New Roman"/>
          <w:sz w:val="28"/>
          <w:szCs w:val="28"/>
        </w:rPr>
        <w:t>исключением отдельных положений</w:t>
      </w:r>
      <w:r w:rsidR="009420A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внесены изменения в соответствии с которыми:</w:t>
      </w:r>
    </w:p>
    <w:p w:rsidR="009420A6" w:rsidRPr="009D0067" w:rsidRDefault="009420A6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закреплены определения понятий </w:t>
      </w:r>
      <w:r w:rsidR="007C0353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площадка</w:t>
      </w:r>
      <w:r w:rsidR="007C0353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0353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электронной площадки</w:t>
      </w:r>
      <w:r w:rsidR="007C0353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0353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специализированная электронная площадка</w:t>
      </w:r>
      <w:r w:rsidR="007C0353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0353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специализированной электронной площадки</w:t>
      </w:r>
      <w:r w:rsidR="007C0353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20A6" w:rsidRPr="009D0067" w:rsidRDefault="009420A6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в целях мониторинга и фиксации действий, бездействия участников контрактной системы в сфере закупок в единой информационной системе в сфере закупок, на электронной площадке создается государственная информационная система, которая должна обеспечивать</w:t>
      </w:r>
      <w:r w:rsidR="00D677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фиксацию, включая </w:t>
      </w:r>
      <w:proofErr w:type="spellStart"/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видеофиксацию</w:t>
      </w:r>
      <w:proofErr w:type="spellEnd"/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режиме реального времени действий, бездействия участников контрактной системы в сфере закупок в единой информационной системе, на электронной площадке;</w:t>
      </w:r>
      <w:proofErr w:type="gramEnd"/>
    </w:p>
    <w:p w:rsidR="009420A6" w:rsidRPr="009D0067" w:rsidRDefault="009420A6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 порядок организации электронного документооборота в контрактной системе в сфере закупок;</w:t>
      </w:r>
    </w:p>
    <w:p w:rsidR="009420A6" w:rsidRPr="009D0067" w:rsidRDefault="009420A6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скорректированы конкурентные способы определения поставщиков (подрядчиков, исполнителей), определены особенности их проведения в электронной форме (электронные процедуры, закрытые электронные процедуры);</w:t>
      </w:r>
    </w:p>
    <w:p w:rsidR="009420A6" w:rsidRPr="009D0067" w:rsidRDefault="009420A6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регламентирован порядок проведения открытого конкурса в электронной форме (включая порядок подачи заявок, порядок рассмотрения и оценки первых 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частей заявок, порядок подачи окончательных предложений о цене контракта, порядок рассмотрения и оценки вторых частей заявок);</w:t>
      </w:r>
    </w:p>
    <w:p w:rsidR="009420A6" w:rsidRPr="009D0067" w:rsidRDefault="009420A6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особенности проведения конкурса с ограниченным участием, двухэтапного конкурса в электронной форме, порядок определения поставщика (подрядчика, исполнителя) путем проведения запроса котировок в электронной форме, проведения запроса предложений в электронной форме, заключения контракта по результатам электронной процедуры, особенности применения закрытых способов определения поставщиков (подрядчиков, исполнителей) в электронной форме;</w:t>
      </w:r>
    </w:p>
    <w:p w:rsidR="009420A6" w:rsidRPr="009D0067" w:rsidRDefault="009420A6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порядок регистрации участников закупок в единой информационной системе в сфере закупок (в частности, предусмотрено, что не допускается регистрация офшорных компаний в качестве участников закупок), их аккредитации на электронных площадках, порядок ведения единого реестра участников закупок, утверждаемого Правительством Р</w:t>
      </w:r>
      <w:r w:rsidR="007C0353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C0353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20A6" w:rsidRPr="009D0067" w:rsidRDefault="009420A6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предусмотрено, что Правительство </w:t>
      </w:r>
      <w:r w:rsidR="007C0353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определить порядок определения минимального срока исполнения поставщиком (подрядчиком, исполнителем) контракта и требования к формированию лотов при осуществлении закупок отдельных видов товаров, работ, услуг;</w:t>
      </w:r>
    </w:p>
    <w:p w:rsidR="009420A6" w:rsidRPr="009D0067" w:rsidRDefault="009420A6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 порядок обеспечения заявок на участие в конкурсах и аукционах;</w:t>
      </w:r>
    </w:p>
    <w:p w:rsidR="009420A6" w:rsidRPr="009D0067" w:rsidRDefault="009420A6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определены последствия признания открытого конкурса в электронной форме </w:t>
      </w:r>
      <w:proofErr w:type="gramStart"/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несостоявшимся</w:t>
      </w:r>
      <w:proofErr w:type="gramEnd"/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BE5" w:rsidRPr="009D0067" w:rsidRDefault="00AC1DBA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Федеральным законом от 29.12.2017г. № 475-ФЗ (вступил в силу</w:t>
      </w:r>
      <w:r w:rsidR="008B41DE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29.12.2017г.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2BE5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в соответствии с которыми:</w:t>
      </w:r>
    </w:p>
    <w:p w:rsidR="00AC1DBA" w:rsidRPr="009D0067" w:rsidRDefault="00A62BE5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C1DB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еждународные рейтинговые агентства определены в качестве единственных поставщиков услуг по присвоению и поддержанию кредитных рейтингов </w:t>
      </w:r>
      <w:r w:rsidR="008B41DE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AC1DB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субъектов </w:t>
      </w:r>
      <w:r w:rsidR="008B41DE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AC1DB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1DBA" w:rsidRPr="009D0067" w:rsidRDefault="00A62BE5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вступления в силу нормы, предусматривающей принятие заказчиками банковских гарантий, выданных банками, которые </w:t>
      </w:r>
      <w:r w:rsidR="00D677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требованиям, установленным Правительством </w:t>
      </w:r>
      <w:r w:rsidR="008B41DE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перенесен с 1 января 2018 года на 1 июня 2018 года</w:t>
      </w:r>
      <w:r w:rsidR="00AC1DB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BE5" w:rsidRPr="009D0067" w:rsidRDefault="00A62BE5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Федеральным </w:t>
      </w:r>
      <w:hyperlink r:id="rId9" w:tgtFrame="_blank" w:tooltip="Федеральный закон от 31.12.2017 N 503-ФЗ &quot;О внесении изменений в Федеральный закон &quot;Об отходах производства и потребления&quot; и отдельные законодательные акты Российской Федерации&quot; " w:history="1">
        <w:r w:rsidRPr="009D0067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закон</w:t>
        </w:r>
      </w:hyperlink>
      <w:r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 от 31.12.2017г. № 503-ФЗ (вступил в силу 31</w:t>
      </w:r>
      <w:r w:rsidR="00D60C48"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.12.</w:t>
      </w:r>
      <w:r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2017г</w:t>
      </w:r>
      <w:r w:rsidR="00D60C48"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 исключением отдельных положений)</w:t>
      </w:r>
      <w:r w:rsidRPr="009D0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60D01" w:rsidRPr="009D0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внесены изменения</w:t>
      </w:r>
      <w:r w:rsidR="00D60C48" w:rsidRPr="009D0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60D01" w:rsidRPr="009D0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которыми контракт на</w:t>
      </w:r>
      <w:r w:rsidRPr="009D0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обращение с твердыми коммунальными отходами можно 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у единственного поставщика по</w:t>
      </w:r>
      <w:r w:rsidR="00D60C48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основанию пункта 8 части 1 статьи 93</w:t>
      </w:r>
      <w:r w:rsidR="004C2206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2206" w:rsidRPr="009D0067" w:rsidRDefault="004C2206" w:rsidP="009D0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Федеральным </w:t>
      </w:r>
      <w:hyperlink r:id="rId10" w:tgtFrame="_blank" w:tooltip="Федеральный закон от 29.07.2017 N 267-ФЗ &quot;О внесении изменений в отдельные законодательные акты Российской Федерации&quot; " w:history="1">
        <w:r w:rsidRPr="009D0067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>закон</w:t>
        </w:r>
      </w:hyperlink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ом от 29.07.2017г. № 267-ФЗ (статья 12 вступает в силу с 01.06.2018г.) </w:t>
      </w:r>
      <w:r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изменены требования к банкам, выдающим гарантии для обеспечения заявок и государственных контрактов. </w:t>
      </w: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hyperlink r:id="rId11" w:tgtFrame="_blank" w:tooltip="Федеральный закон от 29.07.2017 N 267-ФЗ &quot;О внесении изменений в отдельные законодательные акты Российской Федерации&quot; " w:history="1">
        <w:r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новым правилам</w:t>
        </w:r>
      </w:hyperlink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заказчики должны принимать гарантии банков, отвечающих требованиям Правительства Российской Федерации. </w:t>
      </w:r>
      <w:r w:rsidRPr="009D0067">
        <w:rPr>
          <w:rFonts w:ascii="Times New Roman" w:hAnsi="Times New Roman" w:cs="Times New Roman"/>
          <w:sz w:val="28"/>
          <w:szCs w:val="28"/>
        </w:rPr>
        <w:t>Перечень банков, соответствующих установленным требованиям, ведется Минфином России на основании сведений, полученных от Центрального банка Российской Федерации, и подлежит размещению на официальном сайте Минфина России.</w:t>
      </w:r>
    </w:p>
    <w:p w:rsidR="004C2206" w:rsidRPr="009D0067" w:rsidRDefault="004C2206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6E5" w:rsidRPr="00F04B89" w:rsidRDefault="008B66E5" w:rsidP="00F04B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4B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Изменения, внесенные в иные Федеральные законы</w:t>
      </w:r>
    </w:p>
    <w:p w:rsidR="00F04B89" w:rsidRDefault="00F04B89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BF2DBA" w:rsidRPr="009D0067" w:rsidRDefault="00002148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Федеральным </w:t>
      </w:r>
      <w:hyperlink r:id="rId12" w:tgtFrame="_blank" w:tooltip="Федеральный закон от 26.07.2017 N 189-ФЗ &quot;О внесении изменений в Кодекс Российской Федерации об административных правонарушениях в части установления административной ответственности должностных лиц заказчика за нарушение срока и порядка оплаты товаров (работ," w:history="1">
        <w:r w:rsidRPr="009D0067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>закон</w:t>
        </w:r>
      </w:hyperlink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ом от 26.07.2017г. № 189-ФЗ (вступил </w:t>
      </w:r>
      <w:r w:rsidR="00376709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</w:t>
      </w: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силу </w:t>
      </w:r>
      <w:r w:rsidR="00376709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0</w:t>
      </w: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6</w:t>
      </w:r>
      <w:r w:rsidR="00376709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.08.</w:t>
      </w: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2017г</w:t>
      </w:r>
      <w:r w:rsidR="00376709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</w:t>
      </w:r>
      <w:r w:rsidR="00376709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введена административная ответственность за нарушение </w:t>
      </w:r>
      <w:r w:rsidR="00BF2DBA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сроков и порядка оплаты контрактов по </w:t>
      </w:r>
      <w:r w:rsidR="00F04B89" w:rsidRPr="00F04B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Федерально</w:t>
      </w:r>
      <w:r w:rsidR="00F04B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</w:t>
      </w:r>
      <w:r w:rsidR="00F04B89" w:rsidRPr="00F04B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закон</w:t>
      </w:r>
      <w:r w:rsidR="00F04B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="00F04B89" w:rsidRPr="00F04B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05.04.2013</w:t>
      </w:r>
      <w:r w:rsidR="00F04B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</w:t>
      </w:r>
      <w:r w:rsidR="00F04B89" w:rsidRPr="00F04B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№ 44-ФЗ </w:t>
      </w:r>
      <w:r w:rsidR="00376709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r w:rsidR="00BF2DBA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штраф </w:t>
      </w:r>
      <w:r w:rsidR="005826B2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5826B2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</w:t>
      </w:r>
      <w:r w:rsidR="005826B2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олжностное лицо заказчика </w:t>
      </w:r>
      <w:r w:rsidR="00BF2DBA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30 тыс. до 50 тыс. руб.</w:t>
      </w:r>
      <w:r w:rsidR="005826B2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случае повторного нарушения дисквалификация должностного лица</w:t>
      </w:r>
      <w:r w:rsidR="00BF2DBA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срок от года до двух лет</w:t>
      </w:r>
      <w:r w:rsidR="00376709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F2DBA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BB1902" w:rsidRPr="009D0067" w:rsidRDefault="005D240F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Федеральным </w:t>
      </w:r>
      <w:hyperlink r:id="rId13" w:tgtFrame="_blank" w:tooltip="Федеральный закон от 18.07.2017 N 178-ФЗ &quot;О внесении изменений в Бюджетный кодекс Российской Федерации и статью 3 Федерального закона &quot;О внесении изменений в Бюджетный кодекс Российской Федерации и признании утратившими силу отдельных положений законодательных" w:history="1">
        <w:r w:rsidRPr="009D0067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>закон</w:t>
        </w:r>
      </w:hyperlink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ом от 18.07.2017</w:t>
      </w:r>
      <w:r w:rsidR="00F04B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</w:t>
      </w: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№ 178-ФЗ (вступ</w:t>
      </w:r>
      <w:r w:rsidR="00C76958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ил</w:t>
      </w: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 силу с </w:t>
      </w:r>
      <w:r w:rsidR="00C76958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01.01.</w:t>
      </w: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2018г</w:t>
      </w:r>
      <w:r w:rsidR="00C76958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за исключением отдельных положений)</w:t>
      </w:r>
      <w:r w:rsidR="004348E5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внесены изменения в</w:t>
      </w:r>
      <w:r w:rsidR="00C76958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статью 72 </w:t>
      </w:r>
      <w:r w:rsidR="00F04B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</w:t>
      </w:r>
      <w:r w:rsidR="00C76958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юджетного кодекса Российской Федерации, в соответствии с которыми с</w:t>
      </w:r>
      <w:r w:rsidR="004348E5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30D8C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01.01.</w:t>
      </w:r>
      <w:r w:rsidR="004348E5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2018</w:t>
      </w:r>
      <w:r w:rsidR="00BB1902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="00F04B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BB1902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казенные учреждения могут заключать гос</w:t>
      </w:r>
      <w:r w:rsidR="00C76958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ударственные </w:t>
      </w:r>
      <w:r w:rsidR="00BB1902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контракты в период отзыва лимитов</w:t>
      </w:r>
      <w:r w:rsidR="004348E5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4348E5" w:rsidRPr="009D0067" w:rsidRDefault="004348E5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Федеральным законом от 27.11.2017г. № 347-ФЗ (вступил в силу</w:t>
      </w:r>
      <w:r w:rsidR="009420A6"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27.11.2017г.</w:t>
      </w:r>
      <w:r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9420A6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в соответствии с которыми, бюджетные </w:t>
      </w:r>
      <w:r w:rsidR="00B30D8C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автономные </w:t>
      </w:r>
      <w:r w:rsidR="009420A6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устанавливая в контракте (договоре) условие об авансе, </w:t>
      </w:r>
      <w:hyperlink r:id="rId14" w:tgtFrame="_blank" w:tooltip="Федеральный закон от 27.11.2017 N 347-ФЗ &quot;О внесении изменений в статьи 2 и 11 Федерального закона &quot;Об автономных учреждениях&quot; и статью 30 Федерального закона &quot;О внесении изменений в отдельные законодательные акты Российской Федерации в связи с совершенствован" w:history="1">
        <w:r w:rsidR="009420A6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должны</w:t>
        </w:r>
      </w:hyperlink>
      <w:r w:rsidR="009420A6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правовые акты для получателей бюджетных средств. </w:t>
      </w:r>
    </w:p>
    <w:p w:rsidR="003F27BB" w:rsidRPr="009D0067" w:rsidRDefault="003F27BB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617" w:rsidRPr="00F04B89" w:rsidRDefault="001C4617" w:rsidP="00F04B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04B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Изменения на основании актов Правительства Российской Федерации и нормативных правовых актов федеральных органов исполнительной власти</w:t>
      </w:r>
    </w:p>
    <w:p w:rsidR="00F04B89" w:rsidRDefault="00F04B89" w:rsidP="009D0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621C" w:rsidRPr="009D0067" w:rsidRDefault="001C4617" w:rsidP="009D0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hyperlink r:id="rId15" w:tgtFrame="_blank" w:history="1">
        <w:proofErr w:type="gramStart"/>
        <w:r w:rsidR="00A3621C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Постановлением Правительства Российской Федерации от 14.08.2017г. </w:t>
        </w:r>
        <w:r w:rsidR="00F04B8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A3621C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№ 968 </w:t>
        </w:r>
        <w:r w:rsidR="00A3621C" w:rsidRPr="009D0067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>(вступило в силу</w:t>
        </w:r>
        <w:r w:rsidR="00D8635D" w:rsidRPr="009D0067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 xml:space="preserve"> 25.08.2017г.)</w:t>
        </w:r>
        <w:r w:rsidR="00A3621C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внесены изменения в постановление Правительства Российской Федерации от 05.02.2015г. № 102</w:t>
        </w:r>
      </w:hyperlink>
      <w:r w:rsidR="00A3621C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соответствии с которыми утверждены Перечень</w:t>
      </w:r>
      <w:r w:rsidR="00A3621C" w:rsidRPr="009D0067">
        <w:rPr>
          <w:rFonts w:ascii="Times New Roman" w:hAnsi="Times New Roman" w:cs="Times New Roman"/>
          <w:sz w:val="28"/>
          <w:szCs w:val="28"/>
        </w:rPr>
        <w:t xml:space="preserve"> отдельных видов медицинских изделий (перечень 1) и Перечень </w:t>
      </w:r>
      <w:r w:rsidR="00A3621C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медицинских изделий из ПВХ-пластиков (перечень 2) происходящих из иностранных государств, ограниченных для государственных закупок.</w:t>
      </w:r>
      <w:proofErr w:type="gramEnd"/>
      <w:r w:rsidR="00A3621C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закупок медицинских изделий, включенных в перечень</w:t>
      </w:r>
      <w:r w:rsidR="00D8635D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A3621C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документация о закупке должна содержать начальные (максимальные) цены, рассчитанные в соответствии с методикой, утвержденной Минздравом России совместно с </w:t>
      </w:r>
      <w:proofErr w:type="spellStart"/>
      <w:r w:rsidR="00A3621C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Минпромторгом</w:t>
      </w:r>
      <w:proofErr w:type="spellEnd"/>
      <w:r w:rsidR="00A3621C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России.</w:t>
      </w:r>
    </w:p>
    <w:p w:rsidR="001C4617" w:rsidRPr="009D0067" w:rsidRDefault="00A3621C" w:rsidP="009D0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hyperlink r:id="rId16" w:tgtFrame="_blank" w:history="1">
        <w:r w:rsidR="001C4617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Постановлением Правительства Российской Федерации от 14.08.2017г. </w:t>
        </w:r>
        <w:r w:rsidR="00F04B8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1C4617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№ 967 </w:t>
        </w:r>
      </w:hyperlink>
      <w:r w:rsidR="00FF7531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(вступило в силу</w:t>
      </w:r>
      <w:r w:rsidR="004C2206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25.08.2017г.</w:t>
      </w:r>
      <w:r w:rsidR="00FF7531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</w:t>
      </w:r>
      <w:r w:rsidR="001C4617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утверждены Правила отбора организаций, реализующих в 2017 - 2024 годах проекты по расширению производства отечественных медицинских изделий из ПВХ-пластиков, в целях их закупки для государственных нужд. </w:t>
      </w:r>
      <w:r w:rsidR="004C220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1C4617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оставлять одноразовые мед</w:t>
      </w:r>
      <w:r w:rsidR="00F04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ицинские и</w:t>
      </w:r>
      <w:r w:rsidR="001C4617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зделия из ПВХ-пластиков, вошедшие в </w:t>
      </w:r>
      <w:hyperlink r:id="rId17" w:tgtFrame="_blank" w:tooltip="Постановление Правительства РФ от 14.08.2017 N 968 &quot;О внесении изменений в постановление Правительства Российской Федерации от 5 февраля 2015 г. N 102&quot; " w:history="1">
        <w:r w:rsidR="001C4617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перечень</w:t>
        </w:r>
      </w:hyperlink>
      <w:r w:rsidR="00D8635D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2, утвержденный Постановлением Правительства Российской Федерации от 14.08.2017г. № 968</w:t>
      </w:r>
      <w:r w:rsidR="001C4617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смогут только организации из специального реестра</w:t>
      </w:r>
      <w:r w:rsidR="004C220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который </w:t>
      </w:r>
      <w:r w:rsidR="00D8635D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размещается</w:t>
      </w:r>
      <w:r w:rsidR="004C220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F04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единой информационной системе и</w:t>
      </w:r>
      <w:r w:rsidR="001C4617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сайте </w:t>
      </w:r>
      <w:proofErr w:type="spellStart"/>
      <w:r w:rsidR="001C4617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Минпромторга</w:t>
      </w:r>
      <w:proofErr w:type="spellEnd"/>
      <w:r w:rsidR="004C220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</w:t>
      </w: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осуществления закупки</w:t>
      </w:r>
      <w:r w:rsidR="001C4617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медицинских изделий из ПВХ-пластиков </w:t>
      </w:r>
      <w:r w:rsidR="001C4617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перечня</w:t>
      </w:r>
      <w:r w:rsidR="00D8635D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1C4617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произведен</w:t>
      </w:r>
      <w:r w:rsidR="00D8635D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</w:t>
      </w:r>
      <w:r w:rsidR="001C4617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границей, заказчики </w:t>
      </w:r>
      <w:r w:rsidR="00A020B8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обязаны</w:t>
      </w:r>
      <w:r w:rsidR="001C4617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ограничи</w:t>
      </w:r>
      <w:r w:rsidR="00A020B8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их</w:t>
      </w:r>
      <w:r w:rsidR="001C4617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допуск к закупке</w:t>
      </w:r>
      <w:r w:rsidR="00D8635D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96CC0" w:rsidRPr="009D0067" w:rsidRDefault="00FF7531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Постановлением Правительства Российской Федерации от 04.08.2017г.</w:t>
      </w:r>
      <w:r w:rsidR="00F04B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№ 937 (вступило в силу</w:t>
      </w:r>
      <w:r w:rsidR="00612986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16.08.2017г.)</w:t>
      </w: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612986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внесены изменения в приложение № 2 к </w:t>
      </w:r>
      <w:r w:rsidR="00612986"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постановлению Правительства Российской Федерации от 04.02.2015г. № 99, в соответствии с которыми </w:t>
      </w:r>
      <w:r w:rsidRPr="009D00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изменены</w:t>
      </w:r>
      <w:r w:rsidR="00E96CC0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требования к участникам конкурсов </w:t>
      </w:r>
      <w:r w:rsidR="0061298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ограниченным участием на оказание услуг в сфере общественного питания и (или) на поставку пищевых продуктов</w:t>
      </w:r>
      <w:r w:rsidR="00612986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proofErr w:type="gramEnd"/>
      <w:r w:rsidR="00612986" w:rsidRPr="009D00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96CC0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такой закупки для подтверждения опыта должен представить копии исполненного контракта</w:t>
      </w:r>
      <w:r w:rsidR="0061298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Федерального закона </w:t>
      </w:r>
      <w:r w:rsidR="00F04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61298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44-ФЗ (договора в рамках Федерального закона </w:t>
      </w:r>
      <w:r w:rsidR="00F04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298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223-ФЗ), </w:t>
      </w:r>
      <w:r w:rsidR="00E96CC0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 о приемке.</w:t>
      </w:r>
      <w:r w:rsidR="0061298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6CC0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контракте</w:t>
      </w:r>
      <w:r w:rsidR="0061298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(договоре)</w:t>
      </w:r>
      <w:r w:rsidR="00E96CC0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быть в </w:t>
      </w:r>
      <w:hyperlink r:id="rId18" w:tgtFrame="_blank" w:tooltip="Федеральный закон от 05.04.2013 N 44-ФЗ (ред. от 29.07.2017) &quot;О контрактной системе в сфере закупок товаров, работ, услуг для обеспечения государственных и муниципальных нужд&quot; " w:history="1">
        <w:r w:rsidR="00E96CC0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реестре контрактов</w:t>
        </w:r>
      </w:hyperlink>
      <w:r w:rsidR="0061298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</w:t>
      </w:r>
      <w:r w:rsidR="00E96CC0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hyperlink r:id="rId19" w:tgtFrame="_blank" w:tooltip="Федеральный закон от 18.07.2011 N 223-ФЗ (ред. от 07.06.2017) &quot;О закупках товаров, работ, услуг отдельными видами юридических лиц&quot; " w:history="1">
        <w:r w:rsidR="00E96CC0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реестре договоров</w:t>
        </w:r>
      </w:hyperlink>
      <w:r w:rsidR="00612986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соответственно</w:t>
      </w:r>
      <w:r w:rsidR="00E96CC0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C5B04" w:rsidRPr="009D0067" w:rsidRDefault="00FF7531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hyperlink r:id="rId20" w:tgtFrame="_blank" w:history="1">
        <w:proofErr w:type="gramStart"/>
        <w:r w:rsidR="00A57694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</w:t>
        </w:r>
        <w:r w:rsidR="00F825A5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</w:t>
        </w:r>
        <w:r w:rsidR="00A57694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Правительства</w:t>
        </w:r>
        <w:r w:rsidR="00F825A5" w:rsidRPr="009D006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825A5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Российской Федерации</w:t>
        </w:r>
        <w:r w:rsidR="00A57694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от 30.08.2017</w:t>
        </w:r>
        <w:r w:rsidR="00F825A5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г. </w:t>
        </w:r>
        <w:r w:rsidR="00F04B8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F825A5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A57694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1042</w:t>
        </w:r>
        <w:r w:rsidR="00CC5B04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(вступило в силу с 09.09.2017г.)</w:t>
        </w:r>
        <w:r w:rsidR="00A57694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утвержден</w:t>
        </w:r>
        <w:r w:rsidR="00CC5B04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ы</w:t>
        </w:r>
        <w:r w:rsidR="00A57694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Правил</w:t>
        </w:r>
        <w:r w:rsidR="00CC5B04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</w:t>
        </w:r>
        <w:r w:rsidR="00A57694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</w:t>
        </w:r>
        <w:r w:rsidR="00CC5B04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в</w:t>
        </w:r>
        <w:proofErr w:type="gramEnd"/>
        <w:r w:rsidR="00CC5B04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частности</w:t>
        </w:r>
      </w:hyperlink>
      <w:r w:rsidR="00CC5B04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57694" w:rsidRPr="009D0067" w:rsidRDefault="00A57694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 дифференцированный размер штрафа за ненадлежащее исполнение контракта в зависимости от цены такого контракта</w:t>
      </w:r>
      <w:r w:rsidR="00CC5B04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57694" w:rsidRPr="009D0067" w:rsidRDefault="00A57694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дифференцируются размеры пени, начисляемой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указанного обязательства</w:t>
      </w:r>
      <w:r w:rsidR="00CC5B04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57694" w:rsidRPr="009D0067" w:rsidRDefault="00A57694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неисполнение поставщиком (подрядчиком, исполнителем) условия о привлечении к исполнению контракта субподрядчиков, соисполнителей из числа субъектов малого предпринимательства устанавливается штраф в размере 5% объема такого привлечения, предусмотренного контрактом. При этом общая сумма начисленной неустойки (штрафа,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976E53" w:rsidRPr="009D0067" w:rsidRDefault="00976E53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контракте есть этапы исполнения, штраф поставщику начисляется исходя из цены этапа, а не из цены всего контракта;</w:t>
      </w:r>
    </w:p>
    <w:p w:rsidR="00976E53" w:rsidRPr="009D0067" w:rsidRDefault="00976E53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неустойки для заказчика или поставщика не сможет превышать цену контракта.</w:t>
      </w:r>
    </w:p>
    <w:p w:rsidR="009D5E55" w:rsidRPr="009D0067" w:rsidRDefault="000106CD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03749" w:rsidRPr="009D0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21" w:tgtFrame="_blank" w:history="1">
        <w:r w:rsidR="000A384C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</w:t>
        </w:r>
        <w:r w:rsidR="00603749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</w:t>
        </w:r>
        <w:r w:rsidR="000A384C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Правительства </w:t>
        </w:r>
        <w:r w:rsidR="00603749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Российской Федерации</w:t>
        </w:r>
        <w:r w:rsidR="000A384C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от 05.09.2017</w:t>
        </w:r>
        <w:r w:rsidR="00603749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г.</w:t>
        </w:r>
        <w:r w:rsidR="000A384C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F61A8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603749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0A384C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1072</w:t>
        </w:r>
        <w:r w:rsidR="00603749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r w:rsidR="00603749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0A384C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декабря 2017 года до 1 декабря 2019 года устанавливается запрет на допуск отдельных видов товаров мебельной и деревообрабатывающей промышленности, происходящих из иностранных государств</w:t>
      </w:r>
      <w:r w:rsidR="00603749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91CA9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A384C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пределено дополнительное требование к участникам закупок в части использования при производстве товаров материалов или полуфабрикатов, страной происхождения которых является Российская Федерация или государство Евразийского экономического союза.  </w:t>
      </w:r>
      <w:r w:rsidR="00091CA9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утвержден </w:t>
      </w:r>
      <w:r w:rsidR="000A384C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отдельных видов товаров мебельной и деревообрабатывающей промышленности, происходящих из иностранных государств, в отношении которых устанавливается запрет на допуск </w:t>
      </w:r>
      <w:r w:rsidR="000A384C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целей осуществления закупок для обеспечения государственных и муниципальных нужд.</w:t>
      </w:r>
    </w:p>
    <w:p w:rsidR="007C7FCA" w:rsidRPr="009D0067" w:rsidRDefault="00091CA9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hAnsi="Times New Roman" w:cs="Times New Roman"/>
          <w:sz w:val="28"/>
          <w:szCs w:val="28"/>
        </w:rPr>
        <w:t>6</w:t>
      </w:r>
      <w:r w:rsidR="00ED2CC7" w:rsidRPr="009D0067">
        <w:rPr>
          <w:rFonts w:ascii="Times New Roman" w:hAnsi="Times New Roman" w:cs="Times New Roman"/>
          <w:sz w:val="28"/>
          <w:szCs w:val="28"/>
        </w:rPr>
        <w:t xml:space="preserve">. </w:t>
      </w:r>
      <w:hyperlink r:id="rId22" w:tgtFrame="_blank" w:history="1">
        <w:r w:rsidR="007C7FCA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r w:rsidR="007C7FCA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Правительства 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Российской Федерации</w:t>
        </w:r>
        <w:r w:rsidR="007C7FCA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06.10.2017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г.</w:t>
        </w:r>
        <w:r w:rsidR="007C7FCA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F61A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7C7FCA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1217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(вступило в силу с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09.10.2017г.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  <w:r w:rsidR="007C7FCA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7C7FCA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несен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</w:t>
        </w:r>
        <w:r w:rsidR="007C7FCA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изменени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</w:t>
        </w:r>
        <w:r w:rsidR="007C7FCA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 постановление Правительства Российской Федерации от </w:t>
        </w:r>
        <w:r w:rsidR="00A6773D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</w:t>
        </w:r>
        <w:r w:rsidR="007C7FCA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  <w:r w:rsidR="00A6773D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.02.</w:t>
        </w:r>
        <w:r w:rsidR="007C7FCA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2017г. 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7C7FCA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145</w:t>
        </w:r>
      </w:hyperlink>
      <w:r w:rsidR="00A6773D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которыми</w:t>
      </w:r>
      <w:r w:rsidR="00ED2CC7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7FCA" w:rsidRPr="009D0067" w:rsidRDefault="00ED2CC7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C7FC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точнен порядок формирования каталога товаров, работ, услуг для обеспечения государственных нужд в единой информационной системе в сфере закупок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FCA" w:rsidRPr="009D0067" w:rsidRDefault="00ED2CC7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7FC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пределено, что формирование и ведение каталога осуществляется, в том числе, посредством информационного взаимодействия с информационными системами, ведение которых осуществляется уполномоченными федеральными органами исполнительной власти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FCA" w:rsidRPr="009D0067" w:rsidRDefault="00ED2CC7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C7FC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точнено, что код позиции каталога представляет собой уникальный цифровой код на основе кода Общероссийского классификатора продукции по видам экономической деятельности (ОКПД2) </w:t>
      </w:r>
      <w:proofErr w:type="gramStart"/>
      <w:r w:rsidR="007C7FC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7C7FC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034-2014</w:t>
      </w:r>
      <w:r w:rsidR="00F61A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FCA" w:rsidRPr="009D0067" w:rsidRDefault="00ED2CC7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C7FC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становлено, что заказчики вправе применять информацию, которая включена в позицию каталога, </w:t>
      </w:r>
      <w:proofErr w:type="gramStart"/>
      <w:r w:rsidR="007C7FC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="007C7FC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включения в каталог</w:t>
      </w:r>
      <w:r w:rsidR="00F61A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7FC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даты обязательного ее применения.</w:t>
      </w:r>
    </w:p>
    <w:p w:rsidR="003C4134" w:rsidRPr="009D0067" w:rsidRDefault="00A6773D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hAnsi="Times New Roman" w:cs="Times New Roman"/>
          <w:sz w:val="28"/>
          <w:szCs w:val="28"/>
        </w:rPr>
        <w:t>7</w:t>
      </w:r>
      <w:r w:rsidR="00ED2CC7" w:rsidRPr="009D0067">
        <w:rPr>
          <w:rFonts w:ascii="Times New Roman" w:hAnsi="Times New Roman" w:cs="Times New Roman"/>
          <w:sz w:val="28"/>
          <w:szCs w:val="28"/>
        </w:rPr>
        <w:t xml:space="preserve">. </w:t>
      </w:r>
      <w:hyperlink r:id="rId23" w:tgtFrame="_blank" w:history="1">
        <w:r w:rsidR="003C4134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r w:rsidR="003C4134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Правительства 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Российской Федерации</w:t>
        </w:r>
        <w:r w:rsidR="003C4134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07.10.2017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г.</w:t>
        </w:r>
        <w:r w:rsidR="00F61A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3C4134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3C4134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1226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(вступило в силу с 18.10.2017г.)</w:t>
        </w:r>
        <w:r w:rsidR="003C4134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внесен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</w:t>
        </w:r>
        <w:r w:rsidR="003C4134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изменени</w:t>
        </w:r>
        <w:r w:rsidR="00ED2CC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</w:t>
        </w:r>
        <w:r w:rsidR="003C4134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 типовые условия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</w:t>
        </w:r>
      </w:hyperlink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которыми</w:t>
      </w:r>
      <w:r w:rsidR="00ED2CC7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2CC7" w:rsidRPr="009D0067" w:rsidRDefault="00ED2CC7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окращен срок оплаты </w:t>
      </w:r>
      <w:r w:rsidR="00F60030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субподрядчиками и соисполнителями из числа </w:t>
      </w:r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F60030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предпринимательства</w:t>
      </w:r>
      <w:r w:rsidR="00F6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1A8A" w:rsidRPr="00F61A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ориентированных некоммерческих организаций</w:t>
      </w:r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030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</w:t>
      </w:r>
      <w:r w:rsidR="00F60030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товар</w:t>
      </w:r>
      <w:r w:rsidR="00F60030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выполненны</w:t>
      </w:r>
      <w:r w:rsidR="00F60030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F60030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оказанны</w:t>
      </w:r>
      <w:r w:rsidR="00F60030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F60030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контрактам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30 дней до 15 рабочих дней </w:t>
      </w:r>
      <w:proofErr w:type="gramStart"/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="003C4134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документа о приемке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4134" w:rsidRPr="009D0067" w:rsidRDefault="003C4134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 уточнение в части необходимости установления заказчиком в контракте объема привлечения субподрядчиков, соисполнителей в виде фиксированного процента от цены контракта</w:t>
      </w:r>
      <w:r w:rsidR="00A6773D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F92" w:rsidRPr="009D0067" w:rsidRDefault="00A6773D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hAnsi="Times New Roman" w:cs="Times New Roman"/>
          <w:sz w:val="28"/>
          <w:szCs w:val="28"/>
        </w:rPr>
        <w:t>8</w:t>
      </w:r>
      <w:r w:rsidR="00472F9B" w:rsidRPr="009D0067">
        <w:rPr>
          <w:rFonts w:ascii="Times New Roman" w:hAnsi="Times New Roman" w:cs="Times New Roman"/>
          <w:sz w:val="28"/>
          <w:szCs w:val="28"/>
        </w:rPr>
        <w:t xml:space="preserve">. </w:t>
      </w:r>
      <w:hyperlink r:id="rId24" w:tgtFrame="_blank" w:tooltip="Постановление Правительства РФ от 26.10.2017 N 1299 &quot;О внесении изменений в приложения N 1 и 2 к постановлению Правительства Российской Федерации от 11 августа 2014 г. N 791&quot;&#10;------------------ Не вступил в силу " w:history="1">
        <w:r w:rsidR="00472F9B" w:rsidRPr="009D0067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Постановление</w:t>
        </w:r>
      </w:hyperlink>
      <w:proofErr w:type="gramStart"/>
      <w:r w:rsidR="00472F9B"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proofErr w:type="gramEnd"/>
      <w:r w:rsidR="00472F9B"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Правительства Российской Федерации от 26.10.2017г.  1299 (вступило в силу с </w:t>
      </w:r>
      <w:r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07.11.2017г.</w:t>
      </w:r>
      <w:r w:rsidR="00472F9B"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="00472F9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поправки в приложения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№1, 2</w:t>
      </w:r>
      <w:r w:rsidR="00472F9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hyperlink r:id="rId25" w:tgtFrame="_blank" w:tooltip="Постановление Правительства РФ от 11.08.2014 N 791 (ред. от 17.02.2016) &quot;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" w:history="1">
        <w:r w:rsidR="00472F9B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Постановлению</w:t>
        </w:r>
      </w:hyperlink>
      <w:r w:rsidR="00472F9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от 11.08.2014г. </w:t>
      </w:r>
      <w:r w:rsidR="00472F9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791</w:t>
      </w:r>
      <w:r w:rsidR="00F61A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2F9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которыми установлен запрет на</w:t>
      </w:r>
      <w:r w:rsidR="00047F9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</w:t>
      </w:r>
      <w:r w:rsidR="00472F9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047F9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</w:t>
      </w:r>
      <w:r w:rsidR="00472F9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47F9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огнестойк</w:t>
      </w:r>
      <w:r w:rsidR="00472F9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47F9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</w:t>
      </w:r>
      <w:r w:rsidR="00472F9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47F9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происходящ</w:t>
      </w:r>
      <w:r w:rsidR="00472F9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47F9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иностранных государств, кроме стран ЕАЭС. Перечень запрещенных товаров для региональных и муниципальных нужд </w:t>
      </w:r>
      <w:r w:rsidR="00472F9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</w:t>
      </w:r>
      <w:r w:rsidR="00047F9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текстильны</w:t>
      </w:r>
      <w:r w:rsidR="00472F9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47F9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</w:t>
      </w:r>
      <w:r w:rsidR="00472F9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03B8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47F9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6" w:tgtFrame="_blank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03.05.2017) " w:history="1">
        <w:r w:rsidR="00047F9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спецодежд</w:t>
        </w:r>
        <w:r w:rsidR="00703B8B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ой</w:t>
        </w:r>
      </w:hyperlink>
      <w:r w:rsidR="00047F9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7" w:tgtFrame="_blank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03.05.2017) " w:history="1">
        <w:r w:rsidR="00047F9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одежд</w:t>
        </w:r>
        <w:r w:rsidR="00703B8B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ой</w:t>
        </w:r>
        <w:r w:rsidR="00047F9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верхн</w:t>
        </w:r>
        <w:r w:rsidR="00703B8B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ей</w:t>
        </w:r>
        <w:r w:rsidR="00047F9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проч</w:t>
        </w:r>
        <w:r w:rsidR="00703B8B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ей</w:t>
        </w:r>
      </w:hyperlink>
      <w:r w:rsidR="00047F9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055" w:rsidRPr="009D0067" w:rsidRDefault="00A6773D" w:rsidP="009D0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hAnsi="Times New Roman" w:cs="Times New Roman"/>
          <w:sz w:val="28"/>
          <w:szCs w:val="28"/>
        </w:rPr>
        <w:t>9</w:t>
      </w:r>
      <w:r w:rsidR="00703B8B" w:rsidRPr="009D0067">
        <w:rPr>
          <w:rFonts w:ascii="Times New Roman" w:hAnsi="Times New Roman" w:cs="Times New Roman"/>
          <w:sz w:val="28"/>
          <w:szCs w:val="28"/>
        </w:rPr>
        <w:t xml:space="preserve">. </w:t>
      </w:r>
      <w:hyperlink r:id="rId28" w:tgtFrame="_blank" w:history="1">
        <w:r w:rsidR="006D4055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</w:t>
        </w:r>
        <w:r w:rsidR="00703B8B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r w:rsidR="006D4055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Правительства </w:t>
        </w:r>
        <w:r w:rsidR="00703B8B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Российской Федерации</w:t>
        </w:r>
        <w:r w:rsidR="006D4055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18.09.2017</w:t>
        </w:r>
        <w:r w:rsidR="00703B8B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г.</w:t>
        </w:r>
        <w:r w:rsidR="006D4055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F61A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</w:t>
        </w:r>
        <w:r w:rsidR="00703B8B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6D4055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1995-р</w:t>
        </w:r>
        <w:r w:rsidR="00703B8B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(вступило в силу с 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18.09.2017г.</w:t>
        </w:r>
        <w:r w:rsidR="00703B8B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  <w:r w:rsidR="006D4055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9D006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29" w:history="1">
        <w:r w:rsidRPr="009D0067">
          <w:rPr>
            <w:rFonts w:ascii="Times New Roman" w:hAnsi="Times New Roman" w:cs="Times New Roman"/>
            <w:sz w:val="28"/>
            <w:szCs w:val="28"/>
          </w:rPr>
          <w:t>частью 19 статьи 22</w:t>
        </w:r>
      </w:hyperlink>
      <w:r w:rsidRPr="009D0067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055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 перечень источников получения информации о ценах закупок технических средств реабилитации инвалидов и </w:t>
      </w:r>
      <w:r w:rsidR="006D4055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реабилитационных услуг, предоставляемых инвалиду</w:t>
      </w:r>
      <w:r w:rsidR="00703B8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для получения информации о ценах таких закупок</w:t>
      </w:r>
      <w:r w:rsidR="006D4055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6D4055" w:rsidRPr="009D0067" w:rsidRDefault="006D4055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контрактов, заключенных заказчиками, в части информации о ценах на технические средства и услуги, предоставляемые инвалидам, по исполненным в течение последних 3 лет контрактам на территории субъекта Р</w:t>
      </w:r>
      <w:r w:rsidR="00951D2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51D2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расположен заказчик, и на территории сопредельных субъектов Р</w:t>
      </w:r>
      <w:r w:rsidR="00951D2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51D2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D4055" w:rsidRPr="009D0067" w:rsidRDefault="006D4055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 товаров, работ, услуг для обеспечения госуд</w:t>
      </w:r>
      <w:r w:rsidR="00703B8B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арственных и муниципальных нужд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4055" w:rsidRPr="009D0067" w:rsidRDefault="006D4055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поставщиков, содержащих информацию о ценах на технические средства реабилитации и услуги, предоставляемые инвалидам, полученные по результатам размещения заказчиком запросов цен посредством использования единой информационной системы в сфере закупок.</w:t>
      </w:r>
    </w:p>
    <w:p w:rsidR="00E35B56" w:rsidRPr="009D0067" w:rsidRDefault="00703B8B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hAnsi="Times New Roman" w:cs="Times New Roman"/>
          <w:sz w:val="28"/>
          <w:szCs w:val="28"/>
        </w:rPr>
        <w:t>1</w:t>
      </w:r>
      <w:r w:rsidR="00951D2A" w:rsidRPr="009D0067">
        <w:rPr>
          <w:rFonts w:ascii="Times New Roman" w:hAnsi="Times New Roman" w:cs="Times New Roman"/>
          <w:sz w:val="28"/>
          <w:szCs w:val="28"/>
        </w:rPr>
        <w:t>0</w:t>
      </w:r>
      <w:r w:rsidRPr="009D0067">
        <w:rPr>
          <w:rFonts w:ascii="Times New Roman" w:hAnsi="Times New Roman" w:cs="Times New Roman"/>
          <w:sz w:val="28"/>
          <w:szCs w:val="28"/>
        </w:rPr>
        <w:t xml:space="preserve">. </w:t>
      </w:r>
      <w:hyperlink r:id="rId30" w:tgtFrame="_blank" w:history="1">
        <w:proofErr w:type="gramStart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Правительства 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Российской Федерации</w:t>
        </w:r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04.12.2017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г.</w:t>
        </w:r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1469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(вступило в силу с</w:t>
        </w:r>
        <w:r w:rsidR="00951D2A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14.12.2017г.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установлены </w:t>
        </w:r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ограничения и условия допуска </w:t>
        </w:r>
        <w:proofErr w:type="spellStart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стентов</w:t>
        </w:r>
        <w:proofErr w:type="spellEnd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для коронарных артерий металлических непокрытых, </w:t>
        </w:r>
        <w:proofErr w:type="spellStart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стентов</w:t>
        </w:r>
        <w:proofErr w:type="spellEnd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для коронарных артерий, выделяющих лекарственное средство (в том числе с </w:t>
        </w:r>
        <w:proofErr w:type="spellStart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нерассасывающимся</w:t>
        </w:r>
        <w:proofErr w:type="spellEnd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полимерным покрытием и с рассасывающимся полимерным покрытием), катетеров баллонных стандартных для коронарной </w:t>
        </w:r>
        <w:proofErr w:type="spellStart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ангиопластики</w:t>
        </w:r>
        <w:proofErr w:type="spellEnd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катетеров аспирационных для </w:t>
        </w:r>
        <w:proofErr w:type="spellStart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эмболэктомии</w:t>
        </w:r>
        <w:proofErr w:type="spellEnd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</w:t>
        </w:r>
        <w:proofErr w:type="spellStart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тромбэктомии</w:t>
        </w:r>
        <w:proofErr w:type="spellEnd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), происходящих из иностранных государств, для</w:t>
        </w:r>
        <w:proofErr w:type="gramEnd"/>
        <w:r w:rsidR="007A0F2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целей осуществления закупок для обеспечения государственных и муниципальных нужд</w:t>
        </w:r>
        <w:r w:rsidR="00E35B56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</w:hyperlink>
      <w:r w:rsidR="00E35B56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A0F2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D2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которыми</w:t>
      </w:r>
      <w:r w:rsidR="00E35B56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A0F2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0F22" w:rsidRPr="009D0067" w:rsidRDefault="007A0F22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заявки, содержащие предложение о поставке коронарных </w:t>
      </w:r>
      <w:proofErr w:type="spellStart"/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стентов</w:t>
      </w:r>
      <w:proofErr w:type="spellEnd"/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катетеров иностранного производства, </w:t>
      </w:r>
      <w:r w:rsidR="00951D2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отклоняются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подачи хотя бы одной заявки от поставщика российских коронарных </w:t>
      </w:r>
      <w:proofErr w:type="spellStart"/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стентов</w:t>
      </w:r>
      <w:proofErr w:type="spellEnd"/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катетеров</w:t>
      </w:r>
      <w:r w:rsidR="00E35B56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0F22" w:rsidRPr="009D0067" w:rsidRDefault="007A0F22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перечень документов, подтверждающих страну происхождения </w:t>
      </w:r>
      <w:proofErr w:type="spellStart"/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стентов</w:t>
      </w:r>
      <w:proofErr w:type="spellEnd"/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коронарных артерий и катетеров</w:t>
      </w:r>
      <w:r w:rsidR="00E35B56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0F22" w:rsidRPr="009D0067" w:rsidRDefault="00E35B56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A0F2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действует до 1 июля 2018 года.</w:t>
      </w:r>
    </w:p>
    <w:p w:rsidR="00700582" w:rsidRPr="009D0067" w:rsidRDefault="00E35B56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hAnsi="Times New Roman" w:cs="Times New Roman"/>
          <w:sz w:val="28"/>
          <w:szCs w:val="28"/>
        </w:rPr>
        <w:t>1</w:t>
      </w:r>
      <w:r w:rsidR="00951D2A" w:rsidRPr="009D0067">
        <w:rPr>
          <w:rFonts w:ascii="Times New Roman" w:hAnsi="Times New Roman" w:cs="Times New Roman"/>
          <w:sz w:val="28"/>
          <w:szCs w:val="28"/>
        </w:rPr>
        <w:t>1</w:t>
      </w:r>
      <w:r w:rsidRPr="009D0067">
        <w:rPr>
          <w:rFonts w:ascii="Times New Roman" w:hAnsi="Times New Roman" w:cs="Times New Roman"/>
          <w:sz w:val="28"/>
          <w:szCs w:val="28"/>
        </w:rPr>
        <w:t xml:space="preserve">. </w:t>
      </w:r>
      <w:hyperlink r:id="rId31" w:tgtFrame="_blank" w:history="1">
        <w:r w:rsidR="0070058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r w:rsidR="0070058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Правительства 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Российской Федерации</w:t>
        </w:r>
        <w:r w:rsidR="0070058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20.12.2017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г.</w:t>
        </w:r>
        <w:r w:rsidR="0070058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70058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1594 </w:t>
        </w:r>
        <w:r w:rsidR="00D50EB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(вступило в силу с 01.01.2018г.) 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70058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несен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ы </w:t>
        </w:r>
        <w:r w:rsidR="0070058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изменени</w:t>
        </w:r>
        <w:r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</w:t>
        </w:r>
        <w:r w:rsidR="0070058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 постановление Правительства Российской Федерации от 16</w:t>
        </w:r>
        <w:r w:rsidR="00D50EB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.10.</w:t>
        </w:r>
        <w:r w:rsidR="0070058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2015г. </w:t>
        </w:r>
        <w:r w:rsidR="00D50EB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700582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1236</w:t>
        </w:r>
      </w:hyperlink>
      <w:r w:rsidR="00D50EB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951D2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которыми</w:t>
      </w:r>
      <w:r w:rsidR="00D50EB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0582" w:rsidRPr="009D0067" w:rsidRDefault="00D50EB2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0058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рограммное обеспечение из </w:t>
      </w:r>
      <w:r w:rsidR="00F6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 </w:t>
      </w:r>
      <w:r w:rsidR="0070058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ЕАЭС допущено к закупкам в Росси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Федерации;</w:t>
      </w:r>
    </w:p>
    <w:p w:rsidR="00700582" w:rsidRPr="009D0067" w:rsidRDefault="00D50EB2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0058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 обеспечения</w:t>
      </w:r>
      <w:r w:rsidR="00951D2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F6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 </w:t>
      </w:r>
      <w:r w:rsidR="00951D2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ЕАЭС</w:t>
      </w:r>
      <w:r w:rsidR="0070058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 специальный государственный реестр. На программы, включенные в него, распространя</w:t>
      </w:r>
      <w:r w:rsidR="00F61A8A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951D2A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058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дополнительные требования, установленные постановлением Правительства </w:t>
      </w:r>
      <w:r w:rsidR="00F6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70058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23.05.2017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0058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0058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325 для российского программного обеспечения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582" w:rsidRPr="009D0067" w:rsidRDefault="00700582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уточнены порядок и сроки регистрации заявлений о включении сведений о программном обеспечении в реестр российского </w:t>
      </w:r>
      <w:r w:rsidR="00D50EB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 обеспечения</w:t>
      </w: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проверки сведений, указанных в них, а также рассмотрения таких заявлений.</w:t>
      </w:r>
    </w:p>
    <w:p w:rsidR="00700582" w:rsidRPr="009D0067" w:rsidRDefault="00D50EB2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0058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несены уточнения в порядок и сроки изменения сведений о правообладателе программного обеспечения, направленные на недопущение </w:t>
      </w:r>
      <w:r w:rsidR="0070058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перехода </w:t>
      </w:r>
      <w:proofErr w:type="gramStart"/>
      <w:r w:rsidR="0070058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proofErr w:type="gramEnd"/>
      <w:r w:rsidR="0070058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программное обеспечение под контроль иностранных организаций и физических лиц.</w:t>
      </w:r>
    </w:p>
    <w:p w:rsidR="00413A4B" w:rsidRPr="009D0067" w:rsidRDefault="00E30D19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51D2A" w:rsidRPr="009D006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D0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32" w:tgtFrame="_blank" w:history="1">
        <w:proofErr w:type="gramStart"/>
        <w:r w:rsidR="00413A4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</w:t>
        </w:r>
        <w:r w:rsidR="00D50EB2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ом</w:t>
        </w:r>
        <w:r w:rsidR="00413A4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Минздрава России от 26.10.2017</w:t>
        </w:r>
        <w:r w:rsidR="00D50EB2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г.</w:t>
        </w:r>
        <w:r w:rsidR="00413A4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D50EB2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413A4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871н</w:t>
        </w:r>
        <w:r w:rsidR="00D15ED8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(вступил в силу</w:t>
        </w:r>
        <w:r w:rsidR="00951D2A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09.12.2017г.</w:t>
        </w:r>
        <w:r w:rsidR="00D15ED8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)</w:t>
        </w:r>
        <w:r w:rsidR="00413A4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утвержден Поряд</w:t>
        </w:r>
        <w:r w:rsidR="00D50EB2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ок</w:t>
        </w:r>
        <w:r w:rsidR="00413A4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 при осуществлении закупок лекарственных препаратов для медицинского применения</w:t>
        </w:r>
      </w:hyperlink>
      <w:r w:rsidR="00F61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которым </w:t>
      </w:r>
      <w:r w:rsidR="00413A4B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цена единицы планируемого к закупке лекарственного препарата в составе формулы расчета НМЦК устанавливается по одному наименованию с учетом эквивалентных лекарственных форм</w:t>
      </w:r>
      <w:proofErr w:type="gramEnd"/>
      <w:r w:rsidR="00413A4B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дозировок посредством:</w:t>
      </w:r>
    </w:p>
    <w:p w:rsidR="00413A4B" w:rsidRPr="009D0067" w:rsidRDefault="00413A4B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применения метода сопоставимых рыночных цен (анализа рынка), тарифного метода без учета НДС и оптовой надбавки;</w:t>
      </w:r>
    </w:p>
    <w:p w:rsidR="00413A4B" w:rsidRPr="009D0067" w:rsidRDefault="00413A4B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расчета средневзвешенной цены на основании всех заключенных заказчиком контрактов с учетом эквивалентных лекарственных форм и дозировок за 12 месяцев, предшествующих месяцу расчета;</w:t>
      </w:r>
    </w:p>
    <w:p w:rsidR="00413A4B" w:rsidRPr="009D0067" w:rsidRDefault="00413A4B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использования цены, которая рассчитывается автоматически в единой государственной информационной системе в сфере здравоохранения (</w:t>
      </w:r>
      <w:proofErr w:type="spellStart"/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референтная</w:t>
      </w:r>
      <w:proofErr w:type="spellEnd"/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цена).</w:t>
      </w:r>
    </w:p>
    <w:p w:rsidR="00413A4B" w:rsidRPr="009D0067" w:rsidRDefault="00413A4B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Предусматривается, что в отношении лекарственного препарата, не включенного в ЖНВЛП, по которому </w:t>
      </w:r>
      <w:proofErr w:type="spellStart"/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референтная</w:t>
      </w:r>
      <w:proofErr w:type="spellEnd"/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цена отсутствует, или закупка с НМЦК признается несостоявшейся, в случае если на участие в закупке не подано ни одной заявки, при объявлении следующей закупки цена единицы планируемого к закупке лекарственного препарата увеличивается на индекс-дефлятор по видам экономической деятельности, определяемых Минэкономразвития России, и не может превышать максимальное значение</w:t>
      </w:r>
      <w:proofErr w:type="gramEnd"/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предложений производителей (поставщиков) лекарственных препаратов.</w:t>
      </w:r>
    </w:p>
    <w:p w:rsidR="00413A4B" w:rsidRPr="009D0067" w:rsidRDefault="00413A4B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на участие в закупке не подано ни одной заявки по НМЦК, рассчитанной путем увеличения на индекс-дефлятор, ценой единицы планируемого к закупке лекарственного препарата принимается цена, рассчитанная на основании предложений производителей (поставщиков) лекарственных препаратов.</w:t>
      </w:r>
    </w:p>
    <w:p w:rsidR="007A0F22" w:rsidRPr="009D0067" w:rsidRDefault="00D15ED8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51D2A" w:rsidRPr="009D006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D0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33" w:tgtFrame="_blank" w:history="1">
        <w:r w:rsidR="007A0F22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</w:t>
        </w:r>
        <w:r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ом</w:t>
        </w:r>
        <w:r w:rsidR="007A0F22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Минздрава России от 26.10.2017 </w:t>
        </w:r>
        <w:r w:rsidR="00951D2A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7A0F22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870н</w:t>
        </w:r>
        <w:r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(вступил в силу с 01.01.2018г.) утвержден</w:t>
        </w:r>
        <w:r w:rsidR="007A0F22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Типово</w:t>
        </w:r>
        <w:r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й</w:t>
        </w:r>
        <w:r w:rsidR="007A0F22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контракт на поставку лекарственных препаратов для медицинского применения и информационн</w:t>
        </w:r>
        <w:r w:rsidR="00951D2A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ая</w:t>
        </w:r>
        <w:r w:rsidR="007A0F22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карт</w:t>
        </w:r>
        <w:r w:rsidR="00951D2A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</w:t>
        </w:r>
        <w:r w:rsidR="007A0F22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Типового контракта на поставку лекарственных препаратов для медицинского применения</w:t>
        </w:r>
        <w:r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</w:hyperlink>
    </w:p>
    <w:p w:rsidR="003C76BB" w:rsidRPr="009D0067" w:rsidRDefault="00D15ED8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1A8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0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34" w:tgtFrame="_blank" w:history="1">
        <w:proofErr w:type="gramStart"/>
        <w:r w:rsidR="003C76B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</w:t>
        </w:r>
        <w:r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ом</w:t>
        </w:r>
        <w:r w:rsidR="003C76B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Минтранса России от 08.12.2017</w:t>
        </w:r>
        <w:r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г.</w:t>
        </w:r>
        <w:r w:rsidR="003C76B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3C76B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513</w:t>
        </w:r>
        <w:r w:rsidR="00B94BB8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(вступает в силу с 01.07.2018г.)</w:t>
        </w:r>
        <w:r w:rsidR="003C76B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B94BB8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утвержден</w:t>
        </w:r>
        <w:r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3C76B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Поряд</w:t>
        </w:r>
        <w:r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ок</w:t>
        </w:r>
        <w:r w:rsidR="003C76BB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</w:t>
        </w:r>
        <w:r w:rsidR="00B94BB8" w:rsidRPr="009D0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, в соответствии с которым</w:t>
        </w:r>
      </w:hyperlink>
      <w:r w:rsidR="00B94BB8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76BB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установлены формулы расчета начальной (максимальной) цены контракта</w:t>
      </w:r>
      <w:r w:rsidR="00951D2A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случаях</w:t>
      </w:r>
      <w:r w:rsidR="003C76BB"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p w:rsidR="003C76BB" w:rsidRPr="009D0067" w:rsidRDefault="003C76BB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 соответствии с документацией о закупках работ, связанных с осуществлением регулярных перевозок по регулируемым тарифам, либо в соответствии с контрактом (в случае осуществления закупок таких работ у </w:t>
      </w: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единственного подрядчика) плата за проезд пассажиров и провоз багажа подлежит перечислению государственному или муниципальному заказчику;</w:t>
      </w:r>
    </w:p>
    <w:p w:rsidR="003C76BB" w:rsidRPr="009D0067" w:rsidRDefault="003C76BB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такая плата подлежит перечислению подрядчику.</w:t>
      </w:r>
    </w:p>
    <w:p w:rsidR="00D67767" w:rsidRPr="009D0067" w:rsidRDefault="00D67767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A57694" w:rsidRDefault="00F61A8A" w:rsidP="00F61A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Законопроекты </w:t>
      </w:r>
      <w:r w:rsidR="00552157" w:rsidRPr="00F61A8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стадии </w:t>
      </w:r>
      <w:r w:rsidR="00552157" w:rsidRPr="00F61A8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рассмотрени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я</w:t>
      </w:r>
      <w:r w:rsidR="00552157" w:rsidRPr="00F61A8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</w:t>
      </w:r>
      <w:r w:rsidRPr="00F61A8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Государственной Думе </w:t>
      </w:r>
    </w:p>
    <w:p w:rsidR="00F61A8A" w:rsidRPr="00F61A8A" w:rsidRDefault="00F61A8A" w:rsidP="00F61A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85037" w:rsidRPr="009D0067" w:rsidRDefault="00F61A8A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6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="00552157" w:rsidRPr="00E046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аконопроект</w:t>
      </w:r>
      <w:r w:rsidR="00D67767"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52157"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</w:t>
      </w:r>
      <w:r w:rsidR="00D67767"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hyperlink r:id="rId35" w:tgtFrame="_blank" w:history="1">
        <w:r w:rsidR="0078503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265996-7</w:t>
        </w:r>
        <w:r w:rsidR="00F72718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F72718" w:rsidRPr="009D0067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(п</w:t>
        </w:r>
        <w:r w:rsidR="000E26A0" w:rsidRPr="009D0067">
          <w:rPr>
            <w:rFonts w:ascii="Times New Roman" w:hAnsi="Times New Roman" w:cs="Times New Roman"/>
            <w:i/>
            <w:sz w:val="28"/>
            <w:szCs w:val="28"/>
          </w:rPr>
          <w:t>редварительное рассмотрение</w:t>
        </w:r>
        <w:r w:rsidR="00F72718" w:rsidRPr="009D0067">
          <w:rPr>
            <w:rFonts w:ascii="Times New Roman" w:hAnsi="Times New Roman" w:cs="Times New Roman"/>
            <w:i/>
            <w:sz w:val="28"/>
            <w:szCs w:val="28"/>
          </w:rPr>
          <w:t>)</w:t>
        </w:r>
        <w:r w:rsidR="00785037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 части установления особенностей регулирования правоотношений, связанных с определением поставщика (подрядчика, исполнителя) при строительстве и ремонте автомобильных дорог</w:t>
        </w:r>
      </w:hyperlink>
      <w:r w:rsidR="008B4D08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5037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предлагают обеспечивать качество строительства и </w:t>
      </w:r>
      <w:proofErr w:type="gramStart"/>
      <w:r w:rsidR="00785037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</w:t>
      </w:r>
      <w:proofErr w:type="gramEnd"/>
      <w:r w:rsidR="00785037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гарантийным фондом исполнителя</w:t>
      </w:r>
      <w:r w:rsidR="00E04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5037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8B4D08" w:rsidRPr="009D0067" w:rsidRDefault="00F61A8A" w:rsidP="009D0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6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="006218DB" w:rsidRPr="00E046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аконопроект</w:t>
      </w:r>
      <w:r w:rsidR="008B4D08" w:rsidRPr="009D0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B4D08"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197556-7</w:t>
      </w:r>
      <w:r w:rsidR="004F20FD" w:rsidRPr="009D00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E26A0" w:rsidRPr="009D0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(рассмотрение в первом чтении)</w:t>
      </w:r>
      <w:r w:rsidR="008B4D08" w:rsidRPr="009D0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0539F" w:rsidRPr="009D00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части установления </w:t>
      </w:r>
      <w:proofErr w:type="gramStart"/>
      <w:r w:rsidR="0030539F" w:rsidRPr="009D00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возможности уменьшения размера обеспечения исполнения контракта</w:t>
      </w:r>
      <w:proofErr w:type="gramEnd"/>
      <w:r w:rsidR="00E046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4F20FD" w:rsidRPr="009D0067" w:rsidRDefault="00E04638" w:rsidP="009D0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36" w:tgtFrame="_blank" w:history="1">
        <w:r w:rsidR="00F61A8A" w:rsidRPr="00E0463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</w:t>
        </w:r>
        <w:r w:rsidR="0030539F" w:rsidRPr="00E0463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аконопроект</w:t>
        </w:r>
        <w:r w:rsidR="00ED02E5" w:rsidRPr="009D006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r w:rsidR="008B4D08" w:rsidRPr="009D006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  <w:r w:rsidR="00ED02E5" w:rsidRPr="009D006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</w:hyperlink>
      <w:hyperlink r:id="rId37" w:tgtFrame="_blank" w:history="1">
        <w:r w:rsidR="00ED02E5" w:rsidRPr="009D0067">
          <w:rPr>
            <w:rFonts w:ascii="Times New Roman" w:hAnsi="Times New Roman" w:cs="Times New Roman"/>
            <w:bCs/>
            <w:sz w:val="28"/>
            <w:szCs w:val="28"/>
          </w:rPr>
          <w:t>266932-7</w:t>
        </w:r>
        <w:r w:rsidR="0030539F" w:rsidRPr="009D0067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30539F" w:rsidRPr="009D0067">
          <w:rPr>
            <w:rFonts w:ascii="Times New Roman" w:hAnsi="Times New Roman" w:cs="Times New Roman"/>
            <w:bCs/>
            <w:i/>
            <w:sz w:val="28"/>
            <w:szCs w:val="28"/>
          </w:rPr>
          <w:t>(предварительное рассмотрение)</w:t>
        </w:r>
        <w:r w:rsidR="0030539F" w:rsidRPr="009D0067">
          <w:rPr>
            <w:rFonts w:ascii="Times New Roman" w:hAnsi="Times New Roman" w:cs="Times New Roman"/>
            <w:bCs/>
            <w:sz w:val="28"/>
            <w:szCs w:val="28"/>
          </w:rPr>
          <w:t xml:space="preserve"> в</w:t>
        </w:r>
        <w:r w:rsidR="0030539F" w:rsidRPr="009D006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части осуществления закупок товаров, работ, услуг путем проведения электронного аукциона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</w:hyperlink>
    </w:p>
    <w:p w:rsidR="0035418B" w:rsidRPr="009D0067" w:rsidRDefault="00F61A8A" w:rsidP="009D0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638">
        <w:rPr>
          <w:rFonts w:ascii="Times New Roman" w:hAnsi="Times New Roman" w:cs="Times New Roman"/>
          <w:iCs/>
          <w:sz w:val="28"/>
          <w:szCs w:val="28"/>
        </w:rPr>
        <w:t>З</w:t>
      </w:r>
      <w:r w:rsidR="0095179F" w:rsidRPr="00E04638">
        <w:rPr>
          <w:rFonts w:ascii="Times New Roman" w:hAnsi="Times New Roman" w:cs="Times New Roman"/>
          <w:iCs/>
          <w:sz w:val="28"/>
          <w:szCs w:val="28"/>
        </w:rPr>
        <w:t>аконопроект</w:t>
      </w:r>
      <w:r w:rsidR="00C2524A" w:rsidRPr="009D00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2524A" w:rsidRPr="009D0067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="00C2524A" w:rsidRPr="009D0067">
        <w:rPr>
          <w:rStyle w:val="wmi-callto"/>
          <w:rFonts w:ascii="Times New Roman" w:hAnsi="Times New Roman" w:cs="Times New Roman"/>
          <w:iCs/>
          <w:sz w:val="28"/>
          <w:szCs w:val="28"/>
        </w:rPr>
        <w:t>291461-7</w:t>
      </w:r>
      <w:r w:rsidR="0095179F" w:rsidRPr="009D0067">
        <w:rPr>
          <w:rStyle w:val="wmi-callto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5179F" w:rsidRPr="009D0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(рассмотрение в первом чтении)</w:t>
      </w:r>
      <w:r w:rsidR="00C2524A" w:rsidRPr="009D00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5179F" w:rsidRPr="009D0067">
        <w:rPr>
          <w:rFonts w:ascii="Times New Roman" w:hAnsi="Times New Roman" w:cs="Times New Roman"/>
          <w:iCs/>
          <w:sz w:val="28"/>
          <w:szCs w:val="28"/>
        </w:rPr>
        <w:t>в</w:t>
      </w:r>
      <w:r w:rsidR="0095179F" w:rsidRPr="009D0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 </w:t>
      </w:r>
      <w:r w:rsidR="0095179F" w:rsidRPr="009D0067">
        <w:rPr>
          <w:rFonts w:ascii="Times New Roman" w:hAnsi="Times New Roman" w:cs="Times New Roman"/>
          <w:sz w:val="28"/>
          <w:szCs w:val="28"/>
        </w:rPr>
        <w:t>предоставления права бюджетным учреждениям осуществлять закупки товаров, работ, услуг за счет денежных средств пожертвований в соответствии  с   Федеральным   законом от 18 июля 2011 года № 223-ФЗ</w:t>
      </w:r>
      <w:r w:rsidR="00E04638">
        <w:rPr>
          <w:rFonts w:ascii="Times New Roman" w:hAnsi="Times New Roman" w:cs="Times New Roman"/>
          <w:sz w:val="28"/>
          <w:szCs w:val="28"/>
        </w:rPr>
        <w:t>.</w:t>
      </w:r>
    </w:p>
    <w:p w:rsidR="007A0F22" w:rsidRPr="009D0067" w:rsidRDefault="00E04638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tgtFrame="_blank" w:history="1">
        <w:r w:rsidR="00F61A8A" w:rsidRPr="00E04638">
          <w:rPr>
            <w:rFonts w:ascii="Times New Roman" w:hAnsi="Times New Roman" w:cs="Times New Roman"/>
            <w:bCs/>
            <w:sz w:val="28"/>
            <w:szCs w:val="28"/>
          </w:rPr>
          <w:t>З</w:t>
        </w:r>
        <w:r w:rsidR="0095179F" w:rsidRPr="00E04638">
          <w:rPr>
            <w:rFonts w:ascii="Times New Roman" w:hAnsi="Times New Roman" w:cs="Times New Roman"/>
            <w:bCs/>
            <w:sz w:val="28"/>
            <w:szCs w:val="28"/>
          </w:rPr>
          <w:t>аконопроект</w:t>
        </w:r>
        <w:r w:rsidR="00C65DB9" w:rsidRPr="009D0067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CB724B" w:rsidRPr="009D0067">
          <w:rPr>
            <w:rFonts w:ascii="Times New Roman" w:hAnsi="Times New Roman" w:cs="Times New Roman"/>
            <w:bCs/>
            <w:sz w:val="28"/>
            <w:szCs w:val="28"/>
          </w:rPr>
          <w:t xml:space="preserve">№ </w:t>
        </w:r>
        <w:r w:rsidR="007B5407" w:rsidRPr="009D0067">
          <w:rPr>
            <w:rFonts w:ascii="Times New Roman" w:hAnsi="Times New Roman" w:cs="Times New Roman"/>
            <w:bCs/>
            <w:sz w:val="28"/>
            <w:szCs w:val="28"/>
          </w:rPr>
          <w:t xml:space="preserve">337536-7 </w:t>
        </w:r>
        <w:r w:rsidR="0095179F" w:rsidRPr="009D0067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(рассмотрение в первом чтении)</w:t>
        </w:r>
        <w:r w:rsidR="0095179F" w:rsidRPr="009D0067">
          <w:rPr>
            <w:rFonts w:ascii="Times New Roman" w:hAnsi="Times New Roman" w:cs="Times New Roman"/>
            <w:i/>
            <w:iCs/>
            <w:sz w:val="28"/>
            <w:szCs w:val="28"/>
          </w:rPr>
          <w:t xml:space="preserve"> </w:t>
        </w:r>
      </w:hyperlink>
      <w:r w:rsidR="007B5407" w:rsidRPr="009D0067">
        <w:rPr>
          <w:rFonts w:ascii="Times New Roman" w:hAnsi="Times New Roman" w:cs="Times New Roman"/>
          <w:bCs/>
          <w:sz w:val="28"/>
          <w:szCs w:val="28"/>
        </w:rPr>
        <w:t>в части</w:t>
      </w:r>
      <w:r w:rsidR="007A0F2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</w:t>
      </w:r>
      <w:r w:rsidR="007B5407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A0F2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порядка подготовки актов Президента и Правительства </w:t>
      </w:r>
      <w:r w:rsidR="00595A95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7A0F2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определении единственного поставщика при гос</w:t>
      </w:r>
      <w:r w:rsidR="00595A95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ударственных </w:t>
      </w:r>
      <w:r w:rsidR="007A0F22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F01" w:rsidRPr="009D0067" w:rsidRDefault="00E04638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tgtFrame="_blank" w:history="1">
        <w:r w:rsidR="00F61A8A" w:rsidRPr="00E046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  <w:r w:rsidR="00595A95" w:rsidRPr="00E046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аконопроект</w:t>
        </w:r>
        <w:r w:rsidR="00742F01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595A95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742F01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344300-7 </w:t>
        </w:r>
        <w:r w:rsidR="004F20FD" w:rsidRPr="009D0067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(рассмотрение в первом чтении)</w:t>
        </w:r>
        <w:r w:rsidR="004F20FD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595A95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 части </w:t>
        </w:r>
        <w:r w:rsidR="00595A95" w:rsidRPr="009D0067">
          <w:rPr>
            <w:rFonts w:ascii="Times New Roman" w:hAnsi="Times New Roman" w:cs="Times New Roman"/>
            <w:sz w:val="28"/>
            <w:szCs w:val="28"/>
          </w:rPr>
          <w:t>установления возможность списания заказчиками принятой к учету задолженности по уплате неустоек, если указанная задолженность сложилась до 1 января 2017 года по контрактам, обязательства по которым исполнены в полном объеме в 2015 и 2016 годах</w:t>
        </w:r>
        <w:r w:rsidR="004F20FD" w:rsidRPr="009D0067">
          <w:rPr>
            <w:rFonts w:ascii="Times New Roman" w:hAnsi="Times New Roman" w:cs="Times New Roman"/>
            <w:sz w:val="28"/>
            <w:szCs w:val="28"/>
          </w:rPr>
          <w:t>.</w:t>
        </w:r>
        <w:r w:rsidR="00595A95" w:rsidRPr="009D006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410326" w:rsidRPr="009D0067" w:rsidRDefault="00F61A8A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6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З</w:t>
      </w:r>
      <w:r w:rsidR="00410326" w:rsidRPr="00E046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аконопроект</w:t>
      </w:r>
      <w:r w:rsidR="00410326" w:rsidRPr="009D0067">
        <w:rPr>
          <w:rFonts w:ascii="Times New Roman" w:eastAsia="Times New Roman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 xml:space="preserve"> </w:t>
      </w:r>
      <w:r w:rsidR="00410326" w:rsidRPr="00E046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№ 32913-7</w:t>
      </w:r>
      <w:r w:rsidR="00410326" w:rsidRPr="009D0067">
        <w:rPr>
          <w:rFonts w:ascii="Times New Roman" w:eastAsia="Times New Roman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 xml:space="preserve"> (рассмотрение в первом чтении) </w:t>
      </w:r>
      <w:r w:rsidR="00410326" w:rsidRPr="009D0067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в</w:t>
      </w:r>
      <w:r w:rsidR="00410326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 w:rsidR="00410326" w:rsidRPr="009D0067">
        <w:rPr>
          <w:rFonts w:ascii="Times New Roman" w:hAnsi="Times New Roman" w:cs="Times New Roman"/>
          <w:sz w:val="28"/>
          <w:szCs w:val="28"/>
        </w:rPr>
        <w:t xml:space="preserve">установления обязанности участника закупки, который предлагает цену контракта на двадцать пять и более процентов ниже начальной (максимальной) цены контракта, </w:t>
      </w:r>
      <w:proofErr w:type="gramStart"/>
      <w:r w:rsidR="00410326" w:rsidRPr="009D0067">
        <w:rPr>
          <w:rFonts w:ascii="Times New Roman" w:hAnsi="Times New Roman" w:cs="Times New Roman"/>
          <w:sz w:val="28"/>
          <w:szCs w:val="28"/>
        </w:rPr>
        <w:t>предоставлять заказчику документы</w:t>
      </w:r>
      <w:proofErr w:type="gramEnd"/>
      <w:r w:rsidR="00410326" w:rsidRPr="009D0067">
        <w:rPr>
          <w:rFonts w:ascii="Times New Roman" w:hAnsi="Times New Roman" w:cs="Times New Roman"/>
          <w:sz w:val="28"/>
          <w:szCs w:val="28"/>
        </w:rPr>
        <w:t>, подтверждающие возможность выполнения контракта по предложенной цене с надлежащим исполнением обязательств по контракту</w:t>
      </w:r>
      <w:r w:rsidR="00E04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326" w:rsidRPr="009D0067" w:rsidRDefault="00F61A8A" w:rsidP="009D0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6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З</w:t>
      </w:r>
      <w:r w:rsidR="00410326" w:rsidRPr="00E046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аконопроект</w:t>
      </w:r>
      <w:r w:rsidR="00410326" w:rsidRPr="009D0067">
        <w:rPr>
          <w:rFonts w:ascii="Times New Roman" w:eastAsia="Times New Roman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 xml:space="preserve"> </w:t>
      </w:r>
      <w:r w:rsidR="00410326" w:rsidRPr="00E046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№ 1031442-6</w:t>
      </w:r>
      <w:r w:rsidR="00410326" w:rsidRPr="009D0067">
        <w:rPr>
          <w:rFonts w:ascii="Times New Roman" w:eastAsia="Times New Roman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 xml:space="preserve"> (рассмотрение в первом чтении)</w:t>
      </w:r>
      <w:r w:rsidR="00410326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326" w:rsidRPr="009D0067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в</w:t>
      </w:r>
      <w:r w:rsidR="00410326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применения критериев оценки заявок, окончательных предложений при проведении запроса предложений</w:t>
      </w:r>
      <w:r w:rsidR="00E04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628" w:rsidRPr="009D0067" w:rsidRDefault="00F61A8A" w:rsidP="009D00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38">
        <w:rPr>
          <w:rFonts w:ascii="Times New Roman" w:eastAsia="Calibri" w:hAnsi="Times New Roman" w:cs="Times New Roman"/>
          <w:bCs/>
          <w:kern w:val="24"/>
          <w:sz w:val="28"/>
          <w:szCs w:val="28"/>
        </w:rPr>
        <w:t>З</w:t>
      </w:r>
      <w:r w:rsidR="00254071" w:rsidRPr="00E04638">
        <w:rPr>
          <w:rFonts w:ascii="Times New Roman" w:eastAsia="Calibri" w:hAnsi="Times New Roman" w:cs="Times New Roman"/>
          <w:bCs/>
          <w:kern w:val="24"/>
          <w:sz w:val="28"/>
          <w:szCs w:val="28"/>
        </w:rPr>
        <w:t>аконопроект</w:t>
      </w:r>
      <w:r w:rsidR="00254071" w:rsidRPr="009D0067">
        <w:rPr>
          <w:rFonts w:ascii="Times New Roman" w:eastAsia="Calibri" w:hAnsi="Times New Roman" w:cs="Times New Roman"/>
          <w:bCs/>
          <w:i/>
          <w:kern w:val="24"/>
          <w:sz w:val="28"/>
          <w:szCs w:val="28"/>
        </w:rPr>
        <w:t xml:space="preserve"> </w:t>
      </w:r>
      <w:bookmarkStart w:id="0" w:name="_GoBack"/>
      <w:r w:rsidR="00254071" w:rsidRPr="00E04638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№ </w:t>
      </w:r>
      <w:r w:rsidR="00254071" w:rsidRPr="00E046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197556-7</w:t>
      </w:r>
      <w:bookmarkEnd w:id="0"/>
      <w:r w:rsidR="00254071" w:rsidRPr="009D00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54071" w:rsidRPr="009D0067">
        <w:rPr>
          <w:rFonts w:ascii="Times New Roman" w:eastAsia="Times New Roman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>(рассмотрение в первом чтении)</w:t>
      </w:r>
      <w:r w:rsidR="00254071" w:rsidRPr="009D0067">
        <w:rPr>
          <w:rFonts w:ascii="Times New Roman" w:eastAsia="Calibri" w:hAnsi="Times New Roman" w:cs="Times New Roman"/>
          <w:bCs/>
          <w:i/>
          <w:iCs/>
          <w:kern w:val="24"/>
          <w:sz w:val="28"/>
          <w:szCs w:val="28"/>
        </w:rPr>
        <w:t xml:space="preserve"> </w:t>
      </w:r>
      <w:r w:rsidR="00254071" w:rsidRPr="009D0067">
        <w:rPr>
          <w:rFonts w:ascii="Times New Roman" w:eastAsia="Calibri" w:hAnsi="Times New Roman" w:cs="Times New Roman"/>
          <w:bCs/>
          <w:sz w:val="28"/>
          <w:szCs w:val="28"/>
        </w:rPr>
        <w:t>в части</w:t>
      </w:r>
      <w:hyperlink r:id="rId40" w:tgtFrame="_blank" w:history="1">
        <w:r w:rsidR="00254071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установления </w:t>
        </w:r>
        <w:proofErr w:type="gramStart"/>
        <w:r w:rsidR="00254071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возможности уменьшения размера обеспечения исполнения</w:t>
        </w:r>
        <w:proofErr w:type="gramEnd"/>
        <w:r w:rsidR="00254071" w:rsidRPr="009D00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контракта </w:t>
        </w:r>
      </w:hyperlink>
      <w:r w:rsidR="00254071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 механизм снижения суммы банковской гарантии по государственному (муниципальному) контракту по мере поступления оплаты по контракту, обеспечением которого она является)</w:t>
      </w:r>
      <w:r w:rsidR="003D395D" w:rsidRPr="009D0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04628" w:rsidRPr="009D0067" w:rsidSect="009D006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A77"/>
    <w:multiLevelType w:val="multilevel"/>
    <w:tmpl w:val="B182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307E0"/>
    <w:multiLevelType w:val="multilevel"/>
    <w:tmpl w:val="B76C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736E1"/>
    <w:multiLevelType w:val="multilevel"/>
    <w:tmpl w:val="3AD4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827CD"/>
    <w:multiLevelType w:val="hybridMultilevel"/>
    <w:tmpl w:val="4B88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3219F"/>
    <w:multiLevelType w:val="multilevel"/>
    <w:tmpl w:val="ECAC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D77E4"/>
    <w:multiLevelType w:val="multilevel"/>
    <w:tmpl w:val="4CA8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185976"/>
    <w:multiLevelType w:val="multilevel"/>
    <w:tmpl w:val="89BE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9A23FC"/>
    <w:multiLevelType w:val="multilevel"/>
    <w:tmpl w:val="762C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5C34C4"/>
    <w:multiLevelType w:val="multilevel"/>
    <w:tmpl w:val="F42E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67F8F"/>
    <w:multiLevelType w:val="hybridMultilevel"/>
    <w:tmpl w:val="E482D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40669"/>
    <w:multiLevelType w:val="multilevel"/>
    <w:tmpl w:val="50C8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915C24"/>
    <w:multiLevelType w:val="multilevel"/>
    <w:tmpl w:val="1082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1F5C43"/>
    <w:multiLevelType w:val="multilevel"/>
    <w:tmpl w:val="79EC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930BEF"/>
    <w:multiLevelType w:val="multilevel"/>
    <w:tmpl w:val="F242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357589"/>
    <w:multiLevelType w:val="multilevel"/>
    <w:tmpl w:val="D0E8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F70151"/>
    <w:multiLevelType w:val="multilevel"/>
    <w:tmpl w:val="4FA6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0A7045"/>
    <w:multiLevelType w:val="multilevel"/>
    <w:tmpl w:val="B0BC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21411F"/>
    <w:multiLevelType w:val="multilevel"/>
    <w:tmpl w:val="27B8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CC65E9"/>
    <w:multiLevelType w:val="multilevel"/>
    <w:tmpl w:val="EB92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736ED0"/>
    <w:multiLevelType w:val="multilevel"/>
    <w:tmpl w:val="CA00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8955D4"/>
    <w:multiLevelType w:val="multilevel"/>
    <w:tmpl w:val="F026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F24B25"/>
    <w:multiLevelType w:val="multilevel"/>
    <w:tmpl w:val="14AC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666E44"/>
    <w:multiLevelType w:val="multilevel"/>
    <w:tmpl w:val="C914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A146B1"/>
    <w:multiLevelType w:val="multilevel"/>
    <w:tmpl w:val="7EB2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AB72FB"/>
    <w:multiLevelType w:val="multilevel"/>
    <w:tmpl w:val="AA32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603907"/>
    <w:multiLevelType w:val="multilevel"/>
    <w:tmpl w:val="1412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9361D2"/>
    <w:multiLevelType w:val="multilevel"/>
    <w:tmpl w:val="009A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FA5DE6"/>
    <w:multiLevelType w:val="multilevel"/>
    <w:tmpl w:val="34D6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76775A"/>
    <w:multiLevelType w:val="multilevel"/>
    <w:tmpl w:val="15B8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27"/>
  </w:num>
  <w:num w:numId="4">
    <w:abstractNumId w:val="1"/>
  </w:num>
  <w:num w:numId="5">
    <w:abstractNumId w:val="24"/>
  </w:num>
  <w:num w:numId="6">
    <w:abstractNumId w:val="15"/>
  </w:num>
  <w:num w:numId="7">
    <w:abstractNumId w:val="12"/>
  </w:num>
  <w:num w:numId="8">
    <w:abstractNumId w:val="20"/>
  </w:num>
  <w:num w:numId="9">
    <w:abstractNumId w:val="21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5"/>
  </w:num>
  <w:num w:numId="15">
    <w:abstractNumId w:val="25"/>
  </w:num>
  <w:num w:numId="16">
    <w:abstractNumId w:val="22"/>
  </w:num>
  <w:num w:numId="17">
    <w:abstractNumId w:val="23"/>
  </w:num>
  <w:num w:numId="18">
    <w:abstractNumId w:val="17"/>
  </w:num>
  <w:num w:numId="19">
    <w:abstractNumId w:val="14"/>
  </w:num>
  <w:num w:numId="20">
    <w:abstractNumId w:val="28"/>
  </w:num>
  <w:num w:numId="21">
    <w:abstractNumId w:val="4"/>
  </w:num>
  <w:num w:numId="22">
    <w:abstractNumId w:val="0"/>
  </w:num>
  <w:num w:numId="23">
    <w:abstractNumId w:val="26"/>
  </w:num>
  <w:num w:numId="24">
    <w:abstractNumId w:val="10"/>
  </w:num>
  <w:num w:numId="25">
    <w:abstractNumId w:val="19"/>
  </w:num>
  <w:num w:numId="26">
    <w:abstractNumId w:val="8"/>
  </w:num>
  <w:num w:numId="27">
    <w:abstractNumId w:val="13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36"/>
    <w:rsid w:val="00002148"/>
    <w:rsid w:val="000106CD"/>
    <w:rsid w:val="00047F92"/>
    <w:rsid w:val="000767A8"/>
    <w:rsid w:val="00091CA9"/>
    <w:rsid w:val="000A384C"/>
    <w:rsid w:val="000B7236"/>
    <w:rsid w:val="000E26A0"/>
    <w:rsid w:val="001026D7"/>
    <w:rsid w:val="00104E4C"/>
    <w:rsid w:val="0011095E"/>
    <w:rsid w:val="00121527"/>
    <w:rsid w:val="00154B64"/>
    <w:rsid w:val="001C4617"/>
    <w:rsid w:val="002525A9"/>
    <w:rsid w:val="00254071"/>
    <w:rsid w:val="00260D01"/>
    <w:rsid w:val="00280213"/>
    <w:rsid w:val="00291BD7"/>
    <w:rsid w:val="002A6888"/>
    <w:rsid w:val="002C1B1C"/>
    <w:rsid w:val="0030103B"/>
    <w:rsid w:val="0030539F"/>
    <w:rsid w:val="0035418B"/>
    <w:rsid w:val="00376709"/>
    <w:rsid w:val="00392FFA"/>
    <w:rsid w:val="003B6B12"/>
    <w:rsid w:val="003C4134"/>
    <w:rsid w:val="003C76BB"/>
    <w:rsid w:val="003D395D"/>
    <w:rsid w:val="003E38B6"/>
    <w:rsid w:val="003F27BB"/>
    <w:rsid w:val="00410326"/>
    <w:rsid w:val="00413A4B"/>
    <w:rsid w:val="004270BA"/>
    <w:rsid w:val="004348E5"/>
    <w:rsid w:val="0047232A"/>
    <w:rsid w:val="00472F9B"/>
    <w:rsid w:val="004C2206"/>
    <w:rsid w:val="004F20FD"/>
    <w:rsid w:val="00552157"/>
    <w:rsid w:val="005826B2"/>
    <w:rsid w:val="00595A95"/>
    <w:rsid w:val="005D240F"/>
    <w:rsid w:val="00603749"/>
    <w:rsid w:val="00612986"/>
    <w:rsid w:val="006218DB"/>
    <w:rsid w:val="00630EDE"/>
    <w:rsid w:val="00651126"/>
    <w:rsid w:val="006D4055"/>
    <w:rsid w:val="00700582"/>
    <w:rsid w:val="00703B8B"/>
    <w:rsid w:val="00742F01"/>
    <w:rsid w:val="00785037"/>
    <w:rsid w:val="007A0F22"/>
    <w:rsid w:val="007B5407"/>
    <w:rsid w:val="007C0353"/>
    <w:rsid w:val="007C1461"/>
    <w:rsid w:val="007C7FCA"/>
    <w:rsid w:val="007F1258"/>
    <w:rsid w:val="00814E8A"/>
    <w:rsid w:val="0082535E"/>
    <w:rsid w:val="0083202E"/>
    <w:rsid w:val="00892D54"/>
    <w:rsid w:val="008B41DE"/>
    <w:rsid w:val="008B4D08"/>
    <w:rsid w:val="008B66E5"/>
    <w:rsid w:val="009420A6"/>
    <w:rsid w:val="0095179F"/>
    <w:rsid w:val="00951D2A"/>
    <w:rsid w:val="00976E53"/>
    <w:rsid w:val="009865F1"/>
    <w:rsid w:val="009911FE"/>
    <w:rsid w:val="009D0067"/>
    <w:rsid w:val="009D5E55"/>
    <w:rsid w:val="00A020B8"/>
    <w:rsid w:val="00A04628"/>
    <w:rsid w:val="00A21D6C"/>
    <w:rsid w:val="00A26199"/>
    <w:rsid w:val="00A3621C"/>
    <w:rsid w:val="00A57694"/>
    <w:rsid w:val="00A62BE5"/>
    <w:rsid w:val="00A6773D"/>
    <w:rsid w:val="00AC1DBA"/>
    <w:rsid w:val="00AD6659"/>
    <w:rsid w:val="00B30D8C"/>
    <w:rsid w:val="00B85788"/>
    <w:rsid w:val="00B94BB8"/>
    <w:rsid w:val="00BB1902"/>
    <w:rsid w:val="00BE74F1"/>
    <w:rsid w:val="00BF2AC8"/>
    <w:rsid w:val="00BF2DBA"/>
    <w:rsid w:val="00C2524A"/>
    <w:rsid w:val="00C65DB9"/>
    <w:rsid w:val="00C76958"/>
    <w:rsid w:val="00C81DB0"/>
    <w:rsid w:val="00CB59A2"/>
    <w:rsid w:val="00CB724B"/>
    <w:rsid w:val="00CC5B04"/>
    <w:rsid w:val="00CF3797"/>
    <w:rsid w:val="00D15ED8"/>
    <w:rsid w:val="00D274BA"/>
    <w:rsid w:val="00D50EB2"/>
    <w:rsid w:val="00D60C48"/>
    <w:rsid w:val="00D67728"/>
    <w:rsid w:val="00D67767"/>
    <w:rsid w:val="00D8635D"/>
    <w:rsid w:val="00E04638"/>
    <w:rsid w:val="00E30D19"/>
    <w:rsid w:val="00E3201A"/>
    <w:rsid w:val="00E35B56"/>
    <w:rsid w:val="00E60823"/>
    <w:rsid w:val="00E63BDB"/>
    <w:rsid w:val="00E96CC0"/>
    <w:rsid w:val="00ED02E5"/>
    <w:rsid w:val="00ED2CC7"/>
    <w:rsid w:val="00F04B89"/>
    <w:rsid w:val="00F16C7E"/>
    <w:rsid w:val="00F60030"/>
    <w:rsid w:val="00F61A8A"/>
    <w:rsid w:val="00F72718"/>
    <w:rsid w:val="00F825A5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04628"/>
    <w:rPr>
      <w:b/>
      <w:bCs/>
    </w:rPr>
  </w:style>
  <w:style w:type="character" w:styleId="a5">
    <w:name w:val="Hyperlink"/>
    <w:basedOn w:val="a0"/>
    <w:uiPriority w:val="99"/>
    <w:semiHidden/>
    <w:unhideWhenUsed/>
    <w:rsid w:val="0035418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5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5418B"/>
  </w:style>
  <w:style w:type="paragraph" w:styleId="a7">
    <w:name w:val="List Paragraph"/>
    <w:basedOn w:val="a"/>
    <w:uiPriority w:val="34"/>
    <w:qFormat/>
    <w:rsid w:val="008B66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04628"/>
    <w:rPr>
      <w:b/>
      <w:bCs/>
    </w:rPr>
  </w:style>
  <w:style w:type="character" w:styleId="a5">
    <w:name w:val="Hyperlink"/>
    <w:basedOn w:val="a0"/>
    <w:uiPriority w:val="99"/>
    <w:semiHidden/>
    <w:unhideWhenUsed/>
    <w:rsid w:val="0035418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5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5418B"/>
  </w:style>
  <w:style w:type="paragraph" w:styleId="a7">
    <w:name w:val="List Paragraph"/>
    <w:basedOn w:val="a"/>
    <w:uiPriority w:val="34"/>
    <w:qFormat/>
    <w:rsid w:val="008B66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10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8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62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71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9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0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11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71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90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65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37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abinet/stat/hotdocs/2017-07-27/click/consultant/?dst=http%3A%2F%2Fwww.consultant.ru%2Flaw%2Fhotdocs%2Flink%2F%3Fid%3D50415%23utm_campaign%3Dhotdocs%26utm_source%3Dconsultant%26utm_medium%3Demail%26utm_content%3Dbody" TargetMode="External"/><Relationship Id="rId13" Type="http://schemas.openxmlformats.org/officeDocument/2006/relationships/hyperlink" Target="http://www.consultant.ru/cabinet/stat/fks/2017-07-21/click/consultant/?dst=http%3A%2F%2Fwww.consultant.ru%2Fcons%2Fcgi%2Fonline.cgi%3Freq%3Ddoc%3Bbase%3DLAW%3Bn%3D220274%3Bdst%3D100027%23utm_campaign%3Dfks%26utm_source%3Dconsultant%26utm_medium%3Demail%26utm_content%3Dbody" TargetMode="External"/><Relationship Id="rId18" Type="http://schemas.openxmlformats.org/officeDocument/2006/relationships/hyperlink" Target="http://www.consultant.ru/cabinet/stat/fks/2017-08-10/click/consultant/?dst=http%3A%2F%2Fwww.consultant.ru%2Fcons%2Fcgi%2Fonline.cgi%3Freq%3Ddoc%3Bbase%3DLAW%3Bn%3D221388%3Bdst%3D101474%23utm_campaign%3Dfks%26utm_source%3Dconsultant%26utm_medium%3Demail%26utm_content%3Dbody" TargetMode="External"/><Relationship Id="rId26" Type="http://schemas.openxmlformats.org/officeDocument/2006/relationships/hyperlink" Target="http://www.consultant.ru/cabinet/stat/fks/2017-11-01/click/consultant/?dst=http%3A%2F%2Fwww.consultant.ru%2Fcons%2Fcgi%2Fonline.cgi%3Freq%3Ddoc%3Bbase%3DLAW%3Bn%3D256573%3Bdst%3D109203%23utm_campaign%3Dfks%26utm_source%3Dconsultant%26utm_medium%3Demail%26utm_content%3Dbody" TargetMode="External"/><Relationship Id="rId39" Type="http://schemas.openxmlformats.org/officeDocument/2006/relationships/hyperlink" Target="http://www.consultant.ru/cabinet/stat/hotdocs/2017-12-19/click/consultant/?dst=http%3A%2F%2Fwww.consultant.ru%2Flaw%2Fhotdocs%2Flink%2F%3Fid%3D51867%23utm_campaign%3Dhotdocs%26utm_source%3Dconsultant%26utm_medium%3Demail%26utm_content%3Dbod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cabinet/stat/hotdocs/2017-09-12/click/consultant/?dst=http%3A%2F%2Fwww.consultant.ru%2Flaw%2Fhotdocs%2Flink%2F%3Fid%3D50870%23utm_campaign%3Dhotdocs%26utm_source%3Dconsultant%26utm_medium%3Demail%26utm_content%3Dbody" TargetMode="External"/><Relationship Id="rId34" Type="http://schemas.openxmlformats.org/officeDocument/2006/relationships/hyperlink" Target="http://www.consultant.ru/cabinet/stat/hotdocs/2018-01-11/click/consultant/?dst=http%3A%2F%2Fwww.consultant.ru%2Flaw%2Fhotdocs%2Flink%2F%3Fid%3D52214%23utm_campaign%3Dhotdocs%26utm_source%3Dconsultant%26utm_medium%3Demail%26utm_content%3Dbody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consultant.ru/cabinet/stat/hotdocs/2017-07-31/click/consultant/?dst=http%3A%2F%2Fwww.consultant.ru%2Flaw%2Fhotdocs%2Flink%2F%3Fid%3D50511%23utm_campaign%3Dhotdocs%26utm_source%3Dconsultant%26utm_medium%3Demail%26utm_content%3Dbody" TargetMode="External"/><Relationship Id="rId12" Type="http://schemas.openxmlformats.org/officeDocument/2006/relationships/hyperlink" Target="http://www.consultant.ru/cabinet/stat/fks/2017-07-28/click/consultant/?dst=http%3A%2F%2Fwww.consultant.ru%2Fcons%2Fcgi%2Fonline.cgi%3Freq%3Ddoc%3Bbase%3DLAW%3Bn%3D220909%23utm_campaign%3Dfks%26utm_source%3Dconsultant%26utm_medium%3Demail%26utm_content%3Dbody" TargetMode="External"/><Relationship Id="rId17" Type="http://schemas.openxmlformats.org/officeDocument/2006/relationships/hyperlink" Target="http://www.consultant.ru/cabinet/stat/fks/2017-08-22/click/consultant/?dst=http%3A%2F%2Fwww.consultant.ru%2Fcons%2Fcgi%2Fonline.cgi%3Freq%3Ddoc%3Bbase%3DLAW%3Bn%3D222834%3Bdst%3D100027%23utm_campaign%3Dfks%26utm_source%3Dconsultant%26utm_medium%3Demail%26utm_content%3Dbody" TargetMode="External"/><Relationship Id="rId25" Type="http://schemas.openxmlformats.org/officeDocument/2006/relationships/hyperlink" Target="http://www.consultant.ru/cabinet/stat/fks/2017-11-01/click/consultant/?dst=http%3A%2F%2Fwww.consultant.ru%2Fcons%2Fcgi%2Fonline.cgi%3Freq%3Ddoc%3Bbase%3DLAW%3Bn%3D194287%23utm_campaign%3Dfks%26utm_source%3Dconsultant%26utm_medium%3Demail%26utm_content%3Dbody" TargetMode="External"/><Relationship Id="rId33" Type="http://schemas.openxmlformats.org/officeDocument/2006/relationships/hyperlink" Target="http://www.consultant.ru/cabinet/stat/hotdocs/2017-12-12/click/consultant/?dst=http%3A%2F%2Fwww.consultant.ru%2Flaw%2Fhotdocs%2Flink%2F%3Fid%3D51784%23utm_campaign%3Dhotdocs%26utm_source%3Dconsultant%26utm_medium%3Demail%26utm_content%3Dbody" TargetMode="External"/><Relationship Id="rId38" Type="http://schemas.openxmlformats.org/officeDocument/2006/relationships/hyperlink" Target="http://www.consultant.ru/cabinet/stat/zw/2017-11-13/click/consultant/?dst=http%3A%2F%2Fwww.consultant.ru%2Fcons%2Fcgi%2Fonline.cgi%3Freq%3Ddoc%3Bbase%3DPRJ%3Bn%3D165272%23utm_campaign%3Dzw%26utm_source%3Dconsultant%26utm_medium%3Demail%26utm_content%3Dbod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cabinet/stat/hotdocs/2017-08-18/click/consultant/?dst=http%3A%2F%2Fwww.consultant.ru%2Flaw%2Fhotdocs%2Flink%2F%3Fid%3D50671%23utm_campaign%3Dhotdocs%26utm_source%3Dconsultant%26utm_medium%3Demail%26utm_content%3Dbody" TargetMode="External"/><Relationship Id="rId20" Type="http://schemas.openxmlformats.org/officeDocument/2006/relationships/hyperlink" Target="http://www.consultant.ru/cabinet/stat/hotdocs/2017-09-01/click/consultant/?dst=http%3A%2F%2Fwww.consultant.ru%2Flaw%2Fhotdocs%2Flink%2F%3Fid%3D50772%23utm_campaign%3Dhotdocs%26utm_source%3Dconsultant%26utm_medium%3Demail%26utm_content%3Dbody" TargetMode="External"/><Relationship Id="rId29" Type="http://schemas.openxmlformats.org/officeDocument/2006/relationships/hyperlink" Target="consultantplus://offline/ref=F945649F3E0B2D1F58CF7B5ABAA556B708C479DAE332E6BDA686747812D342FDF2A0E6DB0151B078W6K0P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abinet/stat/hotdocs/2017-05-02/click/consultant/?dst=http%3A%2F%2Fwww.consultant.ru%2Flaw%2Fhotdocs%2Flink%2F%3Fid%3D49443%23utm_campaign%3Dhotdocs%26utm_source%3Dconsultant%26utm_medium%3Demail%26utm_content%3Dbody" TargetMode="External"/><Relationship Id="rId11" Type="http://schemas.openxmlformats.org/officeDocument/2006/relationships/hyperlink" Target="http://www.consultant.ru/cabinet/stat/fks/2017-08-02/click/consultant/?dst=http%3A%2F%2Fwww.consultant.ru%2Fcons%2Fcgi%2Fonline.cgi%3Freq%3Ddoc%3Bbase%3DLAW%3Bn%3D221233%3Bdst%3D100115%23utm_campaign%3Dfks%26utm_source%3Dconsultant%26utm_medium%3Demail%26utm_content%3Dbody" TargetMode="External"/><Relationship Id="rId24" Type="http://schemas.openxmlformats.org/officeDocument/2006/relationships/hyperlink" Target="http://www.consultant.ru/cabinet/stat/fks/2017-11-01/click/consultant/?dst=http%3A%2F%2Fwww.consultant.ru%2Fcons%2Fcgi%2Fonline.cgi%3Freq%3Ddoc%3Bbase%3DLAW%3Bn%3D281580%23utm_campaign%3Dfks%26utm_source%3Dconsultant%26utm_medium%3Demail%26utm_content%3Dbody" TargetMode="External"/><Relationship Id="rId32" Type="http://schemas.openxmlformats.org/officeDocument/2006/relationships/hyperlink" Target="http://www.consultant.ru/cabinet/stat/hotdocs/2017-11-29/click/consultant/?dst=http%3A%2F%2Fwww.consultant.ru%2Flaw%2Fhotdocs%2Flink%2F%3Fid%3D51651%23utm_campaign%3Dhotdocs%26utm_source%3Dconsultant%26utm_medium%3Demail%26utm_content%3Dbody" TargetMode="External"/><Relationship Id="rId37" Type="http://schemas.openxmlformats.org/officeDocument/2006/relationships/hyperlink" Target="http://www.consultant.ru/cabinet/stat/zw/2017-09-25/click/consultant/?dst=http%3A%2F%2Fwww.consultant.ru%2Fcons%2Fcgi%2Fonline.cgi%3Freq%3Ddoc%3Bbase%3DPRJ%3Bn%3D163274%23utm_campaign%3Dzw%26utm_source%3Dconsultant%26utm_medium%3Demail%26utm_content%3Dbody" TargetMode="External"/><Relationship Id="rId40" Type="http://schemas.openxmlformats.org/officeDocument/2006/relationships/hyperlink" Target="http://www.consultant.ru/cabinet/stat/hotdocs/2017-06-14/click/consultant/?dst=http%3A%2F%2Fwww.consultant.ru%2Flaw%2Fhotdocs%2Flink%2F%3Fid%3D49861%23utm_campaign%3Dhotdocs%26utm_source%3Dconsultant%26utm_medium%3Demail%26utm_content%3Dbod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cabinet/stat/hotdocs/2017-08-17/click/consultant/?dst=http%3A%2F%2Fwww.consultant.ru%2Flaw%2Fhotdocs%2Flink%2F%3Fid%3D50665%23utm_campaign%3Dhotdocs%26utm_source%3Dconsultant%26utm_medium%3Demail%26utm_content%3Dbody" TargetMode="External"/><Relationship Id="rId23" Type="http://schemas.openxmlformats.org/officeDocument/2006/relationships/hyperlink" Target="http://www.consultant.ru/cabinet/stat/hotdocs/2017-10-11/click/consultant/?dst=http%3A%2F%2Fwww.consultant.ru%2Flaw%2Fhotdocs%2Flink%2F%3Fid%3D51114%23utm_campaign%3Dhotdocs%26utm_source%3Dconsultant%26utm_medium%3Demail%26utm_content%3Dbody" TargetMode="External"/><Relationship Id="rId28" Type="http://schemas.openxmlformats.org/officeDocument/2006/relationships/hyperlink" Target="http://www.consultant.ru/cabinet/stat/hotdocs/2017-09-21/click/consultant/?dst=http%3A%2F%2Fwww.consultant.ru%2Flaw%2Fhotdocs%2Flink%2F%3Fid%3D50945%23utm_campaign%3Dhotdocs%26utm_source%3Dconsultant%26utm_medium%3Demail%26utm_content%3Dbody" TargetMode="External"/><Relationship Id="rId36" Type="http://schemas.openxmlformats.org/officeDocument/2006/relationships/hyperlink" Target="http://www.consultant.ru/cabinet/stat/zw/2017-09-25/click/consultant/?dst=http%3A%2F%2Fwww.consultant.ru%2Fcons%2Fcgi%2Fonline.cgi%3Freq%3Ddoc%3Bbase%3DPRJ%3Bn%3D159713%23utm_campaign%3Dzw%26utm_source%3Dconsultant%26utm_medium%3Demail%26utm_content%3Dbody" TargetMode="External"/><Relationship Id="rId10" Type="http://schemas.openxmlformats.org/officeDocument/2006/relationships/hyperlink" Target="http://www.consultant.ru/cabinet/stat/fks/2017-08-02/click/consultant/?dst=http%3A%2F%2Fwww.consultant.ru%2Fcons%2Fcgi%2Fonline.cgi%3Freq%3Ddoc%3Bbase%3DLAW%3Bn%3D221233%3Bdst%3D100114%23utm_campaign%3Dfks%26utm_source%3Dconsultant%26utm_medium%3Demail%26utm_content%3Dbody" TargetMode="External"/><Relationship Id="rId19" Type="http://schemas.openxmlformats.org/officeDocument/2006/relationships/hyperlink" Target="http://www.consultant.ru/cabinet/stat/fks/2017-08-10/click/consultant/?dst=http%3A%2F%2Fwww.consultant.ru%2Fcons%2Fcgi%2Fonline.cgi%3Freq%3Ddoc%3Bbase%3DLAW%3Bn%3D217883%3Bdst%3D47%23utm_campaign%3Dfks%26utm_source%3Dconsultant%26utm_medium%3Demail%26utm_content%3Dbody" TargetMode="External"/><Relationship Id="rId31" Type="http://schemas.openxmlformats.org/officeDocument/2006/relationships/hyperlink" Target="http://www.consultant.ru/cabinet/stat/hotdocs/2017-12-22/click/consultant/?dst=http%3A%2F%2Fwww.consultant.ru%2Flaw%2Fhotdocs%2Flink%2F%3Fid%3D51943%23utm_campaign%3Dhotdocs%26utm_source%3Dconsultant%26utm_medium%3Demail%26utm_content%3Dbod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abinet/stat/fks/2018-01-12/click/consultant/?dst=http%3A%2F%2Fwww.consultant.ru%2Fcons%2Fcgi%2Fonline.cgi%3Freq%3Ddoc%3Bbase%3DLAW%3Bn%3D286766%3Bdst%3D100230%23utm_campaign%3Dfks%26utm_source%3Dconsultant%26utm_medium%3Demail%26utm_content%3Dbody" TargetMode="External"/><Relationship Id="rId14" Type="http://schemas.openxmlformats.org/officeDocument/2006/relationships/hyperlink" Target="http://www.consultant.ru/cabinet/stat/fks/2017-11-30/click/consultant/?dst=http%3A%2F%2Fwww.consultant.ru%2Fcons%2Fcgi%2Fonline.cgi%3Freq%3Ddoc%3Bbase%3DLAW%3Bn%3D283521%3Bdst%3D100028%23utm_campaign%3Dfks%26utm_source%3Dconsultant%26utm_medium%3Demail%26utm_content%3Dbody" TargetMode="External"/><Relationship Id="rId22" Type="http://schemas.openxmlformats.org/officeDocument/2006/relationships/hyperlink" Target="http://www.consultant.ru/cabinet/stat/hotdocs/2017-10-10/click/consultant/?dst=http%3A%2F%2Fwww.consultant.ru%2Flaw%2Fhotdocs%2Flink%2F%3Fid%3D51105%23utm_campaign%3Dhotdocs%26utm_source%3Dconsultant%26utm_medium%3Demail%26utm_content%3Dbody" TargetMode="External"/><Relationship Id="rId27" Type="http://schemas.openxmlformats.org/officeDocument/2006/relationships/hyperlink" Target="http://www.consultant.ru/cabinet/stat/fks/2017-11-01/click/consultant/?dst=http%3A%2F%2Fwww.consultant.ru%2Fcons%2Fcgi%2Fonline.cgi%3Freq%3Ddoc%3Bbase%3DLAW%3Bn%3D256573%3Bdst%3D109285%23utm_campaign%3Dfks%26utm_source%3Dconsultant%26utm_medium%3Demail%26utm_content%3Dbody" TargetMode="External"/><Relationship Id="rId30" Type="http://schemas.openxmlformats.org/officeDocument/2006/relationships/hyperlink" Target="http://www.consultant.ru/cabinet/stat/hotdocs/2017-12-06/click/consultant/?dst=http%3A%2F%2Fwww.consultant.ru%2Flaw%2Fhotdocs%2Flink%2F%3Fid%3D51720%23utm_campaign%3Dhotdocs%26utm_source%3Dconsultant%26utm_medium%3Demail%26utm_content%3Dbody" TargetMode="External"/><Relationship Id="rId35" Type="http://schemas.openxmlformats.org/officeDocument/2006/relationships/hyperlink" Target="http://www.consultant.ru/cabinet/stat/hotdocs/2017-09-14/click/consultant/?dst=http%3A%2F%2Fwww.consultant.ru%2Flaw%2Fhotdocs%2Flink%2F%3Fid%3D50891%23utm_campaign%3Dhotdocs%26utm_source%3Dconsultant%26utm_medium%3Demail%26utm_content%3Db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8</Pages>
  <Words>5185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 Григорьева</dc:creator>
  <cp:lastModifiedBy>Ира Григорьева</cp:lastModifiedBy>
  <cp:revision>7</cp:revision>
  <cp:lastPrinted>2018-03-15T13:56:00Z</cp:lastPrinted>
  <dcterms:created xsi:type="dcterms:W3CDTF">2017-08-23T10:55:00Z</dcterms:created>
  <dcterms:modified xsi:type="dcterms:W3CDTF">2018-03-20T07:36:00Z</dcterms:modified>
</cp:coreProperties>
</file>