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81" w:rsidRPr="00061171" w:rsidRDefault="00934D7F" w:rsidP="00BE20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6"/>
          <w:szCs w:val="26"/>
        </w:rPr>
      </w:pPr>
      <w:r w:rsidRPr="00061171">
        <w:rPr>
          <w:b/>
          <w:color w:val="000000" w:themeColor="text1"/>
          <w:sz w:val="26"/>
          <w:szCs w:val="26"/>
        </w:rPr>
        <w:t>Порядок</w:t>
      </w:r>
      <w:r w:rsidR="00216C5B" w:rsidRPr="00061171">
        <w:rPr>
          <w:b/>
          <w:color w:val="000000" w:themeColor="text1"/>
          <w:sz w:val="26"/>
          <w:szCs w:val="26"/>
        </w:rPr>
        <w:t xml:space="preserve"> </w:t>
      </w:r>
    </w:p>
    <w:p w:rsidR="00343873" w:rsidRPr="00061171" w:rsidRDefault="00216C5B" w:rsidP="00BE20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6"/>
          <w:szCs w:val="26"/>
        </w:rPr>
      </w:pPr>
      <w:r w:rsidRPr="00061171">
        <w:rPr>
          <w:b/>
          <w:color w:val="000000" w:themeColor="text1"/>
          <w:sz w:val="26"/>
          <w:szCs w:val="26"/>
        </w:rPr>
        <w:t>осуществления заказчиком</w:t>
      </w:r>
      <w:r w:rsidR="00934D7F" w:rsidRPr="00061171">
        <w:rPr>
          <w:b/>
          <w:color w:val="000000" w:themeColor="text1"/>
          <w:sz w:val="26"/>
          <w:szCs w:val="26"/>
        </w:rPr>
        <w:t xml:space="preserve"> з</w:t>
      </w:r>
      <w:r w:rsidR="00343873" w:rsidRPr="00061171">
        <w:rPr>
          <w:b/>
          <w:color w:val="000000" w:themeColor="text1"/>
          <w:sz w:val="26"/>
          <w:szCs w:val="26"/>
        </w:rPr>
        <w:t>акупк</w:t>
      </w:r>
      <w:r w:rsidR="00934D7F" w:rsidRPr="00061171">
        <w:rPr>
          <w:b/>
          <w:color w:val="000000" w:themeColor="text1"/>
          <w:sz w:val="26"/>
          <w:szCs w:val="26"/>
        </w:rPr>
        <w:t>и</w:t>
      </w:r>
      <w:r w:rsidR="00343873" w:rsidRPr="00061171">
        <w:rPr>
          <w:b/>
          <w:color w:val="000000" w:themeColor="text1"/>
          <w:sz w:val="26"/>
          <w:szCs w:val="26"/>
        </w:rPr>
        <w:t xml:space="preserve"> у единственного постав</w:t>
      </w:r>
      <w:r w:rsidR="00934D7F" w:rsidRPr="00061171">
        <w:rPr>
          <w:b/>
          <w:color w:val="000000" w:themeColor="text1"/>
          <w:sz w:val="26"/>
          <w:szCs w:val="26"/>
        </w:rPr>
        <w:t xml:space="preserve">щика (подрядчика, исполнителя)  на основании </w:t>
      </w:r>
      <w:r w:rsidR="00343873" w:rsidRPr="00061171">
        <w:rPr>
          <w:b/>
          <w:color w:val="000000" w:themeColor="text1"/>
          <w:sz w:val="26"/>
          <w:szCs w:val="26"/>
        </w:rPr>
        <w:t>п</w:t>
      </w:r>
      <w:r w:rsidR="00934D7F" w:rsidRPr="00061171">
        <w:rPr>
          <w:b/>
          <w:color w:val="000000" w:themeColor="text1"/>
          <w:sz w:val="26"/>
          <w:szCs w:val="26"/>
        </w:rPr>
        <w:t>ункта</w:t>
      </w:r>
      <w:r w:rsidR="00343873" w:rsidRPr="00061171">
        <w:rPr>
          <w:b/>
          <w:color w:val="000000" w:themeColor="text1"/>
          <w:sz w:val="26"/>
          <w:szCs w:val="26"/>
        </w:rPr>
        <w:t xml:space="preserve"> 11 ч</w:t>
      </w:r>
      <w:r w:rsidR="00934D7F" w:rsidRPr="00061171">
        <w:rPr>
          <w:b/>
          <w:color w:val="000000" w:themeColor="text1"/>
          <w:sz w:val="26"/>
          <w:szCs w:val="26"/>
        </w:rPr>
        <w:t>асти</w:t>
      </w:r>
      <w:r w:rsidR="00343873" w:rsidRPr="00061171">
        <w:rPr>
          <w:b/>
          <w:color w:val="000000" w:themeColor="text1"/>
          <w:sz w:val="26"/>
          <w:szCs w:val="26"/>
        </w:rPr>
        <w:t xml:space="preserve"> 1 ст</w:t>
      </w:r>
      <w:r w:rsidR="00934D7F" w:rsidRPr="00061171">
        <w:rPr>
          <w:b/>
          <w:color w:val="000000" w:themeColor="text1"/>
          <w:sz w:val="26"/>
          <w:szCs w:val="26"/>
        </w:rPr>
        <w:t>атьи</w:t>
      </w:r>
      <w:r w:rsidR="00343873" w:rsidRPr="00061171">
        <w:rPr>
          <w:b/>
          <w:color w:val="000000" w:themeColor="text1"/>
          <w:sz w:val="26"/>
          <w:szCs w:val="26"/>
        </w:rPr>
        <w:t xml:space="preserve"> 93 Закона </w:t>
      </w:r>
      <w:r w:rsidR="00934D7F" w:rsidRPr="00061171">
        <w:rPr>
          <w:b/>
          <w:color w:val="000000" w:themeColor="text1"/>
          <w:sz w:val="26"/>
          <w:szCs w:val="26"/>
        </w:rPr>
        <w:t>№</w:t>
      </w:r>
      <w:r w:rsidR="00343873" w:rsidRPr="00061171">
        <w:rPr>
          <w:b/>
          <w:color w:val="000000" w:themeColor="text1"/>
          <w:sz w:val="26"/>
          <w:szCs w:val="26"/>
        </w:rPr>
        <w:t>44-ФЗ</w:t>
      </w:r>
    </w:p>
    <w:p w:rsidR="00BE2081" w:rsidRPr="00061171" w:rsidRDefault="00BE2081" w:rsidP="00BE20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6"/>
          <w:szCs w:val="26"/>
        </w:rPr>
      </w:pPr>
    </w:p>
    <w:p w:rsidR="00616851" w:rsidRPr="00061171" w:rsidRDefault="00616851" w:rsidP="00616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11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hyperlink r:id="rId6" w:history="1">
        <w:r w:rsidRPr="0006117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</w:t>
        </w:r>
        <w:r w:rsidR="000B254A">
          <w:rPr>
            <w:rFonts w:ascii="Times New Roman" w:hAnsi="Times New Roman" w:cs="Times New Roman"/>
            <w:color w:val="000000" w:themeColor="text1"/>
            <w:sz w:val="26"/>
            <w:szCs w:val="26"/>
          </w:rPr>
          <w:t>.</w:t>
        </w:r>
        <w:r w:rsidRPr="00061171">
          <w:rPr>
            <w:rFonts w:ascii="Times New Roman" w:hAnsi="Times New Roman" w:cs="Times New Roman"/>
            <w:color w:val="000000" w:themeColor="text1"/>
            <w:sz w:val="26"/>
            <w:szCs w:val="26"/>
          </w:rPr>
          <w:t>11 ч</w:t>
        </w:r>
        <w:r w:rsidR="000B254A">
          <w:rPr>
            <w:rFonts w:ascii="Times New Roman" w:hAnsi="Times New Roman" w:cs="Times New Roman"/>
            <w:color w:val="000000" w:themeColor="text1"/>
            <w:sz w:val="26"/>
            <w:szCs w:val="26"/>
          </w:rPr>
          <w:t>.</w:t>
        </w:r>
        <w:r w:rsidRPr="00061171">
          <w:rPr>
            <w:rFonts w:ascii="Times New Roman" w:hAnsi="Times New Roman" w:cs="Times New Roman"/>
            <w:color w:val="000000" w:themeColor="text1"/>
            <w:sz w:val="26"/>
            <w:szCs w:val="26"/>
          </w:rPr>
          <w:t>1 ст</w:t>
        </w:r>
        <w:r w:rsidR="000B254A">
          <w:rPr>
            <w:rFonts w:ascii="Times New Roman" w:hAnsi="Times New Roman" w:cs="Times New Roman"/>
            <w:color w:val="000000" w:themeColor="text1"/>
            <w:sz w:val="26"/>
            <w:szCs w:val="26"/>
          </w:rPr>
          <w:t>.</w:t>
        </w:r>
        <w:r w:rsidRPr="00061171">
          <w:rPr>
            <w:rFonts w:ascii="Times New Roman" w:hAnsi="Times New Roman" w:cs="Times New Roman"/>
            <w:color w:val="000000" w:themeColor="text1"/>
            <w:sz w:val="26"/>
            <w:szCs w:val="26"/>
          </w:rPr>
          <w:t>93</w:t>
        </w:r>
      </w:hyperlink>
      <w:r w:rsidRPr="000611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Закона </w:t>
      </w:r>
      <w:r w:rsidR="00934D7F" w:rsidRPr="00061171">
        <w:rPr>
          <w:rFonts w:ascii="Times New Roman" w:hAnsi="Times New Roman" w:cs="Times New Roman"/>
          <w:color w:val="000000" w:themeColor="text1"/>
          <w:sz w:val="26"/>
          <w:szCs w:val="26"/>
        </w:rPr>
        <w:t>№ 44-ФЗ</w:t>
      </w:r>
      <w:r w:rsidRPr="000611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закупка у единственного поставщика (подрядчика, исполнителя) может осуществляться заказчиком в случае, если производство товара, выполнение работы, оказание услуги осуществляются учреждением и предприятием уголовно-исполнительной системы в соответствии с </w:t>
      </w:r>
      <w:r w:rsidR="00934D7F" w:rsidRPr="00061171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061171">
        <w:rPr>
          <w:rFonts w:ascii="Times New Roman" w:hAnsi="Times New Roman" w:cs="Times New Roman"/>
          <w:color w:val="000000" w:themeColor="text1"/>
          <w:sz w:val="26"/>
          <w:szCs w:val="26"/>
        </w:rPr>
        <w:t>еречнем товаров, работ, услуг, утвержденным Правительством РФ.</w:t>
      </w:r>
    </w:p>
    <w:p w:rsidR="00616851" w:rsidRPr="00061171" w:rsidRDefault="00616851" w:rsidP="006168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11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Указанный </w:t>
      </w:r>
      <w:hyperlink r:id="rId7" w:history="1">
        <w:r w:rsidR="00934D7F" w:rsidRPr="0006117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</w:t>
        </w:r>
        <w:r w:rsidRPr="00061171">
          <w:rPr>
            <w:rFonts w:ascii="Times New Roman" w:hAnsi="Times New Roman" w:cs="Times New Roman"/>
            <w:color w:val="000000" w:themeColor="text1"/>
            <w:sz w:val="26"/>
            <w:szCs w:val="26"/>
          </w:rPr>
          <w:t>еречень</w:t>
        </w:r>
      </w:hyperlink>
      <w:r w:rsidRPr="000611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утвержден Постановлением Правительства РФ от 26.12.2013</w:t>
      </w:r>
      <w:r w:rsidR="000B254A">
        <w:rPr>
          <w:rFonts w:ascii="Times New Roman" w:hAnsi="Times New Roman" w:cs="Times New Roman"/>
          <w:color w:val="000000" w:themeColor="text1"/>
          <w:sz w:val="26"/>
          <w:szCs w:val="26"/>
        </w:rPr>
        <w:t>г.</w:t>
      </w:r>
      <w:r w:rsidRPr="000611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34D7F" w:rsidRPr="00061171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0611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1292 </w:t>
      </w:r>
      <w:r w:rsidR="00934D7F" w:rsidRPr="00061171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061171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перечня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</w:t>
      </w:r>
      <w:r w:rsidR="00934D7F" w:rsidRPr="00061171">
        <w:rPr>
          <w:rFonts w:ascii="Times New Roman" w:hAnsi="Times New Roman" w:cs="Times New Roman"/>
          <w:color w:val="000000" w:themeColor="text1"/>
          <w:sz w:val="26"/>
          <w:szCs w:val="26"/>
        </w:rPr>
        <w:t>)»</w:t>
      </w:r>
      <w:r w:rsidRPr="0006117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34D7F" w:rsidRPr="00061171" w:rsidRDefault="00934D7F" w:rsidP="006168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6117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Внимание!</w:t>
      </w:r>
    </w:p>
    <w:p w:rsidR="00616851" w:rsidRPr="00061171" w:rsidRDefault="00934D7F" w:rsidP="0061685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6117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 т</w:t>
      </w:r>
      <w:r w:rsidR="00616851" w:rsidRPr="0006117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овары (работы, услуги), закупаемые на основании </w:t>
      </w:r>
      <w:hyperlink r:id="rId8" w:history="1">
        <w:r w:rsidR="00616851" w:rsidRPr="00061171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п</w:t>
        </w:r>
        <w:r w:rsidR="009D74A5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.</w:t>
        </w:r>
        <w:r w:rsidR="00616851" w:rsidRPr="00061171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11 ч</w:t>
        </w:r>
        <w:r w:rsidR="009D74A5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.</w:t>
        </w:r>
        <w:r w:rsidR="00616851" w:rsidRPr="00061171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1 ст</w:t>
        </w:r>
        <w:r w:rsidR="009D74A5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>.</w:t>
        </w:r>
        <w:r w:rsidR="00616851" w:rsidRPr="00061171">
          <w:rPr>
            <w:rFonts w:ascii="Times New Roman" w:hAnsi="Times New Roman" w:cs="Times New Roman"/>
            <w:i/>
            <w:color w:val="000000" w:themeColor="text1"/>
            <w:sz w:val="26"/>
            <w:szCs w:val="26"/>
          </w:rPr>
          <w:t xml:space="preserve"> 93</w:t>
        </w:r>
      </w:hyperlink>
      <w:r w:rsidR="00616851" w:rsidRPr="0006117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Закона </w:t>
      </w:r>
      <w:r w:rsidRPr="0006117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№ 44-ФЗ</w:t>
      </w:r>
      <w:r w:rsidR="00616851" w:rsidRPr="0006117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 учреждения или предприятия уголовно-исполнительной системы, должны быть произведены соответствующими учреждениями и предприятиями уголовно-исполнительной системы и </w:t>
      </w:r>
      <w:r w:rsidRPr="0006117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это</w:t>
      </w:r>
      <w:r w:rsidR="00616851" w:rsidRPr="0006117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должн</w:t>
      </w:r>
      <w:r w:rsidRPr="0006117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</w:t>
      </w:r>
      <w:r w:rsidR="00616851" w:rsidRPr="0006117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подтверждаться документами, из которых следует, кто является производителем товара.</w:t>
      </w:r>
    </w:p>
    <w:p w:rsidR="00343873" w:rsidRPr="00061171" w:rsidRDefault="00934D7F" w:rsidP="00343873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i/>
          <w:color w:val="000000" w:themeColor="text1"/>
          <w:sz w:val="26"/>
          <w:szCs w:val="26"/>
        </w:rPr>
      </w:pPr>
      <w:r w:rsidRPr="00061171">
        <w:rPr>
          <w:i/>
          <w:color w:val="000000" w:themeColor="text1"/>
          <w:sz w:val="26"/>
          <w:szCs w:val="26"/>
        </w:rPr>
        <w:t xml:space="preserve">- на основании </w:t>
      </w:r>
      <w:hyperlink r:id="rId9" w:history="1">
        <w:r w:rsidRPr="00061171">
          <w:rPr>
            <w:i/>
            <w:color w:val="000000" w:themeColor="text1"/>
            <w:sz w:val="26"/>
            <w:szCs w:val="26"/>
          </w:rPr>
          <w:t>п</w:t>
        </w:r>
        <w:r w:rsidR="009D74A5">
          <w:rPr>
            <w:i/>
            <w:color w:val="000000" w:themeColor="text1"/>
            <w:sz w:val="26"/>
            <w:szCs w:val="26"/>
          </w:rPr>
          <w:t>.</w:t>
        </w:r>
        <w:r w:rsidRPr="00061171">
          <w:rPr>
            <w:i/>
            <w:color w:val="000000" w:themeColor="text1"/>
            <w:sz w:val="26"/>
            <w:szCs w:val="26"/>
          </w:rPr>
          <w:t>11 ч</w:t>
        </w:r>
        <w:r w:rsidR="009D74A5">
          <w:rPr>
            <w:i/>
            <w:color w:val="000000" w:themeColor="text1"/>
            <w:sz w:val="26"/>
            <w:szCs w:val="26"/>
          </w:rPr>
          <w:t>.</w:t>
        </w:r>
        <w:r w:rsidRPr="00061171">
          <w:rPr>
            <w:i/>
            <w:color w:val="000000" w:themeColor="text1"/>
            <w:sz w:val="26"/>
            <w:szCs w:val="26"/>
          </w:rPr>
          <w:t>1 ст</w:t>
        </w:r>
        <w:r w:rsidR="009D74A5">
          <w:rPr>
            <w:i/>
            <w:color w:val="000000" w:themeColor="text1"/>
            <w:sz w:val="26"/>
            <w:szCs w:val="26"/>
          </w:rPr>
          <w:t>.</w:t>
        </w:r>
        <w:r w:rsidRPr="00061171">
          <w:rPr>
            <w:i/>
            <w:color w:val="000000" w:themeColor="text1"/>
            <w:sz w:val="26"/>
            <w:szCs w:val="26"/>
          </w:rPr>
          <w:t>93</w:t>
        </w:r>
      </w:hyperlink>
      <w:r w:rsidRPr="00061171">
        <w:rPr>
          <w:i/>
          <w:color w:val="000000" w:themeColor="text1"/>
          <w:sz w:val="26"/>
          <w:szCs w:val="26"/>
        </w:rPr>
        <w:t xml:space="preserve"> Закона № 44-ФЗ можно приобрести только те</w:t>
      </w:r>
      <w:r w:rsidR="00343873" w:rsidRPr="00061171">
        <w:rPr>
          <w:i/>
          <w:color w:val="000000" w:themeColor="text1"/>
          <w:sz w:val="26"/>
          <w:szCs w:val="26"/>
        </w:rPr>
        <w:t xml:space="preserve"> товары (работы, услуги), которые указаны в Перечне, утвержденн</w:t>
      </w:r>
      <w:r w:rsidRPr="00061171">
        <w:rPr>
          <w:i/>
          <w:color w:val="000000" w:themeColor="text1"/>
          <w:sz w:val="26"/>
          <w:szCs w:val="26"/>
        </w:rPr>
        <w:t>ом</w:t>
      </w:r>
      <w:r w:rsidR="00343873" w:rsidRPr="00061171">
        <w:rPr>
          <w:i/>
          <w:color w:val="000000" w:themeColor="text1"/>
          <w:sz w:val="26"/>
          <w:szCs w:val="26"/>
        </w:rPr>
        <w:t xml:space="preserve"> постановлением Правительства Российской Федерации от 26.12.2013</w:t>
      </w:r>
      <w:r w:rsidRPr="00061171">
        <w:rPr>
          <w:i/>
          <w:color w:val="000000" w:themeColor="text1"/>
          <w:sz w:val="26"/>
          <w:szCs w:val="26"/>
        </w:rPr>
        <w:t>г.</w:t>
      </w:r>
      <w:r w:rsidR="00343873" w:rsidRPr="00061171">
        <w:rPr>
          <w:i/>
          <w:color w:val="000000" w:themeColor="text1"/>
          <w:sz w:val="26"/>
          <w:szCs w:val="26"/>
        </w:rPr>
        <w:t xml:space="preserve"> № 1292.</w:t>
      </w:r>
    </w:p>
    <w:p w:rsidR="00343873" w:rsidRPr="00061171" w:rsidRDefault="00343873" w:rsidP="00BC0B9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i/>
          <w:color w:val="000000"/>
          <w:sz w:val="26"/>
          <w:szCs w:val="26"/>
        </w:rPr>
      </w:pPr>
      <w:r w:rsidRPr="00061171">
        <w:rPr>
          <w:i/>
          <w:color w:val="000000"/>
          <w:sz w:val="26"/>
          <w:szCs w:val="26"/>
        </w:rPr>
        <w:t xml:space="preserve">На </w:t>
      </w:r>
      <w:r w:rsidR="00BC0B94" w:rsidRPr="00061171">
        <w:rPr>
          <w:i/>
          <w:color w:val="000000"/>
          <w:sz w:val="26"/>
          <w:szCs w:val="26"/>
        </w:rPr>
        <w:t>официальном сайте управления (</w:t>
      </w:r>
      <w:hyperlink r:id="rId10" w:history="1">
        <w:r w:rsidR="00BC0B94" w:rsidRPr="00061171">
          <w:rPr>
            <w:rStyle w:val="a5"/>
            <w:i/>
            <w:sz w:val="26"/>
            <w:szCs w:val="26"/>
          </w:rPr>
          <w:t>www.belgoszakaz.ru</w:t>
        </w:r>
      </w:hyperlink>
      <w:r w:rsidR="00BC0B94" w:rsidRPr="00061171">
        <w:rPr>
          <w:i/>
          <w:color w:val="000000"/>
          <w:sz w:val="26"/>
          <w:szCs w:val="26"/>
        </w:rPr>
        <w:t xml:space="preserve">) в разделе «О закупках» </w:t>
      </w:r>
      <w:r w:rsidR="009D74A5">
        <w:rPr>
          <w:i/>
          <w:color w:val="000000"/>
          <w:sz w:val="26"/>
          <w:szCs w:val="26"/>
        </w:rPr>
        <w:t>«</w:t>
      </w:r>
      <w:r w:rsidR="00205CE0">
        <w:rPr>
          <w:i/>
          <w:color w:val="000000"/>
          <w:sz w:val="26"/>
          <w:szCs w:val="26"/>
        </w:rPr>
        <w:t>Рекомендации по з</w:t>
      </w:r>
      <w:r w:rsidR="00060CAE">
        <w:rPr>
          <w:i/>
          <w:color w:val="000000"/>
          <w:sz w:val="26"/>
          <w:szCs w:val="26"/>
        </w:rPr>
        <w:t>акупк</w:t>
      </w:r>
      <w:r w:rsidR="00205CE0">
        <w:rPr>
          <w:i/>
          <w:color w:val="000000"/>
          <w:sz w:val="26"/>
          <w:szCs w:val="26"/>
        </w:rPr>
        <w:t>ам</w:t>
      </w:r>
      <w:r w:rsidR="00060CAE">
        <w:rPr>
          <w:i/>
          <w:color w:val="000000"/>
          <w:sz w:val="26"/>
          <w:szCs w:val="26"/>
        </w:rPr>
        <w:t xml:space="preserve"> у единственного поставщика (подрядчика, исполнителя)»</w:t>
      </w:r>
      <w:r w:rsidR="000967FB">
        <w:rPr>
          <w:i/>
          <w:color w:val="000000"/>
          <w:sz w:val="26"/>
          <w:szCs w:val="26"/>
        </w:rPr>
        <w:t xml:space="preserve"> </w:t>
      </w:r>
      <w:bookmarkStart w:id="0" w:name="_GoBack"/>
      <w:bookmarkEnd w:id="0"/>
      <w:r w:rsidR="00BC0B94" w:rsidRPr="00061171">
        <w:rPr>
          <w:i/>
          <w:color w:val="000000"/>
          <w:sz w:val="26"/>
          <w:szCs w:val="26"/>
        </w:rPr>
        <w:t xml:space="preserve">«Закупки у </w:t>
      </w:r>
      <w:r w:rsidR="007C54FD">
        <w:rPr>
          <w:i/>
          <w:color w:val="000000"/>
          <w:sz w:val="26"/>
          <w:szCs w:val="26"/>
        </w:rPr>
        <w:t>УФСИН</w:t>
      </w:r>
      <w:r w:rsidR="00BC0B94" w:rsidRPr="00061171">
        <w:rPr>
          <w:i/>
          <w:color w:val="000000"/>
          <w:sz w:val="26"/>
          <w:szCs w:val="26"/>
        </w:rPr>
        <w:t xml:space="preserve">» </w:t>
      </w:r>
      <w:r w:rsidRPr="00061171">
        <w:rPr>
          <w:i/>
          <w:color w:val="000000"/>
          <w:sz w:val="26"/>
          <w:szCs w:val="26"/>
        </w:rPr>
        <w:t xml:space="preserve">размещен </w:t>
      </w:r>
      <w:r w:rsidR="00BC0B94" w:rsidRPr="00061171">
        <w:rPr>
          <w:i/>
          <w:color w:val="000000"/>
          <w:sz w:val="26"/>
          <w:szCs w:val="26"/>
        </w:rPr>
        <w:t>Перечень выпускаемой подведомственными учреждениями УФСИН России по Белгородской области продукции</w:t>
      </w:r>
      <w:r w:rsidR="003F29A4" w:rsidRPr="00061171">
        <w:rPr>
          <w:i/>
          <w:color w:val="000000"/>
          <w:sz w:val="26"/>
          <w:szCs w:val="26"/>
        </w:rPr>
        <w:t xml:space="preserve"> (далее </w:t>
      </w:r>
      <w:r w:rsidR="00CE7F45">
        <w:rPr>
          <w:i/>
          <w:color w:val="000000"/>
          <w:sz w:val="26"/>
          <w:szCs w:val="26"/>
        </w:rPr>
        <w:t xml:space="preserve">- </w:t>
      </w:r>
      <w:r w:rsidR="003F29A4" w:rsidRPr="00061171">
        <w:rPr>
          <w:i/>
          <w:color w:val="000000"/>
          <w:sz w:val="26"/>
          <w:szCs w:val="26"/>
        </w:rPr>
        <w:t>Перечень). Перечень</w:t>
      </w:r>
      <w:r w:rsidR="000D2492" w:rsidRPr="00061171">
        <w:rPr>
          <w:i/>
          <w:color w:val="000000"/>
          <w:sz w:val="26"/>
          <w:szCs w:val="26"/>
        </w:rPr>
        <w:t xml:space="preserve"> сформирован на основании </w:t>
      </w:r>
      <w:r w:rsidR="00216C5B" w:rsidRPr="00061171">
        <w:rPr>
          <w:i/>
          <w:color w:val="000000"/>
          <w:sz w:val="26"/>
          <w:szCs w:val="26"/>
        </w:rPr>
        <w:t>позиций</w:t>
      </w:r>
      <w:r w:rsidR="000D2492" w:rsidRPr="00061171">
        <w:rPr>
          <w:i/>
          <w:color w:val="000000"/>
          <w:sz w:val="26"/>
          <w:szCs w:val="26"/>
        </w:rPr>
        <w:t xml:space="preserve"> товаров (работ, услуг) и кодов ОКПД</w:t>
      </w:r>
      <w:proofErr w:type="gramStart"/>
      <w:r w:rsidR="000D2492" w:rsidRPr="00061171">
        <w:rPr>
          <w:i/>
          <w:color w:val="000000"/>
          <w:sz w:val="26"/>
          <w:szCs w:val="26"/>
        </w:rPr>
        <w:t>2</w:t>
      </w:r>
      <w:proofErr w:type="gramEnd"/>
      <w:r w:rsidR="000D2492" w:rsidRPr="00061171">
        <w:rPr>
          <w:i/>
          <w:color w:val="000000"/>
          <w:sz w:val="26"/>
          <w:szCs w:val="26"/>
        </w:rPr>
        <w:t xml:space="preserve">, </w:t>
      </w:r>
      <w:r w:rsidR="000D2492" w:rsidRPr="00061171">
        <w:rPr>
          <w:i/>
          <w:color w:val="000000" w:themeColor="text1"/>
          <w:sz w:val="26"/>
          <w:szCs w:val="26"/>
        </w:rPr>
        <w:t>утвержденн</w:t>
      </w:r>
      <w:r w:rsidR="00216C5B" w:rsidRPr="00061171">
        <w:rPr>
          <w:i/>
          <w:color w:val="000000" w:themeColor="text1"/>
          <w:sz w:val="26"/>
          <w:szCs w:val="26"/>
        </w:rPr>
        <w:t>ых</w:t>
      </w:r>
      <w:r w:rsidR="000D2492" w:rsidRPr="00061171">
        <w:rPr>
          <w:i/>
          <w:color w:val="000000" w:themeColor="text1"/>
          <w:sz w:val="26"/>
          <w:szCs w:val="26"/>
        </w:rPr>
        <w:t xml:space="preserve"> постановлением Правительства РФ от 26.12.2013г. № 1292</w:t>
      </w:r>
      <w:r w:rsidRPr="00061171">
        <w:rPr>
          <w:i/>
          <w:color w:val="000000"/>
          <w:sz w:val="26"/>
          <w:szCs w:val="26"/>
        </w:rPr>
        <w:t>.</w:t>
      </w:r>
    </w:p>
    <w:p w:rsidR="000D2492" w:rsidRPr="00061171" w:rsidRDefault="00343873" w:rsidP="003438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061171">
        <w:rPr>
          <w:rStyle w:val="a4"/>
          <w:color w:val="000000"/>
          <w:sz w:val="26"/>
          <w:szCs w:val="26"/>
          <w:bdr w:val="none" w:sz="0" w:space="0" w:color="auto" w:frame="1"/>
        </w:rPr>
        <w:t xml:space="preserve">ШАГ 1. </w:t>
      </w:r>
      <w:r w:rsidR="003F29A4" w:rsidRPr="00061171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Выбрать</w:t>
      </w:r>
      <w:r w:rsidR="003F29A4" w:rsidRPr="00061171">
        <w:rPr>
          <w:rStyle w:val="a4"/>
          <w:color w:val="000000"/>
          <w:sz w:val="26"/>
          <w:szCs w:val="26"/>
          <w:bdr w:val="none" w:sz="0" w:space="0" w:color="auto" w:frame="1"/>
        </w:rPr>
        <w:t xml:space="preserve"> </w:t>
      </w:r>
      <w:r w:rsidR="003F29A4" w:rsidRPr="00061171">
        <w:rPr>
          <w:color w:val="000000"/>
          <w:sz w:val="26"/>
          <w:szCs w:val="26"/>
        </w:rPr>
        <w:t>товар (работу, услугу) в Перечне.</w:t>
      </w:r>
    </w:p>
    <w:p w:rsidR="003F29A4" w:rsidRPr="00061171" w:rsidRDefault="003F29A4" w:rsidP="003438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</w:p>
    <w:p w:rsidR="003F29A4" w:rsidRPr="00061171" w:rsidRDefault="003F29A4" w:rsidP="007F3D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1171">
        <w:rPr>
          <w:rStyle w:val="a4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ШАГ 2.</w:t>
      </w:r>
      <w:r w:rsidRPr="00061171">
        <w:rPr>
          <w:rFonts w:ascii="Times New Roman" w:hAnsi="Times New Roman" w:cs="Times New Roman"/>
          <w:sz w:val="26"/>
          <w:szCs w:val="26"/>
        </w:rPr>
        <w:t xml:space="preserve"> Сформировать отчет </w:t>
      </w:r>
      <w:r w:rsidR="007F3D89" w:rsidRPr="00CC0D7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о невозможности (нецелесообразности) использования иных способов определения поставщика (подрядчика, исполнителя), обоснование цены контракта и иных существенных условий контракта при осуществлении закупки у единственного поставщика (подрядчика, исполнителя</w:t>
      </w:r>
      <w:r w:rsidR="007F3D89" w:rsidRPr="00061171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)</w:t>
      </w:r>
      <w:r w:rsidR="007F3D89" w:rsidRPr="000611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61171">
        <w:rPr>
          <w:rFonts w:ascii="Times New Roman" w:hAnsi="Times New Roman" w:cs="Times New Roman"/>
          <w:color w:val="000000"/>
          <w:sz w:val="26"/>
          <w:szCs w:val="26"/>
        </w:rPr>
        <w:t>(ч. 3 ст. 93 Закона № 44-ФЗ)</w:t>
      </w:r>
      <w:r w:rsidRPr="00061171">
        <w:rPr>
          <w:rFonts w:ascii="Times New Roman" w:hAnsi="Times New Roman" w:cs="Times New Roman"/>
          <w:sz w:val="26"/>
          <w:szCs w:val="26"/>
        </w:rPr>
        <w:t>, в котором обосновать:</w:t>
      </w:r>
    </w:p>
    <w:p w:rsidR="003F29A4" w:rsidRPr="00061171" w:rsidRDefault="003F29A4" w:rsidP="007F3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171">
        <w:rPr>
          <w:rFonts w:ascii="Times New Roman" w:hAnsi="Times New Roman" w:cs="Times New Roman"/>
          <w:sz w:val="26"/>
          <w:szCs w:val="26"/>
        </w:rPr>
        <w:t>- невозможность или нецелесообразность использования иных способов определения поставщика (подрядчика, исполнителя);</w:t>
      </w:r>
    </w:p>
    <w:p w:rsidR="003F29A4" w:rsidRPr="00061171" w:rsidRDefault="003F29A4" w:rsidP="007F3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171">
        <w:rPr>
          <w:rFonts w:ascii="Times New Roman" w:hAnsi="Times New Roman" w:cs="Times New Roman"/>
          <w:sz w:val="26"/>
          <w:szCs w:val="26"/>
        </w:rPr>
        <w:t>- цену контракта;</w:t>
      </w:r>
    </w:p>
    <w:p w:rsidR="003F29A4" w:rsidRPr="00061171" w:rsidRDefault="003F29A4" w:rsidP="007F3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171">
        <w:rPr>
          <w:rFonts w:ascii="Times New Roman" w:hAnsi="Times New Roman" w:cs="Times New Roman"/>
          <w:sz w:val="26"/>
          <w:szCs w:val="26"/>
        </w:rPr>
        <w:t>- иные существенные условия контракта.</w:t>
      </w:r>
    </w:p>
    <w:p w:rsidR="00CC0D72" w:rsidRPr="00061171" w:rsidRDefault="007F3D89" w:rsidP="007F3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117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C0D72" w:rsidRPr="00CC0D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тчет оформляется отдельным документом </w:t>
      </w:r>
      <w:r w:rsid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подписывается </w:t>
      </w:r>
      <w:r w:rsidRPr="00061171">
        <w:rPr>
          <w:rFonts w:ascii="Times New Roman" w:eastAsia="Calibri" w:hAnsi="Times New Roman" w:cs="Times New Roman"/>
          <w:sz w:val="26"/>
          <w:szCs w:val="26"/>
        </w:rPr>
        <w:t>руководителем контрактной службы (контрактным управляющим)</w:t>
      </w:r>
      <w:r w:rsidR="00CC0D72" w:rsidRPr="00CC0D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F3D89" w:rsidRDefault="007F3D89" w:rsidP="00F32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0611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Рекомендуемая форма о</w:t>
      </w:r>
      <w:r w:rsidRPr="00CC0D7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тчет</w:t>
      </w:r>
      <w:r w:rsidRPr="00061171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а</w:t>
      </w:r>
      <w:r w:rsidRPr="00CC0D7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о невозможности (нецелесообразности) использования иных способов определения поставщика (подрядчика, исполнителя), обоснование цены контракта и иных существенных условий контракта при осуществлении закупки у единственного поставщика (подрядчика, исполнителя</w:t>
      </w:r>
      <w:r w:rsidRPr="00061171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) </w:t>
      </w:r>
      <w:r w:rsidR="00BB5311" w:rsidRPr="00061171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приведена </w:t>
      </w:r>
      <w:r w:rsidRPr="00061171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в приложении 1 к настоящему Порядку.</w:t>
      </w:r>
    </w:p>
    <w:p w:rsidR="00C95B21" w:rsidRDefault="00F32589" w:rsidP="00F3258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Закупка на основании п.11 ч.1 ст.93 Закона № 44-ФЗ должна быть предусмотрена в плане графике. </w:t>
      </w:r>
    </w:p>
    <w:p w:rsidR="00F32589" w:rsidRPr="00F32589" w:rsidRDefault="00F32589" w:rsidP="00F32589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тчет </w:t>
      </w: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размещается </w:t>
      </w:r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95B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единой информационной системе в сфере закупок (далее – ЕИС)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опублик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ования</w:t>
      </w:r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извещени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подпи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сания</w:t>
      </w:r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контракт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hyperlink r:id="rId11" w:anchor="/document/99/499011838/" w:tooltip="Федеральный закон от 05.04.2013 № 44-ФЗ О контрактной системе в сфере закупок товаров, работ, услуг для обеспечения государственных и муниципальных нужд" w:history="1">
        <w:r w:rsidRPr="00F325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 № 44-ФЗ</w:t>
        </w:r>
      </w:hyperlink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не предусматривает срок, в течение которого заказчик должен опубликовать отчет.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12" w:anchor="/document/99/499011838/XA00M9O2MJ/" w:tooltip="В случае осуществления закупки у единственного поставщика (подрядчика, исполнителя) для заключения контракта заказчик обязан обосновать в документально оформленном отчете невозможность..." w:history="1">
        <w:r w:rsidRPr="00F325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</w:t>
        </w:r>
        <w:r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F325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 3</w:t>
        </w:r>
      </w:hyperlink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> 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> 93</w:t>
      </w:r>
      <w:r w:rsidR="00CE7F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3" w:anchor="/document/99/499011838/" w:tooltip="Федеральный закон от 05.04.2013 № 44-ФЗ О контрактной системе в сфере закупок товаров, работ, услуг для обеспечения государственных и муниципальных нужд" w:history="1">
        <w:r w:rsidR="00CE7F45" w:rsidRPr="00F325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</w:t>
        </w:r>
        <w:r w:rsidR="00CE7F4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 </w:t>
        </w:r>
        <w:r w:rsidR="00CE7F45" w:rsidRPr="00F325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 44-ФЗ</w:t>
        </w:r>
      </w:hyperlink>
      <w:r w:rsidR="00CE7F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</w:t>
      </w:r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контракт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заказчик обязан обосновать закупку в отчете.</w:t>
      </w:r>
    </w:p>
    <w:p w:rsidR="00F32589" w:rsidRDefault="00F32589" w:rsidP="009B0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в Законе № 44-ФЗ не определено, какой день считать датой составления отчета. Поэтому даты составления отчета и публикации в ЕИС могут совпадать.</w:t>
      </w:r>
      <w:r w:rsidRPr="00F3258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325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 </w:t>
      </w:r>
      <w:proofErr w:type="spellStart"/>
      <w:r w:rsidRPr="00F325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неразмещение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ЕИС</w:t>
      </w:r>
      <w:r w:rsidR="009B0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предусмотрена административная ответственность в соответствии с </w:t>
      </w:r>
      <w:hyperlink r:id="rId14" w:anchor="/document/99/901807667/XA00MF62NI/" w:tooltip="Неразмещение должностным лицом заказчика, должностным лицом уполномоченного органа, должностным лицом уполномоченного учреждения, специализированной организацией в единой информационной..." w:history="1">
        <w:r w:rsidR="009B0A7F" w:rsidRPr="00F325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</w:t>
        </w:r>
        <w:r w:rsidR="009B0A7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9B0A7F" w:rsidRPr="00F325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 3</w:t>
        </w:r>
      </w:hyperlink>
      <w:r w:rsidR="009B0A7F"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> ст</w:t>
      </w:r>
      <w:r w:rsidR="009B0A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B0A7F"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> 7.30 КоАП</w:t>
      </w:r>
      <w:r w:rsidR="009B0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hyperlink r:id="rId15" w:anchor="/document/117/39803/" w:history="1">
        <w:r w:rsidRPr="00F3258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штраф</w:t>
        </w:r>
      </w:hyperlink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> 50 000 руб.</w:t>
      </w:r>
      <w:r w:rsidR="009B0A7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Pr="00F3258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32589" w:rsidRPr="009B0A7F" w:rsidRDefault="00F32589" w:rsidP="009B0A7F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9B0A7F">
        <w:rPr>
          <w:rFonts w:ascii="Times New Roman" w:hAnsi="Times New Roman" w:cs="Times New Roman"/>
          <w:sz w:val="26"/>
          <w:szCs w:val="26"/>
          <w:lang w:eastAsia="ru-RU"/>
        </w:rPr>
        <w:t xml:space="preserve">Чтобы </w:t>
      </w:r>
      <w:proofErr w:type="gramStart"/>
      <w:r w:rsidRPr="009B0A7F">
        <w:rPr>
          <w:rFonts w:ascii="Times New Roman" w:hAnsi="Times New Roman" w:cs="Times New Roman"/>
          <w:sz w:val="26"/>
          <w:szCs w:val="26"/>
          <w:lang w:eastAsia="ru-RU"/>
        </w:rPr>
        <w:t>разместить отчет</w:t>
      </w:r>
      <w:proofErr w:type="gramEnd"/>
      <w:r w:rsidRPr="009B0A7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B0A7F" w:rsidRPr="009B0A7F">
        <w:rPr>
          <w:rFonts w:ascii="Times New Roman" w:hAnsi="Times New Roman" w:cs="Times New Roman"/>
          <w:sz w:val="26"/>
          <w:szCs w:val="26"/>
          <w:lang w:eastAsia="ru-RU"/>
        </w:rPr>
        <w:t>в ЕИС</w:t>
      </w:r>
      <w:r w:rsidR="002A4D1B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B0A7F" w:rsidRPr="009B0A7F">
        <w:rPr>
          <w:rFonts w:ascii="Times New Roman" w:hAnsi="Times New Roman" w:cs="Times New Roman"/>
          <w:sz w:val="26"/>
          <w:szCs w:val="26"/>
          <w:lang w:eastAsia="ru-RU"/>
        </w:rPr>
        <w:t xml:space="preserve"> необходимо</w:t>
      </w:r>
      <w:r w:rsidR="002A4D1B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9B0A7F">
        <w:rPr>
          <w:rFonts w:ascii="Times New Roman" w:hAnsi="Times New Roman" w:cs="Times New Roman"/>
          <w:sz w:val="26"/>
          <w:szCs w:val="26"/>
          <w:lang w:eastAsia="ru-RU"/>
        </w:rPr>
        <w:t xml:space="preserve"> в личн</w:t>
      </w:r>
      <w:r w:rsidR="009B0A7F" w:rsidRPr="009B0A7F">
        <w:rPr>
          <w:rFonts w:ascii="Times New Roman" w:hAnsi="Times New Roman" w:cs="Times New Roman"/>
          <w:sz w:val="26"/>
          <w:szCs w:val="26"/>
          <w:lang w:eastAsia="ru-RU"/>
        </w:rPr>
        <w:t>ом</w:t>
      </w:r>
      <w:r w:rsidRPr="009B0A7F">
        <w:rPr>
          <w:rFonts w:ascii="Times New Roman" w:hAnsi="Times New Roman" w:cs="Times New Roman"/>
          <w:sz w:val="26"/>
          <w:szCs w:val="26"/>
          <w:lang w:eastAsia="ru-RU"/>
        </w:rPr>
        <w:t xml:space="preserve"> кабинет</w:t>
      </w:r>
      <w:r w:rsidR="009B0A7F" w:rsidRPr="009B0A7F">
        <w:rPr>
          <w:rFonts w:ascii="Times New Roman" w:hAnsi="Times New Roman" w:cs="Times New Roman"/>
          <w:sz w:val="26"/>
          <w:szCs w:val="26"/>
          <w:lang w:eastAsia="ru-RU"/>
        </w:rPr>
        <w:t>е заказчика в блоке «Отчеты» выбрать</w:t>
      </w:r>
      <w:r w:rsidRPr="009B0A7F">
        <w:rPr>
          <w:rFonts w:ascii="Times New Roman" w:hAnsi="Times New Roman" w:cs="Times New Roman"/>
          <w:sz w:val="26"/>
          <w:szCs w:val="26"/>
          <w:lang w:eastAsia="ru-RU"/>
        </w:rPr>
        <w:t> пункт «Отчеты заказчиков»</w:t>
      </w:r>
      <w:r w:rsidR="009B0A7F" w:rsidRPr="009B0A7F">
        <w:rPr>
          <w:rFonts w:ascii="Times New Roman" w:hAnsi="Times New Roman" w:cs="Times New Roman"/>
          <w:sz w:val="26"/>
          <w:szCs w:val="26"/>
          <w:lang w:eastAsia="ru-RU"/>
        </w:rPr>
        <w:t xml:space="preserve"> и</w:t>
      </w:r>
      <w:r w:rsidRPr="009B0A7F">
        <w:rPr>
          <w:rFonts w:ascii="Times New Roman" w:hAnsi="Times New Roman" w:cs="Times New Roman"/>
          <w:sz w:val="26"/>
          <w:szCs w:val="26"/>
          <w:lang w:eastAsia="ru-RU"/>
        </w:rPr>
        <w:t xml:space="preserve"> «Создать информацию об отчете заказчика»</w:t>
      </w:r>
      <w:r w:rsidR="002A4D1B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9B0A7F" w:rsidRPr="009B0A7F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Pr="009B0A7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поле «Тип отчета» выб</w:t>
      </w:r>
      <w:r w:rsidR="009B0A7F" w:rsidRPr="009B0A7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рать </w:t>
      </w:r>
      <w:r w:rsidRPr="009B0A7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«Отчет</w:t>
      </w:r>
      <w:r w:rsidR="009B0A7F" w:rsidRPr="009B0A7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B0A7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 обоснованием закупки у единственного поставщика (подрядчика,</w:t>
      </w:r>
      <w:r w:rsidR="009B0A7F" w:rsidRPr="009B0A7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B0A7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исполнителя)».</w:t>
      </w:r>
    </w:p>
    <w:p w:rsidR="009B0A7F" w:rsidRPr="009B0A7F" w:rsidRDefault="009B0A7F" w:rsidP="009B0A7F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3F29A4" w:rsidRPr="00061171" w:rsidRDefault="003F29A4" w:rsidP="003438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  <w:r w:rsidRPr="00061171">
        <w:rPr>
          <w:rStyle w:val="a4"/>
          <w:color w:val="000000"/>
          <w:sz w:val="26"/>
          <w:szCs w:val="26"/>
          <w:bdr w:val="none" w:sz="0" w:space="0" w:color="auto" w:frame="1"/>
        </w:rPr>
        <w:t>ШАГ 3.</w:t>
      </w:r>
      <w:r w:rsidR="00216C5B" w:rsidRPr="00061171">
        <w:rPr>
          <w:rStyle w:val="a4"/>
          <w:color w:val="000000"/>
          <w:sz w:val="26"/>
          <w:szCs w:val="26"/>
          <w:bdr w:val="none" w:sz="0" w:space="0" w:color="auto" w:frame="1"/>
        </w:rPr>
        <w:t xml:space="preserve"> </w:t>
      </w:r>
      <w:r w:rsidR="007F3D89" w:rsidRPr="00061171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Сформировать</w:t>
      </w:r>
      <w:r w:rsidR="00216C5B" w:rsidRPr="00061171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проект контракта</w:t>
      </w:r>
      <w:r w:rsidR="00511E38" w:rsidRPr="00061171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9459B0" w:rsidRDefault="009459B0" w:rsidP="00945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61171">
        <w:rPr>
          <w:bCs/>
          <w:sz w:val="26"/>
          <w:szCs w:val="26"/>
        </w:rPr>
        <w:t>Рекомендуемые формы</w:t>
      </w:r>
      <w:r w:rsidRPr="00061171">
        <w:rPr>
          <w:color w:val="000000"/>
          <w:sz w:val="26"/>
          <w:szCs w:val="26"/>
        </w:rPr>
        <w:t xml:space="preserve"> проектов контрактов на поставку товаров (выполнение работ, оказание услуг) размещены на официальном сайте управления (</w:t>
      </w:r>
      <w:hyperlink r:id="rId16" w:history="1">
        <w:r w:rsidRPr="00061171">
          <w:rPr>
            <w:rStyle w:val="a5"/>
            <w:sz w:val="26"/>
            <w:szCs w:val="26"/>
          </w:rPr>
          <w:t>www.belgoszakaz.ru</w:t>
        </w:r>
      </w:hyperlink>
      <w:r w:rsidRPr="00061171">
        <w:rPr>
          <w:color w:val="000000"/>
          <w:sz w:val="26"/>
          <w:szCs w:val="26"/>
        </w:rPr>
        <w:t xml:space="preserve">) в разделе «О закупках» «Методология закупок по 44-ФЗ» «Рекомендации по формирование проекта контракта» «Рекомендуемые проекты контрактов с </w:t>
      </w:r>
      <w:r w:rsidRPr="00CC0D72">
        <w:rPr>
          <w:rFonts w:eastAsia="Arial"/>
          <w:color w:val="000000"/>
          <w:sz w:val="26"/>
          <w:szCs w:val="26"/>
        </w:rPr>
        <w:t>единственн</w:t>
      </w:r>
      <w:r w:rsidRPr="00061171">
        <w:rPr>
          <w:rFonts w:eastAsia="Arial"/>
          <w:color w:val="000000"/>
          <w:sz w:val="26"/>
          <w:szCs w:val="26"/>
        </w:rPr>
        <w:t>ым</w:t>
      </w:r>
      <w:r w:rsidRPr="00CC0D72">
        <w:rPr>
          <w:rFonts w:eastAsia="Arial"/>
          <w:color w:val="000000"/>
          <w:sz w:val="26"/>
          <w:szCs w:val="26"/>
        </w:rPr>
        <w:t xml:space="preserve"> поставщик</w:t>
      </w:r>
      <w:r w:rsidRPr="00061171">
        <w:rPr>
          <w:rFonts w:eastAsia="Arial"/>
          <w:color w:val="000000"/>
          <w:sz w:val="26"/>
          <w:szCs w:val="26"/>
        </w:rPr>
        <w:t>ом</w:t>
      </w:r>
      <w:r w:rsidRPr="00CC0D72">
        <w:rPr>
          <w:rFonts w:eastAsia="Arial"/>
          <w:color w:val="000000"/>
          <w:sz w:val="26"/>
          <w:szCs w:val="26"/>
        </w:rPr>
        <w:t xml:space="preserve"> (подрядчик</w:t>
      </w:r>
      <w:r w:rsidRPr="00061171">
        <w:rPr>
          <w:rFonts w:eastAsia="Arial"/>
          <w:color w:val="000000"/>
          <w:sz w:val="26"/>
          <w:szCs w:val="26"/>
        </w:rPr>
        <w:t>ом</w:t>
      </w:r>
      <w:r w:rsidRPr="00CC0D72">
        <w:rPr>
          <w:rFonts w:eastAsia="Arial"/>
          <w:color w:val="000000"/>
          <w:sz w:val="26"/>
          <w:szCs w:val="26"/>
        </w:rPr>
        <w:t>, исполнител</w:t>
      </w:r>
      <w:r w:rsidRPr="00061171">
        <w:rPr>
          <w:rFonts w:eastAsia="Arial"/>
          <w:color w:val="000000"/>
          <w:sz w:val="26"/>
          <w:szCs w:val="26"/>
        </w:rPr>
        <w:t>ем)».</w:t>
      </w:r>
      <w:r w:rsidRPr="00061171">
        <w:rPr>
          <w:color w:val="000000"/>
          <w:sz w:val="26"/>
          <w:szCs w:val="26"/>
        </w:rPr>
        <w:t xml:space="preserve"> </w:t>
      </w:r>
    </w:p>
    <w:p w:rsidR="00122AEA" w:rsidRPr="00061171" w:rsidRDefault="00122AEA" w:rsidP="00122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122AEA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п.1 ч.8 ст.96 Закона № 44-ФЗ </w:t>
      </w:r>
      <w:r w:rsidRPr="00122AEA">
        <w:rPr>
          <w:rFonts w:ascii="Times New Roman" w:hAnsi="Times New Roman" w:cs="Times New Roman"/>
          <w:sz w:val="26"/>
          <w:szCs w:val="26"/>
        </w:rPr>
        <w:t xml:space="preserve">в проекте контракта требование обеспечения исполнения контракта не </w:t>
      </w:r>
      <w:proofErr w:type="gramStart"/>
      <w:r w:rsidRPr="00122AEA">
        <w:rPr>
          <w:rFonts w:ascii="Times New Roman" w:hAnsi="Times New Roman" w:cs="Times New Roman"/>
          <w:sz w:val="26"/>
          <w:szCs w:val="26"/>
        </w:rPr>
        <w:t>устанавливается</w:t>
      </w:r>
      <w:proofErr w:type="gramEnd"/>
      <w:r w:rsidRPr="00122AEA">
        <w:rPr>
          <w:rFonts w:ascii="Times New Roman" w:hAnsi="Times New Roman" w:cs="Times New Roman"/>
          <w:sz w:val="26"/>
          <w:szCs w:val="26"/>
        </w:rPr>
        <w:t xml:space="preserve"> если контракт заключается с участником закупки, который является казенным учреждением.</w:t>
      </w:r>
    </w:p>
    <w:p w:rsidR="00216C5B" w:rsidRPr="00061171" w:rsidRDefault="009459B0" w:rsidP="00945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061171">
        <w:rPr>
          <w:color w:val="000000"/>
          <w:sz w:val="26"/>
          <w:szCs w:val="26"/>
        </w:rPr>
        <w:t xml:space="preserve">В проект контракта включается </w:t>
      </w:r>
      <w:r w:rsidR="00216C5B" w:rsidRPr="00061171">
        <w:rPr>
          <w:color w:val="000000"/>
          <w:sz w:val="26"/>
          <w:szCs w:val="26"/>
        </w:rPr>
        <w:t>расчет и обоснование цены контракта (ч. 4 ст. 93 Закона 44-ФЗ)</w:t>
      </w:r>
      <w:r w:rsidRPr="00061171">
        <w:rPr>
          <w:color w:val="000000"/>
          <w:sz w:val="26"/>
          <w:szCs w:val="26"/>
        </w:rPr>
        <w:t xml:space="preserve">. Расчет и обоснование цены контракта </w:t>
      </w:r>
      <w:r w:rsidR="00BB5311" w:rsidRPr="00061171">
        <w:rPr>
          <w:sz w:val="26"/>
          <w:szCs w:val="26"/>
        </w:rPr>
        <w:t>являются</w:t>
      </w:r>
      <w:r w:rsidR="007F3D89" w:rsidRPr="00CC0D72">
        <w:rPr>
          <w:sz w:val="26"/>
          <w:szCs w:val="26"/>
        </w:rPr>
        <w:t xml:space="preserve"> неотъемлемой частью контракта</w:t>
      </w:r>
      <w:r w:rsidR="00BB5311" w:rsidRPr="00061171">
        <w:rPr>
          <w:sz w:val="26"/>
          <w:szCs w:val="26"/>
        </w:rPr>
        <w:t xml:space="preserve">, </w:t>
      </w:r>
      <w:r w:rsidR="00BB5311" w:rsidRPr="00CC0D72">
        <w:rPr>
          <w:sz w:val="26"/>
          <w:szCs w:val="26"/>
        </w:rPr>
        <w:t>подпис</w:t>
      </w:r>
      <w:r w:rsidR="00BB5311" w:rsidRPr="00061171">
        <w:rPr>
          <w:sz w:val="26"/>
          <w:szCs w:val="26"/>
        </w:rPr>
        <w:t>ываются</w:t>
      </w:r>
      <w:r w:rsidR="00BB5311" w:rsidRPr="00CC0D72">
        <w:rPr>
          <w:sz w:val="26"/>
          <w:szCs w:val="26"/>
        </w:rPr>
        <w:t xml:space="preserve"> обеими сторонами</w:t>
      </w:r>
      <w:r w:rsidR="002A4D1B">
        <w:rPr>
          <w:sz w:val="26"/>
          <w:szCs w:val="26"/>
        </w:rPr>
        <w:t>,</w:t>
      </w:r>
      <w:r w:rsidR="00BB5311" w:rsidRPr="00061171">
        <w:rPr>
          <w:sz w:val="26"/>
          <w:szCs w:val="26"/>
        </w:rPr>
        <w:t xml:space="preserve"> могут быть</w:t>
      </w:r>
      <w:r w:rsidR="007F3D89" w:rsidRPr="00CC0D72">
        <w:rPr>
          <w:sz w:val="26"/>
          <w:szCs w:val="26"/>
        </w:rPr>
        <w:t xml:space="preserve"> прописан</w:t>
      </w:r>
      <w:r w:rsidR="00BB5311" w:rsidRPr="00061171">
        <w:rPr>
          <w:sz w:val="26"/>
          <w:szCs w:val="26"/>
        </w:rPr>
        <w:t>ы</w:t>
      </w:r>
      <w:r w:rsidR="007F3D89" w:rsidRPr="00CC0D72">
        <w:rPr>
          <w:sz w:val="26"/>
          <w:szCs w:val="26"/>
        </w:rPr>
        <w:t xml:space="preserve"> </w:t>
      </w:r>
      <w:r w:rsidR="002A4D1B">
        <w:rPr>
          <w:sz w:val="26"/>
          <w:szCs w:val="26"/>
        </w:rPr>
        <w:t xml:space="preserve">как </w:t>
      </w:r>
      <w:r w:rsidR="007F3D89" w:rsidRPr="00CC0D72">
        <w:rPr>
          <w:sz w:val="26"/>
          <w:szCs w:val="26"/>
        </w:rPr>
        <w:t xml:space="preserve">в самом </w:t>
      </w:r>
      <w:r w:rsidR="00BB5311" w:rsidRPr="00061171">
        <w:rPr>
          <w:sz w:val="26"/>
          <w:szCs w:val="26"/>
        </w:rPr>
        <w:t>контракте,</w:t>
      </w:r>
      <w:r w:rsidR="007F3D89" w:rsidRPr="00CC0D72">
        <w:rPr>
          <w:sz w:val="26"/>
          <w:szCs w:val="26"/>
        </w:rPr>
        <w:t xml:space="preserve"> </w:t>
      </w:r>
      <w:r w:rsidR="002A4D1B">
        <w:rPr>
          <w:sz w:val="26"/>
          <w:szCs w:val="26"/>
        </w:rPr>
        <w:t>так и</w:t>
      </w:r>
      <w:r w:rsidR="007F3D89" w:rsidRPr="00CC0D72">
        <w:rPr>
          <w:sz w:val="26"/>
          <w:szCs w:val="26"/>
        </w:rPr>
        <w:t xml:space="preserve"> оформлен</w:t>
      </w:r>
      <w:r w:rsidR="00BB5311" w:rsidRPr="00061171">
        <w:rPr>
          <w:sz w:val="26"/>
          <w:szCs w:val="26"/>
        </w:rPr>
        <w:t>ы</w:t>
      </w:r>
      <w:r w:rsidR="007F3D89" w:rsidRPr="00CC0D72">
        <w:rPr>
          <w:sz w:val="26"/>
          <w:szCs w:val="26"/>
        </w:rPr>
        <w:t xml:space="preserve"> в виде приложения </w:t>
      </w:r>
      <w:r w:rsidR="00BB5311" w:rsidRPr="00061171">
        <w:rPr>
          <w:sz w:val="26"/>
          <w:szCs w:val="26"/>
        </w:rPr>
        <w:t>к нему</w:t>
      </w:r>
      <w:r w:rsidR="007F3D89" w:rsidRPr="00CC0D72">
        <w:rPr>
          <w:sz w:val="26"/>
          <w:szCs w:val="26"/>
        </w:rPr>
        <w:t>.</w:t>
      </w:r>
    </w:p>
    <w:p w:rsidR="00BB5311" w:rsidRPr="00CC0D72" w:rsidRDefault="00BB5311" w:rsidP="00BB53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11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Рекомендуемая форма р</w:t>
      </w:r>
      <w:r w:rsidRPr="00061171">
        <w:rPr>
          <w:rFonts w:ascii="Times New Roman" w:hAnsi="Times New Roman" w:cs="Times New Roman"/>
          <w:color w:val="000000"/>
          <w:sz w:val="26"/>
          <w:szCs w:val="26"/>
        </w:rPr>
        <w:t xml:space="preserve">асчета и обоснование цены контракта </w:t>
      </w:r>
      <w:r w:rsidR="0062014F" w:rsidRPr="0006117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061171">
        <w:rPr>
          <w:rFonts w:ascii="Times New Roman" w:hAnsi="Times New Roman" w:cs="Times New Roman"/>
          <w:color w:val="000000"/>
          <w:sz w:val="26"/>
          <w:szCs w:val="26"/>
        </w:rPr>
        <w:t>в форме приложения к контракту</w:t>
      </w:r>
      <w:r w:rsidR="0062014F" w:rsidRPr="00061171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061171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95B21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и примеры </w:t>
      </w:r>
      <w:r w:rsidRPr="00061171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приведен</w:t>
      </w:r>
      <w:r w:rsidR="00C95B21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ы</w:t>
      </w:r>
      <w:r w:rsidRPr="00061171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в приложении 2 к настоящему Порядку.</w:t>
      </w:r>
    </w:p>
    <w:p w:rsidR="00635AC1" w:rsidRDefault="002A4D1B" w:rsidP="00945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/>
          <w:sz w:val="26"/>
          <w:szCs w:val="26"/>
          <w:lang w:eastAsia="en-US"/>
        </w:rPr>
      </w:pPr>
      <w:proofErr w:type="gramStart"/>
      <w:r>
        <w:rPr>
          <w:rFonts w:eastAsiaTheme="minorHAnsi"/>
          <w:color w:val="000000"/>
          <w:sz w:val="26"/>
          <w:szCs w:val="26"/>
          <w:lang w:eastAsia="en-US"/>
        </w:rPr>
        <w:t>При обосновании цены контракта з</w:t>
      </w:r>
      <w:r w:rsidR="00635AC1" w:rsidRPr="00635AC1">
        <w:rPr>
          <w:rFonts w:eastAsiaTheme="minorHAnsi"/>
          <w:color w:val="000000"/>
          <w:sz w:val="26"/>
          <w:szCs w:val="26"/>
          <w:lang w:eastAsia="en-US"/>
        </w:rPr>
        <w:t>аказчик рассматривает цены с учетом сопоставимых с условиями планируемой закупки коммерческих и (или) финансовых условий поставок товаров, выполнения работ, оказания услуг в соответствии с</w:t>
      </w:r>
      <w:r w:rsidR="00122AEA">
        <w:rPr>
          <w:rFonts w:eastAsiaTheme="minorHAnsi"/>
          <w:color w:val="000000"/>
          <w:sz w:val="26"/>
          <w:szCs w:val="26"/>
          <w:lang w:eastAsia="en-US"/>
        </w:rPr>
        <w:t xml:space="preserve"> требованиями ст.22 Закона № 44-ФЗ и</w:t>
      </w:r>
      <w:r w:rsidR="00635AC1" w:rsidRPr="00635AC1">
        <w:rPr>
          <w:rFonts w:eastAsiaTheme="minorHAnsi"/>
          <w:color w:val="000000"/>
          <w:sz w:val="26"/>
          <w:szCs w:val="26"/>
          <w:lang w:eastAsia="en-US"/>
        </w:rPr>
        <w:t xml:space="preserve">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</w:t>
      </w:r>
      <w:r w:rsidR="007C4A34">
        <w:rPr>
          <w:rFonts w:eastAsiaTheme="minorHAnsi"/>
          <w:color w:val="000000"/>
          <w:sz w:val="26"/>
          <w:szCs w:val="26"/>
          <w:lang w:eastAsia="en-US"/>
        </w:rPr>
        <w:t>ми</w:t>
      </w:r>
      <w:r w:rsidR="00635AC1" w:rsidRPr="00635AC1">
        <w:rPr>
          <w:rFonts w:eastAsiaTheme="minorHAnsi"/>
          <w:color w:val="000000"/>
          <w:sz w:val="26"/>
          <w:szCs w:val="26"/>
          <w:lang w:eastAsia="en-US"/>
        </w:rPr>
        <w:t xml:space="preserve"> приказом Минэкономразвития России от </w:t>
      </w:r>
      <w:r w:rsidR="00122AEA">
        <w:rPr>
          <w:rFonts w:eastAsiaTheme="minorHAnsi"/>
          <w:color w:val="000000"/>
          <w:sz w:val="26"/>
          <w:szCs w:val="26"/>
          <w:lang w:eastAsia="en-US"/>
        </w:rPr>
        <w:t>0</w:t>
      </w:r>
      <w:r w:rsidR="00635AC1" w:rsidRPr="00635AC1">
        <w:rPr>
          <w:rFonts w:eastAsiaTheme="minorHAnsi"/>
          <w:color w:val="000000"/>
          <w:sz w:val="26"/>
          <w:szCs w:val="26"/>
          <w:lang w:eastAsia="en-US"/>
        </w:rPr>
        <w:t>2</w:t>
      </w:r>
      <w:r w:rsidR="00122AEA">
        <w:rPr>
          <w:rFonts w:eastAsiaTheme="minorHAnsi"/>
          <w:color w:val="000000"/>
          <w:sz w:val="26"/>
          <w:szCs w:val="26"/>
          <w:lang w:eastAsia="en-US"/>
        </w:rPr>
        <w:t>.09.</w:t>
      </w:r>
      <w:r w:rsidR="00635AC1" w:rsidRPr="00635AC1">
        <w:rPr>
          <w:rFonts w:eastAsiaTheme="minorHAnsi"/>
          <w:color w:val="000000"/>
          <w:sz w:val="26"/>
          <w:szCs w:val="26"/>
          <w:lang w:eastAsia="en-US"/>
        </w:rPr>
        <w:t xml:space="preserve">2013г. </w:t>
      </w:r>
      <w:r w:rsidR="007C4A34">
        <w:rPr>
          <w:rFonts w:eastAsiaTheme="minorHAnsi"/>
          <w:color w:val="000000"/>
          <w:sz w:val="26"/>
          <w:szCs w:val="26"/>
          <w:lang w:eastAsia="en-US"/>
        </w:rPr>
        <w:t>№</w:t>
      </w:r>
      <w:r w:rsidR="00635AC1" w:rsidRPr="00635AC1">
        <w:rPr>
          <w:rFonts w:eastAsiaTheme="minorHAnsi"/>
          <w:color w:val="000000"/>
          <w:sz w:val="26"/>
          <w:szCs w:val="26"/>
          <w:lang w:eastAsia="en-US"/>
        </w:rPr>
        <w:t> 567.</w:t>
      </w:r>
      <w:proofErr w:type="gramEnd"/>
    </w:p>
    <w:p w:rsidR="00BB5311" w:rsidRPr="00635AC1" w:rsidRDefault="00BB5311" w:rsidP="009459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</w:p>
    <w:p w:rsidR="00343873" w:rsidRPr="00061171" w:rsidRDefault="003F29A4" w:rsidP="003438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r w:rsidRPr="00061171">
        <w:rPr>
          <w:rStyle w:val="a4"/>
          <w:color w:val="000000"/>
          <w:sz w:val="26"/>
          <w:szCs w:val="26"/>
          <w:bdr w:val="none" w:sz="0" w:space="0" w:color="auto" w:frame="1"/>
        </w:rPr>
        <w:t>ШАГ 4.</w:t>
      </w:r>
      <w:r w:rsidR="00216C5B" w:rsidRPr="00061171">
        <w:rPr>
          <w:rStyle w:val="a4"/>
          <w:color w:val="000000"/>
          <w:sz w:val="26"/>
          <w:szCs w:val="26"/>
          <w:bdr w:val="none" w:sz="0" w:space="0" w:color="auto" w:frame="1"/>
        </w:rPr>
        <w:t xml:space="preserve"> </w:t>
      </w:r>
      <w:r w:rsidR="00216C5B" w:rsidRPr="00061171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В РИСБО сформировать </w:t>
      </w:r>
      <w:r w:rsidR="00C95B21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(решение о закупке </w:t>
      </w:r>
      <w:r w:rsidR="00C95B21" w:rsidRPr="00CC0D72">
        <w:rPr>
          <w:rFonts w:eastAsia="Arial"/>
          <w:color w:val="000000"/>
          <w:sz w:val="26"/>
          <w:szCs w:val="26"/>
        </w:rPr>
        <w:t xml:space="preserve">у единственного поставщика </w:t>
      </w:r>
      <w:r w:rsidR="00C95B21">
        <w:rPr>
          <w:rFonts w:eastAsia="Arial"/>
          <w:color w:val="000000"/>
          <w:sz w:val="26"/>
          <w:szCs w:val="26"/>
        </w:rPr>
        <w:t>(</w:t>
      </w:r>
      <w:r w:rsidR="00216C5B" w:rsidRPr="00061171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и</w:t>
      </w:r>
      <w:r w:rsidR="00343873" w:rsidRPr="00061171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звещение об осуществлении закупки</w:t>
      </w:r>
      <w:r w:rsidR="00C95B21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)</w:t>
      </w:r>
      <w:r w:rsidR="00122AEA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)</w:t>
      </w:r>
      <w:r w:rsidR="0062014F" w:rsidRPr="00061171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и опубликовать в </w:t>
      </w:r>
      <w:r w:rsidR="00C95B21">
        <w:rPr>
          <w:sz w:val="26"/>
          <w:szCs w:val="26"/>
        </w:rPr>
        <w:t>ЕИС</w:t>
      </w:r>
      <w:r w:rsidR="00511E38" w:rsidRPr="00061171">
        <w:rPr>
          <w:color w:val="000000"/>
          <w:sz w:val="26"/>
          <w:szCs w:val="26"/>
        </w:rPr>
        <w:t xml:space="preserve"> не позднее чем, за 5 календарных дней до даты заключения контракта</w:t>
      </w:r>
      <w:r w:rsidR="0062014F" w:rsidRPr="00061171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62014F" w:rsidRPr="00061171" w:rsidRDefault="0062014F" w:rsidP="00620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 w:themeColor="text1"/>
          <w:sz w:val="26"/>
          <w:szCs w:val="26"/>
        </w:rPr>
      </w:pPr>
      <w:r w:rsidRPr="00061171">
        <w:rPr>
          <w:rFonts w:eastAsiaTheme="minorHAnsi"/>
          <w:color w:val="000000" w:themeColor="text1"/>
          <w:sz w:val="26"/>
          <w:szCs w:val="26"/>
          <w:lang w:eastAsia="en-US"/>
        </w:rPr>
        <w:t>Инструкция по работе в РИСБО</w:t>
      </w:r>
      <w:r w:rsidRPr="00061171">
        <w:rPr>
          <w:color w:val="000000"/>
          <w:sz w:val="26"/>
          <w:szCs w:val="26"/>
        </w:rPr>
        <w:t xml:space="preserve"> размещена на официальном сайте управления (</w:t>
      </w:r>
      <w:hyperlink r:id="rId17" w:history="1">
        <w:r w:rsidRPr="00061171">
          <w:rPr>
            <w:rStyle w:val="a5"/>
            <w:sz w:val="26"/>
            <w:szCs w:val="26"/>
          </w:rPr>
          <w:t>www.belgoszakaz.ru</w:t>
        </w:r>
      </w:hyperlink>
      <w:r w:rsidRPr="00061171">
        <w:rPr>
          <w:color w:val="000000"/>
          <w:sz w:val="26"/>
          <w:szCs w:val="26"/>
        </w:rPr>
        <w:t>) в разделе «О закупках»</w:t>
      </w:r>
      <w:r w:rsidRPr="00061171">
        <w:rPr>
          <w:rFonts w:eastAsiaTheme="minorHAnsi"/>
          <w:color w:val="000000" w:themeColor="text1"/>
          <w:sz w:val="26"/>
          <w:szCs w:val="26"/>
          <w:lang w:eastAsia="en-US"/>
        </w:rPr>
        <w:t xml:space="preserve"> «Система «АЦК - Госзаказ» </w:t>
      </w:r>
      <w:r w:rsidR="00511E38" w:rsidRPr="00061171">
        <w:rPr>
          <w:rFonts w:eastAsiaTheme="minorHAnsi"/>
          <w:color w:val="000000" w:themeColor="text1"/>
          <w:sz w:val="26"/>
          <w:szCs w:val="26"/>
          <w:lang w:eastAsia="en-US"/>
        </w:rPr>
        <w:t xml:space="preserve">«Инструкции по работе в системе» </w:t>
      </w:r>
      <w:r w:rsidRPr="00061171">
        <w:rPr>
          <w:rFonts w:eastAsiaTheme="minorHAnsi"/>
          <w:color w:val="000000" w:themeColor="text1"/>
          <w:sz w:val="26"/>
          <w:szCs w:val="26"/>
          <w:lang w:eastAsia="en-US"/>
        </w:rPr>
        <w:t>«Общие инструкции» «</w:t>
      </w:r>
      <w:hyperlink r:id="rId18" w:tgtFrame="_blank" w:tooltip="Создание и обработка эд " w:history="1">
        <w:r w:rsidRPr="00061171">
          <w:rPr>
            <w:rFonts w:eastAsiaTheme="minorHAnsi"/>
            <w:color w:val="000000" w:themeColor="text1"/>
            <w:sz w:val="26"/>
            <w:szCs w:val="26"/>
            <w:lang w:eastAsia="en-US"/>
          </w:rPr>
          <w:t xml:space="preserve">Создание и обработка ЭД </w:t>
        </w:r>
        <w:r w:rsidR="00511E38" w:rsidRPr="00061171">
          <w:rPr>
            <w:rFonts w:eastAsiaTheme="minorHAnsi"/>
            <w:color w:val="000000" w:themeColor="text1"/>
            <w:sz w:val="26"/>
            <w:szCs w:val="26"/>
            <w:lang w:eastAsia="en-US"/>
          </w:rPr>
          <w:t>«</w:t>
        </w:r>
        <w:r w:rsidRPr="00061171">
          <w:rPr>
            <w:rFonts w:eastAsiaTheme="minorHAnsi"/>
            <w:color w:val="000000" w:themeColor="text1"/>
            <w:sz w:val="26"/>
            <w:szCs w:val="26"/>
            <w:lang w:eastAsia="en-US"/>
          </w:rPr>
          <w:t>Закупка у единственного источника</w:t>
        </w:r>
      </w:hyperlink>
      <w:r w:rsidRPr="00061171">
        <w:rPr>
          <w:rFonts w:eastAsiaTheme="minorHAnsi"/>
          <w:color w:val="000000" w:themeColor="text1"/>
          <w:sz w:val="26"/>
          <w:szCs w:val="26"/>
          <w:lang w:eastAsia="en-US"/>
        </w:rPr>
        <w:t>»</w:t>
      </w:r>
      <w:r w:rsidR="00511E38" w:rsidRPr="00061171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511E38" w:rsidRPr="00061171" w:rsidRDefault="00511E38" w:rsidP="003438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</w:p>
    <w:p w:rsidR="00122AEA" w:rsidRDefault="00122AEA" w:rsidP="003438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</w:p>
    <w:p w:rsidR="00122AEA" w:rsidRDefault="00122AEA" w:rsidP="003438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</w:p>
    <w:p w:rsidR="00122AEA" w:rsidRDefault="00122AEA" w:rsidP="003438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</w:p>
    <w:p w:rsidR="00343873" w:rsidRPr="00061171" w:rsidRDefault="00343873" w:rsidP="003438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r w:rsidRPr="00061171">
        <w:rPr>
          <w:rStyle w:val="a4"/>
          <w:color w:val="000000"/>
          <w:sz w:val="26"/>
          <w:szCs w:val="26"/>
          <w:bdr w:val="none" w:sz="0" w:space="0" w:color="auto" w:frame="1"/>
        </w:rPr>
        <w:lastRenderedPageBreak/>
        <w:t xml:space="preserve">ШАГ </w:t>
      </w:r>
      <w:r w:rsidR="00216C5B" w:rsidRPr="00061171">
        <w:rPr>
          <w:rStyle w:val="a4"/>
          <w:color w:val="000000"/>
          <w:sz w:val="26"/>
          <w:szCs w:val="26"/>
          <w:bdr w:val="none" w:sz="0" w:space="0" w:color="auto" w:frame="1"/>
        </w:rPr>
        <w:t>5</w:t>
      </w:r>
      <w:r w:rsidRPr="00061171">
        <w:rPr>
          <w:rStyle w:val="a4"/>
          <w:color w:val="000000"/>
          <w:sz w:val="26"/>
          <w:szCs w:val="26"/>
          <w:bdr w:val="none" w:sz="0" w:space="0" w:color="auto" w:frame="1"/>
        </w:rPr>
        <w:t>. </w:t>
      </w:r>
      <w:r w:rsidRPr="00061171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Заключ</w:t>
      </w:r>
      <w:r w:rsidR="00216C5B" w:rsidRPr="00061171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ить</w:t>
      </w:r>
      <w:r w:rsidRPr="00061171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 xml:space="preserve"> контракт</w:t>
      </w:r>
      <w:r w:rsidR="00511E38" w:rsidRPr="00061171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.</w:t>
      </w:r>
    </w:p>
    <w:p w:rsidR="00343873" w:rsidRPr="00061171" w:rsidRDefault="00216C5B" w:rsidP="00511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61171">
        <w:rPr>
          <w:rFonts w:ascii="Times New Roman" w:hAnsi="Times New Roman" w:cs="Times New Roman"/>
          <w:sz w:val="26"/>
          <w:szCs w:val="26"/>
        </w:rPr>
        <w:t>К</w:t>
      </w:r>
      <w:r w:rsidR="00616851" w:rsidRPr="00061171">
        <w:rPr>
          <w:rFonts w:ascii="Times New Roman" w:hAnsi="Times New Roman" w:cs="Times New Roman"/>
          <w:sz w:val="26"/>
          <w:szCs w:val="26"/>
        </w:rPr>
        <w:t>онтракт должен быть заключен по истечении пяти дней с момента размещения заказчиком извещения об осуществлении закупки</w:t>
      </w:r>
      <w:r w:rsidR="00511E38" w:rsidRPr="00061171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1E38" w:rsidRPr="00CC0D7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у единственного поставщика (подрядчика, исполнителя</w:t>
      </w:r>
      <w:r w:rsidR="00511E38" w:rsidRPr="00061171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)</w:t>
      </w:r>
      <w:r w:rsidR="00616851" w:rsidRPr="00061171">
        <w:rPr>
          <w:rFonts w:ascii="Times New Roman" w:hAnsi="Times New Roman" w:cs="Times New Roman"/>
          <w:sz w:val="26"/>
          <w:szCs w:val="26"/>
        </w:rPr>
        <w:t xml:space="preserve"> в </w:t>
      </w:r>
      <w:r w:rsidR="00C95B21">
        <w:rPr>
          <w:rFonts w:ascii="Times New Roman" w:eastAsia="Times New Roman" w:hAnsi="Times New Roman" w:cs="Times New Roman"/>
          <w:sz w:val="26"/>
          <w:szCs w:val="26"/>
          <w:lang w:eastAsia="ru-RU"/>
        </w:rPr>
        <w:t>ЕИС</w:t>
      </w:r>
      <w:r w:rsidR="00616851" w:rsidRPr="00061171">
        <w:rPr>
          <w:rFonts w:ascii="Times New Roman" w:hAnsi="Times New Roman" w:cs="Times New Roman"/>
          <w:sz w:val="26"/>
          <w:szCs w:val="26"/>
        </w:rPr>
        <w:t>.</w:t>
      </w:r>
      <w:r w:rsidR="00511E38" w:rsidRPr="000611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1E38" w:rsidRPr="00061171" w:rsidRDefault="00511E38" w:rsidP="00216C5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</w:p>
    <w:p w:rsidR="00216C5B" w:rsidRPr="00061171" w:rsidRDefault="00216C5B" w:rsidP="00216C5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6"/>
          <w:szCs w:val="26"/>
          <w:bdr w:val="none" w:sz="0" w:space="0" w:color="auto" w:frame="1"/>
        </w:rPr>
      </w:pPr>
      <w:r w:rsidRPr="00061171">
        <w:rPr>
          <w:rStyle w:val="a4"/>
          <w:color w:val="000000"/>
          <w:sz w:val="26"/>
          <w:szCs w:val="26"/>
          <w:bdr w:val="none" w:sz="0" w:space="0" w:color="auto" w:frame="1"/>
        </w:rPr>
        <w:t>ШАГ 6. </w:t>
      </w:r>
      <w:r w:rsidRPr="00061171">
        <w:rPr>
          <w:rStyle w:val="a4"/>
          <w:b w:val="0"/>
          <w:color w:val="000000"/>
          <w:sz w:val="26"/>
          <w:szCs w:val="26"/>
          <w:bdr w:val="none" w:sz="0" w:space="0" w:color="auto" w:frame="1"/>
        </w:rPr>
        <w:t>Исполнение контракта</w:t>
      </w:r>
    </w:p>
    <w:p w:rsidR="00343873" w:rsidRPr="00061171" w:rsidRDefault="00216C5B" w:rsidP="00D2212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61171">
        <w:rPr>
          <w:color w:val="000000"/>
          <w:sz w:val="26"/>
          <w:szCs w:val="26"/>
        </w:rPr>
        <w:t>П</w:t>
      </w:r>
      <w:r w:rsidR="00343873" w:rsidRPr="00061171">
        <w:rPr>
          <w:color w:val="000000"/>
          <w:sz w:val="26"/>
          <w:szCs w:val="26"/>
        </w:rPr>
        <w:t>ри осуществлении закупки по п</w:t>
      </w:r>
      <w:r w:rsidR="00CA1257">
        <w:rPr>
          <w:color w:val="000000"/>
          <w:sz w:val="26"/>
          <w:szCs w:val="26"/>
        </w:rPr>
        <w:t>.</w:t>
      </w:r>
      <w:r w:rsidR="00343873" w:rsidRPr="00061171">
        <w:rPr>
          <w:color w:val="000000"/>
          <w:sz w:val="26"/>
          <w:szCs w:val="26"/>
        </w:rPr>
        <w:t>11 ч</w:t>
      </w:r>
      <w:r w:rsidR="00CA1257">
        <w:rPr>
          <w:color w:val="000000"/>
          <w:sz w:val="26"/>
          <w:szCs w:val="26"/>
        </w:rPr>
        <w:t>.</w:t>
      </w:r>
      <w:r w:rsidR="00343873" w:rsidRPr="00061171">
        <w:rPr>
          <w:color w:val="000000"/>
          <w:sz w:val="26"/>
          <w:szCs w:val="26"/>
        </w:rPr>
        <w:t>1 ст</w:t>
      </w:r>
      <w:r w:rsidR="00CA1257">
        <w:rPr>
          <w:color w:val="000000"/>
          <w:sz w:val="26"/>
          <w:szCs w:val="26"/>
        </w:rPr>
        <w:t>.</w:t>
      </w:r>
      <w:r w:rsidR="00343873" w:rsidRPr="00061171">
        <w:rPr>
          <w:color w:val="000000"/>
          <w:sz w:val="26"/>
          <w:szCs w:val="26"/>
        </w:rPr>
        <w:t>93 Закона 44-ФЗ заказчик обязан привлекать экспертов, экспертные организации к проведению экспертизы поставленного товара, выполненной работы или оказанной услуги (ч.4 ст.94 Закона 44-ФЗ). Это связано с необходимостью получения экспертной оценки предоставленных поставщиком (подрядчиком, исполнителем) результатов.</w:t>
      </w:r>
    </w:p>
    <w:p w:rsidR="002061DD" w:rsidRDefault="00D22120" w:rsidP="002061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61171">
        <w:rPr>
          <w:color w:val="000000"/>
          <w:sz w:val="26"/>
          <w:szCs w:val="26"/>
        </w:rPr>
        <w:t>Определение</w:t>
      </w:r>
      <w:r w:rsidR="00343873" w:rsidRPr="00061171">
        <w:rPr>
          <w:color w:val="000000"/>
          <w:sz w:val="26"/>
          <w:szCs w:val="26"/>
        </w:rPr>
        <w:t xml:space="preserve"> эксперта, экспертной организации</w:t>
      </w:r>
      <w:r w:rsidRPr="00061171">
        <w:rPr>
          <w:color w:val="000000"/>
          <w:sz w:val="26"/>
          <w:szCs w:val="26"/>
        </w:rPr>
        <w:t xml:space="preserve"> и заключение контракта на оказание услуг экспертом, экспертной организацией осуществляется </w:t>
      </w:r>
      <w:r w:rsidR="00343873" w:rsidRPr="00061171">
        <w:rPr>
          <w:color w:val="000000"/>
          <w:sz w:val="26"/>
          <w:szCs w:val="26"/>
        </w:rPr>
        <w:t>заказчик</w:t>
      </w:r>
      <w:r w:rsidRPr="00061171">
        <w:rPr>
          <w:color w:val="000000"/>
          <w:sz w:val="26"/>
          <w:szCs w:val="26"/>
        </w:rPr>
        <w:t>ом способами, предусмотренными ст.24</w:t>
      </w:r>
      <w:r w:rsidR="00343873" w:rsidRPr="00061171">
        <w:rPr>
          <w:color w:val="000000"/>
          <w:sz w:val="26"/>
          <w:szCs w:val="26"/>
        </w:rPr>
        <w:t xml:space="preserve"> Закон</w:t>
      </w:r>
      <w:r w:rsidRPr="00061171">
        <w:rPr>
          <w:color w:val="000000"/>
          <w:sz w:val="26"/>
          <w:szCs w:val="26"/>
        </w:rPr>
        <w:t>а № 44-ФЗ.</w:t>
      </w:r>
      <w:r w:rsidR="00343873" w:rsidRPr="00061171">
        <w:rPr>
          <w:color w:val="000000"/>
          <w:sz w:val="26"/>
          <w:szCs w:val="26"/>
        </w:rPr>
        <w:t xml:space="preserve"> </w:t>
      </w:r>
      <w:r w:rsidRPr="00061171">
        <w:rPr>
          <w:color w:val="000000"/>
          <w:sz w:val="26"/>
          <w:szCs w:val="26"/>
        </w:rPr>
        <w:t>Т</w:t>
      </w:r>
      <w:r w:rsidR="00343873" w:rsidRPr="00061171">
        <w:rPr>
          <w:color w:val="000000"/>
          <w:sz w:val="26"/>
          <w:szCs w:val="26"/>
        </w:rPr>
        <w:t>акой контракт не может быть безвозмездным.</w:t>
      </w:r>
      <w:r w:rsidRPr="00061171">
        <w:rPr>
          <w:color w:val="000000"/>
          <w:sz w:val="26"/>
          <w:szCs w:val="26"/>
        </w:rPr>
        <w:t xml:space="preserve"> </w:t>
      </w:r>
      <w:r w:rsidR="00343873" w:rsidRPr="00061171">
        <w:rPr>
          <w:color w:val="000000"/>
          <w:sz w:val="26"/>
          <w:szCs w:val="26"/>
        </w:rPr>
        <w:t>Заключить контракт с экспертом, экспертной организацией целесообразно заранее, с учетом времени, необходимого для выбора эксперта, экспертной организации и заключения контракта.</w:t>
      </w:r>
    </w:p>
    <w:p w:rsidR="002061DD" w:rsidRPr="002061DD" w:rsidRDefault="002061DD" w:rsidP="00206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61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Документы, подтверждающие познания, опыт и квалификацию эксперта должны быть установлены в договоре заказчика с экспертом</w:t>
      </w:r>
      <w:r w:rsidR="00CA12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2061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экспертной организацией</w:t>
      </w:r>
      <w:r w:rsidR="00CA12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061DD" w:rsidRPr="002061DD" w:rsidRDefault="00CA1257" w:rsidP="00206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</w:t>
      </w:r>
      <w:r w:rsidRPr="002061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п.15 </w:t>
      </w:r>
      <w:hyperlink r:id="rId19" w:anchor="/document/99/499011838/XA00MAK2NA/" w:history="1">
        <w:r w:rsidRPr="00CA125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ст.3</w:t>
        </w:r>
      </w:hyperlink>
      <w:r w:rsidRPr="002061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Закона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44-ФЗ</w:t>
      </w:r>
      <w:r w:rsidRPr="002061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061DD" w:rsidRPr="002061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эксперт, экспертн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r w:rsidR="002061DD" w:rsidRPr="002061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это</w:t>
      </w:r>
      <w:r w:rsidR="002061DD" w:rsidRPr="002061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обладающее специальными познаниями, опытом, квалификацией в области науки, техники, искусства или ремесла физическое лицо, в том числе индивидуальный предприниматель, либо юридическое лицо (работники юридического лица должны обладать специальными познаниями, опытом, квалификацией в области науки, техники, искусства или ремесла), которые осуществляют на основе договора деятельность по изучению и</w:t>
      </w:r>
      <w:proofErr w:type="gramEnd"/>
      <w:r w:rsidR="002061DD" w:rsidRPr="002061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оценке предмета экспертизы, а также по подготовке экспертных заключений по поставленным заказчиком, участником закупки вопросам в случаях, предусмотренных Законом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44-ФЗ</w:t>
      </w:r>
      <w:r w:rsidR="002061DD" w:rsidRPr="002061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061DD" w:rsidRPr="002061DD" w:rsidRDefault="00CA1257" w:rsidP="00206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2061DD" w:rsidRPr="002061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ч.8 </w:t>
      </w:r>
      <w:hyperlink r:id="rId20" w:anchor="/document/99/499011838/XA00M7I2MS/" w:history="1">
        <w:r w:rsidR="002061DD" w:rsidRPr="00CA125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ст.41</w:t>
        </w:r>
      </w:hyperlink>
      <w:r w:rsidR="002061DD" w:rsidRPr="002061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Закона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44-ФЗ</w:t>
      </w:r>
      <w:r w:rsidR="002061DD" w:rsidRPr="002061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установлено, что в случае, если для проведения экспертизы необходимы осуществление исследований, испытаний, выполнение работ, оказание услуг и в отношении лиц, их осуществляющих, в соответствии с законодательством Российской Федерации установлены обязательные требования (обязательная аккредитация, лицензирование, членство в саморегулируемых организациях), отбор экспертов, экспертных организаций для проведения такой экспертизы должен осуществляться из числа лиц, соответствующих указанным</w:t>
      </w:r>
      <w:proofErr w:type="gramEnd"/>
      <w:r w:rsidR="002061DD" w:rsidRPr="002061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требованиям.</w:t>
      </w:r>
    </w:p>
    <w:p w:rsidR="002061DD" w:rsidRDefault="002061DD" w:rsidP="002061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6"/>
          <w:szCs w:val="26"/>
          <w:shd w:val="clear" w:color="auto" w:fill="FFFFFF"/>
        </w:rPr>
      </w:pPr>
      <w:r w:rsidRPr="002061DD">
        <w:rPr>
          <w:color w:val="000000" w:themeColor="text1"/>
          <w:sz w:val="26"/>
          <w:szCs w:val="26"/>
          <w:shd w:val="clear" w:color="auto" w:fill="FFFFFF"/>
        </w:rPr>
        <w:t>Согласно </w:t>
      </w:r>
      <w:hyperlink r:id="rId21" w:anchor="/document/99/499011838/XA00MJM2OK/" w:history="1">
        <w:r w:rsidRPr="002061DD">
          <w:rPr>
            <w:color w:val="000000" w:themeColor="text1"/>
            <w:sz w:val="26"/>
            <w:szCs w:val="26"/>
          </w:rPr>
          <w:t>ч.7 ст.94 Закона</w:t>
        </w:r>
        <w:r w:rsidR="004B2C7D">
          <w:rPr>
            <w:color w:val="000000" w:themeColor="text1"/>
            <w:sz w:val="26"/>
            <w:szCs w:val="26"/>
          </w:rPr>
          <w:t xml:space="preserve"> </w:t>
        </w:r>
        <w:r w:rsidRPr="002061DD">
          <w:rPr>
            <w:color w:val="000000" w:themeColor="text1"/>
            <w:sz w:val="26"/>
            <w:szCs w:val="26"/>
          </w:rPr>
          <w:t>№ 44-ФЗ </w:t>
        </w:r>
      </w:hyperlink>
      <w:r w:rsidRPr="002061DD">
        <w:rPr>
          <w:color w:val="000000" w:themeColor="text1"/>
          <w:sz w:val="26"/>
          <w:szCs w:val="26"/>
          <w:shd w:val="clear" w:color="auto" w:fill="FFFFFF"/>
        </w:rPr>
        <w:t>в случае привлечения заказчиком экспертов, экспертных организаций при принятии решения о приемке или об отказе в приемке результатов контракта приемочная комиссия должна учитывать отраженные в заключении по результатам указанной экспертизы предложения экспертов, экспертных организаций.</w:t>
      </w:r>
    </w:p>
    <w:p w:rsidR="002061DD" w:rsidRDefault="002061DD" w:rsidP="004B2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2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Ответственность за </w:t>
      </w:r>
      <w:proofErr w:type="spellStart"/>
      <w:r w:rsidRPr="004B2C7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непривлечение</w:t>
      </w:r>
      <w:proofErr w:type="spellEnd"/>
      <w:r w:rsidRPr="004B2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экспертов, экспертных организаций к проведению экспертизы, когда такое привлечение является обязательным, не предусмотрена. Ответственность предусмотрена за </w:t>
      </w:r>
      <w:proofErr w:type="spellStart"/>
      <w:r w:rsidRPr="004B2C7D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неразмещение</w:t>
      </w:r>
      <w:proofErr w:type="spellEnd"/>
      <w:r w:rsidRPr="004B2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заключения по результатам экспертизы в случаях, когда такое размещение предусмотрено Законом </w:t>
      </w:r>
      <w:hyperlink r:id="rId22" w:anchor="/document/99/499011838/" w:history="1">
        <w:r w:rsidRPr="004B2C7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 44-ФЗ</w:t>
        </w:r>
      </w:hyperlink>
      <w:r w:rsidRPr="004B2C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7384" w:rsidRPr="009D215D" w:rsidRDefault="00577384" w:rsidP="004B2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Внимание!</w:t>
      </w:r>
    </w:p>
    <w:p w:rsidR="002061DD" w:rsidRPr="009D215D" w:rsidRDefault="00577384" w:rsidP="004B2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="002061D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огласно </w:t>
      </w:r>
      <w:hyperlink r:id="rId23" w:anchor="/document/99/499011838/XA00M9M2MI/" w:history="1">
        <w:r w:rsidR="002061DD" w:rsidRPr="009D215D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ч.2 ст.94</w:t>
        </w:r>
      </w:hyperlink>
      <w:r w:rsidR="002061D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Закона № 44-ФЗ заказчик обязан обеспечить приемку поставленного товара, выполненной работы или оказанной услуги в соответствии со </w:t>
      </w:r>
      <w:hyperlink r:id="rId24" w:anchor="/document/99/499011838/XA00MIK2OF/" w:history="1">
        <w:r w:rsidR="002061DD" w:rsidRPr="009D215D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ст.94</w:t>
        </w:r>
      </w:hyperlink>
      <w:r w:rsidR="002061D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Закона № 44-ФЗ.</w:t>
      </w:r>
      <w:r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2061D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Таким образом, если закупка </w:t>
      </w:r>
      <w:r w:rsidR="004B2C7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осуществлена </w:t>
      </w:r>
      <w:r w:rsidR="002061D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 основании </w:t>
      </w:r>
      <w:hyperlink r:id="rId25" w:anchor="/document/99/499011838/XA00MJC2OL/" w:history="1">
        <w:r w:rsidR="002061DD" w:rsidRPr="009D215D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п.1</w:t>
        </w:r>
        <w:r w:rsidR="004B2C7D" w:rsidRPr="009D215D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1</w:t>
        </w:r>
        <w:r w:rsidR="002061DD" w:rsidRPr="009D215D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 xml:space="preserve"> ч.1 ст.93</w:t>
        </w:r>
      </w:hyperlink>
      <w:r w:rsidR="002061D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 Закона № 44-ФЗ и заказчик не привлек экспертов, экспертные </w:t>
      </w:r>
      <w:r w:rsidR="002061D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организации к проведению экспертизы поставленного товара, то такой заказчик не обеспечил приемку поставленного товара в соответствии со </w:t>
      </w:r>
      <w:hyperlink r:id="rId26" w:anchor="/document/99/499011838/XA00MIK2OF/" w:history="1">
        <w:r w:rsidR="002061DD" w:rsidRPr="009D215D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ст.94</w:t>
        </w:r>
      </w:hyperlink>
      <w:r w:rsidR="002061D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Закона № 44-ФЗ.</w:t>
      </w:r>
    </w:p>
    <w:p w:rsidR="002061DD" w:rsidRPr="00723D99" w:rsidRDefault="00577384" w:rsidP="004B2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="002061D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огласно </w:t>
      </w:r>
      <w:hyperlink r:id="rId27" w:anchor="/document/99/499011838/XA00MII2OE/" w:history="1">
        <w:r w:rsidR="002061DD" w:rsidRPr="009D215D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ч.5 ст.94</w:t>
        </w:r>
      </w:hyperlink>
      <w:r w:rsidR="002061D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Закона № 44-ФЗ результаты вышеуказанной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РФ.</w:t>
      </w:r>
      <w:r w:rsidR="009D215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 соответствии с </w:t>
      </w:r>
      <w:hyperlink r:id="rId28" w:anchor="/document/99/499011838/XA00MKQ2OQ/" w:history="1">
        <w:r w:rsidR="009D215D" w:rsidRPr="009D215D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ч. 9-10 ст.94</w:t>
        </w:r>
      </w:hyperlink>
      <w:r w:rsidR="009D215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Закона № 44-ФЗ р</w:t>
      </w:r>
      <w:r w:rsidR="002061D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езультаты исполнения контракта отражаются заказчиком в отчете</w:t>
      </w:r>
      <w:r w:rsidR="009D215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к которому</w:t>
      </w:r>
      <w:r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прил</w:t>
      </w:r>
      <w:r w:rsidR="009D215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агаются</w:t>
      </w:r>
      <w:r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заключени</w:t>
      </w:r>
      <w:r w:rsidR="009D215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</w:t>
      </w:r>
      <w:r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 результатам экспертизы отдельного этапа исполнения контракта, поставленного товара, выполненной работы или оказанной услуги и документ о приемке таких результатов либо ин</w:t>
      </w:r>
      <w:r w:rsidR="009D215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ой </w:t>
      </w:r>
      <w:r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определенны</w:t>
      </w:r>
      <w:r w:rsidR="009D215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й</w:t>
      </w:r>
      <w:r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законодательством РФ документ</w:t>
      </w:r>
      <w:r w:rsidR="009D215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Указанный отчет </w:t>
      </w:r>
      <w:r w:rsidR="002061D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размещае</w:t>
      </w:r>
      <w:r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тся</w:t>
      </w:r>
      <w:r w:rsidR="002061D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 </w:t>
      </w:r>
      <w:r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ЕИС</w:t>
      </w:r>
      <w:r w:rsidR="002061D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9D215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Согласно </w:t>
      </w:r>
      <w:hyperlink r:id="rId29" w:anchor="/document/99/901807667/XA00MDC2N8/" w:history="1">
        <w:r w:rsidR="009D215D" w:rsidRPr="009D215D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ч.3 ст.7.30</w:t>
        </w:r>
      </w:hyperlink>
      <w:r w:rsidR="009D215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 КоАП РФ </w:t>
      </w:r>
      <w:proofErr w:type="spellStart"/>
      <w:r w:rsidR="009D215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неразмещение</w:t>
      </w:r>
      <w:proofErr w:type="spellEnd"/>
      <w:r w:rsidR="009D215D" w:rsidRP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 ЕИС информации и документов, размещение которых предусмотрено в соответствии с законодательством РФ, влечет наложение административного штрафа на должностных лиц в размере 50 тысяч рублей (на юридических лиц 500 тысяч рублей).</w:t>
      </w:r>
      <w:r w:rsidR="009D21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D215D" w:rsidRPr="00723D9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Таким образом, о</w:t>
      </w:r>
      <w:r w:rsidR="002061DD" w:rsidRPr="00723D9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тветственность предусмотрена именно за </w:t>
      </w:r>
      <w:proofErr w:type="spellStart"/>
      <w:r w:rsidR="002061DD" w:rsidRPr="00723D9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неразмещение</w:t>
      </w:r>
      <w:proofErr w:type="spellEnd"/>
      <w:r w:rsidR="002061DD" w:rsidRPr="00723D9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заключения по результатам экспертизы в случаях, когда такое размещение предусмотрено Законом </w:t>
      </w:r>
      <w:hyperlink r:id="rId30" w:anchor="/document/99/499011838/" w:history="1">
        <w:r w:rsidR="002061DD" w:rsidRPr="00723D99">
          <w:rPr>
            <w:rFonts w:ascii="Times New Roman" w:eastAsia="Times New Roman" w:hAnsi="Times New Roman" w:cs="Times New Roman"/>
            <w:i/>
            <w:sz w:val="26"/>
            <w:szCs w:val="26"/>
            <w:lang w:eastAsia="ru-RU"/>
          </w:rPr>
          <w:t>№ 44-ФЗ</w:t>
        </w:r>
      </w:hyperlink>
      <w:r w:rsidR="002061DD" w:rsidRPr="00723D9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62014F" w:rsidRPr="009D215D" w:rsidRDefault="002061DD" w:rsidP="009D215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</w:pPr>
      <w:r w:rsidRPr="002061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62014F" w:rsidRPr="009D215D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  <w:t>ШАГ 7. </w:t>
      </w:r>
      <w:r w:rsidR="0062014F" w:rsidRPr="009D215D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ст.103 Закона № 44-ФЗ сформировать сведения о контракте (его изменении, исполнении) в РИСБО и </w:t>
      </w:r>
      <w:r w:rsidR="0062014F" w:rsidRPr="009D215D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опубликовать в </w:t>
      </w:r>
      <w:r w:rsidR="009D215D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ЕИС</w:t>
      </w:r>
      <w:r w:rsidR="0062014F" w:rsidRPr="009D215D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.</w:t>
      </w:r>
    </w:p>
    <w:p w:rsidR="009D215D" w:rsidRDefault="009D215D" w:rsidP="009D215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</w:pPr>
    </w:p>
    <w:p w:rsidR="00A1421A" w:rsidRPr="009D215D" w:rsidRDefault="00A1421A" w:rsidP="00CE5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215D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ШАГ </w:t>
      </w:r>
      <w:r w:rsidR="009D215D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  <w:t>8</w:t>
      </w:r>
      <w:r w:rsidRPr="009D215D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  <w:t>. </w:t>
      </w:r>
      <w:r w:rsidRPr="009D215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Разместить  </w:t>
      </w:r>
      <w:r w:rsidRPr="009D215D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 xml:space="preserve">в </w:t>
      </w:r>
      <w:r w:rsidR="009D215D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ЕИС</w:t>
      </w:r>
      <w:r w:rsidRPr="009D215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отчет</w:t>
      </w:r>
      <w:r w:rsidR="009D215D" w:rsidRPr="009D215D">
        <w:rPr>
          <w:rFonts w:ascii="Arial" w:hAnsi="Arial" w:cs="Arial"/>
          <w:sz w:val="20"/>
          <w:szCs w:val="20"/>
        </w:rPr>
        <w:t xml:space="preserve"> </w:t>
      </w:r>
      <w:r w:rsidR="009D215D" w:rsidRPr="00CE5749">
        <w:rPr>
          <w:rFonts w:ascii="Times New Roman" w:hAnsi="Times New Roman" w:cs="Times New Roman"/>
          <w:sz w:val="26"/>
          <w:szCs w:val="26"/>
        </w:rPr>
        <w:t>об исполнении государственного (муниципального) контракта и (или) о результатах отдельного этапа его исполнения</w:t>
      </w:r>
      <w:r w:rsidR="00CE5749">
        <w:rPr>
          <w:rFonts w:ascii="Times New Roman" w:hAnsi="Times New Roman" w:cs="Times New Roman"/>
          <w:sz w:val="26"/>
          <w:szCs w:val="26"/>
        </w:rPr>
        <w:t xml:space="preserve"> (</w:t>
      </w:r>
      <w:hyperlink r:id="rId31" w:anchor="/document/99/499011838/XA00MKQ2OQ/" w:tooltip="Результаты отдельного этапа исполнения контракта в случае, если предметом контракта является выполнение работ по строительству, реконструкции, капитальному ремонту объектов капитального..." w:history="1">
        <w:r w:rsidRPr="009D21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</w:t>
        </w:r>
        <w:r w:rsidR="00CE574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Pr="009D215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9</w:t>
        </w:r>
      </w:hyperlink>
      <w:r w:rsidRPr="009D215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ст</w:t>
      </w:r>
      <w:r w:rsidR="00CE574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Pr="009D215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94 Закона № 44-ФЗ</w:t>
      </w:r>
      <w:r w:rsidR="00CE574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</w:t>
      </w:r>
      <w:r w:rsidRPr="009D215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Pr="009D215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723D99" w:rsidRDefault="00A1421A" w:rsidP="00723D99">
      <w:pPr>
        <w:spacing w:after="12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A1421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C0D72" w:rsidRPr="00CC0D72" w:rsidRDefault="00CC0D72" w:rsidP="00CC0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CC0D7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7F3D8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:rsidR="00CC0D72" w:rsidRPr="00CC0D72" w:rsidRDefault="00CC0D72" w:rsidP="00CC0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  <w:r w:rsidRPr="00CC0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о</w:t>
      </w:r>
      <w:r w:rsidRPr="00CC0D72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тчета </w:t>
      </w:r>
    </w:p>
    <w:p w:rsidR="00CC0D72" w:rsidRPr="00CC0D72" w:rsidRDefault="00CC0D72" w:rsidP="00CC0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0D72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о невозможности (нецелесообразности) использования иных способов определения поставщика (подрядчика, исполнителя), обоснование цены контракта и иных существенных условий контракта при осуществлении закупки у единственного поставщика (подрядчика, исполнителя</w:t>
      </w:r>
      <w:proofErr w:type="gramEnd"/>
    </w:p>
    <w:p w:rsidR="00CC0D72" w:rsidRPr="00CC0D72" w:rsidRDefault="00CC0D72" w:rsidP="00CC0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  <w:lang w:eastAsia="ru-RU"/>
        </w:rPr>
      </w:pPr>
    </w:p>
    <w:tbl>
      <w:tblPr>
        <w:tblW w:w="10245" w:type="dxa"/>
        <w:tblInd w:w="-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9"/>
        <w:gridCol w:w="3623"/>
        <w:gridCol w:w="3402"/>
        <w:gridCol w:w="1701"/>
      </w:tblGrid>
      <w:tr w:rsidR="002314AF" w:rsidRPr="00CC0D72" w:rsidTr="00061171">
        <w:tc>
          <w:tcPr>
            <w:tcW w:w="1519" w:type="dxa"/>
            <w:tcMar>
              <w:left w:w="10" w:type="dxa"/>
              <w:right w:w="10" w:type="dxa"/>
            </w:tcMar>
          </w:tcPr>
          <w:p w:rsidR="00CC0D72" w:rsidRPr="00CC0D72" w:rsidRDefault="00CC0D72" w:rsidP="00CC0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0D7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Реквизиты контракта, предмет</w:t>
            </w:r>
          </w:p>
        </w:tc>
        <w:tc>
          <w:tcPr>
            <w:tcW w:w="3623" w:type="dxa"/>
            <w:tcMar>
              <w:left w:w="10" w:type="dxa"/>
              <w:right w:w="10" w:type="dxa"/>
            </w:tcMar>
          </w:tcPr>
          <w:p w:rsidR="00CC0D72" w:rsidRPr="00CC0D72" w:rsidRDefault="00CC0D72" w:rsidP="00CC0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0D7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Основание осуществления закупки у единственного поставщика, обоснование невозможности или нецелесообразности использования иных способов определения поставщика (подрядчика, исполнителя)</w:t>
            </w:r>
          </w:p>
        </w:tc>
        <w:tc>
          <w:tcPr>
            <w:tcW w:w="3402" w:type="dxa"/>
            <w:tcMar>
              <w:left w:w="10" w:type="dxa"/>
              <w:right w:w="10" w:type="dxa"/>
            </w:tcMar>
          </w:tcPr>
          <w:p w:rsidR="00CC0D72" w:rsidRPr="00CC0D72" w:rsidRDefault="00CC0D72" w:rsidP="00CC0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0D7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Обоснование цены контракта</w:t>
            </w:r>
          </w:p>
        </w:tc>
        <w:tc>
          <w:tcPr>
            <w:tcW w:w="1701" w:type="dxa"/>
            <w:tcMar>
              <w:left w:w="10" w:type="dxa"/>
              <w:right w:w="10" w:type="dxa"/>
            </w:tcMar>
          </w:tcPr>
          <w:p w:rsidR="00CC0D72" w:rsidRPr="00CC0D72" w:rsidRDefault="00CC0D72" w:rsidP="00CC0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0D7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Обоснование иных существенных условий контракта</w:t>
            </w:r>
          </w:p>
        </w:tc>
      </w:tr>
      <w:tr w:rsidR="00061171" w:rsidRPr="00CC0D72" w:rsidTr="00CA1257">
        <w:tc>
          <w:tcPr>
            <w:tcW w:w="10245" w:type="dxa"/>
            <w:gridSpan w:val="4"/>
            <w:tcMar>
              <w:left w:w="10" w:type="dxa"/>
              <w:right w:w="10" w:type="dxa"/>
            </w:tcMar>
          </w:tcPr>
          <w:p w:rsidR="00061171" w:rsidRPr="00061171" w:rsidRDefault="00061171" w:rsidP="00CC0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61171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Пример:</w:t>
            </w:r>
          </w:p>
        </w:tc>
      </w:tr>
      <w:tr w:rsidR="002314AF" w:rsidRPr="00CC0D72" w:rsidTr="00061171">
        <w:tc>
          <w:tcPr>
            <w:tcW w:w="1519" w:type="dxa"/>
            <w:tcMar>
              <w:left w:w="10" w:type="dxa"/>
              <w:right w:w="10" w:type="dxa"/>
            </w:tcMar>
          </w:tcPr>
          <w:p w:rsidR="00CC0D72" w:rsidRPr="00CC0D72" w:rsidRDefault="00CC0D72" w:rsidP="00061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D7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Государственный контракт от </w:t>
            </w:r>
            <w:r w:rsidR="000611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CC0D7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1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№ _____</w:t>
            </w:r>
            <w:proofErr w:type="gramStart"/>
            <w:r w:rsidRPr="00CC0D7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1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0611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наименование предмета контракта</w:t>
            </w:r>
          </w:p>
        </w:tc>
        <w:tc>
          <w:tcPr>
            <w:tcW w:w="3623" w:type="dxa"/>
            <w:tcMar>
              <w:left w:w="10" w:type="dxa"/>
              <w:right w:w="10" w:type="dxa"/>
            </w:tcMar>
          </w:tcPr>
          <w:p w:rsidR="00CC0D72" w:rsidRPr="00CC0D72" w:rsidRDefault="00CC0D72" w:rsidP="00061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D7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</w:t>
            </w:r>
            <w:r w:rsidR="000611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CC0D7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часть 1 статья 93 Федерального закона от 05.04.2013 </w:t>
            </w:r>
            <w:r w:rsidR="000611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CC0D7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44-ФЗ </w:t>
            </w:r>
            <w:r w:rsidR="000611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C0D7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0611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C0D7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соответствии с положениями ст. 6, 12 Федерального закона от </w:t>
            </w:r>
            <w:r w:rsidRPr="00CC0D7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05.04.2013 </w:t>
            </w:r>
            <w:r w:rsidR="0006117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CC0D7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44-ФЗ  </w:t>
            </w:r>
          </w:p>
        </w:tc>
        <w:tc>
          <w:tcPr>
            <w:tcW w:w="3402" w:type="dxa"/>
            <w:tcMar>
              <w:left w:w="10" w:type="dxa"/>
              <w:right w:w="10" w:type="dxa"/>
            </w:tcMar>
          </w:tcPr>
          <w:p w:rsidR="00CC0D72" w:rsidRPr="00CC0D72" w:rsidRDefault="00061171" w:rsidP="00061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</w:t>
            </w:r>
            <w:r w:rsidR="00CC0D72" w:rsidRPr="00CC0D7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ена контракта, заключаемого с единственным поставщиком (подрядчиком, исполнителем), определена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</w:t>
            </w:r>
            <w:r w:rsidRPr="00231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31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сопоставимых рыночных цен (анализа рынка), но с учетом выделенного лимита бюджетных обязательств. Согласно </w:t>
            </w:r>
            <w:r w:rsidRPr="00231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информации о ценах </w:t>
            </w:r>
            <w:r w:rsidRPr="002314A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товаров, полученной по запросу заказчика у поставщиков, предлагаемая цена выше доведенных лимитов бюджетных обязательств, в связи с чем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31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обосновать цену </w:t>
            </w:r>
            <w:r w:rsidRPr="00231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методом сопоставимых рыночных цен (анализа рынка) не представляется возможным</w:t>
            </w:r>
            <w:r w:rsidRPr="002314A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Mar>
              <w:left w:w="10" w:type="dxa"/>
              <w:right w:w="10" w:type="dxa"/>
            </w:tcMar>
          </w:tcPr>
          <w:p w:rsidR="00CC0D72" w:rsidRPr="00CC0D72" w:rsidRDefault="00CC0D72" w:rsidP="00CC0D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D7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существенные условия контракта определены в соответствии с Гражданским кодексом Российской </w:t>
            </w:r>
            <w:r w:rsidRPr="00CC0D7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</w:tr>
    </w:tbl>
    <w:p w:rsidR="007F3D89" w:rsidRDefault="007F3D89" w:rsidP="007F3D8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F3D89" w:rsidRDefault="007F3D89" w:rsidP="007F3D8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314AF">
        <w:rPr>
          <w:rFonts w:ascii="Times New Roman" w:eastAsia="Calibri" w:hAnsi="Times New Roman" w:cs="Times New Roman"/>
          <w:b/>
        </w:rPr>
        <w:t>Руководитель контрактной службы</w:t>
      </w:r>
    </w:p>
    <w:p w:rsidR="007F3D89" w:rsidRPr="002314AF" w:rsidRDefault="007F3D89" w:rsidP="007F3D8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314AF">
        <w:rPr>
          <w:rFonts w:ascii="Times New Roman" w:eastAsia="Calibri" w:hAnsi="Times New Roman" w:cs="Times New Roman"/>
          <w:b/>
        </w:rPr>
        <w:t xml:space="preserve"> (контрактный управляющий)</w:t>
      </w:r>
      <w:r>
        <w:rPr>
          <w:rFonts w:ascii="Times New Roman" w:eastAsia="Calibri" w:hAnsi="Times New Roman" w:cs="Times New Roman"/>
          <w:b/>
        </w:rPr>
        <w:t xml:space="preserve">          </w:t>
      </w:r>
      <w:r w:rsidRPr="002314AF">
        <w:rPr>
          <w:rFonts w:ascii="Times New Roman" w:eastAsia="Calibri" w:hAnsi="Times New Roman" w:cs="Times New Roman"/>
          <w:b/>
        </w:rPr>
        <w:t>____________________________________________________</w:t>
      </w:r>
    </w:p>
    <w:p w:rsidR="007F3D89" w:rsidRDefault="007F3D89" w:rsidP="007F3D89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2314AF">
        <w:rPr>
          <w:rFonts w:ascii="Times New Roman" w:eastAsia="Calibri" w:hAnsi="Times New Roman" w:cs="Times New Roman"/>
          <w:b/>
          <w:i/>
        </w:rPr>
        <w:t xml:space="preserve">                                       </w:t>
      </w:r>
      <w:r w:rsidRPr="006F603F">
        <w:rPr>
          <w:rFonts w:ascii="Times New Roman" w:eastAsia="Calibri" w:hAnsi="Times New Roman" w:cs="Times New Roman"/>
          <w:b/>
          <w:i/>
        </w:rPr>
        <w:t xml:space="preserve">                    </w:t>
      </w:r>
      <w:r>
        <w:rPr>
          <w:rFonts w:ascii="Times New Roman" w:eastAsia="Calibri" w:hAnsi="Times New Roman" w:cs="Times New Roman"/>
          <w:b/>
          <w:i/>
        </w:rPr>
        <w:t xml:space="preserve">                              </w:t>
      </w:r>
      <w:r w:rsidRPr="006F60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(подпись, расшифровка подписи)</w:t>
      </w:r>
      <w:r w:rsidRPr="002314AF">
        <w:rPr>
          <w:rFonts w:ascii="Times New Roman" w:eastAsia="Calibri" w:hAnsi="Times New Roman" w:cs="Times New Roman"/>
          <w:b/>
          <w:i/>
        </w:rPr>
        <w:t xml:space="preserve"> </w:t>
      </w:r>
    </w:p>
    <w:p w:rsidR="002314AF" w:rsidRDefault="007F3D89" w:rsidP="00BB531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314AF">
        <w:rPr>
          <w:rFonts w:ascii="Times New Roman" w:eastAsia="Calibri" w:hAnsi="Times New Roman" w:cs="Times New Roman"/>
          <w:b/>
        </w:rPr>
        <w:t>«_____»</w:t>
      </w:r>
      <w:r>
        <w:rPr>
          <w:rFonts w:ascii="Times New Roman" w:eastAsia="Calibri" w:hAnsi="Times New Roman" w:cs="Times New Roman"/>
          <w:b/>
        </w:rPr>
        <w:t xml:space="preserve"> </w:t>
      </w:r>
      <w:r w:rsidRPr="002314AF">
        <w:rPr>
          <w:rFonts w:ascii="Times New Roman" w:eastAsia="Calibri" w:hAnsi="Times New Roman" w:cs="Times New Roman"/>
          <w:b/>
        </w:rPr>
        <w:t>_______________20</w:t>
      </w:r>
      <w:r>
        <w:rPr>
          <w:rFonts w:ascii="Times New Roman" w:eastAsia="Calibri" w:hAnsi="Times New Roman" w:cs="Times New Roman"/>
          <w:b/>
        </w:rPr>
        <w:t>_</w:t>
      </w:r>
      <w:r w:rsidRPr="002314AF">
        <w:rPr>
          <w:rFonts w:ascii="Times New Roman" w:eastAsia="Calibri" w:hAnsi="Times New Roman" w:cs="Times New Roman"/>
          <w:b/>
        </w:rPr>
        <w:t>__г</w:t>
      </w:r>
      <w:r w:rsidRPr="004103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E5749" w:rsidRDefault="00CE5749" w:rsidP="00CE5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5749" w:rsidRDefault="00CE5749" w:rsidP="00CE5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5749" w:rsidRDefault="00CE5749" w:rsidP="00CE5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5749" w:rsidRDefault="00CE5749" w:rsidP="00CE5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5749" w:rsidRDefault="00CE5749" w:rsidP="00CE5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E5749" w:rsidRDefault="00CE5749" w:rsidP="00CE57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14AF" w:rsidRDefault="002314AF" w:rsidP="00CC0D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2314AF" w:rsidSect="007F3D89">
          <w:pgSz w:w="11906" w:h="16838"/>
          <w:pgMar w:top="851" w:right="720" w:bottom="720" w:left="1418" w:header="709" w:footer="709" w:gutter="0"/>
          <w:cols w:space="708"/>
          <w:docGrid w:linePitch="360"/>
        </w:sectPr>
      </w:pPr>
    </w:p>
    <w:p w:rsidR="00BB5311" w:rsidRDefault="00CC0D72" w:rsidP="00BB531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</w:t>
      </w:r>
      <w:r w:rsidRPr="00CC0D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риложение</w:t>
      </w:r>
      <w:r w:rsidR="00BB53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</w:t>
      </w:r>
      <w:r w:rsidR="000D7490" w:rsidRPr="000D74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B5311" w:rsidRPr="00BB5311" w:rsidRDefault="00BB5311" w:rsidP="00BB53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BB5311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к Контракту </w:t>
      </w:r>
    </w:p>
    <w:p w:rsidR="00BB5311" w:rsidRDefault="00BB5311" w:rsidP="00BB53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5311">
        <w:rPr>
          <w:rFonts w:ascii="Times New Roman" w:eastAsia="Calibri" w:hAnsi="Times New Roman" w:cs="Times New Roman"/>
          <w:b/>
          <w:sz w:val="24"/>
          <w:szCs w:val="24"/>
        </w:rPr>
        <w:t xml:space="preserve">№ ___ от «_____» _________ 20___ г.  </w:t>
      </w:r>
    </w:p>
    <w:p w:rsidR="00BB5311" w:rsidRDefault="00BB5311" w:rsidP="00BB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5311" w:rsidRDefault="00BB5311" w:rsidP="00BB5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256A" w:rsidRDefault="00CC0D72" w:rsidP="00530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Рекомендуемая форма </w:t>
      </w:r>
      <w:r w:rsidR="00BB5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расчета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обоснования </w:t>
      </w:r>
      <w:r w:rsidR="000D7490" w:rsidRPr="000D7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цены контракта, заключаемого с единственным поставщиком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490" w:rsidRPr="000D7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(подрядчиком, исполнителем)</w:t>
      </w:r>
      <w:r w:rsidR="0053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30F05" w:rsidRPr="00530F05">
        <w:rPr>
          <w:rFonts w:ascii="Times New Roman" w:hAnsi="Times New Roman" w:cs="Times New Roman"/>
          <w:b/>
          <w:sz w:val="24"/>
          <w:szCs w:val="24"/>
        </w:rPr>
        <w:t>на поставку</w:t>
      </w:r>
      <w:r w:rsidR="004B256A" w:rsidRPr="004B256A">
        <w:rPr>
          <w:rFonts w:ascii="Times New Roman" w:hAnsi="Times New Roman" w:cs="Times New Roman"/>
          <w:b/>
          <w:sz w:val="24"/>
          <w:szCs w:val="24"/>
        </w:rPr>
        <w:t xml:space="preserve"> товара (выполнение работы, оказание услуги)</w:t>
      </w:r>
    </w:p>
    <w:p w:rsidR="004B256A" w:rsidRPr="004B256A" w:rsidRDefault="004B256A" w:rsidP="00530F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256A">
        <w:rPr>
          <w:rFonts w:ascii="Times New Roman" w:hAnsi="Times New Roman" w:cs="Times New Roman"/>
          <w:i/>
          <w:sz w:val="24"/>
          <w:szCs w:val="24"/>
        </w:rPr>
        <w:t>Пример</w:t>
      </w:r>
      <w:r w:rsidR="00DF45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44AA">
        <w:rPr>
          <w:rFonts w:ascii="Times New Roman" w:hAnsi="Times New Roman" w:cs="Times New Roman"/>
          <w:i/>
          <w:sz w:val="24"/>
          <w:szCs w:val="24"/>
        </w:rPr>
        <w:t>1</w:t>
      </w:r>
      <w:r w:rsidRPr="004B256A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530F05" w:rsidRPr="00530F05" w:rsidRDefault="004B256A" w:rsidP="00530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 и обоснование </w:t>
      </w:r>
      <w:r w:rsidRPr="000D7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цены контракта, заключаемого с единственным поставщиком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7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(подрядчиком, исполнителем)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30F05">
        <w:rPr>
          <w:rFonts w:ascii="Times New Roman" w:hAnsi="Times New Roman" w:cs="Times New Roman"/>
          <w:b/>
          <w:sz w:val="24"/>
          <w:szCs w:val="24"/>
        </w:rPr>
        <w:t>на поставку</w:t>
      </w:r>
      <w:r w:rsidR="00530F05" w:rsidRPr="00530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F05" w:rsidRPr="00530F05">
        <w:rPr>
          <w:rFonts w:ascii="Times New Roman" w:hAnsi="Times New Roman" w:cs="Times New Roman"/>
          <w:b/>
          <w:sz w:val="24"/>
          <w:szCs w:val="24"/>
        </w:rPr>
        <w:t xml:space="preserve">продуктов питания </w:t>
      </w:r>
      <w:r w:rsidR="00530F05" w:rsidRPr="00530F05">
        <w:rPr>
          <w:rFonts w:ascii="Times New Roman" w:hAnsi="Times New Roman" w:cs="Times New Roman"/>
          <w:b/>
          <w:sz w:val="24"/>
          <w:szCs w:val="24"/>
        </w:rPr>
        <w:softHyphen/>
        <w:t xml:space="preserve">–  горох на </w:t>
      </w:r>
      <w:r w:rsidR="00EB4552">
        <w:rPr>
          <w:rFonts w:ascii="Times New Roman" w:hAnsi="Times New Roman" w:cs="Times New Roman"/>
          <w:b/>
          <w:sz w:val="24"/>
          <w:szCs w:val="24"/>
        </w:rPr>
        <w:t>_____</w:t>
      </w:r>
      <w:r w:rsidR="00530F05" w:rsidRPr="00530F0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0F05" w:rsidRPr="00530F05" w:rsidRDefault="00530F05" w:rsidP="00530F05">
      <w:pPr>
        <w:spacing w:after="0" w:line="240" w:lineRule="auto"/>
      </w:pPr>
    </w:p>
    <w:tbl>
      <w:tblPr>
        <w:tblStyle w:val="a9"/>
        <w:tblW w:w="15339" w:type="dxa"/>
        <w:tblLayout w:type="fixed"/>
        <w:tblLook w:val="04A0" w:firstRow="1" w:lastRow="0" w:firstColumn="1" w:lastColumn="0" w:noHBand="0" w:noVBand="1"/>
      </w:tblPr>
      <w:tblGrid>
        <w:gridCol w:w="2093"/>
        <w:gridCol w:w="2048"/>
        <w:gridCol w:w="992"/>
        <w:gridCol w:w="1134"/>
        <w:gridCol w:w="1984"/>
        <w:gridCol w:w="1701"/>
        <w:gridCol w:w="1843"/>
        <w:gridCol w:w="1701"/>
        <w:gridCol w:w="1843"/>
      </w:tblGrid>
      <w:tr w:rsidR="00530F05" w:rsidRPr="00530F05" w:rsidTr="008944AA">
        <w:tc>
          <w:tcPr>
            <w:tcW w:w="2093" w:type="dxa"/>
            <w:vAlign w:val="center"/>
          </w:tcPr>
          <w:p w:rsidR="00530F05" w:rsidRPr="00530F05" w:rsidRDefault="00530F05" w:rsidP="00530F05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3246" w:type="dxa"/>
            <w:gridSpan w:val="8"/>
            <w:vAlign w:val="center"/>
          </w:tcPr>
          <w:p w:rsidR="00530F05" w:rsidRPr="00117E57" w:rsidRDefault="00530F05" w:rsidP="008536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Качество и безопасность поставляемого товара: в соответствии с Федеральным законом от 02.01.2000 года №29-ФЗ «О качестве и безопасности пищевых продуктов», Техническим регламентом Таможенного союза «О безопасности пищевой продукции» </w:t>
            </w:r>
            <w:proofErr w:type="gramStart"/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021/2011.</w:t>
            </w:r>
          </w:p>
          <w:p w:rsidR="00530F05" w:rsidRPr="00117E57" w:rsidRDefault="00530F05" w:rsidP="008536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Остаточный срок годности поставляемого товара на момент поставки: </w:t>
            </w: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не менее 70% срока годности</w:t>
            </w: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, установленного изготовителем.</w:t>
            </w:r>
          </w:p>
          <w:p w:rsidR="00530F05" w:rsidRPr="00117E57" w:rsidRDefault="00530F05" w:rsidP="0085361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Упаковка поставляемого товара: поставка товара осуществляется в различной упаковке изготовителя, соответствующей требованиям технического регламента Таможенного союза «О безопасности упаковки» </w:t>
            </w:r>
            <w:proofErr w:type="gramStart"/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005/2011 и обеспечивающей безопасность и сохранение потребительских свойств товара в течение срока его годности. Упаковка изготавливается из экологически чистых безопасных материалов. Упаковка товара имеет маркировку, содержащую информацию для потребителей в соответствии с требованиями Технического регламента Таможенного союза «Пищевая продукция в части ее маркировки» </w:t>
            </w:r>
            <w:proofErr w:type="gramStart"/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022/2011. Фасовка: различная фасовка изготовителя.</w:t>
            </w:r>
          </w:p>
          <w:p w:rsidR="004B256A" w:rsidRPr="00117E57" w:rsidRDefault="00530F05" w:rsidP="0085361A">
            <w:pPr>
              <w:ind w:right="152"/>
              <w:rPr>
                <w:rFonts w:ascii="Times New Roman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hAnsi="Times New Roman" w:cs="Times New Roman"/>
                <w:sz w:val="20"/>
                <w:szCs w:val="20"/>
              </w:rPr>
              <w:t>Горох шлифованный.</w:t>
            </w:r>
          </w:p>
          <w:p w:rsidR="004B256A" w:rsidRPr="00117E57" w:rsidRDefault="00530F05" w:rsidP="0085361A">
            <w:pPr>
              <w:ind w:right="152"/>
              <w:rPr>
                <w:rFonts w:ascii="Times New Roman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hAnsi="Times New Roman" w:cs="Times New Roman"/>
                <w:sz w:val="20"/>
                <w:szCs w:val="20"/>
              </w:rPr>
              <w:t xml:space="preserve">Вид: горох колотый  шлифованный.  </w:t>
            </w:r>
          </w:p>
          <w:p w:rsidR="004B256A" w:rsidRPr="00117E57" w:rsidRDefault="00530F05" w:rsidP="0085361A">
            <w:pPr>
              <w:ind w:right="152"/>
              <w:rPr>
                <w:rFonts w:ascii="Times New Roman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hAnsi="Times New Roman" w:cs="Times New Roman"/>
                <w:sz w:val="20"/>
                <w:szCs w:val="20"/>
              </w:rPr>
              <w:t>Сорт: первый.</w:t>
            </w:r>
            <w:r w:rsidR="004B256A" w:rsidRPr="00117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0F05" w:rsidRPr="00530F05" w:rsidRDefault="00530F05" w:rsidP="0085361A">
            <w:pPr>
              <w:ind w:right="152"/>
              <w:rPr>
                <w:rFonts w:ascii="Times New Roman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hAnsi="Times New Roman" w:cs="Times New Roman"/>
                <w:sz w:val="20"/>
                <w:szCs w:val="20"/>
              </w:rPr>
              <w:t>Соответствие продукта  требованиям ГОСТ 6201-68 «Горох шлифованный. Технические условия».</w:t>
            </w:r>
          </w:p>
        </w:tc>
      </w:tr>
      <w:tr w:rsidR="00530F05" w:rsidRPr="00530F05" w:rsidTr="008944AA">
        <w:tc>
          <w:tcPr>
            <w:tcW w:w="2093" w:type="dxa"/>
            <w:vAlign w:val="center"/>
          </w:tcPr>
          <w:p w:rsidR="00530F05" w:rsidRPr="00530F05" w:rsidRDefault="00530F05" w:rsidP="008944AA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Используемый метод определения </w:t>
            </w:r>
            <w:r w:rsidR="008944AA" w:rsidRP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цены контракта</w:t>
            </w: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обоснованием:</w:t>
            </w:r>
          </w:p>
        </w:tc>
        <w:tc>
          <w:tcPr>
            <w:tcW w:w="13246" w:type="dxa"/>
            <w:gridSpan w:val="8"/>
            <w:vAlign w:val="center"/>
          </w:tcPr>
          <w:p w:rsidR="00530F05" w:rsidRPr="00530F05" w:rsidRDefault="00530F05" w:rsidP="008944AA">
            <w:pPr>
              <w:adjustRightInd w:val="0"/>
              <w:ind w:left="57" w:right="1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sz w:val="20"/>
                <w:szCs w:val="20"/>
              </w:rPr>
              <w:t xml:space="preserve">Для расчета (определения) </w:t>
            </w:r>
            <w:r w:rsidR="008944AA" w:rsidRPr="00117E57">
              <w:rPr>
                <w:rFonts w:ascii="Times New Roman" w:hAnsi="Times New Roman" w:cs="Times New Roman"/>
                <w:sz w:val="20"/>
                <w:szCs w:val="20"/>
              </w:rPr>
              <w:t>цены контракта</w:t>
            </w:r>
            <w:r w:rsidRPr="00530F05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 метод сопоставимых рыночных цен (анализа рынка) с использованием общедоступной информации о рыночных ценах товаров, информации о ценах товаров, полученной по запросу заказчика у поставщиков, осуществляющих поставки идентичных (однородных) товаров (коммерческие и ценовые предложения).  В соответствии с ч.6 ст. 22 Федерального закона от 05.04.2013 </w:t>
            </w:r>
            <w:r w:rsidR="008944AA" w:rsidRPr="00117E5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30F05">
              <w:rPr>
                <w:rFonts w:ascii="Times New Roman" w:hAnsi="Times New Roman" w:cs="Times New Roman"/>
                <w:sz w:val="20"/>
                <w:szCs w:val="20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цены контракта.</w:t>
            </w:r>
          </w:p>
        </w:tc>
      </w:tr>
      <w:tr w:rsidR="00530F05" w:rsidRPr="00530F05" w:rsidTr="008944AA">
        <w:trPr>
          <w:trHeight w:val="1485"/>
        </w:trPr>
        <w:tc>
          <w:tcPr>
            <w:tcW w:w="2093" w:type="dxa"/>
            <w:vMerge w:val="restart"/>
          </w:tcPr>
          <w:p w:rsidR="00530F05" w:rsidRPr="00530F05" w:rsidRDefault="00530F05" w:rsidP="005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:rsidR="00530F05" w:rsidRPr="00530F05" w:rsidRDefault="00530F05" w:rsidP="00530F05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992" w:type="dxa"/>
            <w:vMerge w:val="restart"/>
            <w:vAlign w:val="center"/>
          </w:tcPr>
          <w:p w:rsidR="00530F05" w:rsidRPr="00530F05" w:rsidRDefault="00530F05" w:rsidP="00530F0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vMerge w:val="restart"/>
            <w:vAlign w:val="center"/>
          </w:tcPr>
          <w:p w:rsidR="00530F05" w:rsidRPr="00530F05" w:rsidRDefault="00530F05" w:rsidP="0053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984" w:type="dxa"/>
            <w:vMerge w:val="restart"/>
            <w:vAlign w:val="center"/>
          </w:tcPr>
          <w:p w:rsidR="00530F05" w:rsidRPr="00530F05" w:rsidRDefault="00530F05" w:rsidP="00530F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Коммерческое предложение</w:t>
            </w:r>
          </w:p>
          <w:p w:rsidR="00530F05" w:rsidRPr="00530F05" w:rsidRDefault="00530F05" w:rsidP="00530F05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1 </w:t>
            </w:r>
          </w:p>
          <w:p w:rsidR="00530F05" w:rsidRPr="00530F05" w:rsidRDefault="00530F05" w:rsidP="00530F05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Исх. № </w:t>
            </w:r>
            <w:r w:rsidR="004B256A" w:rsidRP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</w:t>
            </w: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 </w:t>
            </w:r>
            <w:r w:rsidR="004B256A" w:rsidRP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</w:t>
            </w:r>
          </w:p>
          <w:p w:rsidR="00530F05" w:rsidRPr="00530F05" w:rsidRDefault="00530F05" w:rsidP="00530F05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701" w:type="dxa"/>
            <w:vMerge w:val="restart"/>
            <w:vAlign w:val="center"/>
          </w:tcPr>
          <w:p w:rsidR="00530F05" w:rsidRPr="00530F05" w:rsidRDefault="00530F05" w:rsidP="00530F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Коммерческое предложение</w:t>
            </w:r>
          </w:p>
          <w:p w:rsidR="00530F05" w:rsidRPr="00530F05" w:rsidRDefault="00530F05" w:rsidP="00530F05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2 </w:t>
            </w:r>
          </w:p>
          <w:p w:rsidR="004B256A" w:rsidRPr="00530F05" w:rsidRDefault="004B256A" w:rsidP="004B256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Исх. № </w:t>
            </w:r>
            <w:r w:rsidRP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</w:t>
            </w: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 </w:t>
            </w:r>
            <w:r w:rsidRP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</w:t>
            </w:r>
          </w:p>
          <w:p w:rsidR="00530F05" w:rsidRPr="00530F05" w:rsidRDefault="00530F05" w:rsidP="00530F05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843" w:type="dxa"/>
            <w:vMerge w:val="restart"/>
            <w:vAlign w:val="center"/>
          </w:tcPr>
          <w:p w:rsidR="00530F05" w:rsidRPr="00530F05" w:rsidRDefault="00530F05" w:rsidP="00530F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Коммерческое предложение</w:t>
            </w:r>
          </w:p>
          <w:p w:rsidR="00530F05" w:rsidRPr="00530F05" w:rsidRDefault="00530F05" w:rsidP="00530F05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3 </w:t>
            </w:r>
          </w:p>
          <w:p w:rsidR="004B256A" w:rsidRPr="00530F05" w:rsidRDefault="004B256A" w:rsidP="004B256A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Исх. № </w:t>
            </w:r>
            <w:r w:rsidRP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</w:t>
            </w: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 </w:t>
            </w:r>
            <w:r w:rsidRP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</w:t>
            </w:r>
          </w:p>
          <w:p w:rsidR="00530F05" w:rsidRPr="00530F05" w:rsidRDefault="00530F05" w:rsidP="00530F05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2"/>
          </w:tcPr>
          <w:p w:rsidR="00530F05" w:rsidRPr="00530F05" w:rsidRDefault="00530F05" w:rsidP="00556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 цены контракта, руб.</w:t>
            </w:r>
          </w:p>
        </w:tc>
      </w:tr>
      <w:tr w:rsidR="00530F05" w:rsidRPr="00530F05" w:rsidTr="008944AA">
        <w:tc>
          <w:tcPr>
            <w:tcW w:w="2093" w:type="dxa"/>
            <w:vMerge/>
          </w:tcPr>
          <w:p w:rsidR="00530F05" w:rsidRPr="00530F05" w:rsidRDefault="00530F05" w:rsidP="00530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530F05" w:rsidRPr="00530F05" w:rsidRDefault="00530F05" w:rsidP="00530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0F05" w:rsidRPr="00530F05" w:rsidRDefault="00530F05" w:rsidP="00530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0F05" w:rsidRPr="00530F05" w:rsidRDefault="00530F05" w:rsidP="00530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30F05" w:rsidRPr="00530F05" w:rsidRDefault="00530F05" w:rsidP="00530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0F05" w:rsidRPr="00530F05" w:rsidRDefault="00530F05" w:rsidP="00530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0F05" w:rsidRPr="00530F05" w:rsidRDefault="00530F05" w:rsidP="00530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30F05" w:rsidRPr="00530F05" w:rsidRDefault="00530F05" w:rsidP="00530F0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за единицу, руб.</w:t>
            </w:r>
          </w:p>
        </w:tc>
        <w:tc>
          <w:tcPr>
            <w:tcW w:w="1843" w:type="dxa"/>
            <w:vAlign w:val="center"/>
          </w:tcPr>
          <w:p w:rsidR="00530F05" w:rsidRPr="00530F05" w:rsidRDefault="00530F05" w:rsidP="00530F0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Стоимость, руб.</w:t>
            </w:r>
          </w:p>
        </w:tc>
      </w:tr>
      <w:tr w:rsidR="00530F05" w:rsidRPr="00530F05" w:rsidTr="008944AA">
        <w:tc>
          <w:tcPr>
            <w:tcW w:w="2093" w:type="dxa"/>
            <w:vMerge w:val="restart"/>
          </w:tcPr>
          <w:p w:rsidR="00530F05" w:rsidRPr="00530F05" w:rsidRDefault="00530F05" w:rsidP="00530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530F05" w:rsidRPr="00530F05" w:rsidRDefault="00530F05" w:rsidP="00530F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992" w:type="dxa"/>
          </w:tcPr>
          <w:p w:rsidR="00530F05" w:rsidRPr="00530F05" w:rsidRDefault="00530F05" w:rsidP="00530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</w:tcPr>
          <w:p w:rsidR="00530F05" w:rsidRPr="00530F05" w:rsidRDefault="00530F05" w:rsidP="0053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30F05" w:rsidRPr="00530F05" w:rsidRDefault="00530F05" w:rsidP="0053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1701" w:type="dxa"/>
          </w:tcPr>
          <w:p w:rsidR="00530F05" w:rsidRPr="00530F05" w:rsidRDefault="00530F05" w:rsidP="0053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843" w:type="dxa"/>
          </w:tcPr>
          <w:p w:rsidR="00530F05" w:rsidRPr="00530F05" w:rsidRDefault="00530F05" w:rsidP="0053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1701" w:type="dxa"/>
          </w:tcPr>
          <w:p w:rsidR="00530F05" w:rsidRPr="00530F05" w:rsidRDefault="00530F05" w:rsidP="0053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1843" w:type="dxa"/>
          </w:tcPr>
          <w:p w:rsidR="00530F05" w:rsidRPr="00530F05" w:rsidRDefault="00530F05" w:rsidP="0053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F05" w:rsidRPr="00530F05" w:rsidTr="008944AA">
        <w:tc>
          <w:tcPr>
            <w:tcW w:w="2093" w:type="dxa"/>
            <w:vMerge/>
          </w:tcPr>
          <w:p w:rsidR="00530F05" w:rsidRPr="00530F05" w:rsidRDefault="00530F05" w:rsidP="00530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dxa"/>
          </w:tcPr>
          <w:p w:rsidR="00530F05" w:rsidRPr="00530F05" w:rsidRDefault="00530F05" w:rsidP="00530F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0F05" w:rsidRPr="00530F05" w:rsidRDefault="00530F05" w:rsidP="00530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0F05" w:rsidRPr="00530F05" w:rsidRDefault="00530F05" w:rsidP="0053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30F05" w:rsidRPr="00530F05" w:rsidRDefault="00530F05" w:rsidP="0053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0F05" w:rsidRPr="00530F05" w:rsidRDefault="00530F05" w:rsidP="0053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0F05" w:rsidRPr="00530F05" w:rsidRDefault="00530F05" w:rsidP="0053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0F05" w:rsidRPr="00530F05" w:rsidRDefault="00530F05" w:rsidP="0053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0F05" w:rsidRPr="00530F05" w:rsidRDefault="00530F05" w:rsidP="00530F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F05" w:rsidRPr="00530F05" w:rsidTr="008944AA">
        <w:tc>
          <w:tcPr>
            <w:tcW w:w="2093" w:type="dxa"/>
            <w:vMerge/>
          </w:tcPr>
          <w:p w:rsidR="00530F05" w:rsidRPr="00530F05" w:rsidRDefault="00530F05" w:rsidP="00530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6" w:type="dxa"/>
            <w:gridSpan w:val="8"/>
          </w:tcPr>
          <w:p w:rsidR="00530F05" w:rsidRPr="00530F05" w:rsidRDefault="00530F05" w:rsidP="00894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sz w:val="20"/>
                <w:szCs w:val="20"/>
              </w:rPr>
              <w:t>В результате исследования рынка, провед</w:t>
            </w:r>
            <w:r w:rsidR="008944AA" w:rsidRPr="00117E57">
              <w:rPr>
                <w:rFonts w:ascii="Times New Roman" w:hAnsi="Times New Roman" w:cs="Times New Roman"/>
                <w:sz w:val="20"/>
                <w:szCs w:val="20"/>
              </w:rPr>
              <w:t xml:space="preserve">енного по инициативе заказчика, </w:t>
            </w:r>
            <w:r w:rsidRPr="00530F05">
              <w:rPr>
                <w:rFonts w:ascii="Times New Roman" w:hAnsi="Times New Roman" w:cs="Times New Roman"/>
                <w:sz w:val="20"/>
                <w:szCs w:val="20"/>
              </w:rPr>
              <w:t>цена контракта установлена по минимальной цене коммерческого предложения №</w:t>
            </w:r>
            <w:r w:rsidR="008944AA" w:rsidRPr="00117E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0F05">
              <w:rPr>
                <w:rFonts w:ascii="Times New Roman" w:hAnsi="Times New Roman" w:cs="Times New Roman"/>
                <w:sz w:val="20"/>
                <w:szCs w:val="20"/>
              </w:rPr>
              <w:t xml:space="preserve"> и составляет: </w:t>
            </w:r>
            <w:r w:rsidR="008944AA" w:rsidRPr="00117E5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  <w:r w:rsidRPr="00530F0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530F05" w:rsidRPr="00530F05" w:rsidTr="008944AA">
        <w:tc>
          <w:tcPr>
            <w:tcW w:w="15339" w:type="dxa"/>
            <w:gridSpan w:val="9"/>
          </w:tcPr>
          <w:p w:rsidR="00530F05" w:rsidRPr="00530F05" w:rsidRDefault="00530F05" w:rsidP="00894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подготовки </w:t>
            </w:r>
            <w:r w:rsidR="008944AA" w:rsidRP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расчета и </w:t>
            </w: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обоснования</w:t>
            </w:r>
            <w:r w:rsidR="008944AA" w:rsidRP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цены контракта</w:t>
            </w: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530F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01.0</w:t>
            </w:r>
            <w:r w:rsidR="008944AA" w:rsidRPr="00117E5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530F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.201</w:t>
            </w:r>
            <w:r w:rsidR="008944AA" w:rsidRPr="00117E5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_</w:t>
            </w:r>
            <w:r w:rsidRPr="00530F0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г.</w:t>
            </w:r>
          </w:p>
        </w:tc>
      </w:tr>
    </w:tbl>
    <w:p w:rsidR="00BB5311" w:rsidRPr="00117E57" w:rsidRDefault="00BB5311" w:rsidP="00CC0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311" w:rsidRPr="00117E57" w:rsidRDefault="00BB5311" w:rsidP="002314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3951" w:type="dxa"/>
        <w:jc w:val="center"/>
        <w:tblInd w:w="-3601" w:type="dxa"/>
        <w:tblLook w:val="04A0" w:firstRow="1" w:lastRow="0" w:firstColumn="1" w:lastColumn="0" w:noHBand="0" w:noVBand="1"/>
      </w:tblPr>
      <w:tblGrid>
        <w:gridCol w:w="4785"/>
        <w:gridCol w:w="4319"/>
        <w:gridCol w:w="4847"/>
      </w:tblGrid>
      <w:tr w:rsidR="00BB5311" w:rsidRPr="00117E57" w:rsidTr="00BB5311">
        <w:trPr>
          <w:trHeight w:val="1268"/>
          <w:jc w:val="center"/>
        </w:trPr>
        <w:tc>
          <w:tcPr>
            <w:tcW w:w="4785" w:type="dxa"/>
            <w:shd w:val="clear" w:color="auto" w:fill="auto"/>
          </w:tcPr>
          <w:p w:rsidR="00BB5311" w:rsidRPr="00117E57" w:rsidRDefault="00BB5311" w:rsidP="00BB5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Заказчик</w:t>
            </w:r>
          </w:p>
          <w:p w:rsidR="00BB5311" w:rsidRPr="00117E57" w:rsidRDefault="00BB5311" w:rsidP="00BB5311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B5311" w:rsidRPr="00117E57" w:rsidRDefault="00BB5311" w:rsidP="00BB5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_______________________ </w:t>
            </w: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 </w:t>
            </w:r>
          </w:p>
          <w:p w:rsidR="00BB5311" w:rsidRPr="00117E57" w:rsidRDefault="00BB5311" w:rsidP="00BB531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МП </w:t>
            </w:r>
          </w:p>
        </w:tc>
        <w:tc>
          <w:tcPr>
            <w:tcW w:w="4319" w:type="dxa"/>
          </w:tcPr>
          <w:p w:rsidR="00BB5311" w:rsidRPr="00117E57" w:rsidRDefault="00BB5311" w:rsidP="00BB5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7" w:type="dxa"/>
            <w:shd w:val="clear" w:color="auto" w:fill="auto"/>
          </w:tcPr>
          <w:p w:rsidR="00BB5311" w:rsidRPr="00117E57" w:rsidRDefault="00BB5311" w:rsidP="00BB53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Поставщик</w:t>
            </w:r>
          </w:p>
          <w:p w:rsidR="00BB5311" w:rsidRPr="00117E57" w:rsidRDefault="00BB5311" w:rsidP="00BB531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B5311" w:rsidRPr="00117E57" w:rsidRDefault="00BB5311" w:rsidP="00BB53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_____________________ </w:t>
            </w: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  <w:p w:rsidR="00BB5311" w:rsidRPr="00117E57" w:rsidRDefault="00BB5311" w:rsidP="00BB53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МП </w:t>
            </w:r>
            <w:r w:rsidRPr="00117E5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(при наличии печати) </w:t>
            </w:r>
          </w:p>
        </w:tc>
      </w:tr>
    </w:tbl>
    <w:p w:rsidR="008944AA" w:rsidRDefault="008944AA" w:rsidP="008944A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17E57" w:rsidRDefault="00117E57" w:rsidP="008944A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17E57" w:rsidRDefault="00117E57" w:rsidP="008944A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944AA" w:rsidRPr="004B256A" w:rsidRDefault="008944AA" w:rsidP="008944A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256A">
        <w:rPr>
          <w:rFonts w:ascii="Times New Roman" w:hAnsi="Times New Roman" w:cs="Times New Roman"/>
          <w:i/>
          <w:sz w:val="24"/>
          <w:szCs w:val="24"/>
        </w:rPr>
        <w:t>Пример</w:t>
      </w:r>
      <w:r w:rsidR="00DF455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4B256A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C12AA1" w:rsidRPr="00C12AA1" w:rsidRDefault="008944AA" w:rsidP="00C12A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 и обоснование </w:t>
      </w:r>
      <w:r w:rsidRPr="000D7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цены контракта, заключаемого с единственным поставщиком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7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(подрядчиком, исполнителем)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30F05">
        <w:rPr>
          <w:rFonts w:ascii="Times New Roman" w:hAnsi="Times New Roman" w:cs="Times New Roman"/>
          <w:b/>
          <w:sz w:val="24"/>
          <w:szCs w:val="24"/>
        </w:rPr>
        <w:t>на поставку</w:t>
      </w:r>
      <w:r w:rsidRPr="00530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F05">
        <w:rPr>
          <w:rFonts w:ascii="Times New Roman" w:hAnsi="Times New Roman" w:cs="Times New Roman"/>
          <w:b/>
          <w:sz w:val="24"/>
          <w:szCs w:val="24"/>
        </w:rPr>
        <w:t xml:space="preserve">продуктов питания </w:t>
      </w:r>
      <w:r w:rsidRPr="00530F05">
        <w:rPr>
          <w:rFonts w:ascii="Times New Roman" w:hAnsi="Times New Roman" w:cs="Times New Roman"/>
          <w:b/>
          <w:sz w:val="24"/>
          <w:szCs w:val="24"/>
        </w:rPr>
        <w:softHyphen/>
        <w:t xml:space="preserve">–  </w:t>
      </w:r>
      <w:r w:rsidR="00C12AA1" w:rsidRPr="00556D9E">
        <w:rPr>
          <w:rFonts w:ascii="Times New Roman" w:eastAsia="Calibri" w:hAnsi="Times New Roman" w:cs="Times New Roman"/>
          <w:b/>
          <w:sz w:val="24"/>
          <w:szCs w:val="24"/>
        </w:rPr>
        <w:t xml:space="preserve">капуста белокочанная на </w:t>
      </w:r>
      <w:r w:rsidR="00EB4552">
        <w:rPr>
          <w:rFonts w:ascii="Times New Roman" w:eastAsia="Calibri" w:hAnsi="Times New Roman" w:cs="Times New Roman"/>
          <w:b/>
          <w:sz w:val="24"/>
          <w:szCs w:val="24"/>
        </w:rPr>
        <w:t>_____</w:t>
      </w:r>
      <w:r w:rsidR="00C12AA1" w:rsidRPr="00556D9E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C12AA1" w:rsidRPr="00C12AA1" w:rsidRDefault="00C12AA1" w:rsidP="00C12A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6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59"/>
        <w:gridCol w:w="992"/>
        <w:gridCol w:w="3719"/>
        <w:gridCol w:w="1494"/>
        <w:gridCol w:w="1559"/>
        <w:gridCol w:w="1483"/>
        <w:gridCol w:w="1134"/>
        <w:gridCol w:w="885"/>
      </w:tblGrid>
      <w:tr w:rsidR="00C12AA1" w:rsidRPr="00C12AA1" w:rsidTr="00CA1257">
        <w:tc>
          <w:tcPr>
            <w:tcW w:w="1843" w:type="dxa"/>
            <w:shd w:val="clear" w:color="auto" w:fill="auto"/>
            <w:vAlign w:val="center"/>
          </w:tcPr>
          <w:p w:rsidR="00C12AA1" w:rsidRPr="00C12AA1" w:rsidRDefault="00C12AA1" w:rsidP="00C12AA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3784" w:type="dxa"/>
            <w:gridSpan w:val="9"/>
          </w:tcPr>
          <w:p w:rsidR="00C12AA1" w:rsidRPr="00C12AA1" w:rsidRDefault="00C12AA1" w:rsidP="0085361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Качество и безопасность поставляемого товара: в соответствии с Федеральным законом от 02.01.2000 года №29-ФЗ «О качестве и безопасности пищевых продуктов», Технического </w:t>
            </w:r>
            <w:hyperlink r:id="rId32" w:history="1">
              <w:r w:rsidRPr="00C12AA1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регламента</w:t>
              </w:r>
            </w:hyperlink>
            <w:r w:rsidRPr="00C12A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Таможенного союза «О безопасности пищевой продукции» </w:t>
            </w:r>
            <w:proofErr w:type="gramStart"/>
            <w:r w:rsidRPr="00C12A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</w:t>
            </w:r>
            <w:proofErr w:type="gramEnd"/>
            <w:r w:rsidRPr="00C12A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ТС 021/2011.</w:t>
            </w:r>
          </w:p>
          <w:p w:rsidR="00C12AA1" w:rsidRPr="00C12AA1" w:rsidRDefault="00C12AA1" w:rsidP="0085361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Упаковка: поставка товара осуществляется в упаковке изготовителя, соответствующей требованиям технического </w:t>
            </w:r>
            <w:hyperlink r:id="rId33" w:history="1">
              <w:r w:rsidRPr="00C12AA1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регламента</w:t>
              </w:r>
            </w:hyperlink>
            <w:r w:rsidRPr="00C12A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Таможенного союза «О безопасности упаковки» </w:t>
            </w:r>
            <w:proofErr w:type="gramStart"/>
            <w:r w:rsidRPr="00C12A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</w:t>
            </w:r>
            <w:proofErr w:type="gramEnd"/>
            <w:r w:rsidRPr="00C12A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ТС 005/2011 и обеспечивающей безопасность и сохранение потребительских свойств товара в течение срока его годности. Упаковка и тара изготавливаются из экологически чистых безопасных материалов. Упаковка товара имеет маркировку, содержащую информацию для потребителей в соответствии с требованиями Технического </w:t>
            </w:r>
            <w:hyperlink r:id="rId34" w:history="1">
              <w:r w:rsidRPr="00C12AA1"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t>регламента</w:t>
              </w:r>
            </w:hyperlink>
            <w:r w:rsidRPr="00C12A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Таможенного союза «Пищевая продукция в части ее маркировки» </w:t>
            </w:r>
            <w:proofErr w:type="gramStart"/>
            <w:r w:rsidRPr="00C12A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ТР</w:t>
            </w:r>
            <w:proofErr w:type="gramEnd"/>
            <w:r w:rsidRPr="00C12A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ТС 022/2011. </w:t>
            </w:r>
          </w:p>
          <w:p w:rsidR="00C12AA1" w:rsidRPr="00117E57" w:rsidRDefault="00C12AA1" w:rsidP="0085361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Фасовка: различная фасовка изготовителя.</w:t>
            </w:r>
          </w:p>
          <w:p w:rsidR="00C12AA1" w:rsidRPr="00C12AA1" w:rsidRDefault="00556D9E" w:rsidP="0085361A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hAnsi="Times New Roman"/>
                <w:sz w:val="20"/>
                <w:szCs w:val="20"/>
              </w:rPr>
              <w:t xml:space="preserve">Соответствие продукта требованиям ГОСТ </w:t>
            </w:r>
            <w:proofErr w:type="gramStart"/>
            <w:r w:rsidRPr="00117E57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117E57">
              <w:rPr>
                <w:rFonts w:ascii="Times New Roman" w:hAnsi="Times New Roman"/>
                <w:sz w:val="20"/>
                <w:szCs w:val="20"/>
              </w:rPr>
              <w:t xml:space="preserve"> 51809-2001 «Капуста белокочанная свежая, реализуемая в розничной торговой сети. Технические условия» и/или ГОСТ 1724-85 «Капуста белокочанная свежая заготовляемая и поставляемая. Технические условия»</w:t>
            </w:r>
          </w:p>
        </w:tc>
      </w:tr>
      <w:tr w:rsidR="00C12AA1" w:rsidRPr="00C12AA1" w:rsidTr="00CA1257">
        <w:tc>
          <w:tcPr>
            <w:tcW w:w="1843" w:type="dxa"/>
            <w:shd w:val="clear" w:color="auto" w:fill="auto"/>
            <w:vAlign w:val="center"/>
          </w:tcPr>
          <w:p w:rsidR="00C12AA1" w:rsidRPr="00C12AA1" w:rsidRDefault="00C12AA1" w:rsidP="00556D9E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Используемый метод определения </w:t>
            </w:r>
            <w:r w:rsidR="00556D9E" w:rsidRPr="00117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цены контракта</w:t>
            </w: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с обоснованием:</w:t>
            </w:r>
          </w:p>
        </w:tc>
        <w:tc>
          <w:tcPr>
            <w:tcW w:w="13784" w:type="dxa"/>
            <w:gridSpan w:val="9"/>
          </w:tcPr>
          <w:p w:rsidR="00C12AA1" w:rsidRPr="00C12AA1" w:rsidRDefault="00C12AA1" w:rsidP="00556D9E">
            <w:pPr>
              <w:adjustRightInd w:val="0"/>
              <w:spacing w:after="0" w:line="240" w:lineRule="auto"/>
              <w:ind w:left="57" w:right="15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расчета (определения) </w:t>
            </w:r>
            <w:r w:rsidR="00556D9E"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цены контракта</w:t>
            </w:r>
            <w:r w:rsidRPr="00C12A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применен метод сопоставимых рыночных цен (анализа рынка) с использованием общедоступной информации о рыночных ценах товаров, информации о ценах товаров, полученной</w:t>
            </w:r>
            <w:r w:rsidR="00556D9E"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12A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том числе и по запросу заказчика у поставщиков, осуществляющих поставки идентичных (однородных) товаров (коммерческие и ценовые предложения).  В соответствии с ч.6 ст. 22 Федерального закона от 05.04.2013 </w:t>
            </w:r>
            <w:r w:rsidR="00556D9E"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Pr="00C12A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цены контракта.</w:t>
            </w:r>
          </w:p>
        </w:tc>
      </w:tr>
      <w:tr w:rsidR="00C12AA1" w:rsidRPr="00C12AA1" w:rsidTr="00CA1257">
        <w:tc>
          <w:tcPr>
            <w:tcW w:w="1843" w:type="dxa"/>
            <w:vMerge w:val="restart"/>
            <w:shd w:val="clear" w:color="auto" w:fill="auto"/>
          </w:tcPr>
          <w:p w:rsidR="00C12AA1" w:rsidRPr="00C12AA1" w:rsidRDefault="00C12AA1" w:rsidP="00C12AA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12AA1" w:rsidRPr="00C12AA1" w:rsidRDefault="00C12AA1" w:rsidP="00C12AA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C12AA1" w:rsidRPr="00C12AA1" w:rsidRDefault="00C12AA1" w:rsidP="00C12AA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12AA1" w:rsidRPr="00C12AA1" w:rsidRDefault="00C12AA1" w:rsidP="00C12AA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3719" w:type="dxa"/>
            <w:vMerge w:val="restart"/>
            <w:shd w:val="clear" w:color="auto" w:fill="auto"/>
          </w:tcPr>
          <w:p w:rsidR="00C12AA1" w:rsidRPr="00C12AA1" w:rsidRDefault="00C12AA1" w:rsidP="00C12AA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Рекомендуемые закупочные цены продовольственной продукции, перечень которой определен постановлением Правительства Белгородской области от 9 апреля 2007 года № 80-пп по состоянию на </w:t>
            </w:r>
            <w:r w:rsidR="00556D9E" w:rsidRPr="00556D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</w:t>
            </w:r>
            <w:r w:rsidRPr="00C12A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201</w:t>
            </w:r>
            <w:r w:rsidR="00556D9E" w:rsidRPr="00556D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</w:t>
            </w:r>
            <w:r w:rsidRPr="00C12A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года. </w:t>
            </w:r>
          </w:p>
          <w:p w:rsidR="00C12AA1" w:rsidRPr="00C12AA1" w:rsidRDefault="00C12AA1" w:rsidP="00C12AA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Письмо комиссии по государственному регулированию </w:t>
            </w:r>
            <w:r w:rsidRPr="00C12A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цен и тарифов в Белгородской области исх.№</w:t>
            </w:r>
            <w:r w:rsidR="00556D9E" w:rsidRPr="00556D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</w:t>
            </w:r>
            <w:r w:rsidRPr="00C12A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12A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C12A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556D9E" w:rsidRPr="00556D9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</w:t>
            </w:r>
            <w:r w:rsidRPr="00C12A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</w:p>
          <w:p w:rsidR="00C12AA1" w:rsidRPr="00C12AA1" w:rsidRDefault="00C12AA1" w:rsidP="00117E57">
            <w:pPr>
              <w:tabs>
                <w:tab w:val="center" w:pos="1751"/>
                <w:tab w:val="left" w:pos="2344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  <w:r w:rsid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</w:t>
            </w:r>
            <w:r w:rsidRPr="00C12A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уб.</w:t>
            </w:r>
            <w:r w:rsidRPr="00C12A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:rsidR="00C12AA1" w:rsidRPr="00C12AA1" w:rsidRDefault="00C12AA1" w:rsidP="00C12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Коммерческое предложение</w:t>
            </w:r>
          </w:p>
          <w:p w:rsidR="00C12AA1" w:rsidRPr="00C12AA1" w:rsidRDefault="00C12AA1" w:rsidP="00C12AA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№ 1 </w:t>
            </w:r>
          </w:p>
          <w:p w:rsidR="00C12AA1" w:rsidRDefault="00C12AA1" w:rsidP="00556D9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Исх. </w:t>
            </w:r>
            <w:r w:rsidR="00556D9E" w:rsidRPr="00556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</w:t>
            </w: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от </w:t>
            </w:r>
            <w:r w:rsidR="00556D9E" w:rsidRPr="00556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__________</w:t>
            </w:r>
          </w:p>
          <w:p w:rsidR="00117E57" w:rsidRPr="00C12AA1" w:rsidRDefault="00117E57" w:rsidP="00556D9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12AA1" w:rsidRPr="00C12AA1" w:rsidRDefault="00C12AA1" w:rsidP="00C12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Коммерческое предложение</w:t>
            </w:r>
          </w:p>
          <w:p w:rsidR="00C12AA1" w:rsidRPr="00C12AA1" w:rsidRDefault="00C12AA1" w:rsidP="00C12AA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№ 2 </w:t>
            </w:r>
          </w:p>
          <w:p w:rsidR="00C12AA1" w:rsidRDefault="00556D9E" w:rsidP="00C12AA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Исх. </w:t>
            </w:r>
            <w:r w:rsidRPr="00556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</w:t>
            </w: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от </w:t>
            </w:r>
            <w:r w:rsidRPr="00556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__________</w:t>
            </w:r>
          </w:p>
          <w:p w:rsidR="00117E57" w:rsidRPr="00C12AA1" w:rsidRDefault="00117E57" w:rsidP="00C12AA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483" w:type="dxa"/>
            <w:vMerge w:val="restart"/>
            <w:vAlign w:val="center"/>
          </w:tcPr>
          <w:p w:rsidR="00C12AA1" w:rsidRPr="00C12AA1" w:rsidRDefault="00C12AA1" w:rsidP="00C12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Коммерческое предложение</w:t>
            </w:r>
          </w:p>
          <w:p w:rsidR="00C12AA1" w:rsidRPr="00C12AA1" w:rsidRDefault="00C12AA1" w:rsidP="00C12AA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№ 3 </w:t>
            </w:r>
          </w:p>
          <w:p w:rsidR="00C12AA1" w:rsidRDefault="00556D9E" w:rsidP="00C12AA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Исх. </w:t>
            </w:r>
            <w:r w:rsidRPr="00556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</w:t>
            </w: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от </w:t>
            </w:r>
            <w:r w:rsidRPr="00556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__________</w:t>
            </w:r>
          </w:p>
          <w:p w:rsidR="00117E57" w:rsidRPr="00C12AA1" w:rsidRDefault="00117E57" w:rsidP="00C12AA1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2019" w:type="dxa"/>
            <w:gridSpan w:val="2"/>
            <w:shd w:val="clear" w:color="auto" w:fill="auto"/>
          </w:tcPr>
          <w:p w:rsidR="00C12AA1" w:rsidRPr="00C12AA1" w:rsidRDefault="00C12AA1" w:rsidP="00556D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Обоснование цены контракта, руб.</w:t>
            </w:r>
          </w:p>
        </w:tc>
      </w:tr>
      <w:tr w:rsidR="00C12AA1" w:rsidRPr="00C12AA1" w:rsidTr="00CA1257">
        <w:tc>
          <w:tcPr>
            <w:tcW w:w="1843" w:type="dxa"/>
            <w:vMerge/>
            <w:shd w:val="clear" w:color="auto" w:fill="auto"/>
          </w:tcPr>
          <w:p w:rsidR="00C12AA1" w:rsidRPr="00C12AA1" w:rsidRDefault="00C12AA1" w:rsidP="00C12AA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2AA1" w:rsidRPr="00C12AA1" w:rsidRDefault="00C12AA1" w:rsidP="00C12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C12AA1" w:rsidRPr="00C12AA1" w:rsidRDefault="00C12AA1" w:rsidP="00C12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2AA1" w:rsidRPr="00C12AA1" w:rsidRDefault="00C12AA1" w:rsidP="00C12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719" w:type="dxa"/>
            <w:vMerge/>
            <w:shd w:val="clear" w:color="auto" w:fill="auto"/>
          </w:tcPr>
          <w:p w:rsidR="00C12AA1" w:rsidRPr="00C12AA1" w:rsidRDefault="00C12AA1" w:rsidP="00C12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C12AA1" w:rsidRPr="00C12AA1" w:rsidRDefault="00C12AA1" w:rsidP="00C12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2AA1" w:rsidRPr="00C12AA1" w:rsidRDefault="00C12AA1" w:rsidP="00C12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C12AA1" w:rsidRPr="00C12AA1" w:rsidRDefault="00C12AA1" w:rsidP="00C12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2AA1" w:rsidRPr="00C12AA1" w:rsidRDefault="00C12AA1" w:rsidP="00C12AA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Цена за единицу, руб.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12AA1" w:rsidRPr="00C12AA1" w:rsidRDefault="00C12AA1" w:rsidP="00C12AA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Стоимость, руб.</w:t>
            </w:r>
          </w:p>
        </w:tc>
      </w:tr>
      <w:tr w:rsidR="00C12AA1" w:rsidRPr="00C12AA1" w:rsidTr="00DF4556">
        <w:trPr>
          <w:trHeight w:val="580"/>
        </w:trPr>
        <w:tc>
          <w:tcPr>
            <w:tcW w:w="1843" w:type="dxa"/>
            <w:vMerge/>
            <w:shd w:val="clear" w:color="auto" w:fill="auto"/>
          </w:tcPr>
          <w:p w:rsidR="00C12AA1" w:rsidRPr="00C12AA1" w:rsidRDefault="00C12AA1" w:rsidP="00C12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2AA1" w:rsidRPr="00C12AA1" w:rsidRDefault="00C12AA1" w:rsidP="00C12AA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959" w:type="dxa"/>
            <w:shd w:val="clear" w:color="auto" w:fill="auto"/>
          </w:tcPr>
          <w:p w:rsidR="00C12AA1" w:rsidRPr="00C12AA1" w:rsidRDefault="00C12AA1" w:rsidP="00C12AA1">
            <w:pPr>
              <w:spacing w:after="0" w:line="240" w:lineRule="auto"/>
              <w:ind w:left="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992" w:type="dxa"/>
            <w:shd w:val="clear" w:color="auto" w:fill="auto"/>
          </w:tcPr>
          <w:p w:rsidR="00C12AA1" w:rsidRPr="00C12AA1" w:rsidRDefault="00C12AA1" w:rsidP="00C12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shd w:val="clear" w:color="auto" w:fill="auto"/>
          </w:tcPr>
          <w:p w:rsidR="00C12AA1" w:rsidRPr="00C12AA1" w:rsidRDefault="00DF4556" w:rsidP="00C12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494" w:type="dxa"/>
            <w:shd w:val="clear" w:color="auto" w:fill="auto"/>
          </w:tcPr>
          <w:p w:rsidR="00C12AA1" w:rsidRPr="00C12AA1" w:rsidRDefault="00DF4556" w:rsidP="00C12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9" w:type="dxa"/>
            <w:shd w:val="clear" w:color="auto" w:fill="auto"/>
          </w:tcPr>
          <w:p w:rsidR="00C12AA1" w:rsidRPr="00C12AA1" w:rsidRDefault="00DF4556" w:rsidP="00C12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483" w:type="dxa"/>
          </w:tcPr>
          <w:p w:rsidR="00C12AA1" w:rsidRPr="00C12AA1" w:rsidRDefault="00DF4556" w:rsidP="00C12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134" w:type="dxa"/>
            <w:shd w:val="clear" w:color="auto" w:fill="auto"/>
          </w:tcPr>
          <w:p w:rsidR="00C12AA1" w:rsidRPr="00C12AA1" w:rsidRDefault="00DF4556" w:rsidP="00C12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85" w:type="dxa"/>
            <w:shd w:val="clear" w:color="auto" w:fill="auto"/>
          </w:tcPr>
          <w:p w:rsidR="00C12AA1" w:rsidRPr="00C12AA1" w:rsidRDefault="00C12AA1" w:rsidP="00C12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2AA1" w:rsidRPr="00C12AA1" w:rsidTr="00CA1257">
        <w:trPr>
          <w:trHeight w:val="67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2AA1" w:rsidRPr="00C12AA1" w:rsidRDefault="00C12AA1" w:rsidP="00C12AA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784" w:type="dxa"/>
            <w:gridSpan w:val="9"/>
            <w:tcBorders>
              <w:bottom w:val="single" w:sz="4" w:space="0" w:color="auto"/>
            </w:tcBorders>
          </w:tcPr>
          <w:p w:rsidR="00C12AA1" w:rsidRPr="00C12AA1" w:rsidRDefault="00C12AA1" w:rsidP="00DF45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12A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результате исследования рынка, проведенного по инициативе </w:t>
            </w:r>
            <w:r w:rsidR="00556D9E"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C12A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аказчика, цена контракта установлена в соответствии с рекомендуемыми закупочными ценами продовольственной продукции, перечень которой определен постановлением Правительства Белгородской области от 09 апреля 2007 года № 80-пп "О мерах по обеспечению областных социальных учреждений продовольственной продукцией, в том числе непосредственно производимой личными подсобными хозяйствами, крестьянскими, фермерскими хозяйствами и другими товаропроизводителями области" по состоянию на </w:t>
            </w:r>
            <w:r w:rsidR="00556D9E"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</w:t>
            </w:r>
            <w:r w:rsidRPr="00C12A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201</w:t>
            </w:r>
            <w:proofErr w:type="gramEnd"/>
            <w:r w:rsidR="00556D9E"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</w:t>
            </w:r>
            <w:r w:rsidRPr="00C12A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года</w:t>
            </w:r>
            <w:r w:rsidRPr="00C12A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составляет: </w:t>
            </w:r>
            <w:r w:rsidR="00DF4556"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C12A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C12AA1" w:rsidRPr="00C12AA1" w:rsidTr="00CA125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A1" w:rsidRPr="00C12AA1" w:rsidRDefault="00C12AA1" w:rsidP="00C12A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AA1" w:rsidRPr="00C12AA1" w:rsidRDefault="00C12AA1" w:rsidP="00C12A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Дата подготовки обоснования </w:t>
            </w:r>
            <w:r w:rsidR="00556D9E" w:rsidRPr="00117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цены контракта</w:t>
            </w:r>
            <w:r w:rsidRPr="00C12A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56D9E" w:rsidRPr="00117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__________</w:t>
            </w:r>
            <w:proofErr w:type="gramStart"/>
            <w:r w:rsidR="00556D9E" w:rsidRPr="00117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="00556D9E" w:rsidRPr="00117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C12AA1" w:rsidRPr="00C12AA1" w:rsidRDefault="00C12AA1" w:rsidP="00C12A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12AA1" w:rsidRPr="00C12AA1" w:rsidRDefault="00C12AA1" w:rsidP="00C12AA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8944AA" w:rsidRPr="00530F05" w:rsidRDefault="008944AA" w:rsidP="008944A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3951" w:type="dxa"/>
        <w:jc w:val="center"/>
        <w:tblInd w:w="-3601" w:type="dxa"/>
        <w:tblLook w:val="04A0" w:firstRow="1" w:lastRow="0" w:firstColumn="1" w:lastColumn="0" w:noHBand="0" w:noVBand="1"/>
      </w:tblPr>
      <w:tblGrid>
        <w:gridCol w:w="4785"/>
        <w:gridCol w:w="4319"/>
        <w:gridCol w:w="4847"/>
      </w:tblGrid>
      <w:tr w:rsidR="00DF4556" w:rsidRPr="00117E57" w:rsidTr="00CA1257">
        <w:trPr>
          <w:trHeight w:val="1268"/>
          <w:jc w:val="center"/>
        </w:trPr>
        <w:tc>
          <w:tcPr>
            <w:tcW w:w="4785" w:type="dxa"/>
            <w:shd w:val="clear" w:color="auto" w:fill="auto"/>
          </w:tcPr>
          <w:p w:rsidR="00DF4556" w:rsidRPr="00117E57" w:rsidRDefault="00DF4556" w:rsidP="00CA12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Заказчик</w:t>
            </w:r>
          </w:p>
          <w:p w:rsidR="00DF4556" w:rsidRPr="00117E57" w:rsidRDefault="00DF4556" w:rsidP="00CA125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F4556" w:rsidRPr="00117E57" w:rsidRDefault="00DF4556" w:rsidP="00CA12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_______________________ </w:t>
            </w: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 </w:t>
            </w:r>
          </w:p>
          <w:p w:rsidR="00DF4556" w:rsidRPr="00117E57" w:rsidRDefault="00DF4556" w:rsidP="00CA12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МП </w:t>
            </w:r>
          </w:p>
        </w:tc>
        <w:tc>
          <w:tcPr>
            <w:tcW w:w="4319" w:type="dxa"/>
          </w:tcPr>
          <w:p w:rsidR="00DF4556" w:rsidRPr="00117E57" w:rsidRDefault="00DF4556" w:rsidP="00CA12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7" w:type="dxa"/>
            <w:shd w:val="clear" w:color="auto" w:fill="auto"/>
          </w:tcPr>
          <w:p w:rsidR="00DF4556" w:rsidRPr="00117E57" w:rsidRDefault="00DF4556" w:rsidP="00CA12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Поставщик</w:t>
            </w:r>
          </w:p>
          <w:p w:rsidR="00DF4556" w:rsidRPr="00117E57" w:rsidRDefault="00DF4556" w:rsidP="00CA125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F4556" w:rsidRPr="00117E57" w:rsidRDefault="00DF4556" w:rsidP="00CA12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_____________________ </w:t>
            </w: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  <w:p w:rsidR="00DF4556" w:rsidRPr="00117E57" w:rsidRDefault="00DF4556" w:rsidP="00CA12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МП </w:t>
            </w:r>
            <w:r w:rsidRPr="00117E5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(при наличии печати) </w:t>
            </w:r>
          </w:p>
        </w:tc>
      </w:tr>
    </w:tbl>
    <w:p w:rsidR="002314AF" w:rsidRDefault="002314AF" w:rsidP="002314AF">
      <w:pPr>
        <w:rPr>
          <w:rFonts w:ascii="Calibri" w:eastAsia="Calibri" w:hAnsi="Calibri" w:cs="Times New Roman"/>
        </w:rPr>
      </w:pPr>
    </w:p>
    <w:p w:rsidR="00117E57" w:rsidRDefault="00117E57" w:rsidP="00DF455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4556" w:rsidRPr="004B256A" w:rsidRDefault="00DF4556" w:rsidP="00DF455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256A">
        <w:rPr>
          <w:rFonts w:ascii="Times New Roman" w:hAnsi="Times New Roman" w:cs="Times New Roman"/>
          <w:i/>
          <w:sz w:val="24"/>
          <w:szCs w:val="24"/>
        </w:rPr>
        <w:t>Пример</w:t>
      </w:r>
      <w:r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Pr="004B256A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DF4556" w:rsidRDefault="00DF4556" w:rsidP="00117E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 и обоснование </w:t>
      </w:r>
      <w:r w:rsidRPr="000D7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цены контракта, заключаемого с единственным поставщиком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74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(подрядчиком, исполнителем)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30F05">
        <w:rPr>
          <w:rFonts w:ascii="Times New Roman" w:hAnsi="Times New Roman" w:cs="Times New Roman"/>
          <w:b/>
          <w:sz w:val="24"/>
          <w:szCs w:val="24"/>
        </w:rPr>
        <w:t>на поставку</w:t>
      </w:r>
      <w:r w:rsidRPr="00530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F05">
        <w:rPr>
          <w:rFonts w:ascii="Times New Roman" w:hAnsi="Times New Roman" w:cs="Times New Roman"/>
          <w:b/>
          <w:sz w:val="24"/>
          <w:szCs w:val="24"/>
        </w:rPr>
        <w:t>продуктов питания</w:t>
      </w:r>
      <w:r w:rsidR="00117E57" w:rsidRPr="00530F05">
        <w:rPr>
          <w:rFonts w:ascii="Times New Roman" w:hAnsi="Times New Roman" w:cs="Times New Roman"/>
          <w:b/>
          <w:sz w:val="24"/>
          <w:szCs w:val="24"/>
        </w:rPr>
        <w:softHyphen/>
      </w:r>
      <w:r w:rsidR="00117E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E57" w:rsidRPr="00530F05">
        <w:rPr>
          <w:rFonts w:ascii="Times New Roman" w:hAnsi="Times New Roman" w:cs="Times New Roman"/>
          <w:b/>
          <w:sz w:val="24"/>
          <w:szCs w:val="24"/>
        </w:rPr>
        <w:t xml:space="preserve">–  горох на </w:t>
      </w:r>
      <w:r w:rsidR="00EB4552">
        <w:rPr>
          <w:rFonts w:ascii="Times New Roman" w:hAnsi="Times New Roman" w:cs="Times New Roman"/>
          <w:b/>
          <w:sz w:val="24"/>
          <w:szCs w:val="24"/>
        </w:rPr>
        <w:t>______</w:t>
      </w:r>
      <w:r w:rsidR="00117E57" w:rsidRPr="00530F0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17E57" w:rsidRPr="002314AF" w:rsidRDefault="00117E57" w:rsidP="00117E57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tbl>
      <w:tblPr>
        <w:tblStyle w:val="a9"/>
        <w:tblW w:w="14985" w:type="dxa"/>
        <w:tblLayout w:type="fixed"/>
        <w:tblLook w:val="04A0" w:firstRow="1" w:lastRow="0" w:firstColumn="1" w:lastColumn="0" w:noHBand="0" w:noVBand="1"/>
      </w:tblPr>
      <w:tblGrid>
        <w:gridCol w:w="2093"/>
        <w:gridCol w:w="2331"/>
        <w:gridCol w:w="779"/>
        <w:gridCol w:w="1347"/>
        <w:gridCol w:w="1418"/>
        <w:gridCol w:w="1559"/>
        <w:gridCol w:w="1417"/>
        <w:gridCol w:w="1063"/>
        <w:gridCol w:w="1134"/>
        <w:gridCol w:w="1844"/>
      </w:tblGrid>
      <w:tr w:rsidR="00117E57" w:rsidRPr="00DF4556" w:rsidTr="00117E57">
        <w:tc>
          <w:tcPr>
            <w:tcW w:w="2093" w:type="dxa"/>
            <w:vAlign w:val="center"/>
          </w:tcPr>
          <w:p w:rsidR="00117E57" w:rsidRPr="00530F05" w:rsidRDefault="00117E57" w:rsidP="00CA1257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2892" w:type="dxa"/>
            <w:gridSpan w:val="9"/>
            <w:vAlign w:val="center"/>
          </w:tcPr>
          <w:p w:rsidR="00117E57" w:rsidRPr="00117E57" w:rsidRDefault="00117E57" w:rsidP="0085361A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Качество и безопасность поставляемого товара: в соответствии с Федеральным законом от 02.01.2000 года №29-ФЗ «О качестве и безопасности пищевых продуктов», Техническим регламентом Таможенного союза «О безопасности пищевой продукции» </w:t>
            </w:r>
            <w:proofErr w:type="gramStart"/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021/2011.</w:t>
            </w:r>
          </w:p>
          <w:p w:rsidR="00117E57" w:rsidRPr="00117E57" w:rsidRDefault="00117E57" w:rsidP="0085361A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Остаточный срок годности поставляемого товара на момент поставки: </w:t>
            </w: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не менее 70% срока годности</w:t>
            </w: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, установленного изготовителем.</w:t>
            </w:r>
          </w:p>
          <w:p w:rsidR="00117E57" w:rsidRPr="00117E57" w:rsidRDefault="00117E57" w:rsidP="0085361A">
            <w:pPr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Упаковка поставляемого товара: поставка товара осуществляется в различной упаковке изготовителя, соответствующей требованиям технического регламента Таможенного союза «О безопасности упаковки» </w:t>
            </w:r>
            <w:proofErr w:type="gramStart"/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005/2011 и обеспечивающей безопасность и сохранение потребительских свойств товара в течение срока его годности. Упаковка изготавливается из экологически чистых безопасных материалов. Упаковка товара имеет маркировку, содержащую информацию для потребителей в соответствии с требованиями Технического регламента Таможенного союза «Пищевая продукция в части ее маркировки» </w:t>
            </w:r>
            <w:proofErr w:type="gramStart"/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ТР</w:t>
            </w:r>
            <w:proofErr w:type="gramEnd"/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022/2011. Фасовка: различная фасовка изготовителя.</w:t>
            </w:r>
          </w:p>
          <w:p w:rsidR="00117E57" w:rsidRPr="00117E57" w:rsidRDefault="00117E57" w:rsidP="0085361A">
            <w:pPr>
              <w:ind w:right="152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hAnsi="Times New Roman" w:cs="Times New Roman"/>
                <w:sz w:val="20"/>
                <w:szCs w:val="20"/>
              </w:rPr>
              <w:t>Горох шлифованный.</w:t>
            </w:r>
          </w:p>
          <w:p w:rsidR="00117E57" w:rsidRPr="00117E57" w:rsidRDefault="00117E57" w:rsidP="0085361A">
            <w:pPr>
              <w:ind w:right="152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hAnsi="Times New Roman" w:cs="Times New Roman"/>
                <w:sz w:val="20"/>
                <w:szCs w:val="20"/>
              </w:rPr>
              <w:t xml:space="preserve">Вид: горох колотый  шлифованный.  </w:t>
            </w:r>
          </w:p>
          <w:p w:rsidR="00117E57" w:rsidRPr="00117E57" w:rsidRDefault="00117E57" w:rsidP="0085361A">
            <w:pPr>
              <w:ind w:right="152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hAnsi="Times New Roman" w:cs="Times New Roman"/>
                <w:sz w:val="20"/>
                <w:szCs w:val="20"/>
              </w:rPr>
              <w:t xml:space="preserve">Сорт: первый. </w:t>
            </w:r>
          </w:p>
          <w:p w:rsidR="00117E57" w:rsidRPr="00530F05" w:rsidRDefault="00117E57" w:rsidP="0085361A">
            <w:pPr>
              <w:ind w:right="152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hAnsi="Times New Roman" w:cs="Times New Roman"/>
                <w:sz w:val="20"/>
                <w:szCs w:val="20"/>
              </w:rPr>
              <w:t>Соответствие продукта  требованиям ГОСТ 6201-68 «Горох шлифованный. Технические условия».</w:t>
            </w:r>
          </w:p>
        </w:tc>
      </w:tr>
      <w:tr w:rsidR="00117E57" w:rsidRPr="00DF4556" w:rsidTr="00117E57">
        <w:tc>
          <w:tcPr>
            <w:tcW w:w="2093" w:type="dxa"/>
            <w:vAlign w:val="center"/>
          </w:tcPr>
          <w:p w:rsidR="00117E57" w:rsidRPr="00530F05" w:rsidRDefault="00117E57" w:rsidP="00CA1257">
            <w:pP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Используемый метод определения </w:t>
            </w:r>
            <w:r w:rsidRP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цены контракта</w:t>
            </w: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обоснованием:</w:t>
            </w:r>
          </w:p>
        </w:tc>
        <w:tc>
          <w:tcPr>
            <w:tcW w:w="12892" w:type="dxa"/>
            <w:gridSpan w:val="9"/>
            <w:vAlign w:val="center"/>
          </w:tcPr>
          <w:p w:rsidR="00117E57" w:rsidRPr="00530F05" w:rsidRDefault="00117E57" w:rsidP="00CA1257">
            <w:pPr>
              <w:adjustRightInd w:val="0"/>
              <w:ind w:left="57" w:right="1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sz w:val="20"/>
                <w:szCs w:val="20"/>
              </w:rPr>
              <w:t xml:space="preserve">Для расчета (определения) </w:t>
            </w:r>
            <w:r w:rsidRPr="00117E57">
              <w:rPr>
                <w:rFonts w:ascii="Times New Roman" w:hAnsi="Times New Roman" w:cs="Times New Roman"/>
                <w:sz w:val="20"/>
                <w:szCs w:val="20"/>
              </w:rPr>
              <w:t>цены контракта</w:t>
            </w:r>
            <w:r w:rsidRPr="00530F05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 метод сопоставимых рыночных цен (анализа рынка) с использованием общедоступной информации о рыночных ценах товаров, информации о ценах товаров, полученной по запросу заказчика у поставщиков, осуществляющих поставки идентичных (однородных) товаров (коммерческие и ценовые предложения).  В соответствии с ч.6 ст. 22 Федерального закона от 05.04.2013 </w:t>
            </w:r>
            <w:r w:rsidRPr="00117E5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30F05">
              <w:rPr>
                <w:rFonts w:ascii="Times New Roman" w:hAnsi="Times New Roman" w:cs="Times New Roman"/>
                <w:sz w:val="20"/>
                <w:szCs w:val="20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и обоснования цены контракта.</w:t>
            </w:r>
          </w:p>
        </w:tc>
      </w:tr>
      <w:tr w:rsidR="00DF4556" w:rsidRPr="00DF4556" w:rsidTr="00117E57">
        <w:tc>
          <w:tcPr>
            <w:tcW w:w="2093" w:type="dxa"/>
            <w:vMerge w:val="restart"/>
          </w:tcPr>
          <w:p w:rsidR="00DF4556" w:rsidRPr="00DF4556" w:rsidRDefault="00DF4556" w:rsidP="00DF4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 w:val="restart"/>
            <w:vAlign w:val="center"/>
          </w:tcPr>
          <w:p w:rsidR="00DF4556" w:rsidRPr="00DF4556" w:rsidRDefault="00DF4556" w:rsidP="00DF4556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779" w:type="dxa"/>
            <w:vMerge w:val="restart"/>
            <w:vAlign w:val="center"/>
          </w:tcPr>
          <w:p w:rsidR="00DF4556" w:rsidRPr="00DF4556" w:rsidRDefault="00DF4556" w:rsidP="00DF455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347" w:type="dxa"/>
            <w:vMerge w:val="restart"/>
            <w:vAlign w:val="center"/>
          </w:tcPr>
          <w:p w:rsidR="00DF4556" w:rsidRPr="00DF4556" w:rsidRDefault="00DF4556" w:rsidP="00DF4556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418" w:type="dxa"/>
            <w:vMerge w:val="restart"/>
            <w:vAlign w:val="center"/>
          </w:tcPr>
          <w:p w:rsidR="00DF4556" w:rsidRPr="00DF4556" w:rsidRDefault="00DF4556" w:rsidP="00DF4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Коммерческое предложение</w:t>
            </w:r>
          </w:p>
          <w:p w:rsidR="00DF4556" w:rsidRPr="00DF4556" w:rsidRDefault="00DF4556" w:rsidP="00DF4556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1 </w:t>
            </w:r>
          </w:p>
          <w:p w:rsidR="00DF4556" w:rsidRDefault="00DF4556" w:rsidP="00DF4556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Исх. </w:t>
            </w:r>
            <w:r w:rsidR="00117E57" w:rsidRP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</w:t>
            </w: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 </w:t>
            </w:r>
            <w:r w:rsidR="00117E57" w:rsidRP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117E57" w:rsidRPr="00DF4556" w:rsidRDefault="00117E57" w:rsidP="00DF4556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  <w:p w:rsidR="00DF4556" w:rsidRPr="00DF4556" w:rsidRDefault="00DF4556" w:rsidP="00DF4556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F4556" w:rsidRPr="00DF4556" w:rsidRDefault="00DF4556" w:rsidP="00DF4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Коммерческое предложение</w:t>
            </w:r>
          </w:p>
          <w:p w:rsidR="00DF4556" w:rsidRPr="00DF4556" w:rsidRDefault="00DF4556" w:rsidP="00DF4556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2 </w:t>
            </w:r>
          </w:p>
          <w:p w:rsidR="00117E57" w:rsidRDefault="00117E57" w:rsidP="00117E57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Исх. </w:t>
            </w:r>
            <w:r w:rsidRP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</w:t>
            </w: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 </w:t>
            </w:r>
            <w:r w:rsidRP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</w:p>
          <w:p w:rsidR="00DF4556" w:rsidRPr="00DF4556" w:rsidRDefault="00117E57" w:rsidP="00DF4556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417" w:type="dxa"/>
            <w:vMerge w:val="restart"/>
            <w:vAlign w:val="center"/>
          </w:tcPr>
          <w:p w:rsidR="00DF4556" w:rsidRPr="00DF4556" w:rsidRDefault="00DF4556" w:rsidP="00DF4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Коммерческое предложение</w:t>
            </w:r>
          </w:p>
          <w:p w:rsidR="00DF4556" w:rsidRPr="00DF4556" w:rsidRDefault="00DF4556" w:rsidP="00DF4556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3 </w:t>
            </w:r>
          </w:p>
          <w:p w:rsidR="00117E57" w:rsidRPr="00DF4556" w:rsidRDefault="00117E57" w:rsidP="00117E57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Исх. </w:t>
            </w:r>
            <w:r w:rsidRP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</w:t>
            </w: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 </w:t>
            </w:r>
            <w:r w:rsidRP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117E57" w:rsidRPr="00DF4556" w:rsidRDefault="00117E57" w:rsidP="00DF4556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F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063" w:type="dxa"/>
            <w:vMerge w:val="restart"/>
            <w:vAlign w:val="center"/>
          </w:tcPr>
          <w:p w:rsidR="00DF4556" w:rsidRPr="00DF4556" w:rsidRDefault="00DF4556" w:rsidP="00DF4556">
            <w:pPr>
              <w:ind w:lef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Лимиты бюджетных обязательств</w:t>
            </w:r>
            <w:r w:rsidRPr="00DF455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2978" w:type="dxa"/>
            <w:gridSpan w:val="2"/>
          </w:tcPr>
          <w:p w:rsidR="00DF4556" w:rsidRPr="00DF4556" w:rsidRDefault="00DF4556" w:rsidP="00DF4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 начальной (максимальной) цены контракта, руб.</w:t>
            </w:r>
          </w:p>
        </w:tc>
      </w:tr>
      <w:tr w:rsidR="00DF4556" w:rsidRPr="00DF4556" w:rsidTr="00117E57">
        <w:tc>
          <w:tcPr>
            <w:tcW w:w="2093" w:type="dxa"/>
            <w:vMerge/>
          </w:tcPr>
          <w:p w:rsidR="00DF4556" w:rsidRPr="00DF4556" w:rsidRDefault="00DF4556" w:rsidP="00DF4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vMerge/>
          </w:tcPr>
          <w:p w:rsidR="00DF4556" w:rsidRPr="00DF4556" w:rsidRDefault="00DF4556" w:rsidP="00DF4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DF4556" w:rsidRPr="00DF4556" w:rsidRDefault="00DF4556" w:rsidP="00DF4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DF4556" w:rsidRPr="00DF4556" w:rsidRDefault="00DF4556" w:rsidP="00DF4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F4556" w:rsidRPr="00DF4556" w:rsidRDefault="00DF4556" w:rsidP="00DF4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4556" w:rsidRPr="00DF4556" w:rsidRDefault="00DF4556" w:rsidP="00DF4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4556" w:rsidRPr="00DF4556" w:rsidRDefault="00DF4556" w:rsidP="00DF4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DF4556" w:rsidRPr="00DF4556" w:rsidRDefault="00DF4556" w:rsidP="00DF4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F4556" w:rsidRPr="00DF4556" w:rsidRDefault="00DF4556" w:rsidP="00DF455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за единицу, руб.</w:t>
            </w:r>
          </w:p>
        </w:tc>
        <w:tc>
          <w:tcPr>
            <w:tcW w:w="1844" w:type="dxa"/>
            <w:vAlign w:val="center"/>
          </w:tcPr>
          <w:p w:rsidR="00DF4556" w:rsidRPr="00DF4556" w:rsidRDefault="00DF4556" w:rsidP="00DF455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Стоимость, руб.</w:t>
            </w:r>
            <w:r w:rsidRPr="00DF455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DF4556" w:rsidRPr="00DF4556" w:rsidTr="00117E57">
        <w:tc>
          <w:tcPr>
            <w:tcW w:w="2093" w:type="dxa"/>
            <w:vMerge/>
          </w:tcPr>
          <w:p w:rsidR="00DF4556" w:rsidRPr="00DF4556" w:rsidRDefault="00DF4556" w:rsidP="00DF4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DF4556" w:rsidRPr="00DF4556" w:rsidRDefault="00DF4556" w:rsidP="00117E57">
            <w:pPr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Горо</w:t>
            </w:r>
            <w:r w:rsidR="00117E5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9" w:type="dxa"/>
          </w:tcPr>
          <w:p w:rsidR="00DF4556" w:rsidRPr="00DF4556" w:rsidRDefault="00DF4556" w:rsidP="00DF4556">
            <w:pPr>
              <w:jc w:val="center"/>
              <w:rPr>
                <w:rFonts w:ascii="Times New Roman" w:hAnsi="Times New Roman" w:cs="Times New Roman"/>
              </w:rPr>
            </w:pPr>
            <w:r w:rsidRPr="00DF4556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347" w:type="dxa"/>
          </w:tcPr>
          <w:p w:rsidR="00DF4556" w:rsidRPr="00DF4556" w:rsidRDefault="00DF4556" w:rsidP="00DF45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F4556" w:rsidRPr="00DF4556" w:rsidRDefault="00117E57" w:rsidP="00DF4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DF4556" w:rsidRPr="00DF455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DF4556" w:rsidRPr="00DF4556" w:rsidRDefault="00117E57" w:rsidP="00DF4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DF4556" w:rsidRPr="00DF455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DF4556" w:rsidRPr="00DF4556" w:rsidRDefault="00117E57" w:rsidP="00117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  <w:r w:rsidR="00DF4556" w:rsidRPr="00DF45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3" w:type="dxa"/>
          </w:tcPr>
          <w:p w:rsidR="00DF4556" w:rsidRPr="00DF4556" w:rsidRDefault="00DF4556" w:rsidP="00DF45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4556" w:rsidRPr="00DF4556" w:rsidRDefault="00117E57" w:rsidP="00DF4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844" w:type="dxa"/>
          </w:tcPr>
          <w:p w:rsidR="00DF4556" w:rsidRPr="00DF4556" w:rsidRDefault="00DF4556" w:rsidP="00DF45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556" w:rsidRPr="00DF4556" w:rsidTr="00117E57">
        <w:tc>
          <w:tcPr>
            <w:tcW w:w="2093" w:type="dxa"/>
            <w:vMerge/>
          </w:tcPr>
          <w:p w:rsidR="00DF4556" w:rsidRPr="00DF4556" w:rsidRDefault="00DF4556" w:rsidP="00DF45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92" w:type="dxa"/>
            <w:gridSpan w:val="9"/>
          </w:tcPr>
          <w:p w:rsidR="00DF4556" w:rsidRPr="00DF4556" w:rsidRDefault="00DF4556" w:rsidP="00DF45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4556" w:rsidRPr="00DF4556" w:rsidTr="00117E57">
        <w:tc>
          <w:tcPr>
            <w:tcW w:w="14985" w:type="dxa"/>
            <w:gridSpan w:val="10"/>
          </w:tcPr>
          <w:p w:rsidR="00DF4556" w:rsidRPr="00DF4556" w:rsidRDefault="00DF4556" w:rsidP="00DF45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подготовки обоснования </w:t>
            </w:r>
            <w:r w:rsid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цены контракта</w:t>
            </w:r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117E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__________</w:t>
            </w:r>
            <w:proofErr w:type="gramStart"/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DF45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F4556" w:rsidRPr="00DF4556" w:rsidRDefault="00DF4556" w:rsidP="00DF4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4556" w:rsidRPr="00117E57" w:rsidRDefault="00DF4556" w:rsidP="00DF455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DF4556">
        <w:rPr>
          <w:rFonts w:ascii="Times New Roman" w:hAnsi="Times New Roman" w:cs="Times New Roman"/>
          <w:b/>
          <w:color w:val="FF0000"/>
          <w:sz w:val="20"/>
          <w:szCs w:val="20"/>
        </w:rPr>
        <w:t>* Значение в столбце «</w:t>
      </w:r>
      <w:r w:rsidRPr="00DF4556">
        <w:rPr>
          <w:rFonts w:ascii="Times New Roman" w:hAnsi="Times New Roman" w:cs="Times New Roman"/>
          <w:b/>
          <w:bCs/>
          <w:color w:val="FF0000"/>
          <w:sz w:val="20"/>
          <w:szCs w:val="20"/>
        </w:rPr>
        <w:t>Лимиты бюджетных обязательств» равно значению в столбце «Стоимость, руб.»</w:t>
      </w:r>
    </w:p>
    <w:p w:rsidR="00117E57" w:rsidRPr="00DF4556" w:rsidRDefault="00117E57" w:rsidP="00DF4556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W w:w="13951" w:type="dxa"/>
        <w:jc w:val="center"/>
        <w:tblInd w:w="-3601" w:type="dxa"/>
        <w:tblLook w:val="04A0" w:firstRow="1" w:lastRow="0" w:firstColumn="1" w:lastColumn="0" w:noHBand="0" w:noVBand="1"/>
      </w:tblPr>
      <w:tblGrid>
        <w:gridCol w:w="4785"/>
        <w:gridCol w:w="4319"/>
        <w:gridCol w:w="4847"/>
      </w:tblGrid>
      <w:tr w:rsidR="00117E57" w:rsidRPr="00117E57" w:rsidTr="00CA1257">
        <w:trPr>
          <w:trHeight w:val="1268"/>
          <w:jc w:val="center"/>
        </w:trPr>
        <w:tc>
          <w:tcPr>
            <w:tcW w:w="4785" w:type="dxa"/>
            <w:shd w:val="clear" w:color="auto" w:fill="auto"/>
          </w:tcPr>
          <w:p w:rsidR="00117E57" w:rsidRPr="00117E57" w:rsidRDefault="00117E57" w:rsidP="00CA12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Заказчик</w:t>
            </w:r>
          </w:p>
          <w:p w:rsidR="00117E57" w:rsidRPr="00117E57" w:rsidRDefault="00117E57" w:rsidP="00CA1257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17E57" w:rsidRPr="00117E57" w:rsidRDefault="00117E57" w:rsidP="00CA12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_______________________ </w:t>
            </w: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 </w:t>
            </w:r>
          </w:p>
          <w:p w:rsidR="00117E57" w:rsidRPr="00117E57" w:rsidRDefault="00117E57" w:rsidP="00CA12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МП </w:t>
            </w:r>
          </w:p>
        </w:tc>
        <w:tc>
          <w:tcPr>
            <w:tcW w:w="4319" w:type="dxa"/>
          </w:tcPr>
          <w:p w:rsidR="00117E57" w:rsidRPr="00117E57" w:rsidRDefault="00117E57" w:rsidP="00CA12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47" w:type="dxa"/>
            <w:shd w:val="clear" w:color="auto" w:fill="auto"/>
          </w:tcPr>
          <w:p w:rsidR="00117E57" w:rsidRPr="00117E57" w:rsidRDefault="00117E57" w:rsidP="00CA12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Поставщик</w:t>
            </w:r>
          </w:p>
          <w:p w:rsidR="00117E57" w:rsidRPr="00117E57" w:rsidRDefault="00117E57" w:rsidP="00CA125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7E57" w:rsidRPr="00117E57" w:rsidRDefault="00117E57" w:rsidP="00CA12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_____________________ </w:t>
            </w: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  <w:p w:rsidR="00117E57" w:rsidRPr="00117E57" w:rsidRDefault="00117E57" w:rsidP="00CA12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7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МП </w:t>
            </w:r>
            <w:r w:rsidRPr="00117E5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(при наличии печати) </w:t>
            </w:r>
          </w:p>
        </w:tc>
      </w:tr>
    </w:tbl>
    <w:p w:rsidR="00DF4556" w:rsidRDefault="00DF4556" w:rsidP="00117E57">
      <w:pPr>
        <w:jc w:val="center"/>
        <w:rPr>
          <w:rFonts w:ascii="Times New Roman" w:eastAsia="Calibri" w:hAnsi="Times New Roman" w:cs="Times New Roman"/>
        </w:rPr>
      </w:pPr>
    </w:p>
    <w:p w:rsidR="00CE5749" w:rsidRDefault="00CE5749" w:rsidP="00117E57">
      <w:pPr>
        <w:jc w:val="center"/>
        <w:rPr>
          <w:rFonts w:ascii="Times New Roman" w:eastAsia="Calibri" w:hAnsi="Times New Roman" w:cs="Times New Roman"/>
        </w:rPr>
      </w:pPr>
    </w:p>
    <w:p w:rsidR="00CE5749" w:rsidRDefault="00CE5749" w:rsidP="00117E57">
      <w:pPr>
        <w:jc w:val="center"/>
        <w:rPr>
          <w:rFonts w:ascii="Times New Roman" w:eastAsia="Calibri" w:hAnsi="Times New Roman" w:cs="Times New Roman"/>
        </w:rPr>
      </w:pPr>
    </w:p>
    <w:p w:rsidR="00CE5749" w:rsidRDefault="00CE5749" w:rsidP="00117E57">
      <w:pPr>
        <w:jc w:val="center"/>
        <w:rPr>
          <w:rFonts w:ascii="Times New Roman" w:eastAsia="Calibri" w:hAnsi="Times New Roman" w:cs="Times New Roman"/>
        </w:rPr>
      </w:pPr>
    </w:p>
    <w:p w:rsidR="00CE5749" w:rsidRDefault="00CE5749" w:rsidP="00117E57">
      <w:pPr>
        <w:jc w:val="center"/>
        <w:rPr>
          <w:rFonts w:ascii="Times New Roman" w:eastAsia="Calibri" w:hAnsi="Times New Roman" w:cs="Times New Roman"/>
        </w:rPr>
      </w:pPr>
    </w:p>
    <w:p w:rsidR="00CE5749" w:rsidRDefault="00CE5749" w:rsidP="00117E57">
      <w:pPr>
        <w:jc w:val="center"/>
        <w:rPr>
          <w:rFonts w:ascii="Times New Roman" w:eastAsia="Calibri" w:hAnsi="Times New Roman" w:cs="Times New Roman"/>
        </w:rPr>
      </w:pPr>
    </w:p>
    <w:p w:rsidR="00CE5749" w:rsidRDefault="00CE5749" w:rsidP="00117E57">
      <w:pPr>
        <w:jc w:val="center"/>
        <w:rPr>
          <w:rFonts w:ascii="Times New Roman" w:eastAsia="Calibri" w:hAnsi="Times New Roman" w:cs="Times New Roman"/>
        </w:rPr>
      </w:pPr>
    </w:p>
    <w:p w:rsidR="00CE5749" w:rsidRDefault="00CE5749" w:rsidP="00117E57">
      <w:pPr>
        <w:jc w:val="center"/>
        <w:rPr>
          <w:rFonts w:ascii="Times New Roman" w:eastAsia="Calibri" w:hAnsi="Times New Roman" w:cs="Times New Roman"/>
        </w:rPr>
      </w:pPr>
    </w:p>
    <w:p w:rsidR="00CE5749" w:rsidRDefault="00CE5749" w:rsidP="00117E57">
      <w:pPr>
        <w:jc w:val="center"/>
        <w:rPr>
          <w:rFonts w:ascii="Times New Roman" w:eastAsia="Calibri" w:hAnsi="Times New Roman" w:cs="Times New Roman"/>
        </w:rPr>
        <w:sectPr w:rsidR="00CE5749" w:rsidSect="002314AF">
          <w:pgSz w:w="16838" w:h="11906" w:orient="landscape"/>
          <w:pgMar w:top="720" w:right="720" w:bottom="1418" w:left="1134" w:header="709" w:footer="709" w:gutter="0"/>
          <w:cols w:space="708"/>
          <w:docGrid w:linePitch="360"/>
        </w:sectPr>
      </w:pPr>
    </w:p>
    <w:p w:rsidR="00CE5749" w:rsidRPr="00CE5749" w:rsidRDefault="00CE5749" w:rsidP="00CE5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E5749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Возможные обоснования нецелесообразности конкурентной закупки</w:t>
      </w:r>
    </w:p>
    <w:p w:rsidR="00CE5749" w:rsidRPr="00CE5749" w:rsidRDefault="00CE5749" w:rsidP="00CE57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5749" w:rsidRPr="00CE5749" w:rsidRDefault="00CE5749" w:rsidP="00CE57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749">
        <w:rPr>
          <w:rFonts w:ascii="Times New Roman" w:eastAsia="Calibri" w:hAnsi="Times New Roman" w:cs="Times New Roman"/>
          <w:sz w:val="26"/>
          <w:szCs w:val="26"/>
        </w:rPr>
        <w:t>1.</w:t>
      </w:r>
      <w:r w:rsidRPr="00CE5749">
        <w:rPr>
          <w:rFonts w:ascii="Times New Roman" w:eastAsia="Calibri" w:hAnsi="Times New Roman" w:cs="Times New Roman"/>
          <w:sz w:val="26"/>
          <w:szCs w:val="26"/>
        </w:rPr>
        <w:tab/>
        <w:t>Срочность закупки – применение иных способов (конкурентных процедур), требующих затрат времени, нецелесообразно;</w:t>
      </w:r>
    </w:p>
    <w:p w:rsidR="00CE5749" w:rsidRPr="00CE5749" w:rsidRDefault="00CE5749" w:rsidP="00CE57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5749" w:rsidRPr="00CE5749" w:rsidRDefault="00CE5749" w:rsidP="00CE57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749">
        <w:rPr>
          <w:rFonts w:ascii="Times New Roman" w:eastAsia="Calibri" w:hAnsi="Times New Roman" w:cs="Times New Roman"/>
          <w:sz w:val="26"/>
          <w:szCs w:val="26"/>
        </w:rPr>
        <w:t>2.</w:t>
      </w:r>
      <w:r w:rsidRPr="00CE5749">
        <w:rPr>
          <w:rFonts w:ascii="Times New Roman" w:eastAsia="Calibri" w:hAnsi="Times New Roman" w:cs="Times New Roman"/>
          <w:sz w:val="26"/>
          <w:szCs w:val="26"/>
        </w:rPr>
        <w:tab/>
        <w:t>Нерентабельность - отсутствие заинтересованности поставщиков в снижении цены ниже технически обоснованного порога (мелкая цена), единственный поставщик в регионе и перевозка не рентабельна;</w:t>
      </w:r>
    </w:p>
    <w:p w:rsidR="00CE5749" w:rsidRPr="00CE5749" w:rsidRDefault="00CE5749" w:rsidP="00CE57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5749" w:rsidRPr="00CE5749" w:rsidRDefault="00CE5749" w:rsidP="00CE57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749">
        <w:rPr>
          <w:rFonts w:ascii="Times New Roman" w:eastAsia="Calibri" w:hAnsi="Times New Roman" w:cs="Times New Roman"/>
          <w:sz w:val="26"/>
          <w:szCs w:val="26"/>
        </w:rPr>
        <w:t>3.</w:t>
      </w:r>
      <w:r w:rsidRPr="00CE5749">
        <w:rPr>
          <w:rFonts w:ascii="Times New Roman" w:eastAsia="Calibri" w:hAnsi="Times New Roman" w:cs="Times New Roman"/>
          <w:sz w:val="26"/>
          <w:szCs w:val="26"/>
        </w:rPr>
        <w:tab/>
        <w:t>Отсутствие конкуренции – закупка возможна или целесообразна только у единственного поставщика (монополисты, авторские права, посещение театра/музея/выставки/семинары и т.п., наличие исключительно единственного поставщика в данном регионе и невозможность привлечения поставщиков из других регионов ввиду малой закупки или сроков закупки и т.п.);</w:t>
      </w:r>
    </w:p>
    <w:p w:rsidR="00CE5749" w:rsidRPr="00CE5749" w:rsidRDefault="00CE5749" w:rsidP="00CE57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5749" w:rsidRPr="00CE5749" w:rsidRDefault="00CE5749" w:rsidP="00CE57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749">
        <w:rPr>
          <w:rFonts w:ascii="Times New Roman" w:eastAsia="Calibri" w:hAnsi="Times New Roman" w:cs="Times New Roman"/>
          <w:sz w:val="26"/>
          <w:szCs w:val="26"/>
        </w:rPr>
        <w:t>4.</w:t>
      </w:r>
      <w:r w:rsidRPr="00CE5749">
        <w:rPr>
          <w:rFonts w:ascii="Times New Roman" w:eastAsia="Calibri" w:hAnsi="Times New Roman" w:cs="Times New Roman"/>
          <w:sz w:val="26"/>
          <w:szCs w:val="26"/>
        </w:rPr>
        <w:tab/>
        <w:t>Отсутствие заинтересованности поставщиков - имеются сведения об отсутствии заинтересованности поставщиков при проведении аналогичных закупок, ответы поставщиков на запросы заказчика, свидетельствующие об отсутствии такой заинтересованности и т.п.;</w:t>
      </w:r>
    </w:p>
    <w:p w:rsidR="00CE5749" w:rsidRPr="00CE5749" w:rsidRDefault="00CE5749" w:rsidP="00CE57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5749" w:rsidRPr="00CE5749" w:rsidRDefault="00CE5749" w:rsidP="00CE57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749">
        <w:rPr>
          <w:rFonts w:ascii="Times New Roman" w:eastAsia="Calibri" w:hAnsi="Times New Roman" w:cs="Times New Roman"/>
          <w:sz w:val="26"/>
          <w:szCs w:val="26"/>
        </w:rPr>
        <w:t>5.</w:t>
      </w:r>
      <w:r w:rsidRPr="00CE5749">
        <w:rPr>
          <w:rFonts w:ascii="Times New Roman" w:eastAsia="Calibri" w:hAnsi="Times New Roman" w:cs="Times New Roman"/>
          <w:sz w:val="26"/>
          <w:szCs w:val="26"/>
        </w:rPr>
        <w:tab/>
        <w:t xml:space="preserve">Распродажа – в конкретном случае осуществляется закупка у поставщика, объявившего распродажу по ценам, значительно ниже </w:t>
      </w:r>
      <w:proofErr w:type="gramStart"/>
      <w:r w:rsidRPr="00CE5749">
        <w:rPr>
          <w:rFonts w:ascii="Times New Roman" w:eastAsia="Calibri" w:hAnsi="Times New Roman" w:cs="Times New Roman"/>
          <w:sz w:val="26"/>
          <w:szCs w:val="26"/>
        </w:rPr>
        <w:t>рыночных</w:t>
      </w:r>
      <w:proofErr w:type="gramEnd"/>
      <w:r w:rsidRPr="00CE5749">
        <w:rPr>
          <w:rFonts w:ascii="Times New Roman" w:eastAsia="Calibri" w:hAnsi="Times New Roman" w:cs="Times New Roman"/>
          <w:sz w:val="26"/>
          <w:szCs w:val="26"/>
        </w:rPr>
        <w:t xml:space="preserve"> и такое предложение действует ограниченный по времени срок;</w:t>
      </w:r>
    </w:p>
    <w:p w:rsidR="00CE5749" w:rsidRPr="00CE5749" w:rsidRDefault="00CE5749" w:rsidP="00CE57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5749" w:rsidRPr="00CE5749" w:rsidRDefault="00CE5749" w:rsidP="00CE57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749">
        <w:rPr>
          <w:rFonts w:ascii="Times New Roman" w:eastAsia="Calibri" w:hAnsi="Times New Roman" w:cs="Times New Roman"/>
          <w:sz w:val="26"/>
          <w:szCs w:val="26"/>
        </w:rPr>
        <w:t>6.</w:t>
      </w:r>
      <w:r w:rsidRPr="00CE5749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Pr="00CE5749">
        <w:rPr>
          <w:rFonts w:ascii="Times New Roman" w:eastAsia="Calibri" w:hAnsi="Times New Roman" w:cs="Times New Roman"/>
          <w:sz w:val="26"/>
          <w:szCs w:val="26"/>
        </w:rPr>
        <w:t>Применение заказчиком иных способов закупки может быть нецелесообразно в связи с затратой времени и ввиду необходимости закупки для обеспечения нормальной деятельности (возможно, важных производственных процессов, в том числе выполнения государственного задания, не допускающих остановки или перерыва), которая не может быть поставлена в зависимость от результатов закупочных процедур, проведение которых требует затрат времени, а итоги могут быть отрицательными;</w:t>
      </w:r>
      <w:proofErr w:type="gramEnd"/>
    </w:p>
    <w:p w:rsidR="00CE5749" w:rsidRPr="00CE5749" w:rsidRDefault="00CE5749" w:rsidP="00CE57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5749" w:rsidRPr="00CE5749" w:rsidRDefault="00CE5749" w:rsidP="00CE57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749">
        <w:rPr>
          <w:rFonts w:ascii="Times New Roman" w:eastAsia="Calibri" w:hAnsi="Times New Roman" w:cs="Times New Roman"/>
          <w:sz w:val="26"/>
          <w:szCs w:val="26"/>
        </w:rPr>
        <w:t>7.</w:t>
      </w:r>
      <w:r w:rsidRPr="00CE5749">
        <w:rPr>
          <w:rFonts w:ascii="Times New Roman" w:eastAsia="Calibri" w:hAnsi="Times New Roman" w:cs="Times New Roman"/>
          <w:sz w:val="26"/>
          <w:szCs w:val="26"/>
        </w:rPr>
        <w:tab/>
        <w:t>Осуществляется дополнительная закупка небольшого объема у того же поставщика ввиду необходимости обеспечения совместимости с ранее закупленными товарами (работами, услугами) и т.п.</w:t>
      </w:r>
    </w:p>
    <w:p w:rsidR="00CE5749" w:rsidRPr="00CE5749" w:rsidRDefault="00CE5749" w:rsidP="00CE57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5749">
        <w:rPr>
          <w:rFonts w:ascii="Times New Roman" w:eastAsia="Calibri" w:hAnsi="Times New Roman" w:cs="Times New Roman"/>
          <w:sz w:val="26"/>
          <w:szCs w:val="26"/>
        </w:rPr>
        <w:t>Заказчику целесообразно иметь подтверждение того, что им действительно надлежащим образом проведено исследование рынка и осуществлен поиск поставщиков.</w:t>
      </w:r>
    </w:p>
    <w:p w:rsidR="00CE5749" w:rsidRPr="00CE5749" w:rsidRDefault="00CE5749" w:rsidP="00CE574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CE5749" w:rsidRPr="00CE5749" w:rsidSect="00CE5749">
      <w:pgSz w:w="11906" w:h="16838"/>
      <w:pgMar w:top="1134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8570C"/>
    <w:multiLevelType w:val="multilevel"/>
    <w:tmpl w:val="41E66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87321"/>
    <w:multiLevelType w:val="multilevel"/>
    <w:tmpl w:val="F52C1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1F"/>
    <w:rsid w:val="00024340"/>
    <w:rsid w:val="00060CAE"/>
    <w:rsid w:val="00061171"/>
    <w:rsid w:val="000967FB"/>
    <w:rsid w:val="000B254A"/>
    <w:rsid w:val="000D2492"/>
    <w:rsid w:val="000D7490"/>
    <w:rsid w:val="00117E57"/>
    <w:rsid w:val="00122AEA"/>
    <w:rsid w:val="00163361"/>
    <w:rsid w:val="00193B99"/>
    <w:rsid w:val="00205CE0"/>
    <w:rsid w:val="002061DD"/>
    <w:rsid w:val="00216C5B"/>
    <w:rsid w:val="00230D32"/>
    <w:rsid w:val="002314AF"/>
    <w:rsid w:val="002A4D1B"/>
    <w:rsid w:val="00343873"/>
    <w:rsid w:val="003C11A9"/>
    <w:rsid w:val="003D58E7"/>
    <w:rsid w:val="003F29A4"/>
    <w:rsid w:val="004103B0"/>
    <w:rsid w:val="0048771F"/>
    <w:rsid w:val="004B256A"/>
    <w:rsid w:val="004B2C7D"/>
    <w:rsid w:val="00510C4B"/>
    <w:rsid w:val="00511E38"/>
    <w:rsid w:val="00530F05"/>
    <w:rsid w:val="00556D9E"/>
    <w:rsid w:val="00577384"/>
    <w:rsid w:val="005D2889"/>
    <w:rsid w:val="00616851"/>
    <w:rsid w:val="0062014F"/>
    <w:rsid w:val="00635AC1"/>
    <w:rsid w:val="006F603F"/>
    <w:rsid w:val="00723D99"/>
    <w:rsid w:val="00777603"/>
    <w:rsid w:val="007C4A34"/>
    <w:rsid w:val="007C54FD"/>
    <w:rsid w:val="007F3D89"/>
    <w:rsid w:val="00845732"/>
    <w:rsid w:val="0085361A"/>
    <w:rsid w:val="008944AA"/>
    <w:rsid w:val="00934D7F"/>
    <w:rsid w:val="0094076B"/>
    <w:rsid w:val="009459B0"/>
    <w:rsid w:val="009B0A7F"/>
    <w:rsid w:val="009D215D"/>
    <w:rsid w:val="009D74A5"/>
    <w:rsid w:val="00A1421A"/>
    <w:rsid w:val="00B85EB7"/>
    <w:rsid w:val="00BB5311"/>
    <w:rsid w:val="00BC0B94"/>
    <w:rsid w:val="00BE2081"/>
    <w:rsid w:val="00C12AA1"/>
    <w:rsid w:val="00C2610A"/>
    <w:rsid w:val="00C95B21"/>
    <w:rsid w:val="00CA1257"/>
    <w:rsid w:val="00CC0D72"/>
    <w:rsid w:val="00CE5749"/>
    <w:rsid w:val="00CE7F45"/>
    <w:rsid w:val="00D22120"/>
    <w:rsid w:val="00DF4556"/>
    <w:rsid w:val="00EB4552"/>
    <w:rsid w:val="00F3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3873"/>
    <w:rPr>
      <w:b/>
      <w:bCs/>
    </w:rPr>
  </w:style>
  <w:style w:type="character" w:styleId="a5">
    <w:name w:val="Hyperlink"/>
    <w:basedOn w:val="a0"/>
    <w:uiPriority w:val="99"/>
    <w:unhideWhenUsed/>
    <w:rsid w:val="00BC0B9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3B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B0A7F"/>
    <w:pPr>
      <w:spacing w:after="0" w:line="240" w:lineRule="auto"/>
    </w:pPr>
  </w:style>
  <w:style w:type="table" w:styleId="a9">
    <w:name w:val="Table Grid"/>
    <w:basedOn w:val="a1"/>
    <w:uiPriority w:val="59"/>
    <w:rsid w:val="0053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E5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3873"/>
    <w:rPr>
      <w:b/>
      <w:bCs/>
    </w:rPr>
  </w:style>
  <w:style w:type="character" w:styleId="a5">
    <w:name w:val="Hyperlink"/>
    <w:basedOn w:val="a0"/>
    <w:uiPriority w:val="99"/>
    <w:unhideWhenUsed/>
    <w:rsid w:val="00BC0B9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3B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B0A7F"/>
    <w:pPr>
      <w:spacing w:after="0" w:line="240" w:lineRule="auto"/>
    </w:pPr>
  </w:style>
  <w:style w:type="table" w:styleId="a9">
    <w:name w:val="Table Grid"/>
    <w:basedOn w:val="a1"/>
    <w:uiPriority w:val="59"/>
    <w:rsid w:val="0053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E5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8167">
                  <w:marLeft w:val="0"/>
                  <w:marRight w:val="44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1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7554">
          <w:marLeft w:val="0"/>
          <w:marRight w:val="0"/>
          <w:marTop w:val="300"/>
          <w:marBottom w:val="150"/>
          <w:divBdr>
            <w:top w:val="single" w:sz="6" w:space="8" w:color="F9F7EE"/>
            <w:left w:val="single" w:sz="6" w:space="15" w:color="F9F7EE"/>
            <w:bottom w:val="single" w:sz="6" w:space="8" w:color="F9F7EE"/>
            <w:right w:val="single" w:sz="6" w:space="31" w:color="F9F7EE"/>
          </w:divBdr>
          <w:divsChild>
            <w:div w:id="16882904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4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6538A43ADCE929B4665AB9A0734F2A37DACBCF90E30A064AD8ABA5F459C7B394A87D5DC2B98943X5B1N" TargetMode="External"/><Relationship Id="rId13" Type="http://schemas.openxmlformats.org/officeDocument/2006/relationships/hyperlink" Target="https://vip.1gzakaz.ru/" TargetMode="External"/><Relationship Id="rId18" Type="http://schemas.openxmlformats.org/officeDocument/2006/relationships/hyperlink" Target="http://belgoszakaz.ru/media/site_platform_media/2017/12/27/podsistemareshenijaorazmesheniizakaza-zakupka.pdf" TargetMode="External"/><Relationship Id="rId26" Type="http://schemas.openxmlformats.org/officeDocument/2006/relationships/hyperlink" Target="https://vip.1gzaka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ip.1gzakaz.ru/" TargetMode="External"/><Relationship Id="rId34" Type="http://schemas.openxmlformats.org/officeDocument/2006/relationships/hyperlink" Target="consultantplus://offline/ref=78BDD6DF0546D3F0C2F518F2CA737AA444FC1353A628774607ED84820E4C266287A9A84D19EE59E4P0NFW" TargetMode="External"/><Relationship Id="rId7" Type="http://schemas.openxmlformats.org/officeDocument/2006/relationships/hyperlink" Target="consultantplus://offline/ref=546538A43ADCE929B4665AB9A0734F2A37D8CAC899ED0A064AD8ABA5F459C7B394A87DX5BEN" TargetMode="External"/><Relationship Id="rId12" Type="http://schemas.openxmlformats.org/officeDocument/2006/relationships/hyperlink" Target="https://vip.1gzakaz.ru/" TargetMode="External"/><Relationship Id="rId17" Type="http://schemas.openxmlformats.org/officeDocument/2006/relationships/hyperlink" Target="http://www.belgoszakaz.ru" TargetMode="External"/><Relationship Id="rId25" Type="http://schemas.openxmlformats.org/officeDocument/2006/relationships/hyperlink" Target="https://vip.1gzakaz.ru/" TargetMode="External"/><Relationship Id="rId33" Type="http://schemas.openxmlformats.org/officeDocument/2006/relationships/hyperlink" Target="consultantplus://offline/ref=AB36DFDC27FC4AFE06DDA140B657F2876B16FE331B47DC0FCAF423422FCC6BF1F91D513784703F3Bp8J4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lgoszakaz.ru" TargetMode="External"/><Relationship Id="rId20" Type="http://schemas.openxmlformats.org/officeDocument/2006/relationships/hyperlink" Target="https://vip.1gzakaz.ru/" TargetMode="External"/><Relationship Id="rId29" Type="http://schemas.openxmlformats.org/officeDocument/2006/relationships/hyperlink" Target="https://vip.1gzak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6538A43ADCE929B4665AB9A0734F2A37DACBCF90E30A064AD8ABA5F459C7B394A87D5DC2B98943X5B1N" TargetMode="External"/><Relationship Id="rId11" Type="http://schemas.openxmlformats.org/officeDocument/2006/relationships/hyperlink" Target="https://vip.1gzakaz.ru/" TargetMode="External"/><Relationship Id="rId24" Type="http://schemas.openxmlformats.org/officeDocument/2006/relationships/hyperlink" Target="https://vip.1gzakaz.ru/" TargetMode="External"/><Relationship Id="rId32" Type="http://schemas.openxmlformats.org/officeDocument/2006/relationships/hyperlink" Target="consultantplus://offline/ref=78BDD6DF0546D3F0C2F518F2CA737AA444FC1353A628774607ED84820E4C266287A9A84D19EE59E4P0NF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gzakaz.ru/" TargetMode="External"/><Relationship Id="rId23" Type="http://schemas.openxmlformats.org/officeDocument/2006/relationships/hyperlink" Target="https://vip.1gzakaz.ru/" TargetMode="External"/><Relationship Id="rId28" Type="http://schemas.openxmlformats.org/officeDocument/2006/relationships/hyperlink" Target="https://vip.1gzakaz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elgoszakaz.ru" TargetMode="External"/><Relationship Id="rId19" Type="http://schemas.openxmlformats.org/officeDocument/2006/relationships/hyperlink" Target="https://vip.1gzakaz.ru/" TargetMode="External"/><Relationship Id="rId31" Type="http://schemas.openxmlformats.org/officeDocument/2006/relationships/hyperlink" Target="https://vip.1gzakaz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6538A43ADCE929B4665AB9A0734F2A37DACBCF90E30A064AD8ABA5F459C7B394A87D5DC2B98943X5B1N" TargetMode="External"/><Relationship Id="rId14" Type="http://schemas.openxmlformats.org/officeDocument/2006/relationships/hyperlink" Target="https://vip.1gzakaz.ru/" TargetMode="External"/><Relationship Id="rId22" Type="http://schemas.openxmlformats.org/officeDocument/2006/relationships/hyperlink" Target="https://vip.1gzakaz.ru/" TargetMode="External"/><Relationship Id="rId27" Type="http://schemas.openxmlformats.org/officeDocument/2006/relationships/hyperlink" Target="https://vip.1gzakaz.ru/" TargetMode="External"/><Relationship Id="rId30" Type="http://schemas.openxmlformats.org/officeDocument/2006/relationships/hyperlink" Target="https://vip.1gzakaz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10</Pages>
  <Words>4101</Words>
  <Characters>23379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Григорьева</dc:creator>
  <cp:keywords/>
  <dc:description/>
  <cp:lastModifiedBy>Ира Григорьева</cp:lastModifiedBy>
  <cp:revision>9</cp:revision>
  <cp:lastPrinted>2018-07-13T09:27:00Z</cp:lastPrinted>
  <dcterms:created xsi:type="dcterms:W3CDTF">2018-07-05T06:38:00Z</dcterms:created>
  <dcterms:modified xsi:type="dcterms:W3CDTF">2018-07-18T14:39:00Z</dcterms:modified>
</cp:coreProperties>
</file>