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DB9" w:rsidRPr="00F31038" w:rsidRDefault="00CF0DB9" w:rsidP="00684661">
      <w:pPr>
        <w:ind w:firstLine="709"/>
        <w:jc w:val="center"/>
        <w:rPr>
          <w:rFonts w:eastAsia="Times New Roman" w:cs="Times New Roman"/>
          <w:b/>
          <w:sz w:val="26"/>
          <w:szCs w:val="26"/>
        </w:rPr>
      </w:pPr>
      <w:r w:rsidRPr="00F31038">
        <w:rPr>
          <w:rFonts w:eastAsia="Times New Roman" w:cs="Times New Roman"/>
          <w:b/>
          <w:sz w:val="26"/>
          <w:szCs w:val="26"/>
        </w:rPr>
        <w:t>Обзор изменений законодательства</w:t>
      </w:r>
    </w:p>
    <w:p w:rsidR="00CF0DB9" w:rsidRPr="00F31038" w:rsidRDefault="00CF0DB9" w:rsidP="00684661">
      <w:pPr>
        <w:ind w:firstLine="709"/>
        <w:jc w:val="center"/>
        <w:rPr>
          <w:rFonts w:eastAsia="Times New Roman" w:cs="Times New Roman"/>
          <w:b/>
          <w:sz w:val="26"/>
          <w:szCs w:val="26"/>
        </w:rPr>
      </w:pPr>
      <w:r w:rsidRPr="00F31038">
        <w:rPr>
          <w:rFonts w:eastAsia="Times New Roman" w:cs="Times New Roman"/>
          <w:b/>
          <w:sz w:val="26"/>
          <w:szCs w:val="26"/>
        </w:rPr>
        <w:t xml:space="preserve">о закупках отдельными видами юридических лиц </w:t>
      </w:r>
    </w:p>
    <w:p w:rsidR="00CF0DB9" w:rsidRPr="00F31038" w:rsidRDefault="00CF0DB9" w:rsidP="00684661">
      <w:pPr>
        <w:ind w:firstLine="709"/>
        <w:jc w:val="center"/>
        <w:rPr>
          <w:rFonts w:eastAsia="Times New Roman" w:cs="Times New Roman"/>
          <w:b/>
          <w:sz w:val="26"/>
          <w:szCs w:val="26"/>
        </w:rPr>
      </w:pPr>
    </w:p>
    <w:p w:rsidR="00CF0DB9" w:rsidRPr="00F31038" w:rsidRDefault="00CF0DB9" w:rsidP="00684661">
      <w:pPr>
        <w:ind w:firstLine="709"/>
        <w:jc w:val="center"/>
        <w:rPr>
          <w:rFonts w:eastAsia="Times New Roman" w:cs="Times New Roman"/>
          <w:b/>
          <w:sz w:val="26"/>
          <w:szCs w:val="26"/>
        </w:rPr>
      </w:pPr>
      <w:r w:rsidRPr="00F31038">
        <w:rPr>
          <w:rFonts w:eastAsia="Times New Roman" w:cs="Times New Roman"/>
          <w:b/>
          <w:sz w:val="26"/>
          <w:szCs w:val="26"/>
        </w:rPr>
        <w:t>за период с 01.0</w:t>
      </w:r>
      <w:r w:rsidR="00C61454" w:rsidRPr="00F31038">
        <w:rPr>
          <w:rFonts w:eastAsia="Times New Roman" w:cs="Times New Roman"/>
          <w:b/>
          <w:sz w:val="26"/>
          <w:szCs w:val="26"/>
        </w:rPr>
        <w:t>3</w:t>
      </w:r>
      <w:r w:rsidRPr="00F31038">
        <w:rPr>
          <w:rFonts w:eastAsia="Times New Roman" w:cs="Times New Roman"/>
          <w:b/>
          <w:sz w:val="26"/>
          <w:szCs w:val="26"/>
        </w:rPr>
        <w:t>.2018г. по 30.06.2018г.</w:t>
      </w:r>
    </w:p>
    <w:p w:rsidR="00CF0DB9" w:rsidRPr="00F31038" w:rsidRDefault="00CF0DB9" w:rsidP="00684661">
      <w:pPr>
        <w:ind w:firstLine="709"/>
        <w:jc w:val="center"/>
        <w:rPr>
          <w:rFonts w:eastAsia="Times New Roman" w:cs="Times New Roman"/>
          <w:b/>
          <w:i/>
          <w:sz w:val="26"/>
          <w:szCs w:val="26"/>
        </w:rPr>
      </w:pPr>
    </w:p>
    <w:p w:rsidR="00CF0DB9" w:rsidRDefault="00CF0DB9" w:rsidP="00684661">
      <w:pPr>
        <w:ind w:firstLine="709"/>
        <w:jc w:val="center"/>
        <w:rPr>
          <w:rFonts w:eastAsia="Times New Roman" w:cs="Times New Roman"/>
          <w:b/>
          <w:i/>
          <w:sz w:val="28"/>
          <w:szCs w:val="28"/>
        </w:rPr>
      </w:pPr>
      <w:r w:rsidRPr="00F31038">
        <w:rPr>
          <w:rFonts w:eastAsia="Times New Roman" w:cs="Times New Roman"/>
          <w:b/>
          <w:i/>
          <w:sz w:val="26"/>
          <w:szCs w:val="26"/>
        </w:rPr>
        <w:t xml:space="preserve">Изменения, внесенные в Федеральный закон от </w:t>
      </w:r>
      <w:r w:rsidR="00684661" w:rsidRPr="00F31038">
        <w:rPr>
          <w:rFonts w:eastAsia="Times New Roman" w:cs="Times New Roman"/>
          <w:b/>
          <w:i/>
          <w:sz w:val="26"/>
          <w:szCs w:val="26"/>
        </w:rPr>
        <w:t>18</w:t>
      </w:r>
      <w:r w:rsidRPr="00F31038">
        <w:rPr>
          <w:rFonts w:eastAsia="Times New Roman" w:cs="Times New Roman"/>
          <w:b/>
          <w:i/>
          <w:sz w:val="26"/>
          <w:szCs w:val="26"/>
        </w:rPr>
        <w:t>.0</w:t>
      </w:r>
      <w:r w:rsidR="00684661" w:rsidRPr="00F31038">
        <w:rPr>
          <w:rFonts w:eastAsia="Times New Roman" w:cs="Times New Roman"/>
          <w:b/>
          <w:i/>
          <w:sz w:val="26"/>
          <w:szCs w:val="26"/>
        </w:rPr>
        <w:t>7</w:t>
      </w:r>
      <w:r w:rsidRPr="00F31038">
        <w:rPr>
          <w:rFonts w:eastAsia="Times New Roman" w:cs="Times New Roman"/>
          <w:b/>
          <w:i/>
          <w:sz w:val="26"/>
          <w:szCs w:val="26"/>
        </w:rPr>
        <w:t>.201</w:t>
      </w:r>
      <w:r w:rsidR="00684661" w:rsidRPr="00F31038">
        <w:rPr>
          <w:rFonts w:eastAsia="Times New Roman" w:cs="Times New Roman"/>
          <w:b/>
          <w:i/>
          <w:sz w:val="26"/>
          <w:szCs w:val="26"/>
        </w:rPr>
        <w:t>1</w:t>
      </w:r>
      <w:r w:rsidRPr="00F31038">
        <w:rPr>
          <w:rFonts w:eastAsia="Times New Roman" w:cs="Times New Roman"/>
          <w:b/>
          <w:i/>
          <w:sz w:val="26"/>
          <w:szCs w:val="26"/>
        </w:rPr>
        <w:t xml:space="preserve">г. № </w:t>
      </w:r>
      <w:r w:rsidR="00684661" w:rsidRPr="00F31038">
        <w:rPr>
          <w:rFonts w:eastAsia="Times New Roman" w:cs="Times New Roman"/>
          <w:b/>
          <w:i/>
          <w:sz w:val="26"/>
          <w:szCs w:val="26"/>
        </w:rPr>
        <w:t>223</w:t>
      </w:r>
      <w:r w:rsidRPr="00F31038">
        <w:rPr>
          <w:rFonts w:eastAsia="Times New Roman" w:cs="Times New Roman"/>
          <w:b/>
          <w:i/>
          <w:sz w:val="26"/>
          <w:szCs w:val="26"/>
        </w:rPr>
        <w:t>-ФЗ</w:t>
      </w:r>
    </w:p>
    <w:p w:rsidR="00F31038" w:rsidRDefault="00F31038" w:rsidP="00E50E3D">
      <w:pPr>
        <w:ind w:firstLine="709"/>
        <w:jc w:val="both"/>
        <w:rPr>
          <w:rFonts w:cs="Times New Roman"/>
          <w:sz w:val="26"/>
          <w:szCs w:val="26"/>
        </w:rPr>
      </w:pPr>
    </w:p>
    <w:p w:rsidR="00451D0B" w:rsidRDefault="00E50E3D" w:rsidP="00E50E3D">
      <w:pPr>
        <w:ind w:firstLine="709"/>
        <w:jc w:val="both"/>
        <w:rPr>
          <w:rFonts w:eastAsia="Times New Roman"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1. </w:t>
      </w:r>
      <w:hyperlink r:id="rId6" w:tgtFrame="_blank" w:history="1">
        <w:r w:rsidRPr="00E50E3D">
          <w:rPr>
            <w:rFonts w:eastAsia="Times New Roman" w:cs="Times New Roman"/>
            <w:sz w:val="26"/>
            <w:szCs w:val="26"/>
          </w:rPr>
          <w:t xml:space="preserve">Федеральным законом от 29.06.2018г. № 174-ФЗ </w:t>
        </w:r>
      </w:hyperlink>
      <w:r w:rsidR="00A52C2F" w:rsidRPr="00A52C2F">
        <w:rPr>
          <w:rFonts w:eastAsia="Times New Roman" w:cs="Times New Roman"/>
          <w:sz w:val="26"/>
          <w:szCs w:val="26"/>
        </w:rPr>
        <w:t xml:space="preserve">(вступил в силу 29.06.2018г.) </w:t>
      </w:r>
      <w:r w:rsidRPr="00E50E3D">
        <w:rPr>
          <w:rFonts w:eastAsia="Times New Roman" w:cs="Times New Roman"/>
          <w:sz w:val="26"/>
          <w:szCs w:val="26"/>
        </w:rPr>
        <w:t xml:space="preserve">уточнен перечень случаев, когда на закупки унитарных предприятий распространяются требования Закона № </w:t>
      </w:r>
      <w:r w:rsidR="00A52C2F">
        <w:rPr>
          <w:rFonts w:eastAsia="Times New Roman" w:cs="Times New Roman"/>
          <w:sz w:val="26"/>
          <w:szCs w:val="26"/>
        </w:rPr>
        <w:t>223</w:t>
      </w:r>
      <w:r w:rsidRPr="00E50E3D">
        <w:rPr>
          <w:rFonts w:eastAsia="Times New Roman" w:cs="Times New Roman"/>
          <w:sz w:val="26"/>
          <w:szCs w:val="26"/>
        </w:rPr>
        <w:t xml:space="preserve">-ФЗ. </w:t>
      </w:r>
      <w:r w:rsidR="00A52C2F">
        <w:rPr>
          <w:rFonts w:eastAsia="Times New Roman" w:cs="Times New Roman"/>
          <w:sz w:val="26"/>
          <w:szCs w:val="26"/>
        </w:rPr>
        <w:t>П</w:t>
      </w:r>
      <w:r w:rsidRPr="00E50E3D">
        <w:rPr>
          <w:rFonts w:eastAsia="Times New Roman" w:cs="Times New Roman"/>
          <w:sz w:val="26"/>
          <w:szCs w:val="26"/>
        </w:rPr>
        <w:t>од действи</w:t>
      </w:r>
      <w:r w:rsidR="00A52C2F">
        <w:rPr>
          <w:rFonts w:eastAsia="Times New Roman" w:cs="Times New Roman"/>
          <w:sz w:val="26"/>
          <w:szCs w:val="26"/>
        </w:rPr>
        <w:t>е</w:t>
      </w:r>
      <w:r w:rsidRPr="00E50E3D">
        <w:rPr>
          <w:rFonts w:eastAsia="Times New Roman" w:cs="Times New Roman"/>
          <w:sz w:val="26"/>
          <w:szCs w:val="26"/>
        </w:rPr>
        <w:t xml:space="preserve"> Закона № </w:t>
      </w:r>
      <w:r w:rsidR="00A52C2F">
        <w:rPr>
          <w:rFonts w:eastAsia="Times New Roman" w:cs="Times New Roman"/>
          <w:sz w:val="26"/>
          <w:szCs w:val="26"/>
        </w:rPr>
        <w:t>223</w:t>
      </w:r>
      <w:r w:rsidRPr="00E50E3D">
        <w:rPr>
          <w:rFonts w:eastAsia="Times New Roman" w:cs="Times New Roman"/>
          <w:sz w:val="26"/>
          <w:szCs w:val="26"/>
        </w:rPr>
        <w:t xml:space="preserve">-ФЗ </w:t>
      </w:r>
      <w:r w:rsidR="00A52C2F">
        <w:rPr>
          <w:rFonts w:eastAsia="Times New Roman" w:cs="Times New Roman"/>
          <w:sz w:val="26"/>
          <w:szCs w:val="26"/>
        </w:rPr>
        <w:t>отнесены</w:t>
      </w:r>
      <w:r w:rsidRPr="00E50E3D">
        <w:rPr>
          <w:rFonts w:eastAsia="Times New Roman" w:cs="Times New Roman"/>
          <w:sz w:val="26"/>
          <w:szCs w:val="26"/>
        </w:rPr>
        <w:t xml:space="preserve"> закупки </w:t>
      </w:r>
      <w:r w:rsidR="00A52C2F">
        <w:rPr>
          <w:rFonts w:eastAsia="Times New Roman" w:cs="Times New Roman"/>
          <w:sz w:val="26"/>
          <w:szCs w:val="26"/>
        </w:rPr>
        <w:t>унитарных предприятий</w:t>
      </w:r>
      <w:r w:rsidRPr="00E50E3D">
        <w:rPr>
          <w:rFonts w:eastAsia="Times New Roman" w:cs="Times New Roman"/>
          <w:sz w:val="26"/>
          <w:szCs w:val="26"/>
        </w:rPr>
        <w:t xml:space="preserve">, осуществляемые без привлечения средств бюджетов. </w:t>
      </w:r>
    </w:p>
    <w:p w:rsidR="00A52C2F" w:rsidRDefault="00A52C2F" w:rsidP="00E50E3D">
      <w:pPr>
        <w:ind w:firstLine="709"/>
        <w:jc w:val="both"/>
        <w:rPr>
          <w:rFonts w:eastAsia="Times New Roman" w:cs="Times New Roman"/>
          <w:sz w:val="26"/>
          <w:szCs w:val="26"/>
        </w:rPr>
      </w:pPr>
    </w:p>
    <w:p w:rsidR="00451D0B" w:rsidRPr="00451D0B" w:rsidRDefault="00451D0B" w:rsidP="00451D0B">
      <w:pPr>
        <w:ind w:firstLine="709"/>
        <w:jc w:val="center"/>
        <w:rPr>
          <w:rFonts w:eastAsia="Times New Roman" w:cs="Times New Roman"/>
          <w:b/>
          <w:i/>
          <w:sz w:val="26"/>
          <w:szCs w:val="26"/>
        </w:rPr>
      </w:pPr>
      <w:r w:rsidRPr="00451D0B">
        <w:rPr>
          <w:rFonts w:eastAsia="Times New Roman" w:cs="Times New Roman"/>
          <w:b/>
          <w:i/>
          <w:sz w:val="26"/>
          <w:szCs w:val="26"/>
        </w:rPr>
        <w:t>Изменения, внесенные в иные Федеральные законы</w:t>
      </w:r>
    </w:p>
    <w:p w:rsidR="00451D0B" w:rsidRPr="00451D0B" w:rsidRDefault="00451D0B" w:rsidP="00451D0B">
      <w:pPr>
        <w:spacing w:before="100" w:beforeAutospacing="1" w:after="100" w:afterAutospacing="1"/>
        <w:ind w:firstLine="709"/>
        <w:jc w:val="both"/>
        <w:rPr>
          <w:rFonts w:eastAsia="Times New Roman" w:cs="Times New Roman"/>
          <w:iCs/>
          <w:sz w:val="26"/>
          <w:szCs w:val="26"/>
        </w:rPr>
      </w:pPr>
      <w:r w:rsidRPr="00451D0B">
        <w:rPr>
          <w:rFonts w:eastAsia="Times New Roman" w:cs="Times New Roman"/>
          <w:iCs/>
          <w:sz w:val="26"/>
          <w:szCs w:val="26"/>
        </w:rPr>
        <w:t xml:space="preserve">1. Федеральным </w:t>
      </w:r>
      <w:hyperlink r:id="rId7" w:tgtFrame="_blank" w:tooltip="Федеральный закон от 04.06.2018 N 135-ФЗ &quot;О внесении изменений в статью 17.1 Федерального закона &quot;О защите конкуренции&quot; " w:history="1">
        <w:r w:rsidRPr="00451D0B">
          <w:rPr>
            <w:rFonts w:eastAsia="Times New Roman" w:cs="Times New Roman"/>
            <w:iCs/>
            <w:sz w:val="26"/>
            <w:szCs w:val="26"/>
          </w:rPr>
          <w:t>закон</w:t>
        </w:r>
      </w:hyperlink>
      <w:r w:rsidRPr="00451D0B">
        <w:rPr>
          <w:rFonts w:eastAsia="Times New Roman" w:cs="Times New Roman"/>
          <w:iCs/>
          <w:sz w:val="26"/>
          <w:szCs w:val="26"/>
        </w:rPr>
        <w:t xml:space="preserve">ом от 04.06.2018г. № 135-ФЗ (вступил в силу с 04.06.2018г.) внесены изменения в статью 17.1 Федерального закона </w:t>
      </w:r>
      <w:r w:rsidR="00A52C2F">
        <w:rPr>
          <w:rFonts w:eastAsia="Times New Roman" w:cs="Times New Roman"/>
          <w:iCs/>
          <w:sz w:val="26"/>
          <w:szCs w:val="26"/>
        </w:rPr>
        <w:t>о</w:t>
      </w:r>
      <w:r w:rsidRPr="00451D0B">
        <w:rPr>
          <w:rFonts w:eastAsia="Times New Roman" w:cs="Times New Roman"/>
          <w:iCs/>
          <w:sz w:val="26"/>
          <w:szCs w:val="26"/>
        </w:rPr>
        <w:t xml:space="preserve"> защите конкуренции в соответствии с которыми</w:t>
      </w:r>
      <w:r w:rsidR="00A52C2F">
        <w:rPr>
          <w:rFonts w:eastAsia="Times New Roman" w:cs="Times New Roman"/>
          <w:iCs/>
          <w:sz w:val="26"/>
          <w:szCs w:val="26"/>
        </w:rPr>
        <w:t>,</w:t>
      </w:r>
      <w:r w:rsidRPr="00451D0B">
        <w:rPr>
          <w:rFonts w:eastAsia="Times New Roman" w:cs="Times New Roman"/>
          <w:iCs/>
          <w:sz w:val="26"/>
          <w:szCs w:val="26"/>
        </w:rPr>
        <w:t xml:space="preserve"> </w:t>
      </w:r>
      <w:r w:rsidRPr="00451D0B">
        <w:rPr>
          <w:rFonts w:eastAsia="Times New Roman" w:cs="Times New Roman"/>
          <w:sz w:val="26"/>
          <w:szCs w:val="26"/>
        </w:rPr>
        <w:t xml:space="preserve">в документации об аукционе или конкурсе по </w:t>
      </w:r>
      <w:hyperlink r:id="rId8" w:tgtFrame="_blank" w:tooltip="Федеральный закон от 18.07.2011 N 223-ФЗ (ред. от 31.12.2017) &quot;О закупках товаров, работ, услуг отдельными видами юридических лиц&quot; (с изм. и доп., вступ. в силу с 09.01.2018) " w:history="1">
        <w:r w:rsidRPr="00451D0B">
          <w:rPr>
            <w:rFonts w:eastAsia="Times New Roman" w:cs="Times New Roman"/>
            <w:sz w:val="26"/>
            <w:szCs w:val="26"/>
          </w:rPr>
          <w:t>Закону</w:t>
        </w:r>
      </w:hyperlink>
      <w:r w:rsidRPr="00451D0B">
        <w:rPr>
          <w:rFonts w:eastAsia="Times New Roman" w:cs="Times New Roman"/>
          <w:sz w:val="26"/>
          <w:szCs w:val="26"/>
        </w:rPr>
        <w:t xml:space="preserve"> № 223-ФЗ </w:t>
      </w:r>
      <w:hyperlink r:id="rId9" w:tgtFrame="_blank" w:tooltip="Федеральный закон от 04.06.2018 N 135-ФЗ &quot;О внесении изменений в статью 17.1 Федерального закона &quot;О защите конкуренции&quot; " w:history="1">
        <w:r w:rsidRPr="00451D0B">
          <w:rPr>
            <w:rFonts w:eastAsia="Times New Roman" w:cs="Times New Roman"/>
            <w:sz w:val="26"/>
            <w:szCs w:val="26"/>
          </w:rPr>
          <w:t>можно</w:t>
        </w:r>
      </w:hyperlink>
      <w:r w:rsidRPr="00451D0B">
        <w:rPr>
          <w:rFonts w:eastAsia="Times New Roman" w:cs="Times New Roman"/>
          <w:sz w:val="26"/>
          <w:szCs w:val="26"/>
        </w:rPr>
        <w:t xml:space="preserve"> предусмотреть передачу исполнителю во владение или пользование государственного или муниципального имущества, принадлежащего учреждению. Исполнитель </w:t>
      </w:r>
      <w:r w:rsidR="00A52C2F">
        <w:rPr>
          <w:rFonts w:eastAsia="Times New Roman" w:cs="Times New Roman"/>
          <w:sz w:val="26"/>
          <w:szCs w:val="26"/>
        </w:rPr>
        <w:t>вправе</w:t>
      </w:r>
      <w:r w:rsidRPr="00451D0B">
        <w:rPr>
          <w:rFonts w:eastAsia="Times New Roman" w:cs="Times New Roman"/>
          <w:sz w:val="26"/>
          <w:szCs w:val="26"/>
        </w:rPr>
        <w:t xml:space="preserve"> использовать имущество для выполнения своих обязательств по договору, заключенному в результате закупки. Срок владения или пользования </w:t>
      </w:r>
      <w:r w:rsidR="00A52C2F">
        <w:rPr>
          <w:rFonts w:eastAsia="Times New Roman" w:cs="Times New Roman"/>
          <w:sz w:val="26"/>
          <w:szCs w:val="26"/>
        </w:rPr>
        <w:t xml:space="preserve">имуществом </w:t>
      </w:r>
      <w:r w:rsidRPr="00451D0B">
        <w:rPr>
          <w:rFonts w:eastAsia="Times New Roman" w:cs="Times New Roman"/>
          <w:sz w:val="26"/>
          <w:szCs w:val="26"/>
        </w:rPr>
        <w:t xml:space="preserve">не может превышать срок исполнения договора. Проводить </w:t>
      </w:r>
      <w:hyperlink r:id="rId10" w:tgtFrame="_blank" w:tooltip="Федеральный закон от 26.07.2006 N 135-ФЗ (ред. от 23.04.2018) &quot;О защите конкуренции&quot;&#10;------------------ Недействующая редакция " w:history="1">
        <w:r w:rsidRPr="00451D0B">
          <w:rPr>
            <w:rFonts w:eastAsia="Times New Roman" w:cs="Times New Roman"/>
            <w:sz w:val="26"/>
            <w:szCs w:val="26"/>
          </w:rPr>
          <w:t>торги</w:t>
        </w:r>
      </w:hyperlink>
      <w:r w:rsidRPr="00451D0B">
        <w:rPr>
          <w:rFonts w:eastAsia="Times New Roman" w:cs="Times New Roman"/>
          <w:sz w:val="26"/>
          <w:szCs w:val="26"/>
        </w:rPr>
        <w:t xml:space="preserve"> на право пользования имуществом в такой ситуации не требуется</w:t>
      </w:r>
      <w:r>
        <w:rPr>
          <w:rFonts w:eastAsia="Times New Roman" w:cs="Times New Roman"/>
          <w:sz w:val="26"/>
          <w:szCs w:val="26"/>
        </w:rPr>
        <w:t>.</w:t>
      </w:r>
    </w:p>
    <w:p w:rsidR="00E50E3D" w:rsidRPr="00E50E3D" w:rsidRDefault="00E50E3D" w:rsidP="00E50E3D">
      <w:pPr>
        <w:ind w:firstLine="709"/>
        <w:jc w:val="both"/>
        <w:rPr>
          <w:rFonts w:eastAsia="Times New Roman" w:cs="Times New Roman"/>
          <w:color w:val="000000" w:themeColor="text1"/>
          <w:sz w:val="26"/>
          <w:szCs w:val="26"/>
        </w:rPr>
      </w:pPr>
      <w:r w:rsidRPr="00E50E3D">
        <w:rPr>
          <w:rFonts w:eastAsia="Times New Roman" w:cs="Times New Roman"/>
          <w:b/>
          <w:bCs/>
          <w:i/>
          <w:sz w:val="26"/>
          <w:szCs w:val="26"/>
        </w:rPr>
        <w:t>Изменения на основании актов Правительства Российской Федерации и нормативных правовых актов федеральных органов исполнительной власти</w:t>
      </w:r>
    </w:p>
    <w:p w:rsidR="00E50E3D" w:rsidRPr="00CF0DB9" w:rsidRDefault="00E50E3D" w:rsidP="00684661">
      <w:pPr>
        <w:ind w:firstLine="709"/>
        <w:jc w:val="center"/>
        <w:rPr>
          <w:rFonts w:eastAsia="Times New Roman" w:cs="Times New Roman"/>
          <w:b/>
          <w:i/>
          <w:sz w:val="28"/>
          <w:szCs w:val="28"/>
        </w:rPr>
      </w:pPr>
    </w:p>
    <w:p w:rsidR="00684661" w:rsidRPr="00E50E3D" w:rsidRDefault="00E50E3D" w:rsidP="00E50E3D">
      <w:pPr>
        <w:pStyle w:val="a4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hyperlink r:id="rId11" w:tgtFrame="_blank" w:tooltip="Постановление Правительства РФ от 15.03.2018 N 255 &quot;О внесении изменений в Правила ведения реестра договоров, заключенных заказчиками по результатам закупки&quot; " w:history="1">
        <w:r w:rsidR="00684661" w:rsidRPr="00E50E3D">
          <w:rPr>
            <w:rStyle w:val="a3"/>
            <w:iCs/>
            <w:color w:val="auto"/>
            <w:sz w:val="26"/>
            <w:szCs w:val="26"/>
            <w:u w:val="none"/>
          </w:rPr>
          <w:t>Постановление</w:t>
        </w:r>
      </w:hyperlink>
      <w:proofErr w:type="gramStart"/>
      <w:r w:rsidR="00684661" w:rsidRPr="00E50E3D">
        <w:rPr>
          <w:rStyle w:val="a3"/>
          <w:iCs/>
          <w:color w:val="auto"/>
          <w:sz w:val="26"/>
          <w:szCs w:val="26"/>
          <w:u w:val="none"/>
        </w:rPr>
        <w:t>м</w:t>
      </w:r>
      <w:proofErr w:type="gramEnd"/>
      <w:r w:rsidR="00684661" w:rsidRPr="00E50E3D">
        <w:rPr>
          <w:iCs/>
          <w:sz w:val="26"/>
          <w:szCs w:val="26"/>
        </w:rPr>
        <w:t xml:space="preserve"> Правительства РФ от 15.03.2018г. № 255 (вступило в силу 24.03.2018г.) изменен порядок </w:t>
      </w:r>
      <w:r w:rsidR="008856E9">
        <w:rPr>
          <w:iCs/>
          <w:sz w:val="26"/>
          <w:szCs w:val="26"/>
        </w:rPr>
        <w:t>предоставления</w:t>
      </w:r>
      <w:r w:rsidR="00684661" w:rsidRPr="00E50E3D">
        <w:rPr>
          <w:iCs/>
          <w:sz w:val="26"/>
          <w:szCs w:val="26"/>
        </w:rPr>
        <w:t xml:space="preserve"> сведений в реестр договоров.</w:t>
      </w:r>
      <w:r w:rsidR="00684661" w:rsidRPr="00E50E3D">
        <w:rPr>
          <w:sz w:val="26"/>
          <w:szCs w:val="26"/>
        </w:rPr>
        <w:t xml:space="preserve"> Вносить в </w:t>
      </w:r>
      <w:r w:rsidR="008856E9">
        <w:rPr>
          <w:sz w:val="26"/>
          <w:szCs w:val="26"/>
        </w:rPr>
        <w:t>р</w:t>
      </w:r>
      <w:r w:rsidR="00A52C2F">
        <w:rPr>
          <w:sz w:val="26"/>
          <w:szCs w:val="26"/>
        </w:rPr>
        <w:t>еест</w:t>
      </w:r>
      <w:r w:rsidR="008856E9">
        <w:rPr>
          <w:sz w:val="26"/>
          <w:szCs w:val="26"/>
        </w:rPr>
        <w:t>р</w:t>
      </w:r>
      <w:r w:rsidR="00A52C2F">
        <w:rPr>
          <w:sz w:val="26"/>
          <w:szCs w:val="26"/>
        </w:rPr>
        <w:t xml:space="preserve"> договоров</w:t>
      </w:r>
      <w:r w:rsidR="00684661" w:rsidRPr="00E50E3D">
        <w:rPr>
          <w:sz w:val="26"/>
          <w:szCs w:val="26"/>
        </w:rPr>
        <w:t xml:space="preserve"> </w:t>
      </w:r>
      <w:r w:rsidR="008856E9">
        <w:rPr>
          <w:sz w:val="26"/>
          <w:szCs w:val="26"/>
        </w:rPr>
        <w:t>необходимо</w:t>
      </w:r>
      <w:r w:rsidR="00684661" w:rsidRPr="00E50E3D">
        <w:rPr>
          <w:sz w:val="26"/>
          <w:szCs w:val="26"/>
        </w:rPr>
        <w:t xml:space="preserve"> информацию не только о закупках, участниками которых могут быть исключительно СМСП, но и о других закупках у таких субъектов. Передавать сведения в реестр договоров будут только заказчики, чьи планы закупок подлежат </w:t>
      </w:r>
      <w:hyperlink r:id="rId12" w:tgtFrame="_blank" w:tooltip="Федеральный закон от 18.07.2011 N 223-ФЗ (ред. от 31.12.2017) &quot;О закупках товаров, работ, услуг отдельными видами юридических лиц&quot; (с изм. и доп., вступ. в силу с 09.01.2018) " w:history="1">
        <w:r w:rsidR="00684661" w:rsidRPr="00E50E3D">
          <w:rPr>
            <w:rStyle w:val="a3"/>
            <w:color w:val="auto"/>
            <w:sz w:val="26"/>
            <w:szCs w:val="26"/>
            <w:u w:val="none"/>
          </w:rPr>
          <w:t>оценке и мониторингу</w:t>
        </w:r>
      </w:hyperlink>
      <w:r w:rsidR="008856E9">
        <w:rPr>
          <w:rStyle w:val="a3"/>
          <w:color w:val="auto"/>
          <w:sz w:val="26"/>
          <w:szCs w:val="26"/>
          <w:u w:val="none"/>
        </w:rPr>
        <w:t xml:space="preserve"> соответствия</w:t>
      </w:r>
      <w:r w:rsidR="00684661" w:rsidRPr="00E50E3D">
        <w:rPr>
          <w:sz w:val="26"/>
          <w:szCs w:val="26"/>
        </w:rPr>
        <w:t>.</w:t>
      </w:r>
    </w:p>
    <w:p w:rsidR="00F13372" w:rsidRPr="006422D7" w:rsidRDefault="00F13372" w:rsidP="006422D7">
      <w:pPr>
        <w:ind w:firstLine="709"/>
        <w:jc w:val="both"/>
        <w:rPr>
          <w:rFonts w:eastAsia="Times New Roman" w:cs="Times New Roman"/>
          <w:sz w:val="26"/>
          <w:szCs w:val="26"/>
        </w:rPr>
      </w:pPr>
      <w:r w:rsidRPr="006422D7">
        <w:rPr>
          <w:rFonts w:cs="Times New Roman"/>
          <w:sz w:val="26"/>
          <w:szCs w:val="26"/>
        </w:rPr>
        <w:t xml:space="preserve">2. </w:t>
      </w:r>
      <w:hyperlink r:id="rId13" w:tgtFrame="_blank" w:history="1">
        <w:r w:rsidRPr="006422D7">
          <w:rPr>
            <w:rFonts w:eastAsia="Times New Roman" w:cs="Times New Roman"/>
            <w:sz w:val="26"/>
            <w:szCs w:val="26"/>
          </w:rPr>
          <w:t xml:space="preserve">Постановлением Правительства РФ от 08.06.2018г. № 657 </w:t>
        </w:r>
      </w:hyperlink>
      <w:r w:rsidRPr="006422D7">
        <w:rPr>
          <w:rFonts w:eastAsia="Times New Roman" w:cs="Times New Roman"/>
          <w:sz w:val="26"/>
          <w:szCs w:val="26"/>
        </w:rPr>
        <w:t>(вступило в силу 01.07.2018г.) утверждены дополнительные требования к функционированию электронной площадки для целей осуществления конкурентной закупки с участием субъектов МСП, в том числе:</w:t>
      </w:r>
    </w:p>
    <w:p w:rsidR="00F13372" w:rsidRPr="006422D7" w:rsidRDefault="008856E9" w:rsidP="006422D7">
      <w:pPr>
        <w:ind w:firstLine="709"/>
        <w:jc w:val="both"/>
        <w:rPr>
          <w:rFonts w:eastAsia="Times New Roman"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</w:rPr>
        <w:t xml:space="preserve">к </w:t>
      </w:r>
      <w:r w:rsidR="00F13372" w:rsidRPr="006422D7">
        <w:rPr>
          <w:rFonts w:eastAsia="Times New Roman" w:cs="Times New Roman"/>
          <w:sz w:val="26"/>
          <w:szCs w:val="26"/>
        </w:rPr>
        <w:t>операторам электронных площадок, на которых осуществляются конкурентные закупки с участием субъектов МСП;</w:t>
      </w:r>
    </w:p>
    <w:p w:rsidR="00F13372" w:rsidRPr="006422D7" w:rsidRDefault="008856E9" w:rsidP="006422D7">
      <w:pPr>
        <w:ind w:firstLine="709"/>
        <w:jc w:val="both"/>
        <w:rPr>
          <w:rFonts w:eastAsia="Times New Roman"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</w:rPr>
        <w:t xml:space="preserve">к </w:t>
      </w:r>
      <w:r w:rsidR="00F13372" w:rsidRPr="006422D7">
        <w:rPr>
          <w:rFonts w:eastAsia="Times New Roman" w:cs="Times New Roman"/>
          <w:sz w:val="26"/>
          <w:szCs w:val="26"/>
        </w:rPr>
        <w:t>размеру платы, взимаемой за участие в закупке;</w:t>
      </w:r>
    </w:p>
    <w:p w:rsidR="00F13372" w:rsidRPr="006422D7" w:rsidRDefault="008856E9" w:rsidP="006422D7">
      <w:pPr>
        <w:ind w:firstLine="709"/>
        <w:jc w:val="both"/>
        <w:rPr>
          <w:rFonts w:eastAsia="Times New Roman"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</w:rPr>
        <w:t xml:space="preserve">к </w:t>
      </w:r>
      <w:r w:rsidR="00F13372" w:rsidRPr="006422D7">
        <w:rPr>
          <w:rFonts w:eastAsia="Times New Roman" w:cs="Times New Roman"/>
          <w:sz w:val="26"/>
          <w:szCs w:val="26"/>
        </w:rPr>
        <w:t>порядку блокирования денежных средств участника закупки и его прекращения;</w:t>
      </w:r>
    </w:p>
    <w:p w:rsidR="00F13372" w:rsidRPr="006422D7" w:rsidRDefault="008856E9" w:rsidP="006422D7">
      <w:pPr>
        <w:ind w:firstLine="709"/>
        <w:jc w:val="both"/>
        <w:rPr>
          <w:rFonts w:eastAsia="Times New Roman"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</w:rPr>
        <w:t xml:space="preserve">к </w:t>
      </w:r>
      <w:r w:rsidR="00F13372" w:rsidRPr="006422D7">
        <w:rPr>
          <w:rFonts w:eastAsia="Times New Roman" w:cs="Times New Roman"/>
          <w:sz w:val="26"/>
          <w:szCs w:val="26"/>
        </w:rPr>
        <w:t>использованию государственной информационной системы, осуществляющей фиксацию юридически значимых действий, бездействия в единой информационной системе, на электронной площадке при проведении конкурентной закупки;</w:t>
      </w:r>
    </w:p>
    <w:p w:rsidR="00F13372" w:rsidRPr="006422D7" w:rsidRDefault="008856E9" w:rsidP="006422D7">
      <w:pPr>
        <w:ind w:firstLine="709"/>
        <w:jc w:val="both"/>
        <w:rPr>
          <w:rFonts w:eastAsia="Times New Roman"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</w:rPr>
        <w:t xml:space="preserve">к </w:t>
      </w:r>
      <w:r w:rsidR="00F13372" w:rsidRPr="006422D7">
        <w:rPr>
          <w:rFonts w:eastAsia="Times New Roman" w:cs="Times New Roman"/>
          <w:sz w:val="26"/>
          <w:szCs w:val="26"/>
        </w:rPr>
        <w:t>порядку прекращения функционирования электронной площадки и ее последствиям.</w:t>
      </w:r>
    </w:p>
    <w:p w:rsidR="00F13372" w:rsidRPr="006422D7" w:rsidRDefault="00F13372" w:rsidP="006422D7">
      <w:pPr>
        <w:ind w:firstLine="709"/>
        <w:jc w:val="both"/>
        <w:rPr>
          <w:rFonts w:eastAsia="Times New Roman" w:cs="Times New Roman"/>
          <w:sz w:val="26"/>
          <w:szCs w:val="26"/>
        </w:rPr>
      </w:pPr>
      <w:r w:rsidRPr="006422D7">
        <w:rPr>
          <w:rFonts w:cs="Times New Roman"/>
          <w:sz w:val="26"/>
          <w:szCs w:val="26"/>
        </w:rPr>
        <w:t>3.</w:t>
      </w:r>
      <w:hyperlink r:id="rId14" w:tgtFrame="_blank" w:history="1">
        <w:proofErr w:type="gramStart"/>
        <w:r w:rsidRPr="006422D7">
          <w:rPr>
            <w:rFonts w:eastAsia="Times New Roman" w:cs="Times New Roman"/>
            <w:sz w:val="26"/>
            <w:szCs w:val="26"/>
          </w:rPr>
          <w:t xml:space="preserve">Письмом  Минфина России № 24-04-06/44451, ФАС России </w:t>
        </w:r>
        <w:r w:rsidR="008856E9">
          <w:rPr>
            <w:rFonts w:eastAsia="Times New Roman" w:cs="Times New Roman"/>
            <w:sz w:val="26"/>
            <w:szCs w:val="26"/>
          </w:rPr>
          <w:t>№</w:t>
        </w:r>
        <w:r w:rsidRPr="006422D7">
          <w:rPr>
            <w:rFonts w:eastAsia="Times New Roman" w:cs="Times New Roman"/>
            <w:sz w:val="26"/>
            <w:szCs w:val="26"/>
          </w:rPr>
          <w:t xml:space="preserve"> АД/48543/18 от 27.06.2018 «О позиции Минфина России и ФАС России о приведении положения о закупке в соответствие с Федеральным законом от 31.12.2017 </w:t>
        </w:r>
        <w:r w:rsidR="008856E9">
          <w:rPr>
            <w:rFonts w:eastAsia="Times New Roman" w:cs="Times New Roman"/>
            <w:sz w:val="26"/>
            <w:szCs w:val="26"/>
          </w:rPr>
          <w:t>№</w:t>
        </w:r>
        <w:r w:rsidRPr="006422D7">
          <w:rPr>
            <w:rFonts w:eastAsia="Times New Roman" w:cs="Times New Roman"/>
            <w:sz w:val="26"/>
            <w:szCs w:val="26"/>
          </w:rPr>
          <w:t xml:space="preserve"> 505-ФЗ </w:t>
        </w:r>
        <w:r w:rsidR="008856E9">
          <w:rPr>
            <w:rFonts w:eastAsia="Times New Roman" w:cs="Times New Roman"/>
            <w:sz w:val="26"/>
            <w:szCs w:val="26"/>
          </w:rPr>
          <w:t>«</w:t>
        </w:r>
        <w:r w:rsidRPr="006422D7">
          <w:rPr>
            <w:rFonts w:eastAsia="Times New Roman" w:cs="Times New Roman"/>
            <w:sz w:val="26"/>
            <w:szCs w:val="26"/>
          </w:rPr>
          <w:t>О внесении изменений в отдельные законодательные акты Российской Федерации</w:t>
        </w:r>
      </w:hyperlink>
      <w:r w:rsidR="008856E9">
        <w:rPr>
          <w:rFonts w:eastAsia="Times New Roman" w:cs="Times New Roman"/>
          <w:sz w:val="26"/>
          <w:szCs w:val="26"/>
        </w:rPr>
        <w:t>»</w:t>
      </w:r>
      <w:r w:rsidRPr="006422D7">
        <w:rPr>
          <w:rFonts w:eastAsia="Times New Roman" w:cs="Times New Roman"/>
          <w:sz w:val="26"/>
          <w:szCs w:val="26"/>
        </w:rPr>
        <w:t xml:space="preserve">  разъяснены новые требования законодательства о закупках, в соответствии с которыми:</w:t>
      </w:r>
      <w:proofErr w:type="gramEnd"/>
    </w:p>
    <w:p w:rsidR="00F13372" w:rsidRPr="006422D7" w:rsidRDefault="00F13372" w:rsidP="006422D7">
      <w:pPr>
        <w:ind w:firstLine="709"/>
        <w:jc w:val="both"/>
        <w:rPr>
          <w:rFonts w:eastAsia="Times New Roman" w:cs="Times New Roman"/>
          <w:sz w:val="26"/>
          <w:szCs w:val="26"/>
        </w:rPr>
      </w:pPr>
      <w:r w:rsidRPr="006422D7">
        <w:rPr>
          <w:rFonts w:eastAsia="Times New Roman" w:cs="Times New Roman"/>
          <w:sz w:val="26"/>
          <w:szCs w:val="26"/>
        </w:rPr>
        <w:lastRenderedPageBreak/>
        <w:t>положения о закупке должны быть приведены в соответствие с новыми требованиями, утверждены и размещены в ЕИС не позднее 1 января 2019 года;</w:t>
      </w:r>
    </w:p>
    <w:p w:rsidR="00F13372" w:rsidRPr="006422D7" w:rsidRDefault="00F13372" w:rsidP="006422D7">
      <w:pPr>
        <w:ind w:firstLine="709"/>
        <w:jc w:val="both"/>
        <w:rPr>
          <w:rFonts w:eastAsia="Times New Roman" w:cs="Times New Roman"/>
          <w:sz w:val="26"/>
          <w:szCs w:val="26"/>
        </w:rPr>
      </w:pPr>
      <w:r w:rsidRPr="006422D7">
        <w:rPr>
          <w:rFonts w:eastAsia="Times New Roman" w:cs="Times New Roman"/>
          <w:sz w:val="26"/>
          <w:szCs w:val="26"/>
        </w:rPr>
        <w:t>положения о закупке, которые не соответствуют Закону № 223-ФЗ (в редакции Закона № 505-ФЗ), после 1 января 2019 года считаются не размещенными в ЕИС;</w:t>
      </w:r>
    </w:p>
    <w:p w:rsidR="00F13372" w:rsidRPr="006422D7" w:rsidRDefault="00F13372" w:rsidP="006422D7">
      <w:pPr>
        <w:ind w:firstLine="709"/>
        <w:jc w:val="both"/>
        <w:rPr>
          <w:rFonts w:eastAsia="Times New Roman" w:cs="Times New Roman"/>
          <w:sz w:val="26"/>
          <w:szCs w:val="26"/>
        </w:rPr>
      </w:pPr>
      <w:r w:rsidRPr="006422D7">
        <w:rPr>
          <w:rFonts w:eastAsia="Times New Roman" w:cs="Times New Roman"/>
          <w:sz w:val="26"/>
          <w:szCs w:val="26"/>
        </w:rPr>
        <w:t>закупки, извещения об осуществлении которых, были размещены в ЕИС до даты размещения положения о закупке, приведенного в соответствие с требованиями Закона № 223-ФЗ (в редакции Закона № 505-ФЗ), завершаются по правилам, которые действовали на дату размещения такого извещения.</w:t>
      </w:r>
    </w:p>
    <w:p w:rsidR="00F13372" w:rsidRPr="006422D7" w:rsidRDefault="00F13372" w:rsidP="006422D7">
      <w:pPr>
        <w:ind w:firstLine="709"/>
        <w:jc w:val="both"/>
        <w:rPr>
          <w:rFonts w:eastAsia="Times New Roman" w:cs="Times New Roman"/>
          <w:sz w:val="26"/>
          <w:szCs w:val="26"/>
        </w:rPr>
      </w:pPr>
      <w:r w:rsidRPr="006422D7">
        <w:rPr>
          <w:rFonts w:eastAsia="Times New Roman" w:cs="Times New Roman"/>
          <w:sz w:val="26"/>
          <w:szCs w:val="26"/>
        </w:rPr>
        <w:t xml:space="preserve">Таким образом, заказчик с 1 июля 2018 года и по 1 января 2019 года вправе осуществлять закупки по правилам, установленным в положении о закупке в редакции, действующей до приведения его в соответствие с Законом </w:t>
      </w:r>
      <w:r w:rsidR="006422D7" w:rsidRPr="006422D7">
        <w:rPr>
          <w:rFonts w:eastAsia="Times New Roman" w:cs="Times New Roman"/>
          <w:sz w:val="26"/>
          <w:szCs w:val="26"/>
        </w:rPr>
        <w:t>№</w:t>
      </w:r>
      <w:r w:rsidRPr="006422D7">
        <w:rPr>
          <w:rFonts w:eastAsia="Times New Roman" w:cs="Times New Roman"/>
          <w:sz w:val="26"/>
          <w:szCs w:val="26"/>
        </w:rPr>
        <w:t xml:space="preserve"> 223-ФЗ в редакции Закона </w:t>
      </w:r>
      <w:r w:rsidR="006422D7" w:rsidRPr="006422D7">
        <w:rPr>
          <w:rFonts w:eastAsia="Times New Roman" w:cs="Times New Roman"/>
          <w:sz w:val="26"/>
          <w:szCs w:val="26"/>
        </w:rPr>
        <w:t>№</w:t>
      </w:r>
      <w:r w:rsidRPr="006422D7">
        <w:rPr>
          <w:rFonts w:eastAsia="Times New Roman" w:cs="Times New Roman"/>
          <w:sz w:val="26"/>
          <w:szCs w:val="26"/>
        </w:rPr>
        <w:t xml:space="preserve"> 505-ФЗ.</w:t>
      </w:r>
    </w:p>
    <w:p w:rsidR="00E50E3D" w:rsidRPr="006422D7" w:rsidRDefault="00E50E3D" w:rsidP="006422D7">
      <w:pPr>
        <w:shd w:val="clear" w:color="auto" w:fill="FFFFFF"/>
        <w:ind w:firstLine="709"/>
        <w:jc w:val="both"/>
        <w:rPr>
          <w:rFonts w:eastAsia="Times New Roman" w:cs="Times New Roman"/>
          <w:iCs/>
          <w:sz w:val="26"/>
          <w:szCs w:val="26"/>
        </w:rPr>
      </w:pPr>
    </w:p>
    <w:p w:rsidR="008266BA" w:rsidRPr="00E50E3D" w:rsidRDefault="00684661" w:rsidP="00E50E3D">
      <w:pPr>
        <w:shd w:val="clear" w:color="auto" w:fill="FFFFFF"/>
        <w:ind w:firstLine="709"/>
        <w:jc w:val="both"/>
        <w:rPr>
          <w:rFonts w:eastAsia="Times New Roman" w:cs="Times New Roman"/>
          <w:sz w:val="26"/>
          <w:szCs w:val="26"/>
        </w:rPr>
      </w:pPr>
      <w:r w:rsidRPr="00E50E3D">
        <w:rPr>
          <w:rFonts w:eastAsia="Times New Roman" w:cs="Times New Roman"/>
          <w:iCs/>
          <w:sz w:val="26"/>
          <w:szCs w:val="26"/>
        </w:rPr>
        <w:t>Президиумом ВС РФ 16.05.2018</w:t>
      </w:r>
      <w:r w:rsidR="008856E9">
        <w:rPr>
          <w:rFonts w:eastAsia="Times New Roman" w:cs="Times New Roman"/>
          <w:iCs/>
          <w:sz w:val="26"/>
          <w:szCs w:val="26"/>
        </w:rPr>
        <w:t xml:space="preserve"> года</w:t>
      </w:r>
      <w:r w:rsidRPr="00E50E3D">
        <w:rPr>
          <w:rFonts w:eastAsia="Times New Roman" w:cs="Times New Roman"/>
          <w:iCs/>
          <w:sz w:val="26"/>
          <w:szCs w:val="26"/>
        </w:rPr>
        <w:t xml:space="preserve"> утвержден</w:t>
      </w:r>
      <w:r w:rsidR="008266BA" w:rsidRPr="00E50E3D">
        <w:rPr>
          <w:rFonts w:eastAsia="Times New Roman" w:cs="Times New Roman"/>
          <w:b/>
          <w:bCs/>
          <w:sz w:val="26"/>
          <w:szCs w:val="26"/>
        </w:rPr>
        <w:t xml:space="preserve"> </w:t>
      </w:r>
      <w:r w:rsidR="008266BA" w:rsidRPr="00451D0B">
        <w:rPr>
          <w:rFonts w:eastAsia="Times New Roman" w:cs="Times New Roman"/>
          <w:bCs/>
          <w:sz w:val="26"/>
          <w:szCs w:val="26"/>
        </w:rPr>
        <w:t xml:space="preserve">обзор судебной практики по Закону </w:t>
      </w:r>
      <w:r w:rsidR="008856E9">
        <w:rPr>
          <w:rFonts w:eastAsia="Times New Roman" w:cs="Times New Roman"/>
          <w:bCs/>
          <w:sz w:val="26"/>
          <w:szCs w:val="26"/>
        </w:rPr>
        <w:t xml:space="preserve">  </w:t>
      </w:r>
      <w:r w:rsidR="00451D0B">
        <w:rPr>
          <w:rFonts w:eastAsia="Times New Roman" w:cs="Times New Roman"/>
          <w:bCs/>
          <w:sz w:val="26"/>
          <w:szCs w:val="26"/>
        </w:rPr>
        <w:t>№</w:t>
      </w:r>
      <w:r w:rsidR="008266BA" w:rsidRPr="00451D0B">
        <w:rPr>
          <w:rFonts w:eastAsia="Times New Roman" w:cs="Times New Roman"/>
          <w:bCs/>
          <w:sz w:val="26"/>
          <w:szCs w:val="26"/>
        </w:rPr>
        <w:t xml:space="preserve"> 223-ФЗ</w:t>
      </w:r>
      <w:r w:rsidR="008856E9">
        <w:rPr>
          <w:rFonts w:eastAsia="Times New Roman" w:cs="Times New Roman"/>
          <w:bCs/>
          <w:sz w:val="26"/>
          <w:szCs w:val="26"/>
        </w:rPr>
        <w:t>,</w:t>
      </w:r>
      <w:r w:rsidR="00451D0B">
        <w:rPr>
          <w:rFonts w:eastAsia="Times New Roman" w:cs="Times New Roman"/>
          <w:bCs/>
          <w:sz w:val="26"/>
          <w:szCs w:val="26"/>
        </w:rPr>
        <w:t xml:space="preserve"> в котором</w:t>
      </w:r>
      <w:r w:rsidR="008266BA" w:rsidRPr="00E50E3D">
        <w:rPr>
          <w:rFonts w:eastAsia="Times New Roman" w:cs="Times New Roman"/>
          <w:sz w:val="26"/>
          <w:szCs w:val="26"/>
        </w:rPr>
        <w:t xml:space="preserve"> рассмотре</w:t>
      </w:r>
      <w:r w:rsidR="00451D0B">
        <w:rPr>
          <w:rFonts w:eastAsia="Times New Roman" w:cs="Times New Roman"/>
          <w:sz w:val="26"/>
          <w:szCs w:val="26"/>
        </w:rPr>
        <w:t>ны</w:t>
      </w:r>
      <w:r w:rsidR="008266BA" w:rsidRPr="00E50E3D">
        <w:rPr>
          <w:rFonts w:eastAsia="Times New Roman" w:cs="Times New Roman"/>
          <w:sz w:val="26"/>
          <w:szCs w:val="26"/>
        </w:rPr>
        <w:t xml:space="preserve"> вопросы, касающиеся информационного обеспечения закупок, требований к участникам, ограничения конкуренции, заключения и изменения договора, контроля при осуществлении закупок, </w:t>
      </w:r>
      <w:r w:rsidR="00F13372">
        <w:rPr>
          <w:rFonts w:eastAsia="Times New Roman" w:cs="Times New Roman"/>
          <w:sz w:val="26"/>
          <w:szCs w:val="26"/>
        </w:rPr>
        <w:t>в том числе</w:t>
      </w:r>
      <w:r w:rsidR="00E50E3D" w:rsidRPr="00E50E3D">
        <w:rPr>
          <w:rFonts w:eastAsia="Times New Roman" w:cs="Times New Roman"/>
          <w:sz w:val="26"/>
          <w:szCs w:val="26"/>
        </w:rPr>
        <w:t>:</w:t>
      </w:r>
    </w:p>
    <w:p w:rsidR="008266BA" w:rsidRPr="00E50E3D" w:rsidRDefault="008266BA" w:rsidP="00E50E3D">
      <w:pPr>
        <w:shd w:val="clear" w:color="auto" w:fill="FFFFFF"/>
        <w:ind w:firstLine="709"/>
        <w:jc w:val="both"/>
        <w:rPr>
          <w:rFonts w:eastAsia="Times New Roman" w:cs="Times New Roman"/>
          <w:sz w:val="26"/>
          <w:szCs w:val="26"/>
        </w:rPr>
      </w:pPr>
      <w:r w:rsidRPr="00E50E3D">
        <w:rPr>
          <w:rFonts w:eastAsia="Times New Roman" w:cs="Times New Roman"/>
          <w:sz w:val="26"/>
          <w:szCs w:val="26"/>
        </w:rPr>
        <w:t>- при описании предмета закупки заказчик может не дублировать требования ГОСТов, ТУ, санитарных норм и правил, достаточно просто сослаться на них. Важно, чтобы эти документы были в общем доступе и содержали конкретные параметры предмета закупки (п. 3 Обзора);</w:t>
      </w:r>
    </w:p>
    <w:p w:rsidR="008266BA" w:rsidRPr="00E50E3D" w:rsidRDefault="008266BA" w:rsidP="00E50E3D">
      <w:pPr>
        <w:shd w:val="clear" w:color="auto" w:fill="FFFFFF"/>
        <w:ind w:firstLine="709"/>
        <w:jc w:val="both"/>
        <w:rPr>
          <w:rFonts w:eastAsia="Times New Roman" w:cs="Times New Roman"/>
          <w:sz w:val="26"/>
          <w:szCs w:val="26"/>
        </w:rPr>
      </w:pPr>
      <w:r w:rsidRPr="00E50E3D">
        <w:rPr>
          <w:rFonts w:eastAsia="Times New Roman" w:cs="Times New Roman"/>
          <w:sz w:val="26"/>
          <w:szCs w:val="26"/>
        </w:rPr>
        <w:t>- можно установить запрет на привлечение субподрядчиков и соисполнителей. Данное условие не ограничивает круг участников закупки, так как оно относится к порядку исполнения договора (п. 7 Обзора);</w:t>
      </w:r>
    </w:p>
    <w:p w:rsidR="008266BA" w:rsidRPr="00E50E3D" w:rsidRDefault="008266BA" w:rsidP="00E50E3D">
      <w:pPr>
        <w:shd w:val="clear" w:color="auto" w:fill="FFFFFF"/>
        <w:ind w:firstLine="709"/>
        <w:jc w:val="both"/>
        <w:rPr>
          <w:rFonts w:eastAsia="Times New Roman" w:cs="Times New Roman"/>
          <w:sz w:val="26"/>
          <w:szCs w:val="26"/>
        </w:rPr>
      </w:pPr>
      <w:r w:rsidRPr="00E50E3D">
        <w:rPr>
          <w:rFonts w:eastAsia="Times New Roman" w:cs="Times New Roman"/>
          <w:sz w:val="26"/>
          <w:szCs w:val="26"/>
        </w:rPr>
        <w:t xml:space="preserve">- заказчик не вправе предъявлять участникам невыполнимые требования, </w:t>
      </w:r>
      <w:proofErr w:type="gramStart"/>
      <w:r w:rsidRPr="00E50E3D">
        <w:rPr>
          <w:rFonts w:eastAsia="Times New Roman" w:cs="Times New Roman"/>
          <w:sz w:val="26"/>
          <w:szCs w:val="26"/>
        </w:rPr>
        <w:t>например</w:t>
      </w:r>
      <w:proofErr w:type="gramEnd"/>
      <w:r w:rsidRPr="00E50E3D">
        <w:rPr>
          <w:rFonts w:eastAsia="Times New Roman" w:cs="Times New Roman"/>
          <w:sz w:val="26"/>
          <w:szCs w:val="26"/>
        </w:rPr>
        <w:t xml:space="preserve"> о представлении выписки из ЕГРЮЛ в течение одного рабочего дня после публикации извещения (п. 8 Обзора);</w:t>
      </w:r>
    </w:p>
    <w:p w:rsidR="008266BA" w:rsidRPr="00E50E3D" w:rsidRDefault="008266BA" w:rsidP="00E50E3D">
      <w:pPr>
        <w:shd w:val="clear" w:color="auto" w:fill="FFFFFF"/>
        <w:ind w:firstLine="709"/>
        <w:jc w:val="both"/>
        <w:rPr>
          <w:rFonts w:eastAsia="Times New Roman" w:cs="Times New Roman"/>
          <w:sz w:val="26"/>
          <w:szCs w:val="26"/>
        </w:rPr>
      </w:pPr>
      <w:r w:rsidRPr="00E50E3D">
        <w:rPr>
          <w:rFonts w:eastAsia="Times New Roman" w:cs="Times New Roman"/>
          <w:sz w:val="26"/>
          <w:szCs w:val="26"/>
        </w:rPr>
        <w:t>- нельзя проводить закупки у единственного поставщика по своему усмотрению. В положении о закупке должны быть ограничения для применения этого способа (п. 9 Обзора);</w:t>
      </w:r>
    </w:p>
    <w:p w:rsidR="008266BA" w:rsidRPr="00E50E3D" w:rsidRDefault="008266BA" w:rsidP="00E50E3D">
      <w:pPr>
        <w:shd w:val="clear" w:color="auto" w:fill="FFFFFF"/>
        <w:ind w:firstLine="709"/>
        <w:jc w:val="both"/>
        <w:rPr>
          <w:rFonts w:eastAsia="Times New Roman" w:cs="Times New Roman"/>
          <w:sz w:val="26"/>
          <w:szCs w:val="26"/>
        </w:rPr>
      </w:pPr>
      <w:r w:rsidRPr="00E50E3D">
        <w:rPr>
          <w:rFonts w:eastAsia="Times New Roman" w:cs="Times New Roman"/>
          <w:sz w:val="26"/>
          <w:szCs w:val="26"/>
        </w:rPr>
        <w:t>если есть противоречие между закупочной документацией и положением о закупке, применяется положение (п. 21 Обзора).</w:t>
      </w:r>
    </w:p>
    <w:p w:rsidR="008266BA" w:rsidRPr="00E50E3D" w:rsidRDefault="008266BA" w:rsidP="00E50E3D">
      <w:pPr>
        <w:pStyle w:val="a4"/>
        <w:spacing w:before="0" w:beforeAutospacing="0" w:after="0" w:afterAutospacing="0"/>
        <w:ind w:firstLine="709"/>
        <w:jc w:val="both"/>
        <w:rPr>
          <w:iCs/>
          <w:sz w:val="26"/>
          <w:szCs w:val="26"/>
        </w:rPr>
      </w:pPr>
    </w:p>
    <w:p w:rsidR="00E50E3D" w:rsidRPr="00F31038" w:rsidRDefault="00E50E3D" w:rsidP="00F31038">
      <w:pPr>
        <w:ind w:firstLine="709"/>
        <w:jc w:val="center"/>
        <w:rPr>
          <w:rFonts w:eastAsia="Times New Roman" w:cs="Times New Roman"/>
          <w:b/>
          <w:i/>
          <w:iCs/>
          <w:sz w:val="26"/>
          <w:szCs w:val="26"/>
        </w:rPr>
      </w:pPr>
      <w:r w:rsidRPr="00E50E3D">
        <w:rPr>
          <w:rFonts w:eastAsia="Times New Roman" w:cs="Times New Roman"/>
          <w:b/>
          <w:i/>
          <w:iCs/>
          <w:sz w:val="26"/>
          <w:szCs w:val="26"/>
        </w:rPr>
        <w:t xml:space="preserve">Законопроекты на стадии рассмотрения в Государственной Думе </w:t>
      </w:r>
    </w:p>
    <w:p w:rsidR="00F31038" w:rsidRPr="00E50E3D" w:rsidRDefault="00F31038" w:rsidP="00F31038">
      <w:pPr>
        <w:ind w:firstLine="709"/>
        <w:jc w:val="center"/>
        <w:rPr>
          <w:rFonts w:eastAsia="Times New Roman" w:cs="Times New Roman"/>
          <w:b/>
          <w:iCs/>
          <w:sz w:val="26"/>
          <w:szCs w:val="26"/>
        </w:rPr>
      </w:pPr>
    </w:p>
    <w:p w:rsidR="008603C8" w:rsidRPr="00F31038" w:rsidRDefault="00E50E3D" w:rsidP="00F31038">
      <w:pPr>
        <w:pStyle w:val="a4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F31038">
        <w:rPr>
          <w:iCs/>
          <w:sz w:val="26"/>
          <w:szCs w:val="26"/>
        </w:rPr>
        <w:t>Законопроект № 458600-7</w:t>
      </w:r>
      <w:hyperlink r:id="rId15" w:tgtFrame="_blank" w:history="1">
        <w:r w:rsidRPr="00F31038">
          <w:rPr>
            <w:sz w:val="26"/>
            <w:szCs w:val="26"/>
          </w:rPr>
          <w:t xml:space="preserve"> </w:t>
        </w:r>
        <w:r w:rsidRPr="008856E9">
          <w:rPr>
            <w:i/>
            <w:sz w:val="26"/>
            <w:szCs w:val="26"/>
          </w:rPr>
          <w:t>(п</w:t>
        </w:r>
        <w:r w:rsidRPr="008856E9">
          <w:rPr>
            <w:rFonts w:eastAsiaTheme="minorHAnsi"/>
            <w:i/>
            <w:sz w:val="26"/>
            <w:szCs w:val="26"/>
            <w:lang w:eastAsia="en-US"/>
          </w:rPr>
          <w:t>редварительное рассмотрение)</w:t>
        </w:r>
        <w:r w:rsidRPr="00F31038">
          <w:rPr>
            <w:sz w:val="26"/>
            <w:szCs w:val="26"/>
          </w:rPr>
          <w:t xml:space="preserve"> в части </w:t>
        </w:r>
      </w:hyperlink>
      <w:r w:rsidR="00451D0B" w:rsidRPr="00F31038">
        <w:rPr>
          <w:sz w:val="26"/>
          <w:szCs w:val="26"/>
        </w:rPr>
        <w:t>дополнения перечня отношений, на которые не распространяется </w:t>
      </w:r>
      <w:hyperlink r:id="rId16" w:tgtFrame="_blank" w:tooltip="Федеральный закон от 18.07.2011 N 223-ФЗ (ред. от 31.12.2017) &quot;О закупках товаров, работ, услуг отдельными видами юридических лиц&quot; (с изм. и доп., вступ. в силу с 09.01.2018) " w:history="1">
        <w:r w:rsidR="00451D0B" w:rsidRPr="00F31038">
          <w:rPr>
            <w:sz w:val="26"/>
            <w:szCs w:val="26"/>
          </w:rPr>
          <w:t>Закон</w:t>
        </w:r>
      </w:hyperlink>
      <w:r w:rsidR="00451D0B" w:rsidRPr="00F31038">
        <w:rPr>
          <w:sz w:val="26"/>
          <w:szCs w:val="26"/>
        </w:rPr>
        <w:t> № 223-ФЗ:</w:t>
      </w:r>
    </w:p>
    <w:p w:rsidR="008603C8" w:rsidRPr="00F31038" w:rsidRDefault="008603C8" w:rsidP="00F31038">
      <w:pPr>
        <w:shd w:val="clear" w:color="auto" w:fill="FFFFFF"/>
        <w:ind w:firstLine="709"/>
        <w:jc w:val="both"/>
        <w:rPr>
          <w:rFonts w:eastAsia="Times New Roman" w:cs="Times New Roman"/>
          <w:sz w:val="26"/>
          <w:szCs w:val="26"/>
        </w:rPr>
      </w:pPr>
      <w:r w:rsidRPr="00F31038">
        <w:rPr>
          <w:rFonts w:eastAsia="Times New Roman" w:cs="Times New Roman"/>
          <w:sz w:val="26"/>
          <w:szCs w:val="26"/>
        </w:rPr>
        <w:t>- приобретение долей в уставном (складочном) капитале хозяйственных обществ, товариществ и паев в паевых фондах производственных кооперативов;</w:t>
      </w:r>
    </w:p>
    <w:p w:rsidR="008603C8" w:rsidRPr="00F31038" w:rsidRDefault="008603C8" w:rsidP="00F31038">
      <w:pPr>
        <w:shd w:val="clear" w:color="auto" w:fill="FFFFFF"/>
        <w:ind w:firstLine="709"/>
        <w:jc w:val="both"/>
        <w:rPr>
          <w:rFonts w:eastAsia="Times New Roman" w:cs="Times New Roman"/>
          <w:sz w:val="26"/>
          <w:szCs w:val="26"/>
        </w:rPr>
      </w:pPr>
      <w:r w:rsidRPr="00F31038">
        <w:rPr>
          <w:rFonts w:eastAsia="Times New Roman" w:cs="Times New Roman"/>
          <w:sz w:val="26"/>
          <w:szCs w:val="26"/>
        </w:rPr>
        <w:t>- совместная инвестиционная деятельность на основании договора инвестиционного товарищества, который предусматривает денежную форму возврата товарищу стоимости его вклада в общее имущество.</w:t>
      </w:r>
    </w:p>
    <w:p w:rsidR="006F4DFE" w:rsidRPr="006F4DFE" w:rsidRDefault="006F4DFE" w:rsidP="006F4DFE">
      <w:pPr>
        <w:ind w:firstLine="709"/>
        <w:jc w:val="both"/>
        <w:rPr>
          <w:rFonts w:eastAsia="Times New Roman" w:cs="Times New Roman"/>
          <w:iCs/>
          <w:sz w:val="26"/>
          <w:szCs w:val="26"/>
        </w:rPr>
      </w:pPr>
      <w:r w:rsidRPr="006F4DFE">
        <w:rPr>
          <w:rFonts w:eastAsia="Times New Roman" w:cs="Times New Roman"/>
          <w:iCs/>
          <w:sz w:val="26"/>
          <w:szCs w:val="26"/>
        </w:rPr>
        <w:t>Законопроект № 481626-7 (</w:t>
      </w:r>
      <w:r w:rsidRPr="006F4DFE">
        <w:rPr>
          <w:rFonts w:eastAsia="Times New Roman" w:cs="Times New Roman"/>
          <w:i/>
          <w:iCs/>
          <w:sz w:val="26"/>
          <w:szCs w:val="26"/>
        </w:rPr>
        <w:t>предварительное рассмотрение</w:t>
      </w:r>
      <w:r w:rsidRPr="006F4DFE">
        <w:rPr>
          <w:rFonts w:eastAsia="Times New Roman" w:cs="Times New Roman"/>
          <w:iCs/>
          <w:sz w:val="26"/>
          <w:szCs w:val="26"/>
        </w:rPr>
        <w:t>)</w:t>
      </w:r>
      <w:r w:rsidRPr="006F4DFE">
        <w:rPr>
          <w:rFonts w:cs="Times New Roman"/>
          <w:sz w:val="26"/>
          <w:szCs w:val="26"/>
          <w:lang w:eastAsia="en-US"/>
        </w:rPr>
        <w:t xml:space="preserve"> </w:t>
      </w:r>
      <w:r w:rsidRPr="006F4DFE">
        <w:rPr>
          <w:rFonts w:cs="Times New Roman"/>
          <w:color w:val="212121"/>
          <w:sz w:val="26"/>
          <w:szCs w:val="26"/>
          <w:lang w:eastAsia="en-US"/>
        </w:rPr>
        <w:t xml:space="preserve">о внесении изменений в Федеральный закон о закупках товаров, работ, услуг отдельными видами юридических лиц и в Федеральный закон о контрактной системе в сфере закупок товаров, работ, услуг для обеспечения государственных и муниципальных нужд </w:t>
      </w:r>
      <w:r w:rsidRPr="006F4DFE">
        <w:rPr>
          <w:rFonts w:cs="Times New Roman"/>
          <w:sz w:val="26"/>
          <w:szCs w:val="26"/>
          <w:lang w:eastAsia="en-US"/>
        </w:rPr>
        <w:t>в части установления требований к обеспечению заявок.</w:t>
      </w:r>
    </w:p>
    <w:p w:rsidR="004753A4" w:rsidRPr="008355DE" w:rsidRDefault="004753A4" w:rsidP="008355DE">
      <w:pPr>
        <w:spacing w:before="100" w:beforeAutospacing="1" w:after="100" w:afterAutospacing="1"/>
        <w:jc w:val="both"/>
        <w:rPr>
          <w:rFonts w:ascii="Helvetica" w:eastAsia="Times New Roman" w:hAnsi="Helvetica" w:cs="Helvetica"/>
        </w:rPr>
      </w:pPr>
      <w:bookmarkStart w:id="0" w:name="_GoBack"/>
      <w:bookmarkEnd w:id="0"/>
    </w:p>
    <w:p w:rsidR="00DB6F9D" w:rsidRDefault="00DB6F9D"/>
    <w:sectPr w:rsidR="00DB6F9D" w:rsidSect="006846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Roboto Condensed">
    <w:altName w:val="Times New Roman"/>
    <w:charset w:val="00"/>
    <w:family w:val="auto"/>
    <w:pitch w:val="default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644D8"/>
    <w:multiLevelType w:val="multilevel"/>
    <w:tmpl w:val="9FB2E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C9720A9"/>
    <w:multiLevelType w:val="multilevel"/>
    <w:tmpl w:val="55F4E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6D34CB8"/>
    <w:multiLevelType w:val="multilevel"/>
    <w:tmpl w:val="C3D07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4F6"/>
    <w:rsid w:val="000A37E0"/>
    <w:rsid w:val="000B14AB"/>
    <w:rsid w:val="001A38E5"/>
    <w:rsid w:val="002310EE"/>
    <w:rsid w:val="00451D0B"/>
    <w:rsid w:val="004753A4"/>
    <w:rsid w:val="0054305D"/>
    <w:rsid w:val="006422D7"/>
    <w:rsid w:val="00684661"/>
    <w:rsid w:val="006F4DFE"/>
    <w:rsid w:val="008266BA"/>
    <w:rsid w:val="008355DE"/>
    <w:rsid w:val="008603C8"/>
    <w:rsid w:val="008856E9"/>
    <w:rsid w:val="009F3CC3"/>
    <w:rsid w:val="00A52C2F"/>
    <w:rsid w:val="00AD184F"/>
    <w:rsid w:val="00B746B4"/>
    <w:rsid w:val="00BD24F6"/>
    <w:rsid w:val="00C61454"/>
    <w:rsid w:val="00CF0DB9"/>
    <w:rsid w:val="00DB6F9D"/>
    <w:rsid w:val="00DD75D0"/>
    <w:rsid w:val="00E50E3D"/>
    <w:rsid w:val="00EB0895"/>
    <w:rsid w:val="00F06630"/>
    <w:rsid w:val="00F13372"/>
    <w:rsid w:val="00F31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4AB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0B14AB"/>
    <w:pPr>
      <w:keepNext/>
      <w:jc w:val="center"/>
      <w:outlineLvl w:val="8"/>
    </w:pPr>
    <w:rPr>
      <w:rFonts w:eastAsia="Times New Roman" w:cs="Times New Roman"/>
      <w:b/>
      <w:snapToGrid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rsid w:val="000B14AB"/>
    <w:rPr>
      <w:rFonts w:ascii="Times New Roman" w:eastAsia="Times New Roman" w:hAnsi="Times New Roman" w:cs="Times New Roman"/>
      <w:b/>
      <w:snapToGrid w:val="0"/>
      <w:sz w:val="24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EB0895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EB0895"/>
    <w:pPr>
      <w:spacing w:before="100" w:beforeAutospacing="1" w:after="100" w:afterAutospacing="1"/>
    </w:pPr>
    <w:rPr>
      <w:rFonts w:eastAsia="Times New Roman" w:cs="Times New Roman"/>
    </w:rPr>
  </w:style>
  <w:style w:type="paragraph" w:styleId="a5">
    <w:name w:val="List Paragraph"/>
    <w:basedOn w:val="a"/>
    <w:uiPriority w:val="34"/>
    <w:qFormat/>
    <w:rsid w:val="00E50E3D"/>
    <w:pPr>
      <w:ind w:left="720"/>
      <w:contextualSpacing/>
    </w:pPr>
  </w:style>
  <w:style w:type="character" w:customStyle="1" w:styleId="wmi-callto">
    <w:name w:val="wmi-callto"/>
    <w:basedOn w:val="a0"/>
    <w:rsid w:val="006F4DFE"/>
  </w:style>
  <w:style w:type="character" w:customStyle="1" w:styleId="oznaimen1">
    <w:name w:val="oz_naimen1"/>
    <w:basedOn w:val="a0"/>
    <w:rsid w:val="006F4DFE"/>
    <w:rPr>
      <w:rFonts w:ascii="Roboto Condensed" w:hAnsi="Roboto Condensed" w:hint="default"/>
      <w:b w:val="0"/>
      <w:bCs w:val="0"/>
    </w:rPr>
  </w:style>
  <w:style w:type="paragraph" w:customStyle="1" w:styleId="text-justif">
    <w:name w:val="text-justif"/>
    <w:basedOn w:val="a"/>
    <w:rsid w:val="006F4DFE"/>
    <w:pPr>
      <w:spacing w:after="240"/>
    </w:pPr>
    <w:rPr>
      <w:rFonts w:eastAsia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4AB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0B14AB"/>
    <w:pPr>
      <w:keepNext/>
      <w:jc w:val="center"/>
      <w:outlineLvl w:val="8"/>
    </w:pPr>
    <w:rPr>
      <w:rFonts w:eastAsia="Times New Roman" w:cs="Times New Roman"/>
      <w:b/>
      <w:snapToGrid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rsid w:val="000B14AB"/>
    <w:rPr>
      <w:rFonts w:ascii="Times New Roman" w:eastAsia="Times New Roman" w:hAnsi="Times New Roman" w:cs="Times New Roman"/>
      <w:b/>
      <w:snapToGrid w:val="0"/>
      <w:sz w:val="24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EB0895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EB0895"/>
    <w:pPr>
      <w:spacing w:before="100" w:beforeAutospacing="1" w:after="100" w:afterAutospacing="1"/>
    </w:pPr>
    <w:rPr>
      <w:rFonts w:eastAsia="Times New Roman" w:cs="Times New Roman"/>
    </w:rPr>
  </w:style>
  <w:style w:type="paragraph" w:styleId="a5">
    <w:name w:val="List Paragraph"/>
    <w:basedOn w:val="a"/>
    <w:uiPriority w:val="34"/>
    <w:qFormat/>
    <w:rsid w:val="00E50E3D"/>
    <w:pPr>
      <w:ind w:left="720"/>
      <w:contextualSpacing/>
    </w:pPr>
  </w:style>
  <w:style w:type="character" w:customStyle="1" w:styleId="wmi-callto">
    <w:name w:val="wmi-callto"/>
    <w:basedOn w:val="a0"/>
    <w:rsid w:val="006F4DFE"/>
  </w:style>
  <w:style w:type="character" w:customStyle="1" w:styleId="oznaimen1">
    <w:name w:val="oz_naimen1"/>
    <w:basedOn w:val="a0"/>
    <w:rsid w:val="006F4DFE"/>
    <w:rPr>
      <w:rFonts w:ascii="Roboto Condensed" w:hAnsi="Roboto Condensed" w:hint="default"/>
      <w:b w:val="0"/>
      <w:bCs w:val="0"/>
    </w:rPr>
  </w:style>
  <w:style w:type="paragraph" w:customStyle="1" w:styleId="text-justif">
    <w:name w:val="text-justif"/>
    <w:basedOn w:val="a"/>
    <w:rsid w:val="006F4DFE"/>
    <w:pPr>
      <w:spacing w:after="240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2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cabinet/stat/fks/2018-06-09/click/consultant/?dst=http%3A%2F%2Fwww.consultant.ru%2Fcons%2Fcgi%2Fonline.cgi%3Freq%3Ddoc%3Bbase%3DLAW%3Bn%3D287097%23utm_campaign%3Dfks%26utm_source%3Dconsultant%26utm_medium%3Demail%26utm_content%3Dbody" TargetMode="External"/><Relationship Id="rId13" Type="http://schemas.openxmlformats.org/officeDocument/2006/relationships/hyperlink" Target="http://www.consultant.ru/cabinet/stat/hotdocs/2018-06-19/click/consultant/?dst=http%3A%2F%2Fwww.consultant.ru%2Flaw%2Fhotdocs%2Flink%2F%3Fid%3D54019%23utm_campaign%3Dhotdocs%26utm_source%3Dconsultant%26utm_medium%3Demail%26utm_content%3Dbody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consultant.ru/cabinet/stat/fks/2018-06-09/click/consultant/?dst=http%3A%2F%2Fwww.consultant.ru%2Fcons%2Fcgi%2Fonline.cgi%3Freq%3Ddoc%3Bbase%3DLAW%3Bn%3D299386%3Bdst%3D100009%23utm_campaign%3Dfks%26utm_source%3Dconsultant%26utm_medium%3Demail%26utm_content%3Dbody" TargetMode="External"/><Relationship Id="rId12" Type="http://schemas.openxmlformats.org/officeDocument/2006/relationships/hyperlink" Target="http://www.consultant.ru/cabinet/stat/fks/2018-03-26/click/consultant/?dst=http%3A%2F%2Fwww.consultant.ru%2Fcons%2Fcgi%2Fonline.cgi%3Freq%3Ddoc%3Bbase%3DLAW%3Bn%3D287097%3Bdst%3D64%23utm_campaign%3Dfks%26utm_source%3Dconsultant%26utm_medium%3Demail%26utm_content%3Dbody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consultant.ru/cabinet/stat/fks/2018-05-10/click/consultant/?dst=http%3A%2F%2Fwww.consultant.ru%2Fcons%2Fcgi%2Fonline.cgi%3Freq%3Ddoc%3Bbase%3DLAW%3Bn%3D287097%23utm_campaign%3Dfks%26utm_source%3Dconsultant%26utm_medium%3Demail%26utm_content%3Dbody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consultant.ru/cabinet/stat/hotdocs/2018-06-29/click/consultant/?dst=http%3A%2F%2Fwww.consultant.ru%2Flaw%2Fhotdocs%2Flink%2F%3Fid%3D54145%23utm_campaign%3Dhotdocs%26utm_source%3Dconsultant%26utm_medium%3Demail%26utm_content%3Dbody" TargetMode="External"/><Relationship Id="rId11" Type="http://schemas.openxmlformats.org/officeDocument/2006/relationships/hyperlink" Target="http://www.consultant.ru/cabinet/stat/fks/2018-03-26/click/consultant/?dst=http%3A%2F%2Fwww.consultant.ru%2Fcons%2Fcgi%2Fonline.cgi%3Freq%3Ddoc%3Bbase%3DLAW%3Bn%3D293289%23utm_campaign%3Dfks%26utm_source%3Dconsultant%26utm_medium%3Demail%26utm_content%3Dbody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consultant.ru/cabinet/stat/hotdocs/2017-09-14/click/consultant/?dst=http%3A%2F%2Fwww.consultant.ru%2Flaw%2Fhotdocs%2Flink%2F%3Fid%3D50891%23utm_campaign%3Dhotdocs%26utm_source%3Dconsultant%26utm_medium%3Demail%26utm_content%3Dbody" TargetMode="External"/><Relationship Id="rId10" Type="http://schemas.openxmlformats.org/officeDocument/2006/relationships/hyperlink" Target="http://www.consultant.ru/cabinet/stat/fks/2018-06-09/click/consultant/?dst=http%3A%2F%2Fwww.consultant.ru%2Fcons%2Fcgi%2Fonline.cgi%3Freq%3Ddoc%3Bbase%3DLAW%3Bn%3D296561%3Bdst%3D100600%23utm_campaign%3Dfks%26utm_source%3Dconsultant%26utm_medium%3Demail%26utm_content%3Dbody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nsultant.ru/cabinet/stat/fks/2018-06-09/click/consultant/?dst=http%3A%2F%2Fwww.consultant.ru%2Fcons%2Fcgi%2Fonline.cgi%3Freq%3Ddoc%3Bbase%3DLAW%3Bn%3D299386%3Bdst%3D100008%23utm_campaign%3Dfks%26utm_source%3Dconsultant%26utm_medium%3Demail%26utm_content%3Dbody" TargetMode="External"/><Relationship Id="rId14" Type="http://schemas.openxmlformats.org/officeDocument/2006/relationships/hyperlink" Target="http://www.consultant.ru/cabinet/stat/hotdocs/2018-07-02/click/consultant/?dst=http%3A%2F%2Fwww.consultant.ru%2Flaw%2Fhotdocs%2Flink%2F%3Fid%3D54153%23utm_campaign%3Dhotdocs%26utm_source%3Dconsultant%26utm_medium%3Demail%26utm_content%3Dbod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1511</Words>
  <Characters>8614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Ира Григорьева</cp:lastModifiedBy>
  <cp:revision>11</cp:revision>
  <dcterms:created xsi:type="dcterms:W3CDTF">2018-04-06T08:02:00Z</dcterms:created>
  <dcterms:modified xsi:type="dcterms:W3CDTF">2018-07-23T13:08:00Z</dcterms:modified>
</cp:coreProperties>
</file>