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D2F00">
        <w:tc>
          <w:tcPr>
            <w:tcW w:w="5103" w:type="dxa"/>
          </w:tcPr>
          <w:p w:rsidR="00ED2F00" w:rsidRDefault="00ED2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мая 2019 года</w:t>
            </w:r>
          </w:p>
        </w:tc>
        <w:tc>
          <w:tcPr>
            <w:tcW w:w="5103" w:type="dxa"/>
          </w:tcPr>
          <w:p w:rsidR="00ED2F00" w:rsidRDefault="00ED2F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69-ФЗ</w:t>
            </w:r>
          </w:p>
        </w:tc>
      </w:tr>
    </w:tbl>
    <w:p w:rsidR="00ED2F00" w:rsidRDefault="00ED2F00" w:rsidP="00ED2F0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РОССИЙСКАЯ ФЕДЕРАЦИЯ</w:t>
      </w: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ФЕДЕРАЛЬНЫЙ ЗАКОН</w:t>
      </w: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ВНЕСЕНИИ ИЗМЕНЕНИЙ</w:t>
      </w: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СТАТЬИ 56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 xml:space="preserve"> 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56.1 ФЕДЕРАЛЬНОГО ЗАКОНА "О КОНТРАКТНОЙ</w:t>
      </w: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СИСТЕМЕ В СФЕРЕ ЗАКУПОК ТОВАРОВ, РАБОТ, УСЛУГ</w:t>
      </w: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ДЛЯ ОБЕСПЕЧЕНИЯ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ГОСУДАРСТВЕННЫХ</w:t>
      </w:r>
      <w:proofErr w:type="gramEnd"/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МУНИЦИПАЛЬНЫХ НУЖД"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 апреля 2019 года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 апреля 2019 года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Внести в Федеральный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2014, N 23, ст. 2925; 2018, N 1, ст. 88) следующие изменения: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 56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часть 2</w:t>
        </w:r>
      </w:hyperlink>
      <w:r>
        <w:rPr>
          <w:rFonts w:ascii="Arial" w:hAnsi="Arial" w:cs="Arial"/>
          <w:sz w:val="20"/>
          <w:szCs w:val="20"/>
        </w:rPr>
        <w:t xml:space="preserve"> дополнить пунктом 3 следующего содержания: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"3) оказания услуг по организации отдыха детей и их оздоровления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часть 2.1</w:t>
        </w:r>
      </w:hyperlink>
      <w:r>
        <w:rPr>
          <w:rFonts w:ascii="Arial" w:hAnsi="Arial" w:cs="Arial"/>
          <w:sz w:val="20"/>
          <w:szCs w:val="20"/>
        </w:rPr>
        <w:t xml:space="preserve"> после слов "указанных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" дополнить </w:t>
      </w:r>
      <w:proofErr w:type="gramStart"/>
      <w:r>
        <w:rPr>
          <w:rFonts w:ascii="Arial" w:hAnsi="Arial" w:cs="Arial"/>
          <w:sz w:val="20"/>
          <w:szCs w:val="20"/>
        </w:rPr>
        <w:t>словами</w:t>
      </w:r>
      <w:proofErr w:type="gramEnd"/>
      <w:r>
        <w:rPr>
          <w:rFonts w:ascii="Arial" w:hAnsi="Arial" w:cs="Arial"/>
          <w:sz w:val="20"/>
          <w:szCs w:val="20"/>
        </w:rPr>
        <w:t xml:space="preserve"> "пунктах 1 и 2";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частью 2.2 следующего содержания: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"2.2. Заказчик вправе осуществлять закупки услуг, указанных в пункте 3 части 2 настоящей статьи, с учетом требований настоящего Федерального закона путем проведения запроса котировок, а также у единственного поставщика (подрядчика, исполнителя). При этом к участникам таких закупок не применяются дополнительные требования, установленные в соответствии с частью 2 статьи 31 настоящего Федерального закона в отношении участников закупок, которые осуществляются только путем проведения конкурса с ограниченным участием</w:t>
      </w:r>
      <w:proofErr w:type="gramStart"/>
      <w:r>
        <w:rPr>
          <w:rFonts w:ascii="Arial" w:hAnsi="Arial" w:cs="Arial"/>
          <w:sz w:val="20"/>
          <w:szCs w:val="20"/>
        </w:rPr>
        <w:t>.";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End"/>
      <w:r>
        <w:rPr>
          <w:rFonts w:ascii="Arial" w:hAnsi="Arial" w:cs="Arial"/>
          <w:sz w:val="20"/>
          <w:szCs w:val="20"/>
        </w:rPr>
        <w:t xml:space="preserve">2) 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статье 56.1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часть 2</w:t>
        </w:r>
      </w:hyperlink>
      <w:r>
        <w:rPr>
          <w:rFonts w:ascii="Arial" w:hAnsi="Arial" w:cs="Arial"/>
          <w:sz w:val="20"/>
          <w:szCs w:val="20"/>
        </w:rPr>
        <w:t xml:space="preserve"> дополнить пунктом 3 следующего содержания: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"3) оказания услуг по организации отдыха детей и их оздоровления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часть 3</w:t>
        </w:r>
      </w:hyperlink>
      <w:r>
        <w:rPr>
          <w:rFonts w:ascii="Arial" w:hAnsi="Arial" w:cs="Arial"/>
          <w:sz w:val="20"/>
          <w:szCs w:val="20"/>
        </w:rPr>
        <w:t xml:space="preserve"> после слов "указанных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" дополнить </w:t>
      </w:r>
      <w:proofErr w:type="gramStart"/>
      <w:r>
        <w:rPr>
          <w:rFonts w:ascii="Arial" w:hAnsi="Arial" w:cs="Arial"/>
          <w:sz w:val="20"/>
          <w:szCs w:val="20"/>
        </w:rPr>
        <w:t>словами</w:t>
      </w:r>
      <w:proofErr w:type="gramEnd"/>
      <w:r>
        <w:rPr>
          <w:rFonts w:ascii="Arial" w:hAnsi="Arial" w:cs="Arial"/>
          <w:sz w:val="20"/>
          <w:szCs w:val="20"/>
        </w:rPr>
        <w:t xml:space="preserve"> "пунктах 1 и 2";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частью 3.1 следующего содержания: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"3.1. Заказчик вправе осуществлять закупки услуг, указанных в пункте 3 части 2 настоящей статьи, с учетом положений части 2.2 статьи 56 настоящего Федерального закона</w:t>
      </w:r>
      <w:proofErr w:type="gramStart"/>
      <w:r>
        <w:rPr>
          <w:rFonts w:ascii="Arial" w:hAnsi="Arial" w:cs="Arial"/>
          <w:sz w:val="20"/>
          <w:szCs w:val="20"/>
        </w:rPr>
        <w:t>.".</w:t>
      </w:r>
      <w:proofErr w:type="gramEnd"/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2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Федеральный закон вступает в силу со дня его официального опубликования.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Положения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пункта 3 части 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частей 2.1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2.2 статьи 56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пункта 3 части 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частей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3.1 статьи 56.1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применяются к отношениям, связанным с осуществлением закупок товаров, работ, услуг для обеспечения</w:t>
      </w:r>
      <w:proofErr w:type="gramEnd"/>
      <w:r>
        <w:rPr>
          <w:rFonts w:ascii="Arial" w:hAnsi="Arial" w:cs="Arial"/>
          <w:sz w:val="20"/>
          <w:szCs w:val="20"/>
        </w:rPr>
        <w:t xml:space="preserve"> государственных или муниципальных нужд, </w:t>
      </w:r>
      <w:proofErr w:type="gramStart"/>
      <w:r>
        <w:rPr>
          <w:rFonts w:ascii="Arial" w:hAnsi="Arial" w:cs="Arial"/>
          <w:sz w:val="20"/>
          <w:szCs w:val="20"/>
        </w:rPr>
        <w:t>извещения</w:t>
      </w:r>
      <w:proofErr w:type="gramEnd"/>
      <w:r>
        <w:rPr>
          <w:rFonts w:ascii="Arial" w:hAnsi="Arial" w:cs="Arial"/>
          <w:sz w:val="20"/>
          <w:szCs w:val="20"/>
        </w:rPr>
        <w:t xml:space="preserve"> об осуществлении которых размещены в единой информационной системе в сфере закупок после дня вступления в силу настоящего Федерального закона.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мая 2019 года</w:t>
      </w:r>
    </w:p>
    <w:p w:rsidR="00ED2F00" w:rsidRDefault="00ED2F00" w:rsidP="00ED2F00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69-ФЗ</w:t>
      </w: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2F00" w:rsidRDefault="00ED2F00" w:rsidP="00ED2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41F3" w:rsidRDefault="008D41F3">
      <w:bookmarkStart w:id="0" w:name="_GoBack"/>
      <w:bookmarkEnd w:id="0"/>
    </w:p>
    <w:sectPr w:rsidR="008D41F3" w:rsidSect="0055157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00"/>
    <w:rsid w:val="008D41F3"/>
    <w:rsid w:val="00E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DA8120A67410E1C5AC23B90FCE3484066FCC678A01D50768BA6D6BF4DD0421BDA27C932E653E3665E136C274A98E4BCCB1994FAEEBA754D62K" TargetMode="External"/><Relationship Id="rId13" Type="http://schemas.openxmlformats.org/officeDocument/2006/relationships/hyperlink" Target="consultantplus://offline/ref=E04DA8120A67410E1C5AC23B90FCE3484066FCC678A01D50768BA6D6BF4DD0421BDA27CE3BE350BE3211123062168BE5B0CB1B91E54E65K" TargetMode="External"/><Relationship Id="rId18" Type="http://schemas.openxmlformats.org/officeDocument/2006/relationships/hyperlink" Target="consultantplus://offline/ref=E04DA8120A67410E1C5AC23B90FCE3484065FDC478A01D50768BA6D6BF4DD0421BDA27C933E258E1370403686E1E9CFBB5D00793E4ED4B63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04DA8120A67410E1C5AC23B90FCE3484066FCC678A01D50768BA6D6BF4DD0421BDA27C932E653E3615E136C274A98E4BCCB1994FAEEBA754D62K" TargetMode="External"/><Relationship Id="rId12" Type="http://schemas.openxmlformats.org/officeDocument/2006/relationships/hyperlink" Target="consultantplus://offline/ref=E04DA8120A67410E1C5AC23B90FCE3484066FCC678A01D50768BA6D6BF4DD0421BDA27CE3BEE50BE3211123062168BE5B0CB1B91E54E65K" TargetMode="External"/><Relationship Id="rId17" Type="http://schemas.openxmlformats.org/officeDocument/2006/relationships/hyperlink" Target="consultantplus://offline/ref=E04DA8120A67410E1C5AC23B90FCE3484065FDC478A01D50768BA6D6BF4DD0421BDA27C933E259E1370403686E1E9CFBB5D00793E4ED4B6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04DA8120A67410E1C5AC23B90FCE3484065FDC478A01D50768BA6D6BF4DD0421BDA27C933E25AE1370403686E1E9CFBB5D00793E4ED4B63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DA8120A67410E1C5AC23B90FCE3484066FCC678A01D50768BA6D6BF4DD0421BDA27C932E75CEB605E136C274A98E4BCCB1994FAEEBA754D62K" TargetMode="External"/><Relationship Id="rId11" Type="http://schemas.openxmlformats.org/officeDocument/2006/relationships/hyperlink" Target="consultantplus://offline/ref=E04DA8120A67410E1C5AC23B90FCE3484066FCC678A01D50768BA6D6BF4DD0421BDA27CE3BE150BE3211123062168BE5B0CB1B91E54E65K" TargetMode="External"/><Relationship Id="rId5" Type="http://schemas.openxmlformats.org/officeDocument/2006/relationships/hyperlink" Target="consultantplus://offline/ref=E04DA8120A67410E1C5AC23B90FCE3484066FCC678A01D50768BA6D6BF4DD04209DA7FC533EE45EA664B453D624166K" TargetMode="External"/><Relationship Id="rId15" Type="http://schemas.openxmlformats.org/officeDocument/2006/relationships/hyperlink" Target="consultantplus://offline/ref=E04DA8120A67410E1C5AC23B90FCE3484065FDC478A01D50768BA6D6BF4DD0421BDA27C933E25BE1370403686E1E9CFBB5D00793E4ED4B63K" TargetMode="External"/><Relationship Id="rId10" Type="http://schemas.openxmlformats.org/officeDocument/2006/relationships/hyperlink" Target="consultantplus://offline/ref=E04DA8120A67410E1C5AC23B90FCE3484066FCC678A01D50768BA6D6BF4DD0421BDA27CE3BE350BE3211123062168BE5B0CB1B91E54E65K" TargetMode="External"/><Relationship Id="rId19" Type="http://schemas.openxmlformats.org/officeDocument/2006/relationships/hyperlink" Target="consultantplus://offline/ref=E04DA8120A67410E1C5AC23B90FCE3484065FDC478A01D50768BA6D6BF4DD0421BDA27C933E25FE1370403686E1E9CFBB5D00793E4ED4B6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DA8120A67410E1C5AC23B90FCE3484066FCC678A01D50768BA6D6BF4DD0421BDA27C932E75CEB605E136C274A98E4BCCB1994FAEEBA754D62K" TargetMode="External"/><Relationship Id="rId14" Type="http://schemas.openxmlformats.org/officeDocument/2006/relationships/hyperlink" Target="consultantplus://offline/ref=E04DA8120A67410E1C5AC23B90FCE3484065FDC478A01D50768BA6D6BF4DD0421BDA27C933E352E1370403686E1E9CFBB5D00793E4ED4B6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Бука</dc:creator>
  <cp:lastModifiedBy>Оксана Бука</cp:lastModifiedBy>
  <cp:revision>1</cp:revision>
  <dcterms:created xsi:type="dcterms:W3CDTF">2019-05-19T10:50:00Z</dcterms:created>
  <dcterms:modified xsi:type="dcterms:W3CDTF">2019-05-19T10:51:00Z</dcterms:modified>
</cp:coreProperties>
</file>