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22C" w:rsidRPr="009B18CA" w:rsidRDefault="0029586F" w:rsidP="009B18CA">
      <w:pPr>
        <w:autoSpaceDE w:val="0"/>
        <w:autoSpaceDN w:val="0"/>
        <w:adjustRightInd w:val="0"/>
        <w:spacing w:after="0" w:line="240" w:lineRule="auto"/>
        <w:jc w:val="center"/>
        <w:rPr>
          <w:rFonts w:ascii="Times New Roman" w:hAnsi="Times New Roman" w:cs="Times New Roman"/>
          <w:b/>
          <w:bCs/>
          <w:sz w:val="24"/>
          <w:szCs w:val="24"/>
        </w:rPr>
      </w:pPr>
      <w:r w:rsidRPr="009B18CA">
        <w:rPr>
          <w:rFonts w:ascii="Times New Roman" w:hAnsi="Times New Roman" w:cs="Times New Roman"/>
          <w:b/>
          <w:bCs/>
          <w:sz w:val="24"/>
          <w:szCs w:val="24"/>
        </w:rPr>
        <w:t xml:space="preserve">ОБЗОР СУДЕБНОЙ ПРАКТИКИ </w:t>
      </w:r>
      <w:r w:rsidR="00B3222C" w:rsidRPr="009B18CA">
        <w:rPr>
          <w:rFonts w:ascii="Times New Roman" w:hAnsi="Times New Roman" w:cs="Times New Roman"/>
          <w:b/>
          <w:bCs/>
          <w:sz w:val="24"/>
          <w:szCs w:val="24"/>
        </w:rPr>
        <w:t>И ПРАКТИКИ РАССМОТРЕНИЯ ЖАЛОБ НА ДЕЙСТВИЯ (БЕЗДЕЙСТВИЕ)</w:t>
      </w:r>
    </w:p>
    <w:p w:rsidR="00B3222C" w:rsidRPr="009B18CA" w:rsidRDefault="00B3222C" w:rsidP="009B18CA">
      <w:pPr>
        <w:autoSpaceDE w:val="0"/>
        <w:autoSpaceDN w:val="0"/>
        <w:adjustRightInd w:val="0"/>
        <w:spacing w:after="0" w:line="240" w:lineRule="auto"/>
        <w:jc w:val="center"/>
        <w:rPr>
          <w:rFonts w:ascii="Times New Roman" w:hAnsi="Times New Roman" w:cs="Times New Roman"/>
          <w:b/>
          <w:bCs/>
          <w:sz w:val="24"/>
          <w:szCs w:val="24"/>
        </w:rPr>
      </w:pPr>
      <w:r w:rsidRPr="009B18CA">
        <w:rPr>
          <w:rFonts w:ascii="Times New Roman" w:hAnsi="Times New Roman" w:cs="Times New Roman"/>
          <w:b/>
          <w:bCs/>
          <w:sz w:val="24"/>
          <w:szCs w:val="24"/>
        </w:rPr>
        <w:t>ЗАКАЗЧИКА, КОМИССИИ ПО ОСУЩЕСТВЛЕНИЮ ЗАКУПОК, ОПЕРАТОРА</w:t>
      </w:r>
    </w:p>
    <w:p w:rsidR="00B3222C" w:rsidRPr="009B18CA" w:rsidRDefault="00B3222C" w:rsidP="009B18CA">
      <w:pPr>
        <w:autoSpaceDE w:val="0"/>
        <w:autoSpaceDN w:val="0"/>
        <w:adjustRightInd w:val="0"/>
        <w:spacing w:after="0" w:line="240" w:lineRule="auto"/>
        <w:jc w:val="center"/>
        <w:rPr>
          <w:rFonts w:ascii="Times New Roman" w:hAnsi="Times New Roman" w:cs="Times New Roman"/>
          <w:b/>
          <w:bCs/>
          <w:sz w:val="24"/>
          <w:szCs w:val="24"/>
        </w:rPr>
      </w:pPr>
      <w:r w:rsidRPr="009B18CA">
        <w:rPr>
          <w:rFonts w:ascii="Times New Roman" w:hAnsi="Times New Roman" w:cs="Times New Roman"/>
          <w:b/>
          <w:bCs/>
          <w:sz w:val="24"/>
          <w:szCs w:val="24"/>
        </w:rPr>
        <w:t>ЭЛЕКТРОННОЙ ПЛОЩАДКИ ПРИ ЗАКУПКЕ ТОВАРОВ, РАБОТ, УСЛУГ</w:t>
      </w:r>
    </w:p>
    <w:p w:rsidR="00B3222C" w:rsidRPr="009B18CA" w:rsidRDefault="00B3222C" w:rsidP="009B18CA">
      <w:pPr>
        <w:autoSpaceDE w:val="0"/>
        <w:autoSpaceDN w:val="0"/>
        <w:adjustRightInd w:val="0"/>
        <w:spacing w:after="0" w:line="240" w:lineRule="auto"/>
        <w:jc w:val="center"/>
        <w:rPr>
          <w:rFonts w:ascii="Times New Roman" w:hAnsi="Times New Roman" w:cs="Times New Roman"/>
          <w:b/>
          <w:bCs/>
          <w:sz w:val="24"/>
          <w:szCs w:val="24"/>
        </w:rPr>
      </w:pPr>
      <w:r w:rsidRPr="009B18CA">
        <w:rPr>
          <w:rFonts w:ascii="Times New Roman" w:hAnsi="Times New Roman" w:cs="Times New Roman"/>
          <w:b/>
          <w:bCs/>
          <w:sz w:val="24"/>
          <w:szCs w:val="24"/>
        </w:rPr>
        <w:t xml:space="preserve">В СООТВЕТСТВИИ С ПОЛОЖЕНИЯМИ ФЕДЕРАЛЬНОГО </w:t>
      </w:r>
      <w:hyperlink r:id="rId7" w:history="1">
        <w:r w:rsidRPr="009B18CA">
          <w:rPr>
            <w:rFonts w:ascii="Times New Roman" w:hAnsi="Times New Roman" w:cs="Times New Roman"/>
            <w:b/>
            <w:bCs/>
            <w:sz w:val="24"/>
            <w:szCs w:val="24"/>
          </w:rPr>
          <w:t>ЗАКОНА</w:t>
        </w:r>
      </w:hyperlink>
    </w:p>
    <w:p w:rsidR="00B3222C" w:rsidRPr="009B18CA" w:rsidRDefault="00B3222C" w:rsidP="009B18CA">
      <w:pPr>
        <w:autoSpaceDE w:val="0"/>
        <w:autoSpaceDN w:val="0"/>
        <w:adjustRightInd w:val="0"/>
        <w:spacing w:after="0" w:line="240" w:lineRule="auto"/>
        <w:jc w:val="center"/>
        <w:rPr>
          <w:rFonts w:ascii="Times New Roman" w:hAnsi="Times New Roman" w:cs="Times New Roman"/>
          <w:b/>
          <w:bCs/>
          <w:sz w:val="24"/>
          <w:szCs w:val="24"/>
        </w:rPr>
      </w:pPr>
      <w:r w:rsidRPr="009B18CA">
        <w:rPr>
          <w:rFonts w:ascii="Times New Roman" w:hAnsi="Times New Roman" w:cs="Times New Roman"/>
          <w:b/>
          <w:bCs/>
          <w:sz w:val="24"/>
          <w:szCs w:val="24"/>
        </w:rPr>
        <w:t>ОТ 18.07.2011 № 223-ФЗ "О ЗАКУПКАХ ТОВАРОВ, РАБОТ, УСЛУГ</w:t>
      </w:r>
    </w:p>
    <w:p w:rsidR="00B3222C" w:rsidRPr="009B18CA" w:rsidRDefault="00B3222C" w:rsidP="009B18CA">
      <w:pPr>
        <w:autoSpaceDE w:val="0"/>
        <w:autoSpaceDN w:val="0"/>
        <w:adjustRightInd w:val="0"/>
        <w:spacing w:after="0" w:line="240" w:lineRule="auto"/>
        <w:jc w:val="center"/>
        <w:rPr>
          <w:rFonts w:ascii="Times New Roman" w:hAnsi="Times New Roman" w:cs="Times New Roman"/>
          <w:b/>
          <w:bCs/>
          <w:sz w:val="24"/>
          <w:szCs w:val="24"/>
        </w:rPr>
      </w:pPr>
      <w:r w:rsidRPr="009B18CA">
        <w:rPr>
          <w:rFonts w:ascii="Times New Roman" w:hAnsi="Times New Roman" w:cs="Times New Roman"/>
          <w:b/>
          <w:bCs/>
          <w:sz w:val="24"/>
          <w:szCs w:val="24"/>
        </w:rPr>
        <w:t>ОТДЕЛЬНЫМИ ВИДАМИ ЮРИДИЧЕСКИХ ЛИЦ"</w:t>
      </w:r>
    </w:p>
    <w:p w:rsidR="00BC2DD6" w:rsidRPr="009B18CA" w:rsidRDefault="00BC2DD6" w:rsidP="009B18CA">
      <w:pPr>
        <w:autoSpaceDE w:val="0"/>
        <w:autoSpaceDN w:val="0"/>
        <w:adjustRightInd w:val="0"/>
        <w:spacing w:after="0" w:line="240" w:lineRule="auto"/>
        <w:jc w:val="center"/>
        <w:rPr>
          <w:rFonts w:ascii="Times New Roman" w:hAnsi="Times New Roman" w:cs="Times New Roman"/>
          <w:b/>
          <w:bCs/>
          <w:sz w:val="24"/>
          <w:szCs w:val="24"/>
        </w:rPr>
      </w:pPr>
    </w:p>
    <w:p w:rsidR="00BC2DD6" w:rsidRPr="009B18CA" w:rsidRDefault="00BC2DD6" w:rsidP="009B18CA">
      <w:pPr>
        <w:pStyle w:val="a8"/>
        <w:numPr>
          <w:ilvl w:val="0"/>
          <w:numId w:val="2"/>
        </w:numPr>
        <w:autoSpaceDE w:val="0"/>
        <w:autoSpaceDN w:val="0"/>
        <w:adjustRightInd w:val="0"/>
        <w:spacing w:after="0" w:line="240" w:lineRule="auto"/>
        <w:jc w:val="center"/>
        <w:rPr>
          <w:rFonts w:ascii="Times New Roman" w:hAnsi="Times New Roman" w:cs="Times New Roman"/>
          <w:b/>
          <w:bCs/>
          <w:sz w:val="24"/>
          <w:szCs w:val="24"/>
          <w:u w:val="single"/>
        </w:rPr>
      </w:pPr>
      <w:r w:rsidRPr="009B18CA">
        <w:rPr>
          <w:rFonts w:ascii="Times New Roman" w:hAnsi="Times New Roman" w:cs="Times New Roman"/>
          <w:b/>
          <w:bCs/>
          <w:sz w:val="24"/>
          <w:szCs w:val="24"/>
          <w:u w:val="single"/>
        </w:rPr>
        <w:t>Описание объекта закупки</w:t>
      </w:r>
    </w:p>
    <w:p w:rsidR="00BC2DD6" w:rsidRPr="009B18CA" w:rsidRDefault="00BC2DD6" w:rsidP="009B18CA">
      <w:pPr>
        <w:autoSpaceDE w:val="0"/>
        <w:autoSpaceDN w:val="0"/>
        <w:adjustRightInd w:val="0"/>
        <w:spacing w:after="0" w:line="240" w:lineRule="auto"/>
        <w:jc w:val="both"/>
        <w:rPr>
          <w:rFonts w:ascii="Times New Roman" w:hAnsi="Times New Roman" w:cs="Times New Roman"/>
          <w:b/>
          <w:bCs/>
          <w:sz w:val="24"/>
          <w:szCs w:val="24"/>
        </w:rPr>
      </w:pPr>
    </w:p>
    <w:p w:rsidR="0029586F" w:rsidRPr="009B18CA" w:rsidRDefault="00BC2DD6" w:rsidP="009B18CA">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9B18CA">
        <w:rPr>
          <w:rFonts w:ascii="Times New Roman" w:hAnsi="Times New Roman" w:cs="Times New Roman"/>
          <w:b/>
          <w:bCs/>
          <w:sz w:val="24"/>
          <w:szCs w:val="24"/>
        </w:rPr>
        <w:t>1</w:t>
      </w:r>
      <w:r w:rsidR="0029586F" w:rsidRPr="009B18CA">
        <w:rPr>
          <w:rFonts w:ascii="Times New Roman" w:hAnsi="Times New Roman" w:cs="Times New Roman"/>
          <w:b/>
          <w:bCs/>
          <w:sz w:val="24"/>
          <w:szCs w:val="24"/>
        </w:rPr>
        <w:t xml:space="preserve">. </w:t>
      </w:r>
      <w:r w:rsidR="004E0B12" w:rsidRPr="009B18CA">
        <w:rPr>
          <w:rFonts w:ascii="Times New Roman" w:hAnsi="Times New Roman" w:cs="Times New Roman"/>
          <w:b/>
          <w:bCs/>
          <w:sz w:val="24"/>
          <w:szCs w:val="24"/>
        </w:rPr>
        <w:t xml:space="preserve">В документации содержится </w:t>
      </w:r>
      <w:r w:rsidR="004E0B12" w:rsidRPr="009B18CA">
        <w:rPr>
          <w:rFonts w:ascii="Times New Roman" w:hAnsi="Times New Roman" w:cs="Times New Roman"/>
          <w:b/>
          <w:sz w:val="24"/>
          <w:szCs w:val="24"/>
        </w:rPr>
        <w:t>наименование подлежащего к поставке оборудования, которому соответствует товар конкретного производителя</w:t>
      </w:r>
      <w:r w:rsidR="004E0B12" w:rsidRPr="009B18CA">
        <w:rPr>
          <w:rFonts w:ascii="Times New Roman" w:hAnsi="Times New Roman" w:cs="Times New Roman"/>
          <w:b/>
          <w:bCs/>
          <w:sz w:val="24"/>
          <w:szCs w:val="24"/>
        </w:rPr>
        <w:t xml:space="preserve"> </w:t>
      </w:r>
    </w:p>
    <w:p w:rsidR="0029586F" w:rsidRPr="009B18CA" w:rsidRDefault="0029586F"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В ФАС России поступила жалоба на действия (бездействие) </w:t>
      </w:r>
      <w:r w:rsidR="004E0B12" w:rsidRPr="009B18CA">
        <w:rPr>
          <w:rFonts w:ascii="Times New Roman" w:hAnsi="Times New Roman" w:cs="Times New Roman"/>
          <w:sz w:val="24"/>
          <w:szCs w:val="24"/>
        </w:rPr>
        <w:t>З</w:t>
      </w:r>
      <w:r w:rsidRPr="009B18CA">
        <w:rPr>
          <w:rFonts w:ascii="Times New Roman" w:hAnsi="Times New Roman" w:cs="Times New Roman"/>
          <w:sz w:val="24"/>
          <w:szCs w:val="24"/>
        </w:rPr>
        <w:t>аказчика при проведении открытого конкурса в электронной форме на право заключения договора на выполнение комплекса строительно-монтажных работ, включая поставку оборудования.</w:t>
      </w:r>
    </w:p>
    <w:p w:rsidR="0029586F" w:rsidRPr="009B18CA" w:rsidRDefault="0029586F"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Согласно Жалобе, права и законные интересы Заявителя нарушены действиями Заказчика, неправомерно установившего в документации </w:t>
      </w:r>
      <w:r w:rsidRPr="009B18CA">
        <w:rPr>
          <w:rFonts w:ascii="Times New Roman" w:hAnsi="Times New Roman" w:cs="Times New Roman"/>
          <w:b/>
          <w:sz w:val="24"/>
          <w:szCs w:val="24"/>
        </w:rPr>
        <w:t>наименование</w:t>
      </w:r>
      <w:r w:rsidRPr="009B18CA">
        <w:rPr>
          <w:rFonts w:ascii="Times New Roman" w:hAnsi="Times New Roman" w:cs="Times New Roman"/>
          <w:sz w:val="24"/>
          <w:szCs w:val="24"/>
        </w:rPr>
        <w:t xml:space="preserve"> подлежащего к поставке оборудования, которому </w:t>
      </w:r>
      <w:r w:rsidRPr="009B18CA">
        <w:rPr>
          <w:rFonts w:ascii="Times New Roman" w:hAnsi="Times New Roman" w:cs="Times New Roman"/>
          <w:b/>
          <w:sz w:val="24"/>
          <w:szCs w:val="24"/>
        </w:rPr>
        <w:t>соответствует товар конкретного производителя</w:t>
      </w:r>
      <w:r w:rsidRPr="009B18CA">
        <w:rPr>
          <w:rFonts w:ascii="Times New Roman" w:hAnsi="Times New Roman" w:cs="Times New Roman"/>
          <w:sz w:val="24"/>
          <w:szCs w:val="24"/>
        </w:rPr>
        <w:t>.</w:t>
      </w:r>
    </w:p>
    <w:p w:rsidR="0029586F" w:rsidRPr="009B18CA" w:rsidRDefault="0029586F" w:rsidP="001A1EDD">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B18CA">
        <w:rPr>
          <w:rFonts w:ascii="Times New Roman" w:hAnsi="Times New Roman" w:cs="Times New Roman"/>
          <w:sz w:val="24"/>
          <w:szCs w:val="24"/>
        </w:rPr>
        <w:t xml:space="preserve">Изучив представленные материалы, Комиссия ФАС России пришла к выводу, что установленный в Документации параметр </w:t>
      </w:r>
      <w:r w:rsidR="00C447AA">
        <w:rPr>
          <w:rFonts w:ascii="Times New Roman" w:hAnsi="Times New Roman" w:cs="Times New Roman"/>
          <w:sz w:val="24"/>
          <w:szCs w:val="24"/>
        </w:rPr>
        <w:t>«</w:t>
      </w:r>
      <w:r w:rsidRPr="009B18CA">
        <w:rPr>
          <w:rFonts w:ascii="Times New Roman" w:hAnsi="Times New Roman" w:cs="Times New Roman"/>
          <w:sz w:val="24"/>
          <w:szCs w:val="24"/>
        </w:rPr>
        <w:t>Модификация счетчика</w:t>
      </w:r>
      <w:r w:rsidR="00C447AA">
        <w:rPr>
          <w:rFonts w:ascii="Times New Roman" w:hAnsi="Times New Roman" w:cs="Times New Roman"/>
          <w:sz w:val="24"/>
          <w:szCs w:val="24"/>
        </w:rPr>
        <w:t>»</w:t>
      </w:r>
      <w:r w:rsidRPr="009B18CA">
        <w:rPr>
          <w:rFonts w:ascii="Times New Roman" w:hAnsi="Times New Roman" w:cs="Times New Roman"/>
          <w:sz w:val="24"/>
          <w:szCs w:val="24"/>
        </w:rPr>
        <w:t xml:space="preserve"> с указанием марки счетчика </w:t>
      </w:r>
      <w:r w:rsidRPr="009B18CA">
        <w:rPr>
          <w:rFonts w:ascii="Times New Roman" w:hAnsi="Times New Roman" w:cs="Times New Roman"/>
          <w:sz w:val="24"/>
          <w:szCs w:val="24"/>
          <w:u w:val="single"/>
        </w:rPr>
        <w:t>A1805RAL-P4GB-DW-4</w:t>
      </w:r>
      <w:r w:rsidRPr="009B18CA">
        <w:rPr>
          <w:rFonts w:ascii="Times New Roman" w:hAnsi="Times New Roman" w:cs="Times New Roman"/>
          <w:sz w:val="24"/>
          <w:szCs w:val="24"/>
        </w:rPr>
        <w:t xml:space="preserve"> соответствует товару конкретного производителя, а именно компании </w:t>
      </w:r>
      <w:proofErr w:type="spellStart"/>
      <w:r w:rsidRPr="009B18CA">
        <w:rPr>
          <w:rFonts w:ascii="Times New Roman" w:hAnsi="Times New Roman" w:cs="Times New Roman"/>
          <w:sz w:val="24"/>
          <w:szCs w:val="24"/>
        </w:rPr>
        <w:t>Elster</w:t>
      </w:r>
      <w:proofErr w:type="spellEnd"/>
      <w:r w:rsidRPr="009B18CA">
        <w:rPr>
          <w:rFonts w:ascii="Times New Roman" w:hAnsi="Times New Roman" w:cs="Times New Roman"/>
          <w:sz w:val="24"/>
          <w:szCs w:val="24"/>
        </w:rPr>
        <w:t xml:space="preserve">, что нарушает </w:t>
      </w:r>
      <w:hyperlink r:id="rId8" w:history="1">
        <w:r w:rsidRPr="009B18CA">
          <w:rPr>
            <w:rFonts w:ascii="Times New Roman" w:hAnsi="Times New Roman" w:cs="Times New Roman"/>
            <w:sz w:val="24"/>
            <w:szCs w:val="24"/>
          </w:rPr>
          <w:t>пункт 2 части 6.1 статьи 3</w:t>
        </w:r>
      </w:hyperlink>
      <w:r w:rsidRPr="009B18CA">
        <w:rPr>
          <w:rFonts w:ascii="Times New Roman" w:hAnsi="Times New Roman" w:cs="Times New Roman"/>
          <w:sz w:val="24"/>
          <w:szCs w:val="24"/>
        </w:rPr>
        <w:t xml:space="preserve">, </w:t>
      </w:r>
      <w:hyperlink r:id="rId9" w:history="1">
        <w:r w:rsidRPr="009B18CA">
          <w:rPr>
            <w:rFonts w:ascii="Times New Roman" w:hAnsi="Times New Roman" w:cs="Times New Roman"/>
            <w:sz w:val="24"/>
            <w:szCs w:val="24"/>
          </w:rPr>
          <w:t>пункт 3 части 9</w:t>
        </w:r>
      </w:hyperlink>
      <w:r w:rsidRPr="009B18CA">
        <w:rPr>
          <w:rFonts w:ascii="Times New Roman" w:hAnsi="Times New Roman" w:cs="Times New Roman"/>
          <w:sz w:val="24"/>
          <w:szCs w:val="24"/>
        </w:rPr>
        <w:t xml:space="preserve">, </w:t>
      </w:r>
      <w:hyperlink r:id="rId10" w:history="1">
        <w:r w:rsidRPr="009B18CA">
          <w:rPr>
            <w:rFonts w:ascii="Times New Roman" w:hAnsi="Times New Roman" w:cs="Times New Roman"/>
            <w:sz w:val="24"/>
            <w:szCs w:val="24"/>
          </w:rPr>
          <w:t>пункт 1 части 10 статьи 4</w:t>
        </w:r>
      </w:hyperlink>
      <w:r w:rsidRPr="009B18CA">
        <w:rPr>
          <w:rFonts w:ascii="Times New Roman" w:hAnsi="Times New Roman" w:cs="Times New Roman"/>
          <w:sz w:val="24"/>
          <w:szCs w:val="24"/>
        </w:rPr>
        <w:t xml:space="preserve"> </w:t>
      </w:r>
      <w:r w:rsidR="001A1EDD" w:rsidRPr="001A1EDD">
        <w:rPr>
          <w:rFonts w:ascii="Times New Roman" w:hAnsi="Times New Roman" w:cs="Times New Roman"/>
          <w:sz w:val="24"/>
          <w:szCs w:val="24"/>
        </w:rPr>
        <w:t>Федеральн</w:t>
      </w:r>
      <w:r w:rsidR="001A1EDD">
        <w:rPr>
          <w:rFonts w:ascii="Times New Roman" w:hAnsi="Times New Roman" w:cs="Times New Roman"/>
          <w:sz w:val="24"/>
          <w:szCs w:val="24"/>
        </w:rPr>
        <w:t>ого</w:t>
      </w:r>
      <w:r w:rsidR="001A1EDD" w:rsidRPr="001A1EDD">
        <w:rPr>
          <w:rFonts w:ascii="Times New Roman" w:hAnsi="Times New Roman" w:cs="Times New Roman"/>
          <w:sz w:val="24"/>
          <w:szCs w:val="24"/>
        </w:rPr>
        <w:t xml:space="preserve"> закон</w:t>
      </w:r>
      <w:r w:rsidR="001A1EDD">
        <w:rPr>
          <w:rFonts w:ascii="Times New Roman" w:hAnsi="Times New Roman" w:cs="Times New Roman"/>
          <w:sz w:val="24"/>
          <w:szCs w:val="24"/>
        </w:rPr>
        <w:t>а</w:t>
      </w:r>
      <w:r w:rsidR="001A1EDD" w:rsidRPr="001A1EDD">
        <w:rPr>
          <w:rFonts w:ascii="Times New Roman" w:hAnsi="Times New Roman" w:cs="Times New Roman"/>
          <w:sz w:val="24"/>
          <w:szCs w:val="24"/>
        </w:rPr>
        <w:t xml:space="preserve"> от 18.07.2011 N 223-ФЗ</w:t>
      </w:r>
      <w:r w:rsidR="001A1EDD">
        <w:rPr>
          <w:rFonts w:ascii="Times New Roman" w:hAnsi="Times New Roman" w:cs="Times New Roman"/>
          <w:sz w:val="24"/>
          <w:szCs w:val="24"/>
        </w:rPr>
        <w:t xml:space="preserve"> «</w:t>
      </w:r>
      <w:r w:rsidR="001A1EDD" w:rsidRPr="001A1EDD">
        <w:rPr>
          <w:rFonts w:ascii="Times New Roman" w:hAnsi="Times New Roman" w:cs="Times New Roman"/>
          <w:sz w:val="24"/>
          <w:szCs w:val="24"/>
        </w:rPr>
        <w:t>О закупках товаров, работ, услуг отдельными видами</w:t>
      </w:r>
      <w:proofErr w:type="gramEnd"/>
      <w:r w:rsidR="001A1EDD" w:rsidRPr="001A1EDD">
        <w:rPr>
          <w:rFonts w:ascii="Times New Roman" w:hAnsi="Times New Roman" w:cs="Times New Roman"/>
          <w:sz w:val="24"/>
          <w:szCs w:val="24"/>
        </w:rPr>
        <w:t xml:space="preserve"> юридических лиц</w:t>
      </w:r>
      <w:r w:rsidR="001A1EDD">
        <w:rPr>
          <w:rFonts w:ascii="Times New Roman" w:hAnsi="Times New Roman" w:cs="Times New Roman"/>
          <w:sz w:val="24"/>
          <w:szCs w:val="24"/>
        </w:rPr>
        <w:t xml:space="preserve">» (далее - </w:t>
      </w:r>
      <w:r w:rsidR="001A1EDD" w:rsidRPr="009B18CA">
        <w:rPr>
          <w:rFonts w:ascii="Times New Roman" w:hAnsi="Times New Roman" w:cs="Times New Roman"/>
          <w:sz w:val="24"/>
          <w:szCs w:val="24"/>
        </w:rPr>
        <w:t>Закон о закупках</w:t>
      </w:r>
      <w:r w:rsidR="001A1EDD">
        <w:rPr>
          <w:rFonts w:ascii="Times New Roman" w:hAnsi="Times New Roman" w:cs="Times New Roman"/>
          <w:sz w:val="24"/>
          <w:szCs w:val="24"/>
        </w:rPr>
        <w:t>)</w:t>
      </w:r>
      <w:r w:rsidR="001A1EDD" w:rsidRPr="009B18CA">
        <w:rPr>
          <w:rFonts w:ascii="Times New Roman" w:hAnsi="Times New Roman" w:cs="Times New Roman"/>
          <w:sz w:val="24"/>
          <w:szCs w:val="24"/>
        </w:rPr>
        <w:t>.</w:t>
      </w:r>
    </w:p>
    <w:p w:rsidR="0029586F" w:rsidRPr="009B18CA" w:rsidRDefault="0029586F"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ФАС России выдан</w:t>
      </w:r>
      <w:r w:rsidR="004E0B12" w:rsidRPr="009B18CA">
        <w:rPr>
          <w:rFonts w:ascii="Times New Roman" w:hAnsi="Times New Roman" w:cs="Times New Roman"/>
          <w:sz w:val="24"/>
          <w:szCs w:val="24"/>
        </w:rPr>
        <w:t>о</w:t>
      </w:r>
      <w:r w:rsidRPr="009B18CA">
        <w:rPr>
          <w:rFonts w:ascii="Times New Roman" w:hAnsi="Times New Roman" w:cs="Times New Roman"/>
          <w:sz w:val="24"/>
          <w:szCs w:val="24"/>
        </w:rPr>
        <w:t xml:space="preserve"> </w:t>
      </w:r>
      <w:proofErr w:type="gramStart"/>
      <w:r w:rsidRPr="009B18CA">
        <w:rPr>
          <w:rFonts w:ascii="Times New Roman" w:hAnsi="Times New Roman" w:cs="Times New Roman"/>
          <w:sz w:val="24"/>
          <w:szCs w:val="24"/>
        </w:rPr>
        <w:t>обязательное к исполнению</w:t>
      </w:r>
      <w:proofErr w:type="gramEnd"/>
      <w:r w:rsidRPr="009B18CA">
        <w:rPr>
          <w:rFonts w:ascii="Times New Roman" w:hAnsi="Times New Roman" w:cs="Times New Roman"/>
          <w:sz w:val="24"/>
          <w:szCs w:val="24"/>
        </w:rPr>
        <w:t xml:space="preserve"> предписание, направленн</w:t>
      </w:r>
      <w:r w:rsidR="004E0B12" w:rsidRPr="009B18CA">
        <w:rPr>
          <w:rFonts w:ascii="Times New Roman" w:hAnsi="Times New Roman" w:cs="Times New Roman"/>
          <w:sz w:val="24"/>
          <w:szCs w:val="24"/>
        </w:rPr>
        <w:t>ое</w:t>
      </w:r>
      <w:r w:rsidRPr="009B18CA">
        <w:rPr>
          <w:rFonts w:ascii="Times New Roman" w:hAnsi="Times New Roman" w:cs="Times New Roman"/>
          <w:sz w:val="24"/>
          <w:szCs w:val="24"/>
        </w:rPr>
        <w:t xml:space="preserve"> на устранение выявленных нарушений.</w:t>
      </w:r>
      <w:r w:rsidR="004E0B12" w:rsidRPr="009B18CA">
        <w:rPr>
          <w:rFonts w:ascii="Times New Roman" w:hAnsi="Times New Roman" w:cs="Times New Roman"/>
          <w:sz w:val="24"/>
          <w:szCs w:val="24"/>
        </w:rPr>
        <w:t xml:space="preserve"> При этом </w:t>
      </w:r>
      <w:r w:rsidRPr="009B18CA">
        <w:rPr>
          <w:rFonts w:ascii="Times New Roman" w:hAnsi="Times New Roman" w:cs="Times New Roman"/>
          <w:sz w:val="24"/>
          <w:szCs w:val="24"/>
        </w:rPr>
        <w:t xml:space="preserve">Заказчик оспорил </w:t>
      </w:r>
      <w:r w:rsidR="004E0B12" w:rsidRPr="009B18CA">
        <w:rPr>
          <w:rFonts w:ascii="Times New Roman" w:hAnsi="Times New Roman" w:cs="Times New Roman"/>
          <w:sz w:val="24"/>
          <w:szCs w:val="24"/>
        </w:rPr>
        <w:t>решения ФАС</w:t>
      </w:r>
      <w:r w:rsidRPr="009B18CA">
        <w:rPr>
          <w:rFonts w:ascii="Times New Roman" w:hAnsi="Times New Roman" w:cs="Times New Roman"/>
          <w:sz w:val="24"/>
          <w:szCs w:val="24"/>
        </w:rPr>
        <w:t xml:space="preserve"> в Арбитражный суд города Москвы.</w:t>
      </w:r>
    </w:p>
    <w:p w:rsidR="0029586F" w:rsidRPr="009B18CA" w:rsidRDefault="0029586F"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Арбитражный суд </w:t>
      </w:r>
      <w:r w:rsidR="004E0B12" w:rsidRPr="009B18CA">
        <w:rPr>
          <w:rFonts w:ascii="Times New Roman" w:hAnsi="Times New Roman" w:cs="Times New Roman"/>
          <w:sz w:val="24"/>
          <w:szCs w:val="24"/>
        </w:rPr>
        <w:t>поддержал позицию а</w:t>
      </w:r>
      <w:r w:rsidRPr="009B18CA">
        <w:rPr>
          <w:rFonts w:ascii="Times New Roman" w:hAnsi="Times New Roman" w:cs="Times New Roman"/>
          <w:sz w:val="24"/>
          <w:szCs w:val="24"/>
        </w:rPr>
        <w:t>нтимонопольн</w:t>
      </w:r>
      <w:r w:rsidR="004E0B12" w:rsidRPr="009B18CA">
        <w:rPr>
          <w:rFonts w:ascii="Times New Roman" w:hAnsi="Times New Roman" w:cs="Times New Roman"/>
          <w:sz w:val="24"/>
          <w:szCs w:val="24"/>
        </w:rPr>
        <w:t xml:space="preserve">ого </w:t>
      </w:r>
      <w:r w:rsidRPr="009B18CA">
        <w:rPr>
          <w:rFonts w:ascii="Times New Roman" w:hAnsi="Times New Roman" w:cs="Times New Roman"/>
          <w:sz w:val="24"/>
          <w:szCs w:val="24"/>
        </w:rPr>
        <w:t>орган</w:t>
      </w:r>
      <w:r w:rsidR="004E0B12" w:rsidRPr="009B18CA">
        <w:rPr>
          <w:rFonts w:ascii="Times New Roman" w:hAnsi="Times New Roman" w:cs="Times New Roman"/>
          <w:sz w:val="24"/>
          <w:szCs w:val="24"/>
        </w:rPr>
        <w:t xml:space="preserve">а и отказал Заказчику в удовлетворении заявленных требований, </w:t>
      </w:r>
      <w:proofErr w:type="gramStart"/>
      <w:r w:rsidR="004E0B12" w:rsidRPr="009B18CA">
        <w:rPr>
          <w:rFonts w:ascii="Times New Roman" w:hAnsi="Times New Roman" w:cs="Times New Roman"/>
          <w:sz w:val="24"/>
          <w:szCs w:val="24"/>
        </w:rPr>
        <w:t>признав</w:t>
      </w:r>
      <w:proofErr w:type="gramEnd"/>
      <w:r w:rsidRPr="009B18CA">
        <w:rPr>
          <w:rFonts w:ascii="Times New Roman" w:hAnsi="Times New Roman" w:cs="Times New Roman"/>
          <w:sz w:val="24"/>
          <w:szCs w:val="24"/>
        </w:rPr>
        <w:t xml:space="preserve"> что установленный в Документации параметр </w:t>
      </w:r>
      <w:r w:rsidR="00C447AA">
        <w:rPr>
          <w:rFonts w:ascii="Times New Roman" w:hAnsi="Times New Roman" w:cs="Times New Roman"/>
          <w:sz w:val="24"/>
          <w:szCs w:val="24"/>
        </w:rPr>
        <w:t>«</w:t>
      </w:r>
      <w:r w:rsidRPr="009B18CA">
        <w:rPr>
          <w:rFonts w:ascii="Times New Roman" w:hAnsi="Times New Roman" w:cs="Times New Roman"/>
          <w:sz w:val="24"/>
          <w:szCs w:val="24"/>
        </w:rPr>
        <w:t>Модификация счетчика</w:t>
      </w:r>
      <w:r w:rsidR="00C447AA">
        <w:rPr>
          <w:rFonts w:ascii="Times New Roman" w:hAnsi="Times New Roman" w:cs="Times New Roman"/>
          <w:sz w:val="24"/>
          <w:szCs w:val="24"/>
        </w:rPr>
        <w:t>»</w:t>
      </w:r>
      <w:r w:rsidRPr="009B18CA">
        <w:rPr>
          <w:rFonts w:ascii="Times New Roman" w:hAnsi="Times New Roman" w:cs="Times New Roman"/>
          <w:sz w:val="24"/>
          <w:szCs w:val="24"/>
        </w:rPr>
        <w:t xml:space="preserve"> с указанием марки счетчика A1805RAL-P4GB-DW-4 соответствует товару конкретного производителя, а именно компании </w:t>
      </w:r>
      <w:proofErr w:type="spellStart"/>
      <w:r w:rsidRPr="009B18CA">
        <w:rPr>
          <w:rFonts w:ascii="Times New Roman" w:hAnsi="Times New Roman" w:cs="Times New Roman"/>
          <w:sz w:val="24"/>
          <w:szCs w:val="24"/>
        </w:rPr>
        <w:t>Elster</w:t>
      </w:r>
      <w:proofErr w:type="spellEnd"/>
      <w:r w:rsidRPr="009B18CA">
        <w:rPr>
          <w:rFonts w:ascii="Times New Roman" w:hAnsi="Times New Roman" w:cs="Times New Roman"/>
          <w:sz w:val="24"/>
          <w:szCs w:val="24"/>
        </w:rPr>
        <w:t>.</w:t>
      </w:r>
      <w:r w:rsidR="004E0B12" w:rsidRPr="009B18CA">
        <w:rPr>
          <w:rFonts w:ascii="Times New Roman" w:hAnsi="Times New Roman" w:cs="Times New Roman"/>
          <w:sz w:val="24"/>
          <w:szCs w:val="24"/>
        </w:rPr>
        <w:t xml:space="preserve"> </w:t>
      </w:r>
      <w:r w:rsidRPr="009B18CA">
        <w:rPr>
          <w:rFonts w:ascii="Times New Roman" w:hAnsi="Times New Roman" w:cs="Times New Roman"/>
          <w:b/>
          <w:sz w:val="24"/>
          <w:szCs w:val="24"/>
        </w:rPr>
        <w:t>Данная аббревиатура обозначает конкретного производителя и трактуется как привязывание к производителю на этапе торгов и выдвигание незаконных требований о закупке оборудования у конкретного производителя</w:t>
      </w:r>
      <w:r w:rsidRPr="009B18CA">
        <w:rPr>
          <w:rFonts w:ascii="Times New Roman" w:hAnsi="Times New Roman" w:cs="Times New Roman"/>
          <w:sz w:val="24"/>
          <w:szCs w:val="24"/>
        </w:rPr>
        <w:t>.</w:t>
      </w:r>
    </w:p>
    <w:p w:rsidR="0029586F" w:rsidRPr="009B18CA" w:rsidRDefault="0029586F"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(Решение Арбитражного суда города Москвы от 02.08.2022 по делу </w:t>
      </w:r>
      <w:r w:rsidR="00C447AA">
        <w:rPr>
          <w:rFonts w:ascii="Times New Roman" w:hAnsi="Times New Roman" w:cs="Times New Roman"/>
          <w:sz w:val="24"/>
          <w:szCs w:val="24"/>
        </w:rPr>
        <w:t>№</w:t>
      </w:r>
      <w:r w:rsidRPr="009B18CA">
        <w:rPr>
          <w:rFonts w:ascii="Times New Roman" w:hAnsi="Times New Roman" w:cs="Times New Roman"/>
          <w:sz w:val="24"/>
          <w:szCs w:val="24"/>
        </w:rPr>
        <w:t xml:space="preserve"> А40-110278/2022)</w:t>
      </w:r>
    </w:p>
    <w:p w:rsidR="00BC2DD6" w:rsidRPr="009B18CA" w:rsidRDefault="00BC2DD6" w:rsidP="009B18CA">
      <w:pPr>
        <w:autoSpaceDE w:val="0"/>
        <w:autoSpaceDN w:val="0"/>
        <w:adjustRightInd w:val="0"/>
        <w:spacing w:after="0" w:line="240" w:lineRule="auto"/>
        <w:ind w:firstLine="540"/>
        <w:jc w:val="both"/>
        <w:rPr>
          <w:rFonts w:ascii="Times New Roman" w:hAnsi="Times New Roman" w:cs="Times New Roman"/>
          <w:sz w:val="24"/>
          <w:szCs w:val="24"/>
        </w:rPr>
      </w:pPr>
    </w:p>
    <w:p w:rsidR="00577DA7" w:rsidRPr="009B18CA" w:rsidRDefault="004E0B12" w:rsidP="009B18CA">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9B18CA">
        <w:rPr>
          <w:rFonts w:ascii="Times New Roman" w:hAnsi="Times New Roman" w:cs="Times New Roman"/>
          <w:b/>
          <w:bCs/>
          <w:sz w:val="24"/>
          <w:szCs w:val="24"/>
        </w:rPr>
        <w:t>2</w:t>
      </w:r>
      <w:r w:rsidR="00577DA7" w:rsidRPr="009B18CA">
        <w:rPr>
          <w:rFonts w:ascii="Times New Roman" w:hAnsi="Times New Roman" w:cs="Times New Roman"/>
          <w:b/>
          <w:bCs/>
          <w:sz w:val="24"/>
          <w:szCs w:val="24"/>
        </w:rPr>
        <w:t xml:space="preserve">. </w:t>
      </w:r>
      <w:proofErr w:type="spellStart"/>
      <w:r w:rsidR="009B18CA" w:rsidRPr="009B18CA">
        <w:rPr>
          <w:rFonts w:ascii="Times New Roman" w:hAnsi="Times New Roman" w:cs="Times New Roman"/>
          <w:b/>
          <w:bCs/>
          <w:sz w:val="24"/>
          <w:szCs w:val="24"/>
        </w:rPr>
        <w:t>Неразмещение</w:t>
      </w:r>
      <w:proofErr w:type="spellEnd"/>
      <w:r w:rsidR="00577DA7" w:rsidRPr="009B18CA">
        <w:rPr>
          <w:rFonts w:ascii="Times New Roman" w:hAnsi="Times New Roman" w:cs="Times New Roman"/>
          <w:b/>
          <w:bCs/>
          <w:sz w:val="24"/>
          <w:szCs w:val="24"/>
        </w:rPr>
        <w:t xml:space="preserve"> заказчиком проектно-сметной документации в полном объеме при проведении закупки по строительству объекта капитального строительства является ненадле</w:t>
      </w:r>
      <w:r w:rsidR="00CE1111" w:rsidRPr="009B18CA">
        <w:rPr>
          <w:rFonts w:ascii="Times New Roman" w:hAnsi="Times New Roman" w:cs="Times New Roman"/>
          <w:b/>
          <w:bCs/>
          <w:sz w:val="24"/>
          <w:szCs w:val="24"/>
        </w:rPr>
        <w:t>жащим описанием объекта закупки</w:t>
      </w:r>
    </w:p>
    <w:p w:rsidR="00577DA7" w:rsidRPr="009B18CA" w:rsidRDefault="00577DA7"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В ФАС России поступила жалоба </w:t>
      </w:r>
      <w:proofErr w:type="gramStart"/>
      <w:r w:rsidRPr="009B18CA">
        <w:rPr>
          <w:rFonts w:ascii="Times New Roman" w:hAnsi="Times New Roman" w:cs="Times New Roman"/>
          <w:sz w:val="24"/>
          <w:szCs w:val="24"/>
        </w:rPr>
        <w:t>на действия Заказчик</w:t>
      </w:r>
      <w:r w:rsidR="004E0B12" w:rsidRPr="009B18CA">
        <w:rPr>
          <w:rFonts w:ascii="Times New Roman" w:hAnsi="Times New Roman" w:cs="Times New Roman"/>
          <w:sz w:val="24"/>
          <w:szCs w:val="24"/>
        </w:rPr>
        <w:t>а</w:t>
      </w:r>
      <w:r w:rsidRPr="009B18CA">
        <w:rPr>
          <w:rFonts w:ascii="Times New Roman" w:hAnsi="Times New Roman" w:cs="Times New Roman"/>
          <w:sz w:val="24"/>
          <w:szCs w:val="24"/>
        </w:rPr>
        <w:t xml:space="preserve"> при проведении запроса котировок с ограниченным участием в электронной форме на право</w:t>
      </w:r>
      <w:proofErr w:type="gramEnd"/>
      <w:r w:rsidRPr="009B18CA">
        <w:rPr>
          <w:rFonts w:ascii="Times New Roman" w:hAnsi="Times New Roman" w:cs="Times New Roman"/>
          <w:sz w:val="24"/>
          <w:szCs w:val="24"/>
        </w:rPr>
        <w:t xml:space="preserve"> заключения договора на выполнение комплекса строительно-монтажных работ на объектах инвестиционной программы.</w:t>
      </w:r>
      <w:r w:rsidR="004E0B12" w:rsidRPr="009B18CA">
        <w:rPr>
          <w:rFonts w:ascii="Times New Roman" w:hAnsi="Times New Roman" w:cs="Times New Roman"/>
          <w:sz w:val="24"/>
          <w:szCs w:val="24"/>
        </w:rPr>
        <w:t xml:space="preserve"> </w:t>
      </w:r>
      <w:r w:rsidRPr="009B18CA">
        <w:rPr>
          <w:rFonts w:ascii="Times New Roman" w:hAnsi="Times New Roman" w:cs="Times New Roman"/>
          <w:sz w:val="24"/>
          <w:szCs w:val="24"/>
        </w:rPr>
        <w:t xml:space="preserve">Согласно доводу Жалобы Заказчиком неправомерно </w:t>
      </w:r>
      <w:r w:rsidRPr="009B18CA">
        <w:rPr>
          <w:rFonts w:ascii="Times New Roman" w:hAnsi="Times New Roman" w:cs="Times New Roman"/>
          <w:b/>
          <w:sz w:val="24"/>
          <w:szCs w:val="24"/>
        </w:rPr>
        <w:t>не размещена в ЕИС проектно-сметная документация</w:t>
      </w:r>
      <w:r w:rsidRPr="009B18CA">
        <w:rPr>
          <w:rFonts w:ascii="Times New Roman" w:hAnsi="Times New Roman" w:cs="Times New Roman"/>
          <w:sz w:val="24"/>
          <w:szCs w:val="24"/>
        </w:rPr>
        <w:t>.</w:t>
      </w:r>
    </w:p>
    <w:p w:rsidR="00577DA7" w:rsidRPr="009B18CA" w:rsidRDefault="0013615E" w:rsidP="009B18CA">
      <w:pPr>
        <w:autoSpaceDE w:val="0"/>
        <w:autoSpaceDN w:val="0"/>
        <w:adjustRightInd w:val="0"/>
        <w:spacing w:after="0" w:line="240" w:lineRule="auto"/>
        <w:ind w:firstLine="540"/>
        <w:jc w:val="both"/>
        <w:rPr>
          <w:rFonts w:ascii="Times New Roman" w:hAnsi="Times New Roman" w:cs="Times New Roman"/>
          <w:sz w:val="24"/>
          <w:szCs w:val="24"/>
        </w:rPr>
      </w:pPr>
      <w:hyperlink r:id="rId11" w:history="1">
        <w:r w:rsidR="00577DA7" w:rsidRPr="009B18CA">
          <w:rPr>
            <w:rFonts w:ascii="Times New Roman" w:hAnsi="Times New Roman" w:cs="Times New Roman"/>
            <w:sz w:val="24"/>
            <w:szCs w:val="24"/>
          </w:rPr>
          <w:t>Пунктом 3 части 9 статьи 4</w:t>
        </w:r>
      </w:hyperlink>
      <w:r w:rsidR="00577DA7" w:rsidRPr="009B18CA">
        <w:rPr>
          <w:rFonts w:ascii="Times New Roman" w:hAnsi="Times New Roman" w:cs="Times New Roman"/>
          <w:sz w:val="24"/>
          <w:szCs w:val="24"/>
        </w:rPr>
        <w:t xml:space="preserve"> Закона о закупках установлено, что </w:t>
      </w:r>
      <w:r w:rsidR="00577DA7" w:rsidRPr="009B18CA">
        <w:rPr>
          <w:rFonts w:ascii="Times New Roman" w:hAnsi="Times New Roman" w:cs="Times New Roman"/>
          <w:b/>
          <w:sz w:val="24"/>
          <w:szCs w:val="24"/>
        </w:rPr>
        <w:t>в извещении об осуществлении конкурентной закупк</w:t>
      </w:r>
      <w:r w:rsidR="00577DA7" w:rsidRPr="009B18CA">
        <w:rPr>
          <w:rFonts w:ascii="Times New Roman" w:hAnsi="Times New Roman" w:cs="Times New Roman"/>
          <w:sz w:val="24"/>
          <w:szCs w:val="24"/>
        </w:rPr>
        <w:t xml:space="preserve">и должны быть указаны предмет договора с указанием количества поставляемого товара, </w:t>
      </w:r>
      <w:r w:rsidR="00577DA7" w:rsidRPr="009B18CA">
        <w:rPr>
          <w:rFonts w:ascii="Times New Roman" w:hAnsi="Times New Roman" w:cs="Times New Roman"/>
          <w:b/>
          <w:sz w:val="24"/>
          <w:szCs w:val="24"/>
        </w:rPr>
        <w:t>объема выполняемой работы</w:t>
      </w:r>
      <w:r w:rsidR="00577DA7" w:rsidRPr="009B18CA">
        <w:rPr>
          <w:rFonts w:ascii="Times New Roman" w:hAnsi="Times New Roman" w:cs="Times New Roman"/>
          <w:sz w:val="24"/>
          <w:szCs w:val="24"/>
        </w:rPr>
        <w:t xml:space="preserve">, оказываемой услуги, а также краткое описание предмета закупки в соответствии с </w:t>
      </w:r>
      <w:hyperlink r:id="rId12" w:history="1">
        <w:r w:rsidR="00577DA7" w:rsidRPr="009B18CA">
          <w:rPr>
            <w:rFonts w:ascii="Times New Roman" w:hAnsi="Times New Roman" w:cs="Times New Roman"/>
            <w:sz w:val="24"/>
            <w:szCs w:val="24"/>
          </w:rPr>
          <w:t>частью 6.1 статьи 3</w:t>
        </w:r>
      </w:hyperlink>
      <w:r w:rsidR="00577DA7" w:rsidRPr="009B18CA">
        <w:rPr>
          <w:rFonts w:ascii="Times New Roman" w:hAnsi="Times New Roman" w:cs="Times New Roman"/>
          <w:sz w:val="24"/>
          <w:szCs w:val="24"/>
        </w:rPr>
        <w:t xml:space="preserve"> Закона о закупках (при необходимости).</w:t>
      </w:r>
    </w:p>
    <w:p w:rsidR="00577DA7" w:rsidRPr="009B18CA" w:rsidRDefault="004E0B12"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В</w:t>
      </w:r>
      <w:r w:rsidR="00577DA7" w:rsidRPr="009B18CA">
        <w:rPr>
          <w:rFonts w:ascii="Times New Roman" w:hAnsi="Times New Roman" w:cs="Times New Roman"/>
          <w:sz w:val="24"/>
          <w:szCs w:val="24"/>
        </w:rPr>
        <w:t xml:space="preserve"> рамках исполнения договора подрядчик обязан осуществить компле</w:t>
      </w:r>
      <w:proofErr w:type="gramStart"/>
      <w:r w:rsidR="00577DA7" w:rsidRPr="009B18CA">
        <w:rPr>
          <w:rFonts w:ascii="Times New Roman" w:hAnsi="Times New Roman" w:cs="Times New Roman"/>
          <w:sz w:val="24"/>
          <w:szCs w:val="24"/>
        </w:rPr>
        <w:t>кс стр</w:t>
      </w:r>
      <w:proofErr w:type="gramEnd"/>
      <w:r w:rsidR="00577DA7" w:rsidRPr="009B18CA">
        <w:rPr>
          <w:rFonts w:ascii="Times New Roman" w:hAnsi="Times New Roman" w:cs="Times New Roman"/>
          <w:sz w:val="24"/>
          <w:szCs w:val="24"/>
        </w:rPr>
        <w:t xml:space="preserve">оительно-монтажных работ на объектах инвестиционной программы </w:t>
      </w:r>
      <w:r w:rsidRPr="009B18CA">
        <w:rPr>
          <w:rFonts w:ascii="Times New Roman" w:hAnsi="Times New Roman" w:cs="Times New Roman"/>
          <w:sz w:val="24"/>
          <w:szCs w:val="24"/>
        </w:rPr>
        <w:t>«…»</w:t>
      </w:r>
      <w:r w:rsidR="00577DA7" w:rsidRPr="009B18CA">
        <w:rPr>
          <w:rFonts w:ascii="Times New Roman" w:hAnsi="Times New Roman" w:cs="Times New Roman"/>
          <w:sz w:val="24"/>
          <w:szCs w:val="24"/>
        </w:rPr>
        <w:t>.</w:t>
      </w:r>
    </w:p>
    <w:p w:rsidR="00577DA7" w:rsidRPr="009B18CA" w:rsidRDefault="00600A6F"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lastRenderedPageBreak/>
        <w:t>В</w:t>
      </w:r>
      <w:r w:rsidR="00577DA7" w:rsidRPr="009B18CA">
        <w:rPr>
          <w:rFonts w:ascii="Times New Roman" w:hAnsi="Times New Roman" w:cs="Times New Roman"/>
          <w:sz w:val="24"/>
          <w:szCs w:val="24"/>
        </w:rPr>
        <w:t xml:space="preserve"> соответствии с </w:t>
      </w:r>
      <w:hyperlink r:id="rId13" w:history="1">
        <w:r w:rsidR="00577DA7" w:rsidRPr="009B18CA">
          <w:rPr>
            <w:rFonts w:ascii="Times New Roman" w:hAnsi="Times New Roman" w:cs="Times New Roman"/>
            <w:sz w:val="24"/>
            <w:szCs w:val="24"/>
          </w:rPr>
          <w:t>частью 6 статьи 52</w:t>
        </w:r>
      </w:hyperlink>
      <w:r w:rsidR="00577DA7" w:rsidRPr="009B18CA">
        <w:rPr>
          <w:rFonts w:ascii="Times New Roman" w:hAnsi="Times New Roman" w:cs="Times New Roman"/>
          <w:sz w:val="24"/>
          <w:szCs w:val="24"/>
        </w:rPr>
        <w:t xml:space="preserve"> Градостроительного кодекса Российской Федерации, лицо, осуществляющее строительство, </w:t>
      </w:r>
      <w:r w:rsidR="00577DA7" w:rsidRPr="009B18CA">
        <w:rPr>
          <w:rFonts w:ascii="Times New Roman" w:hAnsi="Times New Roman" w:cs="Times New Roman"/>
          <w:sz w:val="24"/>
          <w:szCs w:val="24"/>
          <w:u w:val="single"/>
        </w:rPr>
        <w:t>обязано осуществлять строительство</w:t>
      </w:r>
      <w:r w:rsidR="00577DA7" w:rsidRPr="009B18CA">
        <w:rPr>
          <w:rFonts w:ascii="Times New Roman" w:hAnsi="Times New Roman" w:cs="Times New Roman"/>
          <w:sz w:val="24"/>
          <w:szCs w:val="24"/>
        </w:rPr>
        <w:t xml:space="preserve">, реконструкцию, капитальный ремонт объекта капитального строительства </w:t>
      </w:r>
      <w:r w:rsidR="00577DA7" w:rsidRPr="009B18CA">
        <w:rPr>
          <w:rFonts w:ascii="Times New Roman" w:hAnsi="Times New Roman" w:cs="Times New Roman"/>
          <w:sz w:val="24"/>
          <w:szCs w:val="24"/>
          <w:u w:val="single"/>
        </w:rPr>
        <w:t xml:space="preserve">в </w:t>
      </w:r>
      <w:proofErr w:type="gramStart"/>
      <w:r w:rsidR="00577DA7" w:rsidRPr="009B18CA">
        <w:rPr>
          <w:rFonts w:ascii="Times New Roman" w:hAnsi="Times New Roman" w:cs="Times New Roman"/>
          <w:sz w:val="24"/>
          <w:szCs w:val="24"/>
          <w:u w:val="single"/>
        </w:rPr>
        <w:t>соответствии</w:t>
      </w:r>
      <w:proofErr w:type="gramEnd"/>
      <w:r w:rsidR="00577DA7" w:rsidRPr="009B18CA">
        <w:rPr>
          <w:rFonts w:ascii="Times New Roman" w:hAnsi="Times New Roman" w:cs="Times New Roman"/>
          <w:sz w:val="24"/>
          <w:szCs w:val="24"/>
          <w:u w:val="single"/>
        </w:rPr>
        <w:t xml:space="preserve"> в том числе с проектной документацией</w:t>
      </w:r>
      <w:r w:rsidR="00577DA7" w:rsidRPr="009B18CA">
        <w:rPr>
          <w:rFonts w:ascii="Times New Roman" w:hAnsi="Times New Roman" w:cs="Times New Roman"/>
          <w:sz w:val="24"/>
          <w:szCs w:val="24"/>
        </w:rPr>
        <w:t>.</w:t>
      </w:r>
    </w:p>
    <w:p w:rsidR="00577DA7" w:rsidRPr="009B18CA" w:rsidRDefault="00577DA7"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Вместе с тем согласно </w:t>
      </w:r>
      <w:hyperlink r:id="rId14" w:history="1">
        <w:r w:rsidRPr="009B18CA">
          <w:rPr>
            <w:rFonts w:ascii="Times New Roman" w:hAnsi="Times New Roman" w:cs="Times New Roman"/>
            <w:sz w:val="24"/>
            <w:szCs w:val="24"/>
          </w:rPr>
          <w:t>пункту 11 части 12 статьи 48</w:t>
        </w:r>
      </w:hyperlink>
      <w:r w:rsidRPr="009B18CA">
        <w:rPr>
          <w:rFonts w:ascii="Times New Roman" w:hAnsi="Times New Roman" w:cs="Times New Roman"/>
          <w:sz w:val="24"/>
          <w:szCs w:val="24"/>
        </w:rPr>
        <w:t xml:space="preserve"> </w:t>
      </w:r>
      <w:proofErr w:type="spellStart"/>
      <w:r w:rsidRPr="009B18CA">
        <w:rPr>
          <w:rFonts w:ascii="Times New Roman" w:hAnsi="Times New Roman" w:cs="Times New Roman"/>
          <w:sz w:val="24"/>
          <w:szCs w:val="24"/>
        </w:rPr>
        <w:t>ГрК</w:t>
      </w:r>
      <w:proofErr w:type="spellEnd"/>
      <w:r w:rsidRPr="009B18CA">
        <w:rPr>
          <w:rFonts w:ascii="Times New Roman" w:hAnsi="Times New Roman" w:cs="Times New Roman"/>
          <w:sz w:val="24"/>
          <w:szCs w:val="24"/>
        </w:rPr>
        <w:t xml:space="preserve"> РФ в состав проектной документации объектов капитального строительства, за исключением проектной документации линейных объектов, </w:t>
      </w:r>
      <w:proofErr w:type="gramStart"/>
      <w:r w:rsidRPr="009B18CA">
        <w:rPr>
          <w:rFonts w:ascii="Times New Roman" w:hAnsi="Times New Roman" w:cs="Times New Roman"/>
          <w:sz w:val="24"/>
          <w:szCs w:val="24"/>
        </w:rPr>
        <w:t>включается</w:t>
      </w:r>
      <w:proofErr w:type="gramEnd"/>
      <w:r w:rsidRPr="009B18CA">
        <w:rPr>
          <w:rFonts w:ascii="Times New Roman" w:hAnsi="Times New Roman" w:cs="Times New Roman"/>
          <w:sz w:val="24"/>
          <w:szCs w:val="24"/>
        </w:rPr>
        <w:t xml:space="preserve"> в том числе смета на строительство, реконструкцию, капитальный ремонт, снос объектов капитального строительства, проведение работ по сохранению объектов культурного наследия, финансируемые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577DA7" w:rsidRPr="009B18CA" w:rsidRDefault="00577DA7" w:rsidP="009B18C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B18CA">
        <w:rPr>
          <w:rFonts w:ascii="Times New Roman" w:hAnsi="Times New Roman" w:cs="Times New Roman"/>
          <w:sz w:val="24"/>
          <w:szCs w:val="24"/>
        </w:rPr>
        <w:t xml:space="preserve">Кроме того, состав разделов проектной документации и требования к содержанию этих разделов при подготовке проектной документации на объекты капитального строительства, а также в отношении отдельных этапов строительства, реконструкции объектов капитального строительства установлены </w:t>
      </w:r>
      <w:hyperlink r:id="rId15" w:history="1">
        <w:r w:rsidRPr="009B18CA">
          <w:rPr>
            <w:rFonts w:ascii="Times New Roman" w:hAnsi="Times New Roman" w:cs="Times New Roman"/>
            <w:sz w:val="24"/>
            <w:szCs w:val="24"/>
          </w:rPr>
          <w:t>Постановлением</w:t>
        </w:r>
      </w:hyperlink>
      <w:r w:rsidRPr="009B18CA">
        <w:rPr>
          <w:rFonts w:ascii="Times New Roman" w:hAnsi="Times New Roman" w:cs="Times New Roman"/>
          <w:sz w:val="24"/>
          <w:szCs w:val="24"/>
        </w:rPr>
        <w:t xml:space="preserve"> Правительства Российской Федерации от 16.02.2008 </w:t>
      </w:r>
      <w:r w:rsidR="00C447AA">
        <w:rPr>
          <w:rFonts w:ascii="Times New Roman" w:hAnsi="Times New Roman" w:cs="Times New Roman"/>
          <w:sz w:val="24"/>
          <w:szCs w:val="24"/>
        </w:rPr>
        <w:t>№</w:t>
      </w:r>
      <w:r w:rsidRPr="009B18CA">
        <w:rPr>
          <w:rFonts w:ascii="Times New Roman" w:hAnsi="Times New Roman" w:cs="Times New Roman"/>
          <w:sz w:val="24"/>
          <w:szCs w:val="24"/>
        </w:rPr>
        <w:t xml:space="preserve"> 87 </w:t>
      </w:r>
      <w:r w:rsidR="00C447AA">
        <w:rPr>
          <w:rFonts w:ascii="Times New Roman" w:hAnsi="Times New Roman" w:cs="Times New Roman"/>
          <w:sz w:val="24"/>
          <w:szCs w:val="24"/>
        </w:rPr>
        <w:t>«</w:t>
      </w:r>
      <w:r w:rsidRPr="009B18CA">
        <w:rPr>
          <w:rFonts w:ascii="Times New Roman" w:hAnsi="Times New Roman" w:cs="Times New Roman"/>
          <w:sz w:val="24"/>
          <w:szCs w:val="24"/>
        </w:rPr>
        <w:t xml:space="preserve">О составе разделов проектной документации </w:t>
      </w:r>
      <w:r w:rsidR="00C447AA">
        <w:rPr>
          <w:rFonts w:ascii="Times New Roman" w:hAnsi="Times New Roman" w:cs="Times New Roman"/>
          <w:sz w:val="24"/>
          <w:szCs w:val="24"/>
        </w:rPr>
        <w:t>и требованиях к их содержанию»</w:t>
      </w:r>
      <w:r w:rsidR="00B93033">
        <w:rPr>
          <w:rFonts w:ascii="Times New Roman" w:hAnsi="Times New Roman" w:cs="Times New Roman"/>
          <w:sz w:val="24"/>
          <w:szCs w:val="24"/>
        </w:rPr>
        <w:t xml:space="preserve"> (далее – Постановление № 87)</w:t>
      </w:r>
      <w:r w:rsidRPr="009B18CA">
        <w:rPr>
          <w:rFonts w:ascii="Times New Roman" w:hAnsi="Times New Roman" w:cs="Times New Roman"/>
          <w:sz w:val="24"/>
          <w:szCs w:val="24"/>
        </w:rPr>
        <w:t>.</w:t>
      </w:r>
      <w:proofErr w:type="gramEnd"/>
    </w:p>
    <w:p w:rsidR="00577DA7" w:rsidRPr="009B18CA" w:rsidRDefault="00577DA7"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На заседании Комиссии ФАС России установлено, что в Требования</w:t>
      </w:r>
      <w:r w:rsidR="00600A6F" w:rsidRPr="009B18CA">
        <w:rPr>
          <w:rFonts w:ascii="Times New Roman" w:hAnsi="Times New Roman" w:cs="Times New Roman"/>
          <w:sz w:val="24"/>
          <w:szCs w:val="24"/>
        </w:rPr>
        <w:t>х</w:t>
      </w:r>
      <w:r w:rsidRPr="009B18CA">
        <w:rPr>
          <w:rFonts w:ascii="Times New Roman" w:hAnsi="Times New Roman" w:cs="Times New Roman"/>
          <w:sz w:val="24"/>
          <w:szCs w:val="24"/>
        </w:rPr>
        <w:t xml:space="preserve"> к результатам Техническо</w:t>
      </w:r>
      <w:r w:rsidR="00600A6F" w:rsidRPr="009B18CA">
        <w:rPr>
          <w:rFonts w:ascii="Times New Roman" w:hAnsi="Times New Roman" w:cs="Times New Roman"/>
          <w:sz w:val="24"/>
          <w:szCs w:val="24"/>
        </w:rPr>
        <w:t>го</w:t>
      </w:r>
      <w:r w:rsidRPr="009B18CA">
        <w:rPr>
          <w:rFonts w:ascii="Times New Roman" w:hAnsi="Times New Roman" w:cs="Times New Roman"/>
          <w:sz w:val="24"/>
          <w:szCs w:val="24"/>
        </w:rPr>
        <w:t xml:space="preserve"> задани</w:t>
      </w:r>
      <w:r w:rsidR="00600A6F" w:rsidRPr="009B18CA">
        <w:rPr>
          <w:rFonts w:ascii="Times New Roman" w:hAnsi="Times New Roman" w:cs="Times New Roman"/>
          <w:sz w:val="24"/>
          <w:szCs w:val="24"/>
        </w:rPr>
        <w:t>я</w:t>
      </w:r>
      <w:r w:rsidRPr="009B18CA">
        <w:rPr>
          <w:rFonts w:ascii="Times New Roman" w:hAnsi="Times New Roman" w:cs="Times New Roman"/>
          <w:sz w:val="24"/>
          <w:szCs w:val="24"/>
        </w:rPr>
        <w:t xml:space="preserve"> к Извещению содержится следующее требование:</w:t>
      </w:r>
    </w:p>
    <w:p w:rsidR="00577DA7" w:rsidRPr="009B18CA" w:rsidRDefault="00C447AA" w:rsidP="009B18CA">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w:t>
      </w:r>
      <w:r w:rsidR="00577DA7" w:rsidRPr="009B18CA">
        <w:rPr>
          <w:rFonts w:ascii="Times New Roman" w:hAnsi="Times New Roman" w:cs="Times New Roman"/>
          <w:sz w:val="24"/>
          <w:szCs w:val="24"/>
        </w:rPr>
        <w:t>Результаты выполненных победителем настоящего запроса котировок комплекса строительно-монтажных работ должны соответствовать "утвержденной в установленном порядке проектной документации, включающей в себя сводную смету и нормативные сроки строительства, на основании которых заказчиком совместно с победителем запроса котировок определяется ведомость договорной цены и календарный план выполнения работ, являющиеся неотъемлемой частью договора подряда на выполнение комплекса работ, заключаемого по итогам данного запроса котировок</w:t>
      </w:r>
      <w:r>
        <w:rPr>
          <w:rFonts w:ascii="Times New Roman" w:hAnsi="Times New Roman" w:cs="Times New Roman"/>
          <w:sz w:val="24"/>
          <w:szCs w:val="24"/>
        </w:rPr>
        <w:t>»</w:t>
      </w:r>
      <w:r w:rsidR="00577DA7" w:rsidRPr="009B18CA">
        <w:rPr>
          <w:rFonts w:ascii="Times New Roman" w:hAnsi="Times New Roman" w:cs="Times New Roman"/>
          <w:sz w:val="24"/>
          <w:szCs w:val="24"/>
        </w:rPr>
        <w:t>.</w:t>
      </w:r>
      <w:proofErr w:type="gramEnd"/>
    </w:p>
    <w:p w:rsidR="00577DA7" w:rsidRPr="009B18CA" w:rsidRDefault="00577DA7"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Вместе с тем установлено, что </w:t>
      </w:r>
      <w:r w:rsidRPr="009B18CA">
        <w:rPr>
          <w:rFonts w:ascii="Times New Roman" w:hAnsi="Times New Roman" w:cs="Times New Roman"/>
          <w:b/>
          <w:sz w:val="24"/>
          <w:szCs w:val="24"/>
        </w:rPr>
        <w:t>в ЕИС отсутствуют разделы 1 - 8</w:t>
      </w:r>
      <w:r w:rsidRPr="009B18CA">
        <w:rPr>
          <w:rFonts w:ascii="Times New Roman" w:hAnsi="Times New Roman" w:cs="Times New Roman"/>
          <w:sz w:val="24"/>
          <w:szCs w:val="24"/>
        </w:rPr>
        <w:t xml:space="preserve">, предусмотренные </w:t>
      </w:r>
      <w:hyperlink r:id="rId16" w:history="1">
        <w:r w:rsidRPr="009B18CA">
          <w:rPr>
            <w:rFonts w:ascii="Times New Roman" w:hAnsi="Times New Roman" w:cs="Times New Roman"/>
            <w:sz w:val="24"/>
            <w:szCs w:val="24"/>
          </w:rPr>
          <w:t>главой 3</w:t>
        </w:r>
      </w:hyperlink>
      <w:r w:rsidRPr="009B18CA">
        <w:rPr>
          <w:rFonts w:ascii="Times New Roman" w:hAnsi="Times New Roman" w:cs="Times New Roman"/>
          <w:sz w:val="24"/>
          <w:szCs w:val="24"/>
        </w:rPr>
        <w:t xml:space="preserve"> положения Постановления </w:t>
      </w:r>
      <w:r w:rsidR="00C447AA">
        <w:rPr>
          <w:rFonts w:ascii="Times New Roman" w:hAnsi="Times New Roman" w:cs="Times New Roman"/>
          <w:sz w:val="24"/>
          <w:szCs w:val="24"/>
        </w:rPr>
        <w:t>№</w:t>
      </w:r>
      <w:r w:rsidRPr="009B18CA">
        <w:rPr>
          <w:rFonts w:ascii="Times New Roman" w:hAnsi="Times New Roman" w:cs="Times New Roman"/>
          <w:sz w:val="24"/>
          <w:szCs w:val="24"/>
        </w:rPr>
        <w:t xml:space="preserve"> 87, что не позволяет надлежащим образом сформировать заявку на участие в закупке.</w:t>
      </w:r>
    </w:p>
    <w:p w:rsidR="00577DA7" w:rsidRPr="009B18CA" w:rsidRDefault="00577DA7"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Кроме того представитель Заказчика на заседании Комиссии ФАС России пояснил, что на момент размещения Извещения </w:t>
      </w:r>
      <w:r w:rsidRPr="009B18CA">
        <w:rPr>
          <w:rFonts w:ascii="Times New Roman" w:hAnsi="Times New Roman" w:cs="Times New Roman"/>
          <w:sz w:val="24"/>
          <w:szCs w:val="24"/>
          <w:u w:val="single"/>
        </w:rPr>
        <w:t>проектно-сметная документация разработана не в полном объеме в отношении всех объектов капитального строительства</w:t>
      </w:r>
      <w:r w:rsidRPr="009B18CA">
        <w:rPr>
          <w:rFonts w:ascii="Times New Roman" w:hAnsi="Times New Roman" w:cs="Times New Roman"/>
          <w:sz w:val="24"/>
          <w:szCs w:val="24"/>
        </w:rPr>
        <w:t>, на которых будут проводиться строительно-монтажные работы и, следовательно, не размещена в ЕИС.</w:t>
      </w:r>
    </w:p>
    <w:p w:rsidR="00577DA7" w:rsidRPr="009B18CA" w:rsidRDefault="00577DA7"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b/>
          <w:sz w:val="24"/>
          <w:szCs w:val="24"/>
        </w:rPr>
        <w:t>Отсутствие в полном объеме проектной документации</w:t>
      </w:r>
      <w:r w:rsidRPr="009B18CA">
        <w:rPr>
          <w:rFonts w:ascii="Times New Roman" w:hAnsi="Times New Roman" w:cs="Times New Roman"/>
          <w:sz w:val="24"/>
          <w:szCs w:val="24"/>
        </w:rPr>
        <w:t xml:space="preserve"> </w:t>
      </w:r>
      <w:r w:rsidRPr="00C447AA">
        <w:rPr>
          <w:rFonts w:ascii="Times New Roman" w:hAnsi="Times New Roman" w:cs="Times New Roman"/>
          <w:b/>
          <w:sz w:val="24"/>
          <w:szCs w:val="24"/>
        </w:rPr>
        <w:t>в составе Документации на выполнение работ по строительству объектов капитального строительства</w:t>
      </w:r>
      <w:r w:rsidRPr="009B18CA">
        <w:rPr>
          <w:rFonts w:ascii="Times New Roman" w:hAnsi="Times New Roman" w:cs="Times New Roman"/>
          <w:sz w:val="24"/>
          <w:szCs w:val="24"/>
        </w:rPr>
        <w:t xml:space="preserve"> </w:t>
      </w:r>
      <w:r w:rsidRPr="009B18CA">
        <w:rPr>
          <w:rFonts w:ascii="Times New Roman" w:hAnsi="Times New Roman" w:cs="Times New Roman"/>
          <w:b/>
          <w:sz w:val="24"/>
          <w:szCs w:val="24"/>
        </w:rPr>
        <w:t>означает, что Заказчик не установил требования к объему работ</w:t>
      </w:r>
      <w:r w:rsidRPr="009B18CA">
        <w:rPr>
          <w:rFonts w:ascii="Times New Roman" w:hAnsi="Times New Roman" w:cs="Times New Roman"/>
          <w:sz w:val="24"/>
          <w:szCs w:val="24"/>
        </w:rPr>
        <w:t xml:space="preserve">, подлежащих выполнению в рамках заключаемого договора, что </w:t>
      </w:r>
      <w:r w:rsidRPr="00C447AA">
        <w:rPr>
          <w:rFonts w:ascii="Times New Roman" w:hAnsi="Times New Roman" w:cs="Times New Roman"/>
          <w:sz w:val="24"/>
          <w:szCs w:val="24"/>
          <w:u w:val="single"/>
        </w:rPr>
        <w:t>лишает участника закупки возможности обоснованно сформировать свое предложение</w:t>
      </w:r>
      <w:r w:rsidRPr="009B18CA">
        <w:rPr>
          <w:rFonts w:ascii="Times New Roman" w:hAnsi="Times New Roman" w:cs="Times New Roman"/>
          <w:sz w:val="24"/>
          <w:szCs w:val="24"/>
        </w:rPr>
        <w:t>.</w:t>
      </w:r>
    </w:p>
    <w:p w:rsidR="00577DA7" w:rsidRPr="009B18CA" w:rsidRDefault="00577DA7"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w:t>
      </w:r>
      <w:hyperlink r:id="rId17" w:history="1">
        <w:r w:rsidRPr="009B18CA">
          <w:rPr>
            <w:rFonts w:ascii="Times New Roman" w:hAnsi="Times New Roman" w:cs="Times New Roman"/>
            <w:sz w:val="24"/>
            <w:szCs w:val="24"/>
          </w:rPr>
          <w:t>Постановление</w:t>
        </w:r>
      </w:hyperlink>
      <w:r w:rsidRPr="009B18CA">
        <w:rPr>
          <w:rFonts w:ascii="Times New Roman" w:hAnsi="Times New Roman" w:cs="Times New Roman"/>
          <w:sz w:val="24"/>
          <w:szCs w:val="24"/>
        </w:rPr>
        <w:t xml:space="preserve"> ФАС России от 16.08.2022 по делу </w:t>
      </w:r>
      <w:r w:rsidR="00C447AA">
        <w:rPr>
          <w:rFonts w:ascii="Times New Roman" w:hAnsi="Times New Roman" w:cs="Times New Roman"/>
          <w:sz w:val="24"/>
          <w:szCs w:val="24"/>
        </w:rPr>
        <w:t>№</w:t>
      </w:r>
      <w:r w:rsidRPr="009B18CA">
        <w:rPr>
          <w:rFonts w:ascii="Times New Roman" w:hAnsi="Times New Roman" w:cs="Times New Roman"/>
          <w:sz w:val="24"/>
          <w:szCs w:val="24"/>
        </w:rPr>
        <w:t xml:space="preserve"> 28/04/7.32.3-2453/2022)</w:t>
      </w:r>
    </w:p>
    <w:p w:rsidR="00577DA7" w:rsidRPr="009B18CA" w:rsidRDefault="00577DA7" w:rsidP="009B18CA">
      <w:pPr>
        <w:autoSpaceDE w:val="0"/>
        <w:autoSpaceDN w:val="0"/>
        <w:adjustRightInd w:val="0"/>
        <w:spacing w:after="0" w:line="240" w:lineRule="auto"/>
        <w:ind w:firstLine="540"/>
        <w:jc w:val="both"/>
        <w:rPr>
          <w:rFonts w:ascii="Times New Roman" w:hAnsi="Times New Roman" w:cs="Times New Roman"/>
          <w:sz w:val="24"/>
          <w:szCs w:val="24"/>
        </w:rPr>
      </w:pPr>
    </w:p>
    <w:p w:rsidR="00B3222C" w:rsidRPr="009B18CA" w:rsidRDefault="00CE1111" w:rsidP="009B18CA">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9B18CA">
        <w:rPr>
          <w:rFonts w:ascii="Times New Roman" w:hAnsi="Times New Roman" w:cs="Times New Roman"/>
          <w:b/>
          <w:bCs/>
          <w:sz w:val="24"/>
          <w:szCs w:val="24"/>
        </w:rPr>
        <w:t>3</w:t>
      </w:r>
      <w:r w:rsidR="00B3222C" w:rsidRPr="009B18CA">
        <w:rPr>
          <w:rFonts w:ascii="Times New Roman" w:hAnsi="Times New Roman" w:cs="Times New Roman"/>
          <w:b/>
          <w:bCs/>
          <w:sz w:val="24"/>
          <w:szCs w:val="24"/>
        </w:rPr>
        <w:t xml:space="preserve">. </w:t>
      </w:r>
      <w:r w:rsidRPr="009B18CA">
        <w:rPr>
          <w:rFonts w:ascii="Times New Roman" w:hAnsi="Times New Roman" w:cs="Times New Roman"/>
          <w:b/>
          <w:bCs/>
          <w:sz w:val="24"/>
          <w:szCs w:val="24"/>
        </w:rPr>
        <w:t>Установление</w:t>
      </w:r>
      <w:r w:rsidR="00B3222C" w:rsidRPr="009B18CA">
        <w:rPr>
          <w:rFonts w:ascii="Times New Roman" w:hAnsi="Times New Roman" w:cs="Times New Roman"/>
          <w:b/>
          <w:bCs/>
          <w:sz w:val="24"/>
          <w:szCs w:val="24"/>
        </w:rPr>
        <w:t xml:space="preserve"> требовани</w:t>
      </w:r>
      <w:r w:rsidRPr="009B18CA">
        <w:rPr>
          <w:rFonts w:ascii="Times New Roman" w:hAnsi="Times New Roman" w:cs="Times New Roman"/>
          <w:b/>
          <w:bCs/>
          <w:sz w:val="24"/>
          <w:szCs w:val="24"/>
        </w:rPr>
        <w:t>й</w:t>
      </w:r>
      <w:r w:rsidR="00B3222C" w:rsidRPr="009B18CA">
        <w:rPr>
          <w:rFonts w:ascii="Times New Roman" w:hAnsi="Times New Roman" w:cs="Times New Roman"/>
          <w:b/>
          <w:bCs/>
          <w:sz w:val="24"/>
          <w:szCs w:val="24"/>
        </w:rPr>
        <w:t xml:space="preserve"> к техническим и функциональным характеристикам оборудования, совокупности которых соответствует </w:t>
      </w:r>
      <w:r w:rsidRPr="009B18CA">
        <w:rPr>
          <w:rFonts w:ascii="Times New Roman" w:hAnsi="Times New Roman" w:cs="Times New Roman"/>
          <w:b/>
          <w:bCs/>
          <w:sz w:val="24"/>
          <w:szCs w:val="24"/>
        </w:rPr>
        <w:t>товар конкретного производителя</w:t>
      </w:r>
    </w:p>
    <w:p w:rsidR="00B3222C" w:rsidRPr="009B18CA" w:rsidRDefault="00B3222C"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В ФАС России поступила жалоба </w:t>
      </w:r>
      <w:proofErr w:type="gramStart"/>
      <w:r w:rsidR="00CE1111" w:rsidRPr="009B18CA">
        <w:rPr>
          <w:rFonts w:ascii="Times New Roman" w:hAnsi="Times New Roman" w:cs="Times New Roman"/>
          <w:sz w:val="24"/>
          <w:szCs w:val="24"/>
        </w:rPr>
        <w:t>на</w:t>
      </w:r>
      <w:r w:rsidRPr="009B18CA">
        <w:rPr>
          <w:rFonts w:ascii="Times New Roman" w:hAnsi="Times New Roman" w:cs="Times New Roman"/>
          <w:sz w:val="24"/>
          <w:szCs w:val="24"/>
        </w:rPr>
        <w:t xml:space="preserve"> действия заказчика при проведении открытого конкурса в электронной форме на право заключения договора на поставку</w:t>
      </w:r>
      <w:proofErr w:type="gramEnd"/>
      <w:r w:rsidRPr="009B18CA">
        <w:rPr>
          <w:rFonts w:ascii="Times New Roman" w:hAnsi="Times New Roman" w:cs="Times New Roman"/>
          <w:sz w:val="24"/>
          <w:szCs w:val="24"/>
        </w:rPr>
        <w:t xml:space="preserve"> бульдозеров.</w:t>
      </w:r>
    </w:p>
    <w:p w:rsidR="00B3222C" w:rsidRPr="009B18CA" w:rsidRDefault="00B3222C"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В своей Жалобе Заявитель выразил несогласие с положениями документации, касающимися требования </w:t>
      </w:r>
      <w:r w:rsidRPr="009B18CA">
        <w:rPr>
          <w:rFonts w:ascii="Times New Roman" w:hAnsi="Times New Roman" w:cs="Times New Roman"/>
          <w:sz w:val="24"/>
          <w:szCs w:val="24"/>
          <w:u w:val="single"/>
        </w:rPr>
        <w:t>к срокам поставки</w:t>
      </w:r>
      <w:r w:rsidRPr="009B18CA">
        <w:rPr>
          <w:rFonts w:ascii="Times New Roman" w:hAnsi="Times New Roman" w:cs="Times New Roman"/>
          <w:sz w:val="24"/>
          <w:szCs w:val="24"/>
        </w:rPr>
        <w:t xml:space="preserve">, а также </w:t>
      </w:r>
      <w:r w:rsidRPr="009B18CA">
        <w:rPr>
          <w:rFonts w:ascii="Times New Roman" w:hAnsi="Times New Roman" w:cs="Times New Roman"/>
          <w:sz w:val="24"/>
          <w:szCs w:val="24"/>
          <w:u w:val="single"/>
        </w:rPr>
        <w:t xml:space="preserve">требования к техническим и функциональным характеристикам подлежащего к поставке товара, </w:t>
      </w:r>
      <w:proofErr w:type="gramStart"/>
      <w:r w:rsidRPr="009B18CA">
        <w:rPr>
          <w:rFonts w:ascii="Times New Roman" w:hAnsi="Times New Roman" w:cs="Times New Roman"/>
          <w:sz w:val="24"/>
          <w:szCs w:val="24"/>
          <w:u w:val="single"/>
        </w:rPr>
        <w:t>совокупности</w:t>
      </w:r>
      <w:proofErr w:type="gramEnd"/>
      <w:r w:rsidRPr="009B18CA">
        <w:rPr>
          <w:rFonts w:ascii="Times New Roman" w:hAnsi="Times New Roman" w:cs="Times New Roman"/>
          <w:sz w:val="24"/>
          <w:szCs w:val="24"/>
          <w:u w:val="single"/>
        </w:rPr>
        <w:t xml:space="preserve"> которых соответствует товар конкретного производителя</w:t>
      </w:r>
      <w:r w:rsidRPr="009B18CA">
        <w:rPr>
          <w:rFonts w:ascii="Times New Roman" w:hAnsi="Times New Roman" w:cs="Times New Roman"/>
          <w:sz w:val="24"/>
          <w:szCs w:val="24"/>
        </w:rPr>
        <w:t>.</w:t>
      </w:r>
    </w:p>
    <w:p w:rsidR="00B3222C" w:rsidRPr="009B18CA" w:rsidRDefault="0013615E" w:rsidP="009B18CA">
      <w:pPr>
        <w:autoSpaceDE w:val="0"/>
        <w:autoSpaceDN w:val="0"/>
        <w:adjustRightInd w:val="0"/>
        <w:spacing w:after="0" w:line="240" w:lineRule="auto"/>
        <w:ind w:firstLine="540"/>
        <w:jc w:val="both"/>
        <w:rPr>
          <w:rFonts w:ascii="Times New Roman" w:hAnsi="Times New Roman" w:cs="Times New Roman"/>
          <w:sz w:val="24"/>
          <w:szCs w:val="24"/>
        </w:rPr>
      </w:pPr>
      <w:hyperlink r:id="rId18" w:history="1">
        <w:proofErr w:type="gramStart"/>
        <w:r w:rsidR="00B3222C" w:rsidRPr="009B18CA">
          <w:rPr>
            <w:rFonts w:ascii="Times New Roman" w:hAnsi="Times New Roman" w:cs="Times New Roman"/>
            <w:sz w:val="24"/>
            <w:szCs w:val="24"/>
          </w:rPr>
          <w:t>Пунктом 1 части 10 статьи 4</w:t>
        </w:r>
      </w:hyperlink>
      <w:r w:rsidR="00B3222C" w:rsidRPr="009B18CA">
        <w:rPr>
          <w:rFonts w:ascii="Times New Roman" w:hAnsi="Times New Roman" w:cs="Times New Roman"/>
          <w:sz w:val="24"/>
          <w:szCs w:val="24"/>
        </w:rPr>
        <w:t xml:space="preserve"> Закона о закупках установлено, что </w:t>
      </w:r>
      <w:r w:rsidR="00B3222C" w:rsidRPr="009B18CA">
        <w:rPr>
          <w:rFonts w:ascii="Times New Roman" w:hAnsi="Times New Roman" w:cs="Times New Roman"/>
          <w:sz w:val="24"/>
          <w:szCs w:val="24"/>
          <w:u w:val="single"/>
        </w:rPr>
        <w:t>в документации о закупке должны быть указаны сведения, определенные положением о закупке, в том числе требования к безопасности, качеству, техническим характеристикам, функциональным характеристикам (потребительским свойствам) товара</w:t>
      </w:r>
      <w:r w:rsidR="00B3222C" w:rsidRPr="009B18CA">
        <w:rPr>
          <w:rFonts w:ascii="Times New Roman" w:hAnsi="Times New Roman" w:cs="Times New Roman"/>
          <w:sz w:val="24"/>
          <w:szCs w:val="24"/>
        </w:rPr>
        <w:t>,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w:t>
      </w:r>
      <w:proofErr w:type="gramEnd"/>
      <w:r w:rsidR="00B3222C" w:rsidRPr="009B18CA">
        <w:rPr>
          <w:rFonts w:ascii="Times New Roman" w:hAnsi="Times New Roman" w:cs="Times New Roman"/>
          <w:sz w:val="24"/>
          <w:szCs w:val="24"/>
        </w:rPr>
        <w:t xml:space="preserve"> </w:t>
      </w:r>
      <w:proofErr w:type="gramStart"/>
      <w:r w:rsidR="00B3222C" w:rsidRPr="009B18CA">
        <w:rPr>
          <w:rFonts w:ascii="Times New Roman" w:hAnsi="Times New Roman" w:cs="Times New Roman"/>
          <w:sz w:val="24"/>
          <w:szCs w:val="24"/>
        </w:rPr>
        <w:t>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B3222C" w:rsidRPr="009B18CA" w:rsidRDefault="0013615E" w:rsidP="009B18CA">
      <w:pPr>
        <w:autoSpaceDE w:val="0"/>
        <w:autoSpaceDN w:val="0"/>
        <w:adjustRightInd w:val="0"/>
        <w:spacing w:after="0" w:line="240" w:lineRule="auto"/>
        <w:ind w:firstLine="540"/>
        <w:jc w:val="both"/>
        <w:rPr>
          <w:rFonts w:ascii="Times New Roman" w:hAnsi="Times New Roman" w:cs="Times New Roman"/>
          <w:sz w:val="24"/>
          <w:szCs w:val="24"/>
        </w:rPr>
      </w:pPr>
      <w:hyperlink r:id="rId19" w:history="1">
        <w:r w:rsidR="00B3222C" w:rsidRPr="009B18CA">
          <w:rPr>
            <w:rFonts w:ascii="Times New Roman" w:hAnsi="Times New Roman" w:cs="Times New Roman"/>
            <w:sz w:val="24"/>
            <w:szCs w:val="24"/>
          </w:rPr>
          <w:t>Частью 6.1 статьи 3</w:t>
        </w:r>
      </w:hyperlink>
      <w:r w:rsidR="00B3222C" w:rsidRPr="009B18CA">
        <w:rPr>
          <w:rFonts w:ascii="Times New Roman" w:hAnsi="Times New Roman" w:cs="Times New Roman"/>
          <w:sz w:val="24"/>
          <w:szCs w:val="24"/>
        </w:rPr>
        <w:t xml:space="preserve"> Закона о закупках установлено, что при описании в документации о конкурентной закупке предмета закупки заказчик руководствуется следующими правилами:</w:t>
      </w:r>
    </w:p>
    <w:p w:rsidR="00B3222C" w:rsidRPr="009B18CA" w:rsidRDefault="00B3222C"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B3222C" w:rsidRPr="009B18CA" w:rsidRDefault="00B3222C" w:rsidP="009B18C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B18CA">
        <w:rPr>
          <w:rFonts w:ascii="Times New Roman" w:hAnsi="Times New Roman" w:cs="Times New Roman"/>
          <w:sz w:val="24"/>
          <w:szCs w:val="24"/>
        </w:rPr>
        <w:t>-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w:t>
      </w:r>
      <w:proofErr w:type="gramEnd"/>
      <w:r w:rsidRPr="009B18CA">
        <w:rPr>
          <w:rFonts w:ascii="Times New Roman" w:hAnsi="Times New Roman" w:cs="Times New Roman"/>
          <w:sz w:val="24"/>
          <w:szCs w:val="24"/>
        </w:rPr>
        <w:t xml:space="preserve"> указанных</w:t>
      </w:r>
      <w:r w:rsidR="00133C09" w:rsidRPr="009B18CA">
        <w:rPr>
          <w:rFonts w:ascii="Times New Roman" w:hAnsi="Times New Roman" w:cs="Times New Roman"/>
          <w:sz w:val="24"/>
          <w:szCs w:val="24"/>
        </w:rPr>
        <w:t xml:space="preserve"> характеристик предмета закупки»</w:t>
      </w:r>
      <w:r w:rsidR="00624156">
        <w:rPr>
          <w:rFonts w:ascii="Times New Roman" w:hAnsi="Times New Roman" w:cs="Times New Roman"/>
          <w:sz w:val="24"/>
          <w:szCs w:val="24"/>
        </w:rPr>
        <w:t>.</w:t>
      </w:r>
    </w:p>
    <w:p w:rsidR="00B3222C" w:rsidRPr="009B18CA" w:rsidRDefault="00B3222C" w:rsidP="009B18CA">
      <w:pPr>
        <w:autoSpaceDE w:val="0"/>
        <w:autoSpaceDN w:val="0"/>
        <w:adjustRightInd w:val="0"/>
        <w:spacing w:after="0" w:line="240" w:lineRule="auto"/>
        <w:ind w:firstLine="540"/>
        <w:jc w:val="both"/>
        <w:rPr>
          <w:rFonts w:ascii="Times New Roman" w:hAnsi="Times New Roman" w:cs="Times New Roman"/>
          <w:sz w:val="24"/>
          <w:szCs w:val="24"/>
          <w:u w:val="single"/>
        </w:rPr>
      </w:pPr>
      <w:r w:rsidRPr="009B18CA">
        <w:rPr>
          <w:rFonts w:ascii="Times New Roman" w:hAnsi="Times New Roman" w:cs="Times New Roman"/>
          <w:sz w:val="24"/>
          <w:szCs w:val="24"/>
        </w:rPr>
        <w:t xml:space="preserve">В соответствии с извещением о проведении Конкурса и Документацией объектом закупки является поставка бульдозеров, </w:t>
      </w:r>
      <w:r w:rsidRPr="009B18CA">
        <w:rPr>
          <w:rFonts w:ascii="Times New Roman" w:hAnsi="Times New Roman" w:cs="Times New Roman"/>
          <w:sz w:val="24"/>
          <w:szCs w:val="24"/>
          <w:u w:val="single"/>
        </w:rPr>
        <w:t>первая партия которых в количестве 17 штук подлежит поставке в срок с 01.06.2022 по 30.06.2022.</w:t>
      </w:r>
    </w:p>
    <w:p w:rsidR="00B3222C" w:rsidRPr="009B18CA" w:rsidRDefault="00B3222C"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На заседании Комиссии ФАС России проанализированы </w:t>
      </w:r>
      <w:r w:rsidR="009B18CA" w:rsidRPr="009B18CA">
        <w:rPr>
          <w:rFonts w:ascii="Times New Roman" w:hAnsi="Times New Roman" w:cs="Times New Roman"/>
          <w:sz w:val="24"/>
          <w:szCs w:val="24"/>
        </w:rPr>
        <w:t xml:space="preserve">требования </w:t>
      </w:r>
      <w:r w:rsidRPr="009B18CA">
        <w:rPr>
          <w:rFonts w:ascii="Times New Roman" w:hAnsi="Times New Roman" w:cs="Times New Roman"/>
          <w:sz w:val="24"/>
          <w:szCs w:val="24"/>
        </w:rPr>
        <w:t>техническо</w:t>
      </w:r>
      <w:r w:rsidR="009B18CA" w:rsidRPr="009B18CA">
        <w:rPr>
          <w:rFonts w:ascii="Times New Roman" w:hAnsi="Times New Roman" w:cs="Times New Roman"/>
          <w:sz w:val="24"/>
          <w:szCs w:val="24"/>
        </w:rPr>
        <w:t>го</w:t>
      </w:r>
      <w:r w:rsidRPr="009B18CA">
        <w:rPr>
          <w:rFonts w:ascii="Times New Roman" w:hAnsi="Times New Roman" w:cs="Times New Roman"/>
          <w:sz w:val="24"/>
          <w:szCs w:val="24"/>
        </w:rPr>
        <w:t xml:space="preserve"> задани</w:t>
      </w:r>
      <w:r w:rsidR="009B18CA" w:rsidRPr="009B18CA">
        <w:rPr>
          <w:rFonts w:ascii="Times New Roman" w:hAnsi="Times New Roman" w:cs="Times New Roman"/>
          <w:sz w:val="24"/>
          <w:szCs w:val="24"/>
        </w:rPr>
        <w:t xml:space="preserve">я и установлено, </w:t>
      </w:r>
      <w:r w:rsidRPr="009B18CA">
        <w:rPr>
          <w:rFonts w:ascii="Times New Roman" w:hAnsi="Times New Roman" w:cs="Times New Roman"/>
          <w:sz w:val="24"/>
          <w:szCs w:val="24"/>
        </w:rPr>
        <w:t>что в Документации</w:t>
      </w:r>
      <w:r w:rsidR="009B18CA" w:rsidRPr="009B18CA">
        <w:rPr>
          <w:rFonts w:ascii="Times New Roman" w:hAnsi="Times New Roman" w:cs="Times New Roman"/>
          <w:sz w:val="24"/>
          <w:szCs w:val="24"/>
        </w:rPr>
        <w:t xml:space="preserve"> установлены</w:t>
      </w:r>
      <w:r w:rsidRPr="009B18CA">
        <w:rPr>
          <w:rFonts w:ascii="Times New Roman" w:hAnsi="Times New Roman" w:cs="Times New Roman"/>
          <w:sz w:val="24"/>
          <w:szCs w:val="24"/>
        </w:rPr>
        <w:t xml:space="preserve"> требования к срокам поставки, а также требования к техническим и функциональным характеристикам подлежащего к поставке бульдозера, </w:t>
      </w:r>
      <w:proofErr w:type="gramStart"/>
      <w:r w:rsidRPr="009B18CA">
        <w:rPr>
          <w:rFonts w:ascii="Times New Roman" w:hAnsi="Times New Roman" w:cs="Times New Roman"/>
          <w:sz w:val="24"/>
          <w:szCs w:val="24"/>
        </w:rPr>
        <w:t>совокупности</w:t>
      </w:r>
      <w:proofErr w:type="gramEnd"/>
      <w:r w:rsidRPr="009B18CA">
        <w:rPr>
          <w:rFonts w:ascii="Times New Roman" w:hAnsi="Times New Roman" w:cs="Times New Roman"/>
          <w:sz w:val="24"/>
          <w:szCs w:val="24"/>
        </w:rPr>
        <w:t xml:space="preserve"> которых соответствует товар конкретного производителя ООО "</w:t>
      </w:r>
      <w:r w:rsidR="00C447AA">
        <w:rPr>
          <w:rFonts w:ascii="Times New Roman" w:hAnsi="Times New Roman" w:cs="Times New Roman"/>
          <w:sz w:val="24"/>
          <w:szCs w:val="24"/>
        </w:rPr>
        <w:t>…</w:t>
      </w:r>
      <w:r w:rsidRPr="009B18CA">
        <w:rPr>
          <w:rFonts w:ascii="Times New Roman" w:hAnsi="Times New Roman" w:cs="Times New Roman"/>
          <w:sz w:val="24"/>
          <w:szCs w:val="24"/>
        </w:rPr>
        <w:t>" марки Т35.01Я.</w:t>
      </w:r>
    </w:p>
    <w:p w:rsidR="009B18CA" w:rsidRPr="009B18CA" w:rsidRDefault="009B18CA"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В свою очередь, со стороны Заказчика не представлено документов и сведений, подтверждающих, что требованиям к срокам поставки и совокупности характеристик, установленных в Документации, соответствует продукция иных производителей.</w:t>
      </w:r>
    </w:p>
    <w:p w:rsidR="00B3222C" w:rsidRPr="009B18CA" w:rsidRDefault="009B18CA"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Н</w:t>
      </w:r>
      <w:r w:rsidR="00B3222C" w:rsidRPr="009B18CA">
        <w:rPr>
          <w:rFonts w:ascii="Times New Roman" w:hAnsi="Times New Roman" w:cs="Times New Roman"/>
          <w:sz w:val="24"/>
          <w:szCs w:val="24"/>
        </w:rPr>
        <w:t xml:space="preserve">а заседании Комиссии ФАС России представлено письмо </w:t>
      </w:r>
      <w:r w:rsidR="00C447AA">
        <w:rPr>
          <w:rFonts w:ascii="Times New Roman" w:hAnsi="Times New Roman" w:cs="Times New Roman"/>
          <w:sz w:val="24"/>
          <w:szCs w:val="24"/>
        </w:rPr>
        <w:t>производителя</w:t>
      </w:r>
      <w:r w:rsidR="00B3222C" w:rsidRPr="009B18CA">
        <w:rPr>
          <w:rFonts w:ascii="Times New Roman" w:hAnsi="Times New Roman" w:cs="Times New Roman"/>
          <w:sz w:val="24"/>
          <w:szCs w:val="24"/>
        </w:rPr>
        <w:t xml:space="preserve">, согласно которому производство и поставка оборудования по предмету закупки возможна </w:t>
      </w:r>
      <w:r w:rsidR="00B3222C" w:rsidRPr="009B18CA">
        <w:rPr>
          <w:rFonts w:ascii="Times New Roman" w:hAnsi="Times New Roman" w:cs="Times New Roman"/>
          <w:sz w:val="24"/>
          <w:szCs w:val="24"/>
          <w:u w:val="single"/>
        </w:rPr>
        <w:t>в количестве 3 единиц в месяц, начиная с июля 2022 года</w:t>
      </w:r>
      <w:r w:rsidR="00B3222C" w:rsidRPr="009B18CA">
        <w:rPr>
          <w:rFonts w:ascii="Times New Roman" w:hAnsi="Times New Roman" w:cs="Times New Roman"/>
          <w:sz w:val="24"/>
          <w:szCs w:val="24"/>
        </w:rPr>
        <w:t>.</w:t>
      </w:r>
    </w:p>
    <w:p w:rsidR="00B3222C" w:rsidRPr="009B18CA" w:rsidRDefault="00B3222C" w:rsidP="009B18C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B18CA">
        <w:rPr>
          <w:rFonts w:ascii="Times New Roman" w:hAnsi="Times New Roman" w:cs="Times New Roman"/>
          <w:sz w:val="24"/>
          <w:szCs w:val="24"/>
        </w:rPr>
        <w:t xml:space="preserve">Комиссия ФАС России пришла к выводу о том, что действия Заказчика, установившего требования к срокам поставки, а также требования к техническим и функциональным характеристикам, свидетельствующие о возможности поставки товара конкретного производителя и, как следствие, ограничивающие количество участников закупки, противоречат </w:t>
      </w:r>
      <w:hyperlink r:id="rId20" w:history="1">
        <w:r w:rsidRPr="009B18CA">
          <w:rPr>
            <w:rFonts w:ascii="Times New Roman" w:hAnsi="Times New Roman" w:cs="Times New Roman"/>
            <w:sz w:val="24"/>
            <w:szCs w:val="24"/>
          </w:rPr>
          <w:t>пункту 2 части 1 статьи 3</w:t>
        </w:r>
      </w:hyperlink>
      <w:r w:rsidRPr="009B18CA">
        <w:rPr>
          <w:rFonts w:ascii="Times New Roman" w:hAnsi="Times New Roman" w:cs="Times New Roman"/>
          <w:sz w:val="24"/>
          <w:szCs w:val="24"/>
        </w:rPr>
        <w:t xml:space="preserve"> Закона о закупках, нарушают </w:t>
      </w:r>
      <w:hyperlink r:id="rId21" w:history="1">
        <w:r w:rsidRPr="009B18CA">
          <w:rPr>
            <w:rFonts w:ascii="Times New Roman" w:hAnsi="Times New Roman" w:cs="Times New Roman"/>
            <w:sz w:val="24"/>
            <w:szCs w:val="24"/>
          </w:rPr>
          <w:t>пункт 1 части 6.1 статьи 3</w:t>
        </w:r>
      </w:hyperlink>
      <w:r w:rsidRPr="009B18CA">
        <w:rPr>
          <w:rFonts w:ascii="Times New Roman" w:hAnsi="Times New Roman" w:cs="Times New Roman"/>
          <w:sz w:val="24"/>
          <w:szCs w:val="24"/>
        </w:rPr>
        <w:t xml:space="preserve">, </w:t>
      </w:r>
      <w:hyperlink r:id="rId22" w:history="1">
        <w:r w:rsidRPr="009B18CA">
          <w:rPr>
            <w:rFonts w:ascii="Times New Roman" w:hAnsi="Times New Roman" w:cs="Times New Roman"/>
            <w:sz w:val="24"/>
            <w:szCs w:val="24"/>
          </w:rPr>
          <w:t>пункт 3 части 9</w:t>
        </w:r>
      </w:hyperlink>
      <w:r w:rsidRPr="009B18CA">
        <w:rPr>
          <w:rFonts w:ascii="Times New Roman" w:hAnsi="Times New Roman" w:cs="Times New Roman"/>
          <w:sz w:val="24"/>
          <w:szCs w:val="24"/>
        </w:rPr>
        <w:t xml:space="preserve">, </w:t>
      </w:r>
      <w:hyperlink r:id="rId23" w:history="1">
        <w:r w:rsidRPr="009B18CA">
          <w:rPr>
            <w:rFonts w:ascii="Times New Roman" w:hAnsi="Times New Roman" w:cs="Times New Roman"/>
            <w:sz w:val="24"/>
            <w:szCs w:val="24"/>
          </w:rPr>
          <w:t>пункт</w:t>
        </w:r>
        <w:proofErr w:type="gramEnd"/>
        <w:r w:rsidRPr="009B18CA">
          <w:rPr>
            <w:rFonts w:ascii="Times New Roman" w:hAnsi="Times New Roman" w:cs="Times New Roman"/>
            <w:sz w:val="24"/>
            <w:szCs w:val="24"/>
          </w:rPr>
          <w:t xml:space="preserve"> 1 части 10 статьи 4</w:t>
        </w:r>
      </w:hyperlink>
      <w:r w:rsidRPr="009B18CA">
        <w:rPr>
          <w:rFonts w:ascii="Times New Roman" w:hAnsi="Times New Roman" w:cs="Times New Roman"/>
          <w:sz w:val="24"/>
          <w:szCs w:val="24"/>
        </w:rPr>
        <w:t xml:space="preserve"> Закона о закупках, что содержит признаки состава а</w:t>
      </w:r>
      <w:r w:rsidR="009B18CA" w:rsidRPr="009B18CA">
        <w:rPr>
          <w:rFonts w:ascii="Times New Roman" w:hAnsi="Times New Roman" w:cs="Times New Roman"/>
          <w:sz w:val="24"/>
          <w:szCs w:val="24"/>
        </w:rPr>
        <w:t>дминистративного правонарушения</w:t>
      </w:r>
      <w:r w:rsidRPr="009B18CA">
        <w:rPr>
          <w:rFonts w:ascii="Times New Roman" w:hAnsi="Times New Roman" w:cs="Times New Roman"/>
          <w:sz w:val="24"/>
          <w:szCs w:val="24"/>
        </w:rPr>
        <w:t>.</w:t>
      </w:r>
    </w:p>
    <w:p w:rsidR="00B3222C" w:rsidRPr="009B18CA" w:rsidRDefault="00B3222C"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w:t>
      </w:r>
      <w:hyperlink r:id="rId24" w:history="1">
        <w:r w:rsidRPr="009B18CA">
          <w:rPr>
            <w:rFonts w:ascii="Times New Roman" w:hAnsi="Times New Roman" w:cs="Times New Roman"/>
            <w:sz w:val="24"/>
            <w:szCs w:val="24"/>
          </w:rPr>
          <w:t>Постановление</w:t>
        </w:r>
      </w:hyperlink>
      <w:r w:rsidRPr="009B18CA">
        <w:rPr>
          <w:rFonts w:ascii="Times New Roman" w:hAnsi="Times New Roman" w:cs="Times New Roman"/>
          <w:sz w:val="24"/>
          <w:szCs w:val="24"/>
        </w:rPr>
        <w:t xml:space="preserve"> ФАС России от 11.08.2022 по делу </w:t>
      </w:r>
      <w:r w:rsidR="00C447AA">
        <w:rPr>
          <w:rFonts w:ascii="Times New Roman" w:hAnsi="Times New Roman" w:cs="Times New Roman"/>
          <w:sz w:val="24"/>
          <w:szCs w:val="24"/>
        </w:rPr>
        <w:t>№</w:t>
      </w:r>
      <w:r w:rsidRPr="009B18CA">
        <w:rPr>
          <w:rFonts w:ascii="Times New Roman" w:hAnsi="Times New Roman" w:cs="Times New Roman"/>
          <w:sz w:val="24"/>
          <w:szCs w:val="24"/>
        </w:rPr>
        <w:t xml:space="preserve"> 28/04/7.32.3-2449/2022)</w:t>
      </w:r>
    </w:p>
    <w:p w:rsidR="00B3222C" w:rsidRDefault="00B3222C" w:rsidP="009B18CA">
      <w:pPr>
        <w:autoSpaceDE w:val="0"/>
        <w:autoSpaceDN w:val="0"/>
        <w:adjustRightInd w:val="0"/>
        <w:spacing w:after="0" w:line="240" w:lineRule="auto"/>
        <w:ind w:firstLine="540"/>
        <w:jc w:val="both"/>
        <w:rPr>
          <w:rFonts w:ascii="Times New Roman" w:hAnsi="Times New Roman" w:cs="Times New Roman"/>
          <w:sz w:val="24"/>
          <w:szCs w:val="24"/>
        </w:rPr>
      </w:pPr>
    </w:p>
    <w:p w:rsidR="005822B5" w:rsidRPr="009B18CA" w:rsidRDefault="005822B5" w:rsidP="005822B5">
      <w:pPr>
        <w:pStyle w:val="a8"/>
        <w:numPr>
          <w:ilvl w:val="0"/>
          <w:numId w:val="2"/>
        </w:numPr>
        <w:autoSpaceDE w:val="0"/>
        <w:autoSpaceDN w:val="0"/>
        <w:adjustRightInd w:val="0"/>
        <w:spacing w:after="0" w:line="240" w:lineRule="auto"/>
        <w:jc w:val="center"/>
        <w:outlineLvl w:val="0"/>
        <w:rPr>
          <w:rFonts w:ascii="Times New Roman" w:hAnsi="Times New Roman" w:cs="Times New Roman"/>
          <w:b/>
          <w:sz w:val="24"/>
          <w:szCs w:val="24"/>
          <w:u w:val="single"/>
        </w:rPr>
      </w:pPr>
      <w:r w:rsidRPr="009B18CA">
        <w:rPr>
          <w:rFonts w:ascii="Times New Roman" w:hAnsi="Times New Roman" w:cs="Times New Roman"/>
          <w:b/>
          <w:sz w:val="24"/>
          <w:szCs w:val="24"/>
          <w:u w:val="single"/>
        </w:rPr>
        <w:t>Критерии оценки</w:t>
      </w:r>
    </w:p>
    <w:p w:rsidR="005822B5" w:rsidRPr="009B18CA" w:rsidRDefault="005822B5" w:rsidP="005822B5">
      <w:pPr>
        <w:autoSpaceDE w:val="0"/>
        <w:autoSpaceDN w:val="0"/>
        <w:adjustRightInd w:val="0"/>
        <w:spacing w:after="0" w:line="240" w:lineRule="auto"/>
        <w:jc w:val="both"/>
        <w:outlineLvl w:val="0"/>
        <w:rPr>
          <w:rFonts w:ascii="Times New Roman" w:hAnsi="Times New Roman" w:cs="Times New Roman"/>
          <w:sz w:val="24"/>
          <w:szCs w:val="24"/>
        </w:rPr>
      </w:pPr>
    </w:p>
    <w:p w:rsidR="005822B5" w:rsidRPr="009B18CA" w:rsidRDefault="005822B5" w:rsidP="005822B5">
      <w:pPr>
        <w:autoSpaceDE w:val="0"/>
        <w:autoSpaceDN w:val="0"/>
        <w:adjustRightInd w:val="0"/>
        <w:spacing w:after="0" w:line="240" w:lineRule="auto"/>
        <w:ind w:firstLine="539"/>
        <w:jc w:val="both"/>
        <w:outlineLvl w:val="0"/>
        <w:rPr>
          <w:rFonts w:ascii="Times New Roman" w:hAnsi="Times New Roman" w:cs="Times New Roman"/>
          <w:b/>
          <w:bCs/>
          <w:sz w:val="24"/>
          <w:szCs w:val="24"/>
        </w:rPr>
      </w:pPr>
      <w:r w:rsidRPr="009B18CA">
        <w:rPr>
          <w:rFonts w:ascii="Times New Roman" w:hAnsi="Times New Roman" w:cs="Times New Roman"/>
          <w:b/>
          <w:bCs/>
          <w:sz w:val="24"/>
          <w:szCs w:val="24"/>
        </w:rPr>
        <w:t xml:space="preserve">1. В порядке оценки и сопоставления заявок заказчик не вправе требовать представления копий документов, однозначным образом не подтверждающих </w:t>
      </w:r>
      <w:r w:rsidRPr="009B18CA">
        <w:rPr>
          <w:rFonts w:ascii="Times New Roman" w:hAnsi="Times New Roman" w:cs="Times New Roman"/>
          <w:b/>
          <w:bCs/>
          <w:sz w:val="24"/>
          <w:szCs w:val="24"/>
        </w:rPr>
        <w:lastRenderedPageBreak/>
        <w:t>наличие опыта по предмету закупки (</w:t>
      </w:r>
      <w:r w:rsidRPr="009B18CA">
        <w:rPr>
          <w:rFonts w:ascii="Times New Roman" w:hAnsi="Times New Roman" w:cs="Times New Roman"/>
          <w:b/>
          <w:sz w:val="24"/>
          <w:szCs w:val="24"/>
        </w:rPr>
        <w:t>акты взаимозачетов не свидетельствуют о надлежащем подтверждении факта поставки)</w:t>
      </w:r>
    </w:p>
    <w:p w:rsidR="005822B5" w:rsidRPr="009B18CA" w:rsidRDefault="005822B5" w:rsidP="005822B5">
      <w:pPr>
        <w:autoSpaceDE w:val="0"/>
        <w:autoSpaceDN w:val="0"/>
        <w:adjustRightInd w:val="0"/>
        <w:spacing w:after="0" w:line="240" w:lineRule="auto"/>
        <w:ind w:firstLine="539"/>
        <w:jc w:val="both"/>
        <w:rPr>
          <w:rFonts w:ascii="Times New Roman" w:hAnsi="Times New Roman" w:cs="Times New Roman"/>
          <w:sz w:val="24"/>
          <w:szCs w:val="24"/>
        </w:rPr>
      </w:pPr>
      <w:r w:rsidRPr="009B18CA">
        <w:rPr>
          <w:rFonts w:ascii="Times New Roman" w:hAnsi="Times New Roman" w:cs="Times New Roman"/>
          <w:sz w:val="24"/>
          <w:szCs w:val="24"/>
        </w:rPr>
        <w:t>В ФАС России поступила жалоба на действия (бездействие) заказчика при проведении закрытого запроса предложений в электронной форме, участниками которого могут быть только субъекты малого и среднего предпринимательства, на право заключения договора на поставку химической продукции.</w:t>
      </w:r>
    </w:p>
    <w:p w:rsidR="005822B5" w:rsidRPr="009B18CA" w:rsidRDefault="005822B5" w:rsidP="005822B5">
      <w:pPr>
        <w:autoSpaceDE w:val="0"/>
        <w:autoSpaceDN w:val="0"/>
        <w:adjustRightInd w:val="0"/>
        <w:spacing w:after="0" w:line="240" w:lineRule="auto"/>
        <w:ind w:firstLine="539"/>
        <w:jc w:val="both"/>
        <w:rPr>
          <w:rFonts w:ascii="Times New Roman" w:hAnsi="Times New Roman" w:cs="Times New Roman"/>
          <w:sz w:val="24"/>
          <w:szCs w:val="24"/>
        </w:rPr>
      </w:pPr>
      <w:r w:rsidRPr="009B18CA">
        <w:rPr>
          <w:rFonts w:ascii="Times New Roman" w:hAnsi="Times New Roman" w:cs="Times New Roman"/>
          <w:sz w:val="24"/>
          <w:szCs w:val="24"/>
        </w:rPr>
        <w:t>Из Жалобы следует, что при проведении Запроса предложений нарушены права и законные интересы Заявителя, поскольку Заказчиком ненадлежащим образом применен порядок оценки заявок участников закупки по подкритерию "Квалификация участника" критерия "Наличие опыта по успешной поставке продукции сопоставимого характера и объема".</w:t>
      </w:r>
    </w:p>
    <w:p w:rsidR="005822B5" w:rsidRPr="009B18CA" w:rsidRDefault="005822B5" w:rsidP="005822B5">
      <w:pPr>
        <w:autoSpaceDE w:val="0"/>
        <w:autoSpaceDN w:val="0"/>
        <w:adjustRightInd w:val="0"/>
        <w:spacing w:after="0" w:line="240" w:lineRule="auto"/>
        <w:ind w:firstLine="539"/>
        <w:jc w:val="both"/>
        <w:rPr>
          <w:rFonts w:ascii="Times New Roman" w:hAnsi="Times New Roman" w:cs="Times New Roman"/>
          <w:sz w:val="24"/>
          <w:szCs w:val="24"/>
        </w:rPr>
      </w:pPr>
      <w:r w:rsidRPr="009B18CA">
        <w:rPr>
          <w:rFonts w:ascii="Times New Roman" w:hAnsi="Times New Roman" w:cs="Times New Roman"/>
          <w:sz w:val="24"/>
          <w:szCs w:val="24"/>
        </w:rPr>
        <w:t xml:space="preserve">В силу </w:t>
      </w:r>
      <w:hyperlink r:id="rId25" w:history="1">
        <w:r w:rsidRPr="009B18CA">
          <w:rPr>
            <w:rFonts w:ascii="Times New Roman" w:hAnsi="Times New Roman" w:cs="Times New Roman"/>
            <w:sz w:val="24"/>
            <w:szCs w:val="24"/>
          </w:rPr>
          <w:t>части 6 статьи 3</w:t>
        </w:r>
      </w:hyperlink>
      <w:r w:rsidRPr="009B18CA">
        <w:rPr>
          <w:rFonts w:ascii="Times New Roman" w:hAnsi="Times New Roman" w:cs="Times New Roman"/>
          <w:sz w:val="24"/>
          <w:szCs w:val="24"/>
        </w:rPr>
        <w:t xml:space="preserve"> Закона о закупках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5822B5" w:rsidRPr="009B18CA" w:rsidRDefault="0013615E" w:rsidP="005822B5">
      <w:pPr>
        <w:autoSpaceDE w:val="0"/>
        <w:autoSpaceDN w:val="0"/>
        <w:adjustRightInd w:val="0"/>
        <w:spacing w:after="0" w:line="240" w:lineRule="auto"/>
        <w:ind w:firstLine="539"/>
        <w:jc w:val="both"/>
        <w:rPr>
          <w:rFonts w:ascii="Times New Roman" w:hAnsi="Times New Roman" w:cs="Times New Roman"/>
          <w:sz w:val="24"/>
          <w:szCs w:val="24"/>
        </w:rPr>
      </w:pPr>
      <w:hyperlink r:id="rId26" w:history="1">
        <w:r w:rsidR="005822B5" w:rsidRPr="009B18CA">
          <w:rPr>
            <w:rFonts w:ascii="Times New Roman" w:hAnsi="Times New Roman" w:cs="Times New Roman"/>
            <w:sz w:val="24"/>
            <w:szCs w:val="24"/>
          </w:rPr>
          <w:t>Пунктами 13</w:t>
        </w:r>
      </w:hyperlink>
      <w:r w:rsidR="005822B5" w:rsidRPr="009B18CA">
        <w:rPr>
          <w:rFonts w:ascii="Times New Roman" w:hAnsi="Times New Roman" w:cs="Times New Roman"/>
          <w:sz w:val="24"/>
          <w:szCs w:val="24"/>
        </w:rPr>
        <w:t xml:space="preserve">, </w:t>
      </w:r>
      <w:hyperlink r:id="rId27" w:history="1">
        <w:r w:rsidR="005822B5" w:rsidRPr="009B18CA">
          <w:rPr>
            <w:rFonts w:ascii="Times New Roman" w:hAnsi="Times New Roman" w:cs="Times New Roman"/>
            <w:sz w:val="24"/>
            <w:szCs w:val="24"/>
          </w:rPr>
          <w:t>14 части 10 статьи 4</w:t>
        </w:r>
      </w:hyperlink>
      <w:r w:rsidR="005822B5" w:rsidRPr="009B18CA">
        <w:rPr>
          <w:rFonts w:ascii="Times New Roman" w:hAnsi="Times New Roman" w:cs="Times New Roman"/>
          <w:sz w:val="24"/>
          <w:szCs w:val="24"/>
        </w:rPr>
        <w:t xml:space="preserve"> Закона о закупках установлено, что в документации о конкурентной закупке должны быть указаны критерии оценки и сопоставления заявок на участие в такой закупке, а также порядок оценки и сопоставления заявок на участие в такой закупке.</w:t>
      </w:r>
    </w:p>
    <w:p w:rsidR="005822B5" w:rsidRPr="009B18CA" w:rsidRDefault="005822B5" w:rsidP="005822B5">
      <w:pPr>
        <w:spacing w:after="0" w:line="240" w:lineRule="auto"/>
        <w:ind w:firstLine="539"/>
        <w:jc w:val="both"/>
        <w:rPr>
          <w:rFonts w:ascii="Times New Roman" w:hAnsi="Times New Roman" w:cs="Times New Roman"/>
        </w:rPr>
      </w:pPr>
      <w:r w:rsidRPr="009B18CA">
        <w:rPr>
          <w:rFonts w:ascii="Times New Roman" w:hAnsi="Times New Roman" w:cs="Times New Roman"/>
          <w:sz w:val="24"/>
          <w:szCs w:val="24"/>
        </w:rPr>
        <w:t xml:space="preserve">В соответствии с протоколом рассмотрения и оценки заявок участников Запроса предложений заявке Заявителя присвоено 0 баллов по Подкритериям № № 1, 2 Критерия, поскольку Заявитель в составе заявки </w:t>
      </w:r>
      <w:r w:rsidRPr="009B18CA">
        <w:rPr>
          <w:rFonts w:ascii="Times New Roman" w:hAnsi="Times New Roman" w:cs="Times New Roman"/>
          <w:b/>
          <w:sz w:val="24"/>
          <w:szCs w:val="24"/>
        </w:rPr>
        <w:t>не представил копии актов взаимозачетов</w:t>
      </w:r>
      <w:r w:rsidRPr="009B18CA">
        <w:rPr>
          <w:rFonts w:ascii="Times New Roman" w:hAnsi="Times New Roman" w:cs="Times New Roman"/>
          <w:sz w:val="24"/>
          <w:szCs w:val="24"/>
        </w:rPr>
        <w:t xml:space="preserve">, подтверждающих, по мнению Заказчика, надлежащий факт поставки товара по предмету закупки, установленного в Извещении, в </w:t>
      </w:r>
      <w:proofErr w:type="gramStart"/>
      <w:r w:rsidRPr="009B18CA">
        <w:rPr>
          <w:rFonts w:ascii="Times New Roman" w:hAnsi="Times New Roman" w:cs="Times New Roman"/>
          <w:sz w:val="24"/>
          <w:szCs w:val="24"/>
        </w:rPr>
        <w:t>связи</w:t>
      </w:r>
      <w:proofErr w:type="gramEnd"/>
      <w:r w:rsidRPr="009B18CA">
        <w:rPr>
          <w:rFonts w:ascii="Times New Roman" w:hAnsi="Times New Roman" w:cs="Times New Roman"/>
          <w:sz w:val="24"/>
          <w:szCs w:val="24"/>
        </w:rPr>
        <w:t xml:space="preserve"> с чем представленные Заявителем в составе заявки копии договоров и актов приема-передачи товара не </w:t>
      </w:r>
      <w:proofErr w:type="gramStart"/>
      <w:r w:rsidRPr="009B18CA">
        <w:rPr>
          <w:rFonts w:ascii="Times New Roman" w:hAnsi="Times New Roman" w:cs="Times New Roman"/>
          <w:sz w:val="24"/>
          <w:szCs w:val="24"/>
        </w:rPr>
        <w:t>приняты</w:t>
      </w:r>
      <w:proofErr w:type="gramEnd"/>
      <w:r w:rsidRPr="009B18CA">
        <w:rPr>
          <w:rFonts w:ascii="Times New Roman" w:hAnsi="Times New Roman" w:cs="Times New Roman"/>
          <w:sz w:val="24"/>
          <w:szCs w:val="24"/>
        </w:rPr>
        <w:t xml:space="preserve"> к оценке. Заявитель указывает, что заказчиком не учтены сведения в отношении 5 договоров и 5 актов приема-передачи товара подтверждающие опыт поставки товара сопоставимого характера и объема.</w:t>
      </w:r>
    </w:p>
    <w:p w:rsidR="005822B5" w:rsidRPr="009B18CA" w:rsidRDefault="005822B5" w:rsidP="005822B5">
      <w:pPr>
        <w:autoSpaceDE w:val="0"/>
        <w:autoSpaceDN w:val="0"/>
        <w:adjustRightInd w:val="0"/>
        <w:spacing w:after="0" w:line="240" w:lineRule="auto"/>
        <w:ind w:firstLine="539"/>
        <w:jc w:val="both"/>
        <w:rPr>
          <w:rFonts w:ascii="Times New Roman" w:hAnsi="Times New Roman" w:cs="Times New Roman"/>
          <w:sz w:val="24"/>
          <w:szCs w:val="24"/>
        </w:rPr>
      </w:pPr>
      <w:r w:rsidRPr="009B18CA">
        <w:rPr>
          <w:rFonts w:ascii="Times New Roman" w:hAnsi="Times New Roman" w:cs="Times New Roman"/>
          <w:sz w:val="24"/>
          <w:szCs w:val="24"/>
        </w:rPr>
        <w:t xml:space="preserve">Пунктом 2.1 приложения № 2 раздела 6 информационной карты Извещения установлен порядок оценки заявок участников закупки по Подкритерию </w:t>
      </w:r>
      <w:r w:rsidR="00C447AA">
        <w:rPr>
          <w:rFonts w:ascii="Times New Roman" w:hAnsi="Times New Roman" w:cs="Times New Roman"/>
          <w:sz w:val="24"/>
          <w:szCs w:val="24"/>
        </w:rPr>
        <w:t>№</w:t>
      </w:r>
      <w:r w:rsidRPr="009B18CA">
        <w:rPr>
          <w:rFonts w:ascii="Times New Roman" w:hAnsi="Times New Roman" w:cs="Times New Roman"/>
          <w:sz w:val="24"/>
          <w:szCs w:val="24"/>
        </w:rPr>
        <w:t xml:space="preserve"> 1 Критерия, согласно которому оценка заявок участников закупки осуществляется следующим образом: "В рамках подкритерия оценивается наличие успешного опыта по поставке химической продукции.</w:t>
      </w:r>
    </w:p>
    <w:p w:rsidR="005822B5" w:rsidRPr="009B18CA" w:rsidRDefault="005822B5" w:rsidP="005822B5">
      <w:pPr>
        <w:autoSpaceDE w:val="0"/>
        <w:autoSpaceDN w:val="0"/>
        <w:adjustRightInd w:val="0"/>
        <w:spacing w:after="0" w:line="240" w:lineRule="auto"/>
        <w:ind w:firstLine="539"/>
        <w:jc w:val="both"/>
        <w:rPr>
          <w:rFonts w:ascii="Times New Roman" w:hAnsi="Times New Roman" w:cs="Times New Roman"/>
          <w:sz w:val="24"/>
          <w:szCs w:val="24"/>
        </w:rPr>
      </w:pPr>
      <w:proofErr w:type="gramStart"/>
      <w:r w:rsidRPr="009B18CA">
        <w:rPr>
          <w:rFonts w:ascii="Times New Roman" w:hAnsi="Times New Roman" w:cs="Times New Roman"/>
          <w:sz w:val="24"/>
          <w:szCs w:val="24"/>
        </w:rPr>
        <w:t xml:space="preserve">Под продукцией сопоставимого характера понимается оказание услуг </w:t>
      </w:r>
      <w:r w:rsidRPr="009B18CA">
        <w:rPr>
          <w:rFonts w:ascii="Times New Roman" w:hAnsi="Times New Roman" w:cs="Times New Roman"/>
          <w:b/>
          <w:bCs/>
          <w:sz w:val="24"/>
          <w:szCs w:val="24"/>
        </w:rPr>
        <w:t>на поставку химической продукции в количестве не более 5 договоров за период с 01.01.2018 по настоящее время</w:t>
      </w:r>
      <w:r w:rsidRPr="009B18CA">
        <w:rPr>
          <w:rFonts w:ascii="Times New Roman" w:hAnsi="Times New Roman" w:cs="Times New Roman"/>
          <w:sz w:val="24"/>
          <w:szCs w:val="24"/>
        </w:rPr>
        <w:t>, по которому участником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выступает ответчиком и решение принято не в его пользу.</w:t>
      </w:r>
      <w:proofErr w:type="gramEnd"/>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Оцениваются следующие документы, подтверждающие наличие у участника </w:t>
      </w:r>
      <w:proofErr w:type="gramStart"/>
      <w:r w:rsidRPr="009B18CA">
        <w:rPr>
          <w:rFonts w:ascii="Times New Roman" w:hAnsi="Times New Roman" w:cs="Times New Roman"/>
          <w:sz w:val="24"/>
          <w:szCs w:val="24"/>
        </w:rPr>
        <w:t>закупки успешного опыта поставки продукции сопоставимого характера</w:t>
      </w:r>
      <w:proofErr w:type="gramEnd"/>
      <w:r w:rsidRPr="009B18CA">
        <w:rPr>
          <w:rFonts w:ascii="Times New Roman" w:hAnsi="Times New Roman" w:cs="Times New Roman"/>
          <w:sz w:val="24"/>
          <w:szCs w:val="24"/>
        </w:rPr>
        <w:t xml:space="preserve"> и объема:</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справка о наличии опыта (форма № 4) по форме, установленной в подразделе 7.4, с приложением подтверждающих документов в отношении каждого из заявляемых договоров:</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копии договоров по поставке химической продукции с 01.01.2018 по настоящее время;</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lastRenderedPageBreak/>
        <w:t xml:space="preserve">- </w:t>
      </w:r>
      <w:r w:rsidRPr="009B18CA">
        <w:rPr>
          <w:rFonts w:ascii="Times New Roman" w:hAnsi="Times New Roman" w:cs="Times New Roman"/>
          <w:b/>
          <w:bCs/>
          <w:sz w:val="24"/>
          <w:szCs w:val="24"/>
        </w:rPr>
        <w:t>копии актов взаимозачетов по поставке химической продукции, подтверждающих успешное выполнение представленных к оценке договоров</w:t>
      </w:r>
      <w:r w:rsidRPr="009B18CA">
        <w:rPr>
          <w:rFonts w:ascii="Times New Roman" w:hAnsi="Times New Roman" w:cs="Times New Roman"/>
          <w:sz w:val="24"/>
          <w:szCs w:val="24"/>
        </w:rPr>
        <w:t xml:space="preserve"> (документы должны содержать подписи и печати обеих сторон).</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Вместе с тем </w:t>
      </w:r>
      <w:hyperlink r:id="rId28" w:history="1">
        <w:r w:rsidRPr="009B18CA">
          <w:rPr>
            <w:rFonts w:ascii="Times New Roman" w:hAnsi="Times New Roman" w:cs="Times New Roman"/>
            <w:sz w:val="24"/>
            <w:szCs w:val="24"/>
          </w:rPr>
          <w:t>статьей 410</w:t>
        </w:r>
      </w:hyperlink>
      <w:r w:rsidRPr="009B18CA">
        <w:rPr>
          <w:rFonts w:ascii="Times New Roman" w:hAnsi="Times New Roman" w:cs="Times New Roman"/>
          <w:sz w:val="24"/>
          <w:szCs w:val="24"/>
        </w:rPr>
        <w:t xml:space="preserve"> Гражданского кодекса Российской Федерации 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заявления одной стороны.</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u w:val="single"/>
        </w:rPr>
      </w:pPr>
      <w:r w:rsidRPr="009B18CA">
        <w:rPr>
          <w:rFonts w:ascii="Times New Roman" w:hAnsi="Times New Roman" w:cs="Times New Roman"/>
          <w:sz w:val="24"/>
          <w:szCs w:val="24"/>
        </w:rPr>
        <w:t xml:space="preserve">Следовательно, нормы </w:t>
      </w:r>
      <w:hyperlink r:id="rId29" w:history="1">
        <w:r w:rsidRPr="009B18CA">
          <w:rPr>
            <w:rFonts w:ascii="Times New Roman" w:hAnsi="Times New Roman" w:cs="Times New Roman"/>
            <w:sz w:val="24"/>
            <w:szCs w:val="24"/>
          </w:rPr>
          <w:t>статьи 410</w:t>
        </w:r>
      </w:hyperlink>
      <w:r w:rsidRPr="009B18CA">
        <w:rPr>
          <w:rFonts w:ascii="Times New Roman" w:hAnsi="Times New Roman" w:cs="Times New Roman"/>
          <w:sz w:val="24"/>
          <w:szCs w:val="24"/>
        </w:rPr>
        <w:t xml:space="preserve"> ГК РФ </w:t>
      </w:r>
      <w:r w:rsidRPr="009B18CA">
        <w:rPr>
          <w:rFonts w:ascii="Times New Roman" w:hAnsi="Times New Roman" w:cs="Times New Roman"/>
          <w:sz w:val="24"/>
          <w:szCs w:val="24"/>
          <w:u w:val="single"/>
        </w:rPr>
        <w:t>устанавливают предпосылки прекращения обязательств по договору односторонним заявлением о зачете и не подтверждают надлежащий факт поставки товара по договору.</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На основании </w:t>
      </w:r>
      <w:hyperlink r:id="rId30" w:history="1">
        <w:r w:rsidRPr="009B18CA">
          <w:rPr>
            <w:rFonts w:ascii="Times New Roman" w:hAnsi="Times New Roman" w:cs="Times New Roman"/>
            <w:sz w:val="24"/>
            <w:szCs w:val="24"/>
          </w:rPr>
          <w:t>пункта 1 статьи 432</w:t>
        </w:r>
      </w:hyperlink>
      <w:r w:rsidRPr="009B18CA">
        <w:rPr>
          <w:rFonts w:ascii="Times New Roman" w:hAnsi="Times New Roman" w:cs="Times New Roman"/>
          <w:sz w:val="24"/>
          <w:szCs w:val="24"/>
        </w:rPr>
        <w:t xml:space="preserve"> ГК РФ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В соответствии с </w:t>
      </w:r>
      <w:hyperlink r:id="rId31" w:history="1">
        <w:r w:rsidRPr="009B18CA">
          <w:rPr>
            <w:rFonts w:ascii="Times New Roman" w:hAnsi="Times New Roman" w:cs="Times New Roman"/>
            <w:sz w:val="24"/>
            <w:szCs w:val="24"/>
          </w:rPr>
          <w:t>пунктом 3 статьи 455</w:t>
        </w:r>
      </w:hyperlink>
      <w:r w:rsidRPr="009B18CA">
        <w:rPr>
          <w:rFonts w:ascii="Times New Roman" w:hAnsi="Times New Roman" w:cs="Times New Roman"/>
          <w:sz w:val="24"/>
          <w:szCs w:val="24"/>
        </w:rPr>
        <w:t xml:space="preserve"> ГК РФ условие договора купли-продажи (поставки) о товаре считается согласованным, если договор позволяет определить наименование и количество товара.</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Так, например, согласно пункту 1.1 договора поставки от 22.06.2021 </w:t>
      </w:r>
      <w:r w:rsidR="00C447AA">
        <w:rPr>
          <w:rFonts w:ascii="Times New Roman" w:hAnsi="Times New Roman" w:cs="Times New Roman"/>
          <w:sz w:val="24"/>
          <w:szCs w:val="24"/>
        </w:rPr>
        <w:t>№ 44 на сумму 5 659 000 рублей</w:t>
      </w:r>
      <w:r w:rsidRPr="009B18CA">
        <w:rPr>
          <w:rFonts w:ascii="Times New Roman" w:hAnsi="Times New Roman" w:cs="Times New Roman"/>
          <w:sz w:val="24"/>
          <w:szCs w:val="24"/>
        </w:rPr>
        <w:t xml:space="preserve">, представленного Заявителем, поставщик обязуется поставить химические реактивы в количестве, утвержденном в спецификации к Договору, а покупатель обязуется принять и оплатить его в соответствии с условиями Договора. Актом приема-передачи товара от 22.06.2021 </w:t>
      </w:r>
      <w:r w:rsidR="00C447AA">
        <w:rPr>
          <w:rFonts w:ascii="Times New Roman" w:hAnsi="Times New Roman" w:cs="Times New Roman"/>
          <w:sz w:val="24"/>
          <w:szCs w:val="24"/>
        </w:rPr>
        <w:t>№</w:t>
      </w:r>
      <w:r w:rsidRPr="009B18CA">
        <w:rPr>
          <w:rFonts w:ascii="Times New Roman" w:hAnsi="Times New Roman" w:cs="Times New Roman"/>
          <w:sz w:val="24"/>
          <w:szCs w:val="24"/>
        </w:rPr>
        <w:t xml:space="preserve"> 44, содержащим перечень поставленного товара с указанием его наименования и количества согласно спецификации (приложение к Договору), стороны подтвердили исполнение данного Договора, передачу товара на сумму 5 659 000 рублей, что позволяет сделать вывод о надлежащем факте поставки товара.</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Комиссия ФАС России, изучив порядок оценки заявок по Подкритерию </w:t>
      </w:r>
      <w:r w:rsidR="00C447AA">
        <w:rPr>
          <w:rFonts w:ascii="Times New Roman" w:hAnsi="Times New Roman" w:cs="Times New Roman"/>
          <w:sz w:val="24"/>
          <w:szCs w:val="24"/>
        </w:rPr>
        <w:t>№</w:t>
      </w:r>
      <w:r w:rsidRPr="009B18CA">
        <w:rPr>
          <w:rFonts w:ascii="Times New Roman" w:hAnsi="Times New Roman" w:cs="Times New Roman"/>
          <w:sz w:val="24"/>
          <w:szCs w:val="24"/>
        </w:rPr>
        <w:t xml:space="preserve"> 1 Критерия, пришла к выводу о том, что </w:t>
      </w:r>
      <w:r w:rsidRPr="009B18CA">
        <w:rPr>
          <w:rFonts w:ascii="Times New Roman" w:hAnsi="Times New Roman" w:cs="Times New Roman"/>
          <w:b/>
          <w:sz w:val="24"/>
          <w:szCs w:val="24"/>
        </w:rPr>
        <w:t xml:space="preserve">акт взаимозачетов не свидетельствует о надлежащем подтверждении факта поставки </w:t>
      </w:r>
      <w:r w:rsidRPr="009B18CA">
        <w:rPr>
          <w:rFonts w:ascii="Times New Roman" w:hAnsi="Times New Roman" w:cs="Times New Roman"/>
          <w:b/>
          <w:bCs/>
          <w:sz w:val="24"/>
          <w:szCs w:val="24"/>
        </w:rPr>
        <w:t xml:space="preserve">товара по договору. </w:t>
      </w:r>
      <w:r w:rsidRPr="009B18CA">
        <w:rPr>
          <w:rFonts w:ascii="Times New Roman" w:hAnsi="Times New Roman" w:cs="Times New Roman"/>
          <w:bCs/>
          <w:sz w:val="24"/>
          <w:szCs w:val="24"/>
        </w:rPr>
        <w:t>Кроме того, согласно условиям Подкритерия</w:t>
      </w:r>
      <w:r w:rsidRPr="009B18CA">
        <w:rPr>
          <w:rFonts w:ascii="Times New Roman" w:hAnsi="Times New Roman" w:cs="Times New Roman"/>
          <w:sz w:val="24"/>
          <w:szCs w:val="24"/>
        </w:rPr>
        <w:t xml:space="preserve"> </w:t>
      </w:r>
      <w:r w:rsidR="00C447AA">
        <w:rPr>
          <w:rFonts w:ascii="Times New Roman" w:hAnsi="Times New Roman" w:cs="Times New Roman"/>
          <w:sz w:val="24"/>
          <w:szCs w:val="24"/>
        </w:rPr>
        <w:t>№</w:t>
      </w:r>
      <w:r w:rsidRPr="009B18CA">
        <w:rPr>
          <w:rFonts w:ascii="Times New Roman" w:hAnsi="Times New Roman" w:cs="Times New Roman"/>
          <w:sz w:val="24"/>
          <w:szCs w:val="24"/>
        </w:rPr>
        <w:t xml:space="preserve"> 1 Критерия, Заказчику необходимо подтверждение надлежащего исполнения обязательств контрагентом по договору поставки.</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w:t>
      </w:r>
      <w:hyperlink r:id="rId32" w:history="1">
        <w:r w:rsidRPr="009B18CA">
          <w:rPr>
            <w:rFonts w:ascii="Times New Roman" w:hAnsi="Times New Roman" w:cs="Times New Roman"/>
            <w:sz w:val="24"/>
            <w:szCs w:val="24"/>
          </w:rPr>
          <w:t>Решение</w:t>
        </w:r>
      </w:hyperlink>
      <w:r w:rsidRPr="009B18CA">
        <w:rPr>
          <w:rFonts w:ascii="Times New Roman" w:hAnsi="Times New Roman" w:cs="Times New Roman"/>
          <w:sz w:val="24"/>
          <w:szCs w:val="24"/>
        </w:rPr>
        <w:t xml:space="preserve"> ФАС России от 01.08.2022 по делу </w:t>
      </w:r>
      <w:r w:rsidR="00C447AA">
        <w:rPr>
          <w:rFonts w:ascii="Times New Roman" w:hAnsi="Times New Roman" w:cs="Times New Roman"/>
          <w:sz w:val="24"/>
          <w:szCs w:val="24"/>
        </w:rPr>
        <w:t>№</w:t>
      </w:r>
      <w:r w:rsidRPr="009B18CA">
        <w:rPr>
          <w:rFonts w:ascii="Times New Roman" w:hAnsi="Times New Roman" w:cs="Times New Roman"/>
          <w:sz w:val="24"/>
          <w:szCs w:val="24"/>
        </w:rPr>
        <w:t xml:space="preserve"> 223ФЗ-311/22, </w:t>
      </w:r>
      <w:hyperlink r:id="rId33" w:history="1">
        <w:r w:rsidRPr="009B18CA">
          <w:rPr>
            <w:rFonts w:ascii="Times New Roman" w:hAnsi="Times New Roman" w:cs="Times New Roman"/>
            <w:sz w:val="24"/>
            <w:szCs w:val="24"/>
          </w:rPr>
          <w:t>предписание</w:t>
        </w:r>
      </w:hyperlink>
      <w:r w:rsidRPr="009B18CA">
        <w:rPr>
          <w:rFonts w:ascii="Times New Roman" w:hAnsi="Times New Roman" w:cs="Times New Roman"/>
          <w:sz w:val="24"/>
          <w:szCs w:val="24"/>
        </w:rPr>
        <w:t xml:space="preserve"> ФАС России от 01.08.2022 по делу </w:t>
      </w:r>
      <w:r w:rsidR="00C447AA">
        <w:rPr>
          <w:rFonts w:ascii="Times New Roman" w:hAnsi="Times New Roman" w:cs="Times New Roman"/>
          <w:sz w:val="24"/>
          <w:szCs w:val="24"/>
        </w:rPr>
        <w:t>№</w:t>
      </w:r>
      <w:r w:rsidRPr="009B18CA">
        <w:rPr>
          <w:rFonts w:ascii="Times New Roman" w:hAnsi="Times New Roman" w:cs="Times New Roman"/>
          <w:sz w:val="24"/>
          <w:szCs w:val="24"/>
        </w:rPr>
        <w:t xml:space="preserve"> 223ФЗ-311/22)</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p>
    <w:p w:rsidR="005822B5" w:rsidRPr="009B18CA" w:rsidRDefault="005822B5" w:rsidP="005822B5">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9B18CA">
        <w:rPr>
          <w:rFonts w:ascii="Times New Roman" w:hAnsi="Times New Roman" w:cs="Times New Roman"/>
          <w:b/>
          <w:bCs/>
          <w:sz w:val="24"/>
          <w:szCs w:val="24"/>
        </w:rPr>
        <w:t xml:space="preserve">2. Оценка заявок в документации должна быть прозрачной и понятной, и </w:t>
      </w:r>
      <w:r w:rsidRPr="009B18CA">
        <w:rPr>
          <w:rFonts w:ascii="Times New Roman" w:hAnsi="Times New Roman" w:cs="Times New Roman"/>
          <w:b/>
          <w:sz w:val="24"/>
          <w:szCs w:val="24"/>
        </w:rPr>
        <w:t>позволять заказчику объективно выявить лучшие условия</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ФАС России рассмотрена жалоба на действия (бездействие) заказчика при проведении открытого конкурса среди субъектов малого и среднего предпринимательства в электронной форме на право заключения договора на оказание услуг по комплексной уборке помещений и прилегающей территории.</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Согласно доводу Жалобы Заказчиком ненадлежащим образом осуществлена </w:t>
      </w:r>
      <w:r w:rsidRPr="009B18CA">
        <w:rPr>
          <w:rFonts w:ascii="Times New Roman" w:hAnsi="Times New Roman" w:cs="Times New Roman"/>
          <w:b/>
          <w:sz w:val="24"/>
          <w:szCs w:val="24"/>
        </w:rPr>
        <w:t>оценка заявок</w:t>
      </w:r>
      <w:r w:rsidRPr="009B18CA">
        <w:rPr>
          <w:rFonts w:ascii="Times New Roman" w:hAnsi="Times New Roman" w:cs="Times New Roman"/>
          <w:sz w:val="24"/>
          <w:szCs w:val="24"/>
        </w:rPr>
        <w:t xml:space="preserve"> участников Конкурса по критерию "Наличие фактов неисполнения, ненадлежащего исполнения обязательств перед заказчиком и/или третьими лицами".</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В конкурсной документации установлен Критерий, согласно которому "сумма баллов, присвоенная заявке участника по всем вышеуказанным критериям, уменьшается на 5 баллов при наличии фактов неисполнения, ненадлежащего исполнения обязательств перед заказчиком и/или третьими лицами". Заказчиком при оценке заявок участников Конкурса по Критерию принято решение присвоить заявке Заявителя "-5" баллов.</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lastRenderedPageBreak/>
        <w:t xml:space="preserve">Комиссия ФАС России установила, что Заказчиком в Документации </w:t>
      </w:r>
      <w:r w:rsidRPr="009B18CA">
        <w:rPr>
          <w:rFonts w:ascii="Times New Roman" w:hAnsi="Times New Roman" w:cs="Times New Roman"/>
          <w:b/>
          <w:sz w:val="24"/>
          <w:szCs w:val="24"/>
        </w:rPr>
        <w:t>не установлен порядок проверки и установления наличия фактов неисполнения, ненадлежащего исполнения обязательств перед заказчиком</w:t>
      </w:r>
      <w:r w:rsidRPr="009B18CA">
        <w:rPr>
          <w:rFonts w:ascii="Times New Roman" w:hAnsi="Times New Roman" w:cs="Times New Roman"/>
          <w:sz w:val="24"/>
          <w:szCs w:val="24"/>
        </w:rPr>
        <w:t xml:space="preserve"> </w:t>
      </w:r>
      <w:r w:rsidRPr="009B18CA">
        <w:rPr>
          <w:rFonts w:ascii="Times New Roman" w:hAnsi="Times New Roman" w:cs="Times New Roman"/>
          <w:b/>
          <w:sz w:val="24"/>
          <w:szCs w:val="24"/>
        </w:rPr>
        <w:t>и/или третьими лицами</w:t>
      </w:r>
      <w:r w:rsidRPr="009B18CA">
        <w:rPr>
          <w:rFonts w:ascii="Times New Roman" w:hAnsi="Times New Roman" w:cs="Times New Roman"/>
          <w:sz w:val="24"/>
          <w:szCs w:val="24"/>
        </w:rPr>
        <w:t xml:space="preserve"> для надлежащего присвоения баллов участникам закупки по вышеуказанному критерию оценки, а вышеуказанные факты могут быть оспорены в судебном порядке, в </w:t>
      </w:r>
      <w:proofErr w:type="gramStart"/>
      <w:r w:rsidRPr="009B18CA">
        <w:rPr>
          <w:rFonts w:ascii="Times New Roman" w:hAnsi="Times New Roman" w:cs="Times New Roman"/>
          <w:sz w:val="24"/>
          <w:szCs w:val="24"/>
        </w:rPr>
        <w:t>связи</w:t>
      </w:r>
      <w:proofErr w:type="gramEnd"/>
      <w:r w:rsidRPr="009B18CA">
        <w:rPr>
          <w:rFonts w:ascii="Times New Roman" w:hAnsi="Times New Roman" w:cs="Times New Roman"/>
          <w:sz w:val="24"/>
          <w:szCs w:val="24"/>
        </w:rPr>
        <w:t xml:space="preserve"> с чем на момент проведения оценки заявок участников закупки </w:t>
      </w:r>
      <w:r w:rsidRPr="009B18CA">
        <w:rPr>
          <w:rFonts w:ascii="Times New Roman" w:hAnsi="Times New Roman" w:cs="Times New Roman"/>
          <w:b/>
          <w:sz w:val="24"/>
          <w:szCs w:val="24"/>
        </w:rPr>
        <w:t xml:space="preserve">судебный процесс по вопросу правомерности применения штрафных санкций либо наличия фактов неисполнения может быть не </w:t>
      </w:r>
      <w:proofErr w:type="gramStart"/>
      <w:r w:rsidRPr="009B18CA">
        <w:rPr>
          <w:rFonts w:ascii="Times New Roman" w:hAnsi="Times New Roman" w:cs="Times New Roman"/>
          <w:b/>
          <w:sz w:val="24"/>
          <w:szCs w:val="24"/>
        </w:rPr>
        <w:t>окончен</w:t>
      </w:r>
      <w:proofErr w:type="gramEnd"/>
      <w:r w:rsidRPr="009B18CA">
        <w:rPr>
          <w:rFonts w:ascii="Times New Roman" w:hAnsi="Times New Roman" w:cs="Times New Roman"/>
          <w:sz w:val="24"/>
          <w:szCs w:val="24"/>
        </w:rPr>
        <w:t>.</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Таким образом, </w:t>
      </w:r>
      <w:r w:rsidRPr="009B18CA">
        <w:rPr>
          <w:rFonts w:ascii="Times New Roman" w:hAnsi="Times New Roman" w:cs="Times New Roman"/>
          <w:b/>
          <w:sz w:val="24"/>
          <w:szCs w:val="24"/>
        </w:rPr>
        <w:t>наличие фактов неисполнения, ненадлежащего исполнения обязательств перед заказчиком и/или третьими лицами может подтверждаться исключительно судебным актом, вступившим в законную силу</w:t>
      </w:r>
      <w:r w:rsidRPr="009B18CA">
        <w:rPr>
          <w:rFonts w:ascii="Times New Roman" w:hAnsi="Times New Roman" w:cs="Times New Roman"/>
          <w:sz w:val="24"/>
          <w:szCs w:val="24"/>
        </w:rPr>
        <w:t>.</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Арбитражный суд города Москвы, по оспариваемому Заказчиком делу, признал законным и правомерным решение ФАС России: </w:t>
      </w:r>
      <w:proofErr w:type="gramStart"/>
      <w:r w:rsidRPr="009B18CA">
        <w:rPr>
          <w:rFonts w:ascii="Times New Roman" w:hAnsi="Times New Roman" w:cs="Times New Roman"/>
          <w:sz w:val="24"/>
          <w:szCs w:val="24"/>
        </w:rPr>
        <w:t xml:space="preserve">"Согласно представленным материалам, </w:t>
      </w:r>
      <w:r w:rsidRPr="009B18CA">
        <w:rPr>
          <w:rFonts w:ascii="Times New Roman" w:hAnsi="Times New Roman" w:cs="Times New Roman"/>
          <w:sz w:val="24"/>
          <w:szCs w:val="24"/>
          <w:u w:val="single"/>
        </w:rPr>
        <w:t>участникам закупки, обладающим различным количеством фактов неисполнения, ненадлежащего исполнения обязательств перед заказчиком и/или третьими лицами</w:t>
      </w:r>
      <w:r w:rsidRPr="009B18CA">
        <w:rPr>
          <w:rFonts w:ascii="Times New Roman" w:hAnsi="Times New Roman" w:cs="Times New Roman"/>
          <w:sz w:val="24"/>
          <w:szCs w:val="24"/>
        </w:rPr>
        <w:t xml:space="preserve"> (так, например: 1 случай расторжения соответствующего договора или 5 случаев уклонения участника закупки от заключения договора), </w:t>
      </w:r>
      <w:r w:rsidRPr="009B18CA">
        <w:rPr>
          <w:rFonts w:ascii="Times New Roman" w:hAnsi="Times New Roman" w:cs="Times New Roman"/>
          <w:sz w:val="24"/>
          <w:szCs w:val="24"/>
          <w:u w:val="single"/>
        </w:rPr>
        <w:t>будет вычтено одинаковое количество баллов (5 баллов), что не позволяет заказчику выявить лучшие условия исполнения договора и объективно оценить заявки</w:t>
      </w:r>
      <w:r w:rsidRPr="009B18CA">
        <w:rPr>
          <w:rFonts w:ascii="Times New Roman" w:hAnsi="Times New Roman" w:cs="Times New Roman"/>
          <w:sz w:val="24"/>
          <w:szCs w:val="24"/>
        </w:rPr>
        <w:t xml:space="preserve"> участников закупки по критерию".</w:t>
      </w:r>
      <w:proofErr w:type="gramEnd"/>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Таким образом, решение ФАС России признано законным, Заказчику отказано в удовлетворении заявленных требований в полном объеме.</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(Решение Арбитражного суда города Москвы от 02.08.2022 по делу </w:t>
      </w:r>
      <w:r w:rsidR="00C447AA">
        <w:rPr>
          <w:rFonts w:ascii="Times New Roman" w:hAnsi="Times New Roman" w:cs="Times New Roman"/>
          <w:sz w:val="24"/>
          <w:szCs w:val="24"/>
        </w:rPr>
        <w:t>№</w:t>
      </w:r>
      <w:r w:rsidRPr="009B18CA">
        <w:rPr>
          <w:rFonts w:ascii="Times New Roman" w:hAnsi="Times New Roman" w:cs="Times New Roman"/>
          <w:sz w:val="24"/>
          <w:szCs w:val="24"/>
        </w:rPr>
        <w:t xml:space="preserve"> А40-105170/22)</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p>
    <w:p w:rsidR="005822B5" w:rsidRPr="009B18CA" w:rsidRDefault="005822B5" w:rsidP="005822B5">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9B18CA">
        <w:rPr>
          <w:rFonts w:ascii="Times New Roman" w:hAnsi="Times New Roman" w:cs="Times New Roman"/>
          <w:b/>
          <w:bCs/>
          <w:sz w:val="24"/>
          <w:szCs w:val="24"/>
        </w:rPr>
        <w:t>3. Заказчик не вправе устанавливать избыточные требования к исполнителю, не влияющие на возможность исполнения договора.</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В ФАС России поступила жалоба на действия (бездействие) заказчика при проведении конкурса в электронной форме среди субъектов малого и среднего предпринимательства на право заключения договора на оказание </w:t>
      </w:r>
      <w:proofErr w:type="spellStart"/>
      <w:r w:rsidRPr="009B18CA">
        <w:rPr>
          <w:rFonts w:ascii="Times New Roman" w:hAnsi="Times New Roman" w:cs="Times New Roman"/>
          <w:sz w:val="24"/>
          <w:szCs w:val="24"/>
        </w:rPr>
        <w:t>клининговых</w:t>
      </w:r>
      <w:proofErr w:type="spellEnd"/>
      <w:r w:rsidRPr="009B18CA">
        <w:rPr>
          <w:rFonts w:ascii="Times New Roman" w:hAnsi="Times New Roman" w:cs="Times New Roman"/>
          <w:sz w:val="24"/>
          <w:szCs w:val="24"/>
        </w:rPr>
        <w:t xml:space="preserve"> услуг по уборке помещений и прилегающей территории.</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Из Жалобы следует, что права и законные интересы Заявителя нарушены следующими действиями Заказчика, </w:t>
      </w:r>
      <w:r w:rsidRPr="009B18CA">
        <w:rPr>
          <w:rFonts w:ascii="Times New Roman" w:hAnsi="Times New Roman" w:cs="Times New Roman"/>
          <w:b/>
          <w:sz w:val="24"/>
          <w:szCs w:val="24"/>
        </w:rPr>
        <w:t xml:space="preserve">неправомерно установившего требование к исполнителю в части гарантии наличия у него и у всех привлекаемых им субподрядчиков в течение всего </w:t>
      </w:r>
      <w:proofErr w:type="gramStart"/>
      <w:r w:rsidRPr="009B18CA">
        <w:rPr>
          <w:rFonts w:ascii="Times New Roman" w:hAnsi="Times New Roman" w:cs="Times New Roman"/>
          <w:b/>
          <w:sz w:val="24"/>
          <w:szCs w:val="24"/>
        </w:rPr>
        <w:t>срока выполнения подрядных работ добровольного страхования работников</w:t>
      </w:r>
      <w:proofErr w:type="gramEnd"/>
      <w:r w:rsidRPr="009B18CA">
        <w:rPr>
          <w:rFonts w:ascii="Times New Roman" w:hAnsi="Times New Roman" w:cs="Times New Roman"/>
          <w:b/>
          <w:sz w:val="24"/>
          <w:szCs w:val="24"/>
        </w:rPr>
        <w:t xml:space="preserve"> от несчастных случаев при исполнении ими служебных обязанностей</w:t>
      </w:r>
      <w:r w:rsidRPr="009B18CA">
        <w:rPr>
          <w:rFonts w:ascii="Times New Roman" w:hAnsi="Times New Roman" w:cs="Times New Roman"/>
          <w:sz w:val="24"/>
          <w:szCs w:val="24"/>
        </w:rPr>
        <w:t>.</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Пунктом 3.1.18 Проекта договора установлено, что исполнитель по договору обязуется обеспечить соблюдение работниками Исполнителя и привлеченными им сторонними лицами требований охраны труда, охраны окружающей среды в соответствии с действующим законодательством Российской Федерации, указанных в приложении №14 к Проекту договора "Обязанности исполнителя по обеспечению требований охраны труда, охраны окружающей среды".</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В соответствии с подпунктом 2 пункта 5 Приложения </w:t>
      </w:r>
      <w:r w:rsidR="00C447AA">
        <w:rPr>
          <w:rFonts w:ascii="Times New Roman" w:hAnsi="Times New Roman" w:cs="Times New Roman"/>
          <w:sz w:val="24"/>
          <w:szCs w:val="24"/>
        </w:rPr>
        <w:t>№</w:t>
      </w:r>
      <w:r w:rsidRPr="009B18CA">
        <w:rPr>
          <w:rFonts w:ascii="Times New Roman" w:hAnsi="Times New Roman" w:cs="Times New Roman"/>
          <w:sz w:val="24"/>
          <w:szCs w:val="24"/>
        </w:rPr>
        <w:t xml:space="preserve"> 14 исполнитель гарантирует наличие у него и у всех привлекаемых им субподрядчиков в течение всего срока подрядных работ добровольного страхования работников от несчастных случаев при исполнении ими служебных обязанностей.</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На заседании Комиссии ФАС России представитель Заявителя представил сведения и пояснил, что в соответствии со </w:t>
      </w:r>
      <w:hyperlink r:id="rId34" w:history="1">
        <w:r w:rsidRPr="009B18CA">
          <w:rPr>
            <w:rFonts w:ascii="Times New Roman" w:hAnsi="Times New Roman" w:cs="Times New Roman"/>
            <w:sz w:val="24"/>
            <w:szCs w:val="24"/>
          </w:rPr>
          <w:t>статьей 22</w:t>
        </w:r>
      </w:hyperlink>
      <w:r w:rsidRPr="009B18CA">
        <w:rPr>
          <w:rFonts w:ascii="Times New Roman" w:hAnsi="Times New Roman" w:cs="Times New Roman"/>
          <w:sz w:val="24"/>
          <w:szCs w:val="24"/>
        </w:rPr>
        <w:t xml:space="preserve"> Трудового кодекса Российской Федерации работодатель обязан осуществлять обязательное социальное страхование работников в порядке, установленном федеральными законами.</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Так, согласно </w:t>
      </w:r>
      <w:hyperlink r:id="rId35" w:history="1">
        <w:r w:rsidRPr="009B18CA">
          <w:rPr>
            <w:rFonts w:ascii="Times New Roman" w:hAnsi="Times New Roman" w:cs="Times New Roman"/>
            <w:sz w:val="24"/>
            <w:szCs w:val="24"/>
          </w:rPr>
          <w:t>пункту 1 статьи 1</w:t>
        </w:r>
      </w:hyperlink>
      <w:r w:rsidRPr="009B18CA">
        <w:rPr>
          <w:rFonts w:ascii="Times New Roman" w:hAnsi="Times New Roman" w:cs="Times New Roman"/>
          <w:sz w:val="24"/>
          <w:szCs w:val="24"/>
        </w:rPr>
        <w:t xml:space="preserve"> Федерального закона от 24.07.1998 № 125-ФЗ "Об обязательном социальном страховании от несчастных случаев на производстве и </w:t>
      </w:r>
      <w:r w:rsidRPr="009B18CA">
        <w:rPr>
          <w:rFonts w:ascii="Times New Roman" w:hAnsi="Times New Roman" w:cs="Times New Roman"/>
          <w:sz w:val="24"/>
          <w:szCs w:val="24"/>
        </w:rPr>
        <w:lastRenderedPageBreak/>
        <w:t xml:space="preserve">профессиональных заболеваний" </w:t>
      </w:r>
      <w:r w:rsidRPr="009B18CA">
        <w:rPr>
          <w:rFonts w:ascii="Times New Roman" w:hAnsi="Times New Roman" w:cs="Times New Roman"/>
          <w:sz w:val="24"/>
          <w:szCs w:val="24"/>
          <w:u w:val="single"/>
        </w:rPr>
        <w:t>обязательное социальное страхование от несчастных случаев на производстве и профессиональных заболеваний является видом социального страхования</w:t>
      </w:r>
      <w:r w:rsidRPr="009B18CA">
        <w:rPr>
          <w:rFonts w:ascii="Times New Roman" w:hAnsi="Times New Roman" w:cs="Times New Roman"/>
          <w:sz w:val="24"/>
          <w:szCs w:val="24"/>
        </w:rPr>
        <w:t xml:space="preserve">. </w:t>
      </w:r>
      <w:proofErr w:type="gramStart"/>
      <w:r w:rsidRPr="009B18CA">
        <w:rPr>
          <w:rFonts w:ascii="Times New Roman" w:hAnsi="Times New Roman" w:cs="Times New Roman"/>
          <w:sz w:val="24"/>
          <w:szCs w:val="24"/>
        </w:rPr>
        <w:t xml:space="preserve">При этом в соответствии с </w:t>
      </w:r>
      <w:hyperlink r:id="rId36" w:history="1">
        <w:r w:rsidRPr="009B18CA">
          <w:rPr>
            <w:rFonts w:ascii="Times New Roman" w:hAnsi="Times New Roman" w:cs="Times New Roman"/>
            <w:sz w:val="24"/>
            <w:szCs w:val="24"/>
          </w:rPr>
          <w:t>пунктом 1 статьи 5</w:t>
        </w:r>
      </w:hyperlink>
      <w:r w:rsidRPr="009B18CA">
        <w:rPr>
          <w:rFonts w:ascii="Times New Roman" w:hAnsi="Times New Roman" w:cs="Times New Roman"/>
          <w:sz w:val="24"/>
          <w:szCs w:val="24"/>
        </w:rPr>
        <w:t xml:space="preserve"> Закона № 125-ФЗ </w:t>
      </w:r>
      <w:r w:rsidRPr="009B18CA">
        <w:rPr>
          <w:rFonts w:ascii="Times New Roman" w:hAnsi="Times New Roman" w:cs="Times New Roman"/>
          <w:sz w:val="24"/>
          <w:szCs w:val="24"/>
          <w:u w:val="single"/>
        </w:rPr>
        <w:t>обязательному социальному страхованию от несчастных случаев на производстве и профессиональных заболеваний подлежат физические лица, выполняющие работу на основании трудового договора, заключенного со страхователем, в связи с чем, по мнению Заявителя, вышеуказанное требование является избыточным и влечет ограничение круга участников закупки</w:t>
      </w:r>
      <w:r w:rsidRPr="009B18CA">
        <w:rPr>
          <w:rFonts w:ascii="Times New Roman" w:hAnsi="Times New Roman" w:cs="Times New Roman"/>
          <w:sz w:val="24"/>
          <w:szCs w:val="24"/>
        </w:rPr>
        <w:t>.</w:t>
      </w:r>
      <w:proofErr w:type="gramEnd"/>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Заказчик пояснил, что услуги связаны </w:t>
      </w:r>
      <w:r w:rsidR="0015387E">
        <w:rPr>
          <w:rFonts w:ascii="Times New Roman" w:hAnsi="Times New Roman" w:cs="Times New Roman"/>
          <w:sz w:val="24"/>
          <w:szCs w:val="24"/>
        </w:rPr>
        <w:t xml:space="preserve">с </w:t>
      </w:r>
      <w:r w:rsidRPr="009B18CA">
        <w:rPr>
          <w:rFonts w:ascii="Times New Roman" w:hAnsi="Times New Roman" w:cs="Times New Roman"/>
          <w:sz w:val="24"/>
          <w:szCs w:val="24"/>
        </w:rPr>
        <w:t xml:space="preserve">высокой степенью </w:t>
      </w:r>
      <w:proofErr w:type="spellStart"/>
      <w:r w:rsidRPr="009B18CA">
        <w:rPr>
          <w:rFonts w:ascii="Times New Roman" w:hAnsi="Times New Roman" w:cs="Times New Roman"/>
          <w:sz w:val="24"/>
          <w:szCs w:val="24"/>
        </w:rPr>
        <w:t>травмоопасности</w:t>
      </w:r>
      <w:proofErr w:type="spellEnd"/>
      <w:r w:rsidRPr="009B18CA">
        <w:rPr>
          <w:rFonts w:ascii="Times New Roman" w:hAnsi="Times New Roman" w:cs="Times New Roman"/>
          <w:sz w:val="24"/>
          <w:szCs w:val="24"/>
        </w:rPr>
        <w:t xml:space="preserve"> работников исполнителя, в </w:t>
      </w:r>
      <w:proofErr w:type="gramStart"/>
      <w:r w:rsidRPr="009B18CA">
        <w:rPr>
          <w:rFonts w:ascii="Times New Roman" w:hAnsi="Times New Roman" w:cs="Times New Roman"/>
          <w:sz w:val="24"/>
          <w:szCs w:val="24"/>
        </w:rPr>
        <w:t>связи</w:t>
      </w:r>
      <w:proofErr w:type="gramEnd"/>
      <w:r w:rsidRPr="009B18CA">
        <w:rPr>
          <w:rFonts w:ascii="Times New Roman" w:hAnsi="Times New Roman" w:cs="Times New Roman"/>
          <w:sz w:val="24"/>
          <w:szCs w:val="24"/>
        </w:rPr>
        <w:t xml:space="preserve"> с чем требование о наличии у исполнителя и привлекаемых им подрядчиков добровольного страхования работников от несчастных случаев при исполнении ими служебных обязанностей установлено в Проекте договора в целях сохранения возможности исполнителя привлекать сотрудников, осуществляющих трудовую деятельность на основании гражданско-правового договора.</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Комиссия ФАС России установила, что </w:t>
      </w:r>
      <w:r w:rsidRPr="009B18CA">
        <w:rPr>
          <w:rFonts w:ascii="Times New Roman" w:hAnsi="Times New Roman" w:cs="Times New Roman"/>
          <w:b/>
          <w:sz w:val="24"/>
          <w:szCs w:val="24"/>
        </w:rPr>
        <w:t xml:space="preserve">добровольное страхование работников от несчастных случаев при исполнении ими служебных обязанностей является дополнительным видом страхования сотрудников и применяется организациями для более существенной материальной поддержки своих работников в случае получения ими травм или увечий при осуществлении ими трудовой деятельности, в </w:t>
      </w:r>
      <w:proofErr w:type="gramStart"/>
      <w:r w:rsidRPr="009B18CA">
        <w:rPr>
          <w:rFonts w:ascii="Times New Roman" w:hAnsi="Times New Roman" w:cs="Times New Roman"/>
          <w:b/>
          <w:sz w:val="24"/>
          <w:szCs w:val="24"/>
        </w:rPr>
        <w:t>связи</w:t>
      </w:r>
      <w:proofErr w:type="gramEnd"/>
      <w:r w:rsidRPr="009B18CA">
        <w:rPr>
          <w:rFonts w:ascii="Times New Roman" w:hAnsi="Times New Roman" w:cs="Times New Roman"/>
          <w:b/>
          <w:sz w:val="24"/>
          <w:szCs w:val="24"/>
        </w:rPr>
        <w:t xml:space="preserve"> с чем вышеуказанное требование является избыточным</w:t>
      </w:r>
      <w:r w:rsidRPr="009B18CA">
        <w:rPr>
          <w:rFonts w:ascii="Times New Roman" w:hAnsi="Times New Roman" w:cs="Times New Roman"/>
          <w:sz w:val="24"/>
          <w:szCs w:val="24"/>
        </w:rPr>
        <w:t>, поскольку не влияет на возможность исполнения договора, заключаемого по результатам Конкурса.</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Таким образом, действиями Заказчика нарушены требования </w:t>
      </w:r>
      <w:hyperlink r:id="rId37" w:history="1">
        <w:r w:rsidRPr="009B18CA">
          <w:rPr>
            <w:rFonts w:ascii="Times New Roman" w:hAnsi="Times New Roman" w:cs="Times New Roman"/>
            <w:sz w:val="24"/>
            <w:szCs w:val="24"/>
          </w:rPr>
          <w:t>части 1 статьи 2</w:t>
        </w:r>
      </w:hyperlink>
      <w:r w:rsidRPr="009B18CA">
        <w:rPr>
          <w:rFonts w:ascii="Times New Roman" w:hAnsi="Times New Roman" w:cs="Times New Roman"/>
          <w:sz w:val="24"/>
          <w:szCs w:val="24"/>
        </w:rPr>
        <w:t xml:space="preserve"> Закона о закупках.</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w:t>
      </w:r>
      <w:hyperlink r:id="rId38" w:history="1">
        <w:r w:rsidRPr="009B18CA">
          <w:rPr>
            <w:rFonts w:ascii="Times New Roman" w:hAnsi="Times New Roman" w:cs="Times New Roman"/>
            <w:sz w:val="24"/>
            <w:szCs w:val="24"/>
          </w:rPr>
          <w:t>Решение</w:t>
        </w:r>
      </w:hyperlink>
      <w:r w:rsidRPr="009B18CA">
        <w:rPr>
          <w:rFonts w:ascii="Times New Roman" w:hAnsi="Times New Roman" w:cs="Times New Roman"/>
          <w:sz w:val="24"/>
          <w:szCs w:val="24"/>
        </w:rPr>
        <w:t xml:space="preserve"> ФАС России от 19.08.2022 по делу </w:t>
      </w:r>
      <w:r w:rsidR="00C447AA">
        <w:rPr>
          <w:rFonts w:ascii="Times New Roman" w:hAnsi="Times New Roman" w:cs="Times New Roman"/>
          <w:sz w:val="24"/>
          <w:szCs w:val="24"/>
        </w:rPr>
        <w:t>№</w:t>
      </w:r>
      <w:r w:rsidRPr="009B18CA">
        <w:rPr>
          <w:rFonts w:ascii="Times New Roman" w:hAnsi="Times New Roman" w:cs="Times New Roman"/>
          <w:sz w:val="24"/>
          <w:szCs w:val="24"/>
        </w:rPr>
        <w:t xml:space="preserve"> 223ФЗ-336/22, </w:t>
      </w:r>
      <w:hyperlink r:id="rId39" w:history="1">
        <w:r w:rsidRPr="009B18CA">
          <w:rPr>
            <w:rFonts w:ascii="Times New Roman" w:hAnsi="Times New Roman" w:cs="Times New Roman"/>
            <w:sz w:val="24"/>
            <w:szCs w:val="24"/>
          </w:rPr>
          <w:t>предписание</w:t>
        </w:r>
      </w:hyperlink>
      <w:r w:rsidRPr="009B18CA">
        <w:rPr>
          <w:rFonts w:ascii="Times New Roman" w:hAnsi="Times New Roman" w:cs="Times New Roman"/>
          <w:sz w:val="24"/>
          <w:szCs w:val="24"/>
        </w:rPr>
        <w:t xml:space="preserve"> ФАС России от 19.08.2022 по делу </w:t>
      </w:r>
      <w:r w:rsidR="00C447AA">
        <w:rPr>
          <w:rFonts w:ascii="Times New Roman" w:hAnsi="Times New Roman" w:cs="Times New Roman"/>
          <w:sz w:val="24"/>
          <w:szCs w:val="24"/>
        </w:rPr>
        <w:t>№</w:t>
      </w:r>
      <w:r w:rsidRPr="009B18CA">
        <w:rPr>
          <w:rFonts w:ascii="Times New Roman" w:hAnsi="Times New Roman" w:cs="Times New Roman"/>
          <w:sz w:val="24"/>
          <w:szCs w:val="24"/>
        </w:rPr>
        <w:t xml:space="preserve"> 223ФЗ-336/22)</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p>
    <w:p w:rsidR="005822B5" w:rsidRPr="009B18CA" w:rsidRDefault="005822B5" w:rsidP="005822B5">
      <w:pPr>
        <w:pStyle w:val="a8"/>
        <w:numPr>
          <w:ilvl w:val="0"/>
          <w:numId w:val="2"/>
        </w:numPr>
        <w:autoSpaceDE w:val="0"/>
        <w:autoSpaceDN w:val="0"/>
        <w:adjustRightInd w:val="0"/>
        <w:spacing w:after="0" w:line="240" w:lineRule="auto"/>
        <w:jc w:val="center"/>
        <w:rPr>
          <w:rFonts w:ascii="Times New Roman" w:hAnsi="Times New Roman" w:cs="Times New Roman"/>
          <w:b/>
          <w:sz w:val="24"/>
          <w:szCs w:val="24"/>
          <w:u w:val="single"/>
        </w:rPr>
      </w:pPr>
      <w:r w:rsidRPr="009B18CA">
        <w:rPr>
          <w:rFonts w:ascii="Times New Roman" w:hAnsi="Times New Roman" w:cs="Times New Roman"/>
          <w:b/>
          <w:sz w:val="24"/>
          <w:szCs w:val="24"/>
          <w:u w:val="single"/>
        </w:rPr>
        <w:t>Условия договора</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b/>
          <w:sz w:val="24"/>
          <w:szCs w:val="24"/>
          <w:u w:val="single"/>
        </w:rPr>
      </w:pPr>
    </w:p>
    <w:p w:rsidR="005822B5" w:rsidRPr="009B18CA" w:rsidRDefault="005822B5" w:rsidP="005822B5">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9B18CA">
        <w:rPr>
          <w:rFonts w:ascii="Times New Roman" w:hAnsi="Times New Roman" w:cs="Times New Roman"/>
          <w:b/>
          <w:bCs/>
          <w:sz w:val="24"/>
          <w:szCs w:val="24"/>
        </w:rPr>
        <w:t>1. Заказчик не вправе требовать у участника закупки, признанного победителем, представления сопроводительных документов на поставляемый товар до заключения договора</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В ФАС России поступила жалоба на действия (бездействие) заказчика при проведении открытого конкурса в электронной форме на право заключения договора на поставку автотранспорта.</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B18CA">
        <w:rPr>
          <w:rFonts w:ascii="Times New Roman" w:hAnsi="Times New Roman" w:cs="Times New Roman"/>
          <w:sz w:val="24"/>
          <w:szCs w:val="24"/>
        </w:rPr>
        <w:t xml:space="preserve">Из Жалобы следует, что Заказчиком нарушены права и законные интересы Заявителя, поскольку в Документации </w:t>
      </w:r>
      <w:r w:rsidRPr="009B18CA">
        <w:rPr>
          <w:rFonts w:ascii="Times New Roman" w:hAnsi="Times New Roman" w:cs="Times New Roman"/>
          <w:sz w:val="24"/>
          <w:szCs w:val="24"/>
          <w:u w:val="single"/>
        </w:rPr>
        <w:t>ненадлежащим образом установлено условие к участникам закупки (победителю) об обязанности представления Заказчику не позднее 5 календарных дней с даты получения проекта договора от Заказчика следующих документов: одобрение типа транспортного средства или свидетельство о безопасности конструкции транспортного средства</w:t>
      </w:r>
      <w:r w:rsidRPr="009B18CA">
        <w:rPr>
          <w:rFonts w:ascii="Times New Roman" w:hAnsi="Times New Roman" w:cs="Times New Roman"/>
          <w:sz w:val="24"/>
          <w:szCs w:val="24"/>
        </w:rPr>
        <w:t>.</w:t>
      </w:r>
      <w:proofErr w:type="gramEnd"/>
    </w:p>
    <w:p w:rsidR="005822B5" w:rsidRPr="009B18CA" w:rsidRDefault="0013615E" w:rsidP="005822B5">
      <w:pPr>
        <w:autoSpaceDE w:val="0"/>
        <w:autoSpaceDN w:val="0"/>
        <w:adjustRightInd w:val="0"/>
        <w:spacing w:after="0" w:line="240" w:lineRule="auto"/>
        <w:ind w:firstLine="540"/>
        <w:jc w:val="both"/>
        <w:rPr>
          <w:rFonts w:ascii="Times New Roman" w:hAnsi="Times New Roman" w:cs="Times New Roman"/>
          <w:sz w:val="24"/>
          <w:szCs w:val="24"/>
        </w:rPr>
      </w:pPr>
      <w:hyperlink r:id="rId40" w:history="1">
        <w:r w:rsidR="005822B5" w:rsidRPr="009B18CA">
          <w:rPr>
            <w:rFonts w:ascii="Times New Roman" w:hAnsi="Times New Roman" w:cs="Times New Roman"/>
            <w:sz w:val="24"/>
            <w:szCs w:val="24"/>
          </w:rPr>
          <w:t>Частью 6 статьи 3</w:t>
        </w:r>
      </w:hyperlink>
      <w:r w:rsidR="005822B5" w:rsidRPr="009B18CA">
        <w:rPr>
          <w:rFonts w:ascii="Times New Roman" w:hAnsi="Times New Roman" w:cs="Times New Roman"/>
          <w:sz w:val="24"/>
          <w:szCs w:val="24"/>
        </w:rPr>
        <w:t xml:space="preserve"> Закона о закупках установлено, что заказчик определяет требования к участникам закупки в документации о конкурентной закупке в соответствии с положением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5822B5" w:rsidRPr="009B18CA" w:rsidRDefault="0013615E" w:rsidP="005822B5">
      <w:pPr>
        <w:autoSpaceDE w:val="0"/>
        <w:autoSpaceDN w:val="0"/>
        <w:adjustRightInd w:val="0"/>
        <w:spacing w:after="0" w:line="240" w:lineRule="auto"/>
        <w:ind w:firstLine="540"/>
        <w:jc w:val="both"/>
        <w:rPr>
          <w:rFonts w:ascii="Times New Roman" w:hAnsi="Times New Roman" w:cs="Times New Roman"/>
          <w:sz w:val="24"/>
          <w:szCs w:val="24"/>
        </w:rPr>
      </w:pPr>
      <w:hyperlink r:id="rId41" w:history="1">
        <w:r w:rsidR="005822B5" w:rsidRPr="009B18CA">
          <w:rPr>
            <w:rFonts w:ascii="Times New Roman" w:hAnsi="Times New Roman" w:cs="Times New Roman"/>
            <w:sz w:val="24"/>
            <w:szCs w:val="24"/>
          </w:rPr>
          <w:t>Пунктом 9 части 10 статьи 4</w:t>
        </w:r>
      </w:hyperlink>
      <w:r w:rsidR="005822B5" w:rsidRPr="009B18CA">
        <w:rPr>
          <w:rFonts w:ascii="Times New Roman" w:hAnsi="Times New Roman" w:cs="Times New Roman"/>
          <w:sz w:val="24"/>
          <w:szCs w:val="24"/>
        </w:rPr>
        <w:t xml:space="preserve"> Закона о закупках установлено, что в документации о конкурентной закупке должны быть указаны требования к участникам такой закупки.</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Заказчик сообщил, что условие Документации распространяется исключительно на победителя Конкурса, с которым планируется заключение договора.</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Согласно </w:t>
      </w:r>
      <w:hyperlink r:id="rId42" w:history="1">
        <w:r w:rsidRPr="009B18CA">
          <w:rPr>
            <w:rFonts w:ascii="Times New Roman" w:hAnsi="Times New Roman" w:cs="Times New Roman"/>
            <w:sz w:val="24"/>
            <w:szCs w:val="24"/>
          </w:rPr>
          <w:t>статье 456</w:t>
        </w:r>
      </w:hyperlink>
      <w:r w:rsidRPr="009B18CA">
        <w:rPr>
          <w:rFonts w:ascii="Times New Roman" w:hAnsi="Times New Roman" w:cs="Times New Roman"/>
          <w:sz w:val="24"/>
          <w:szCs w:val="24"/>
        </w:rPr>
        <w:t xml:space="preserve"> Гражданского кодекса Российской Федерации, продавец обязан передать покупателю товар, предусмотренный договором купли-продажи.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предусмотренные законом, иными правовыми актами или договором.</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Таким образом, из указанных положений гражданского законодательства Российской Федерации следует, что </w:t>
      </w:r>
      <w:r w:rsidRPr="009B18CA">
        <w:rPr>
          <w:rFonts w:ascii="Times New Roman" w:hAnsi="Times New Roman" w:cs="Times New Roman"/>
          <w:b/>
          <w:sz w:val="24"/>
          <w:szCs w:val="24"/>
        </w:rPr>
        <w:t>сопроводительные документы, относящиеся к товару, передаются Заказчику одновременно с передачей товара</w:t>
      </w:r>
      <w:r w:rsidRPr="009B18CA">
        <w:rPr>
          <w:rFonts w:ascii="Times New Roman" w:hAnsi="Times New Roman" w:cs="Times New Roman"/>
          <w:sz w:val="24"/>
          <w:szCs w:val="24"/>
        </w:rPr>
        <w:t>.</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При этом одобрение типа транспортного средства, свидетельство о безопасности конструкции транспортного средства являются документами, подтверждающими соответствие транспортного средства предъявленным требованиям, и такие документы необходимо передавать покупателю вместе с товаром.</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Отсутствие у участника закупки до направления проекта договора Заказчиком указанных сопроводительных документов на поставляемый товар не является подтверждением невозможности надлежащего исполнения обязательств по договору, заключаемому по результатам Конкурса.</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Действиями Заказчика нарушен </w:t>
      </w:r>
      <w:hyperlink r:id="rId43" w:history="1">
        <w:r w:rsidRPr="009B18CA">
          <w:rPr>
            <w:rFonts w:ascii="Times New Roman" w:hAnsi="Times New Roman" w:cs="Times New Roman"/>
            <w:sz w:val="24"/>
            <w:szCs w:val="24"/>
          </w:rPr>
          <w:t>пункт 9 части 10 статьи 4</w:t>
        </w:r>
      </w:hyperlink>
      <w:r w:rsidRPr="009B18CA">
        <w:rPr>
          <w:rFonts w:ascii="Times New Roman" w:hAnsi="Times New Roman" w:cs="Times New Roman"/>
          <w:sz w:val="24"/>
          <w:szCs w:val="24"/>
        </w:rPr>
        <w:t xml:space="preserve"> Закона о закупках, Заказчику выдано предписание, направленное на устранение выявленного нарушения путем внесения изменений в документацию о закупке.</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w:t>
      </w:r>
      <w:hyperlink r:id="rId44" w:history="1">
        <w:r w:rsidRPr="009B18CA">
          <w:rPr>
            <w:rFonts w:ascii="Times New Roman" w:hAnsi="Times New Roman" w:cs="Times New Roman"/>
            <w:sz w:val="24"/>
            <w:szCs w:val="24"/>
          </w:rPr>
          <w:t>Решение</w:t>
        </w:r>
      </w:hyperlink>
      <w:r w:rsidRPr="009B18CA">
        <w:rPr>
          <w:rFonts w:ascii="Times New Roman" w:hAnsi="Times New Roman" w:cs="Times New Roman"/>
          <w:sz w:val="24"/>
          <w:szCs w:val="24"/>
        </w:rPr>
        <w:t xml:space="preserve"> ФАС России от 25.08.2022 по делу </w:t>
      </w:r>
      <w:r w:rsidR="00C447AA">
        <w:rPr>
          <w:rFonts w:ascii="Times New Roman" w:hAnsi="Times New Roman" w:cs="Times New Roman"/>
          <w:sz w:val="24"/>
          <w:szCs w:val="24"/>
        </w:rPr>
        <w:t>№</w:t>
      </w:r>
      <w:r w:rsidRPr="009B18CA">
        <w:rPr>
          <w:rFonts w:ascii="Times New Roman" w:hAnsi="Times New Roman" w:cs="Times New Roman"/>
          <w:sz w:val="24"/>
          <w:szCs w:val="24"/>
        </w:rPr>
        <w:t xml:space="preserve"> 223ФЗ-351/22, </w:t>
      </w:r>
      <w:hyperlink r:id="rId45" w:history="1">
        <w:r w:rsidRPr="009B18CA">
          <w:rPr>
            <w:rFonts w:ascii="Times New Roman" w:hAnsi="Times New Roman" w:cs="Times New Roman"/>
            <w:sz w:val="24"/>
            <w:szCs w:val="24"/>
          </w:rPr>
          <w:t>предписание</w:t>
        </w:r>
      </w:hyperlink>
      <w:r w:rsidRPr="009B18CA">
        <w:rPr>
          <w:rFonts w:ascii="Times New Roman" w:hAnsi="Times New Roman" w:cs="Times New Roman"/>
          <w:sz w:val="24"/>
          <w:szCs w:val="24"/>
        </w:rPr>
        <w:t xml:space="preserve"> ФАС России от 25.08.2022 по делу </w:t>
      </w:r>
      <w:r w:rsidR="00C447AA">
        <w:rPr>
          <w:rFonts w:ascii="Times New Roman" w:hAnsi="Times New Roman" w:cs="Times New Roman"/>
          <w:sz w:val="24"/>
          <w:szCs w:val="24"/>
        </w:rPr>
        <w:t>№</w:t>
      </w:r>
      <w:r w:rsidRPr="009B18CA">
        <w:rPr>
          <w:rFonts w:ascii="Times New Roman" w:hAnsi="Times New Roman" w:cs="Times New Roman"/>
          <w:sz w:val="24"/>
          <w:szCs w:val="24"/>
        </w:rPr>
        <w:t xml:space="preserve"> 223ФЗ-351/22)</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p>
    <w:p w:rsidR="005822B5" w:rsidRPr="009B18CA" w:rsidRDefault="005822B5" w:rsidP="005822B5">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9B18CA">
        <w:rPr>
          <w:rFonts w:ascii="Times New Roman" w:hAnsi="Times New Roman" w:cs="Times New Roman"/>
          <w:b/>
          <w:bCs/>
          <w:sz w:val="24"/>
          <w:szCs w:val="24"/>
        </w:rPr>
        <w:t xml:space="preserve">2. За нарушение срока оплаты по договору, заключенному в рамках </w:t>
      </w:r>
      <w:hyperlink r:id="rId46" w:history="1">
        <w:r w:rsidRPr="009B18CA">
          <w:rPr>
            <w:rFonts w:ascii="Times New Roman" w:hAnsi="Times New Roman" w:cs="Times New Roman"/>
            <w:b/>
            <w:bCs/>
            <w:sz w:val="24"/>
            <w:szCs w:val="24"/>
          </w:rPr>
          <w:t>Закона</w:t>
        </w:r>
      </w:hyperlink>
      <w:r w:rsidRPr="009B18CA">
        <w:rPr>
          <w:rFonts w:ascii="Times New Roman" w:hAnsi="Times New Roman" w:cs="Times New Roman"/>
          <w:b/>
          <w:bCs/>
          <w:sz w:val="24"/>
          <w:szCs w:val="24"/>
        </w:rPr>
        <w:t xml:space="preserve"> о закупках, заказчик подлежит а</w:t>
      </w:r>
      <w:r>
        <w:rPr>
          <w:rFonts w:ascii="Times New Roman" w:hAnsi="Times New Roman" w:cs="Times New Roman"/>
          <w:b/>
          <w:bCs/>
          <w:sz w:val="24"/>
          <w:szCs w:val="24"/>
        </w:rPr>
        <w:t>дминистративной ответственности</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Заказчиком проведена котировочная сессия на поставку товаров хозяйственных, техники бытовой, по результатам которой заключен договор.</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В ФАС России поступило заявление Поставщика о необходимости принятия мер административного реагирования в отношении Заказчика, поскольку Заказчиком нарушен срок оплаты по Договору.</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B18CA">
        <w:rPr>
          <w:rFonts w:ascii="Times New Roman" w:hAnsi="Times New Roman" w:cs="Times New Roman"/>
          <w:sz w:val="24"/>
          <w:szCs w:val="24"/>
        </w:rPr>
        <w:t xml:space="preserve">Согласно положениям </w:t>
      </w:r>
      <w:hyperlink r:id="rId47" w:history="1">
        <w:r w:rsidRPr="009B18CA">
          <w:rPr>
            <w:rFonts w:ascii="Times New Roman" w:hAnsi="Times New Roman" w:cs="Times New Roman"/>
            <w:sz w:val="24"/>
            <w:szCs w:val="24"/>
          </w:rPr>
          <w:t>пункта 14(3)</w:t>
        </w:r>
      </w:hyperlink>
      <w:r w:rsidRPr="009B18CA">
        <w:rPr>
          <w:rFonts w:ascii="Times New Roman" w:hAnsi="Times New Roman" w:cs="Times New Roman"/>
          <w:sz w:val="24"/>
          <w:szCs w:val="24"/>
        </w:rPr>
        <w:t xml:space="preserve"> Постановления Правительства Российской Федерации от 11.12.2014 № 1352 </w:t>
      </w:r>
      <w:r w:rsidR="00C447AA">
        <w:rPr>
          <w:rFonts w:ascii="Times New Roman" w:hAnsi="Times New Roman" w:cs="Times New Roman"/>
          <w:sz w:val="24"/>
          <w:szCs w:val="24"/>
        </w:rPr>
        <w:t>«</w:t>
      </w:r>
      <w:r w:rsidRPr="009B18CA">
        <w:rPr>
          <w:rFonts w:ascii="Times New Roman" w:hAnsi="Times New Roman" w:cs="Times New Roman"/>
          <w:sz w:val="24"/>
          <w:szCs w:val="24"/>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C447AA">
        <w:rPr>
          <w:rFonts w:ascii="Times New Roman" w:hAnsi="Times New Roman" w:cs="Times New Roman"/>
          <w:sz w:val="24"/>
          <w:szCs w:val="24"/>
        </w:rPr>
        <w:t>»</w:t>
      </w:r>
      <w:r w:rsidRPr="009B18CA">
        <w:rPr>
          <w:rFonts w:ascii="Times New Roman" w:hAnsi="Times New Roman" w:cs="Times New Roman"/>
          <w:sz w:val="24"/>
          <w:szCs w:val="24"/>
        </w:rPr>
        <w:t xml:space="preserve"> </w:t>
      </w:r>
      <w:r w:rsidR="001C01B3">
        <w:rPr>
          <w:rFonts w:ascii="Times New Roman" w:hAnsi="Times New Roman" w:cs="Times New Roman"/>
          <w:sz w:val="24"/>
          <w:szCs w:val="24"/>
        </w:rPr>
        <w:t xml:space="preserve">(далее - </w:t>
      </w:r>
      <w:r w:rsidR="001C01B3" w:rsidRPr="001C01B3">
        <w:rPr>
          <w:rFonts w:ascii="Times New Roman" w:hAnsi="Times New Roman" w:cs="Times New Roman"/>
          <w:sz w:val="24"/>
          <w:szCs w:val="24"/>
        </w:rPr>
        <w:t>Постановлени</w:t>
      </w:r>
      <w:r w:rsidR="001C01B3">
        <w:rPr>
          <w:rFonts w:ascii="Times New Roman" w:hAnsi="Times New Roman" w:cs="Times New Roman"/>
          <w:sz w:val="24"/>
          <w:szCs w:val="24"/>
        </w:rPr>
        <w:t>е</w:t>
      </w:r>
      <w:r w:rsidR="001C01B3" w:rsidRPr="001C01B3">
        <w:rPr>
          <w:rFonts w:ascii="Times New Roman" w:hAnsi="Times New Roman" w:cs="Times New Roman"/>
          <w:sz w:val="24"/>
          <w:szCs w:val="24"/>
        </w:rPr>
        <w:t xml:space="preserve"> № 1352</w:t>
      </w:r>
      <w:r w:rsidR="001C01B3">
        <w:rPr>
          <w:rFonts w:ascii="Times New Roman" w:hAnsi="Times New Roman" w:cs="Times New Roman"/>
          <w:sz w:val="24"/>
          <w:szCs w:val="24"/>
        </w:rPr>
        <w:t xml:space="preserve">) </w:t>
      </w:r>
      <w:r w:rsidR="001C01B3" w:rsidRPr="001C01B3">
        <w:rPr>
          <w:rFonts w:ascii="Times New Roman" w:hAnsi="Times New Roman" w:cs="Times New Roman"/>
          <w:sz w:val="24"/>
          <w:szCs w:val="24"/>
        </w:rPr>
        <w:t xml:space="preserve"> </w:t>
      </w:r>
      <w:r w:rsidRPr="009B18CA">
        <w:rPr>
          <w:rFonts w:ascii="Times New Roman" w:hAnsi="Times New Roman" w:cs="Times New Roman"/>
          <w:sz w:val="24"/>
          <w:szCs w:val="24"/>
        </w:rPr>
        <w:t>при осуществлении закупки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w:t>
      </w:r>
      <w:proofErr w:type="gramEnd"/>
      <w:r w:rsidRPr="009B18CA">
        <w:rPr>
          <w:rFonts w:ascii="Times New Roman" w:hAnsi="Times New Roman" w:cs="Times New Roman"/>
          <w:sz w:val="24"/>
          <w:szCs w:val="24"/>
        </w:rPr>
        <w:t xml:space="preserve">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Из материалов дела следует, что поставка товаров хозяйственных, техники бытовой Поставщиком осуществлена 28.04.2022, что подтверждается </w:t>
      </w:r>
      <w:proofErr w:type="gramStart"/>
      <w:r w:rsidRPr="009B18CA">
        <w:rPr>
          <w:rFonts w:ascii="Times New Roman" w:hAnsi="Times New Roman" w:cs="Times New Roman"/>
          <w:sz w:val="24"/>
          <w:szCs w:val="24"/>
        </w:rPr>
        <w:t>подписанными</w:t>
      </w:r>
      <w:proofErr w:type="gramEnd"/>
      <w:r w:rsidRPr="009B18CA">
        <w:rPr>
          <w:rFonts w:ascii="Times New Roman" w:hAnsi="Times New Roman" w:cs="Times New Roman"/>
          <w:sz w:val="24"/>
          <w:szCs w:val="24"/>
        </w:rPr>
        <w:t xml:space="preserve"> Заказчиком, Поставщиком товарной накладной от 28.04.2022 </w:t>
      </w:r>
      <w:r w:rsidR="00C447AA">
        <w:rPr>
          <w:rFonts w:ascii="Times New Roman" w:hAnsi="Times New Roman" w:cs="Times New Roman"/>
          <w:sz w:val="24"/>
          <w:szCs w:val="24"/>
        </w:rPr>
        <w:t>№</w:t>
      </w:r>
      <w:r w:rsidRPr="009B18CA">
        <w:rPr>
          <w:rFonts w:ascii="Times New Roman" w:hAnsi="Times New Roman" w:cs="Times New Roman"/>
          <w:sz w:val="24"/>
          <w:szCs w:val="24"/>
        </w:rPr>
        <w:t xml:space="preserve"> 46, содержащей в себе счет-фактуры, счетом на оплату от 28.04.2022 </w:t>
      </w:r>
      <w:r w:rsidR="00C447AA">
        <w:rPr>
          <w:rFonts w:ascii="Times New Roman" w:hAnsi="Times New Roman" w:cs="Times New Roman"/>
          <w:sz w:val="24"/>
          <w:szCs w:val="24"/>
        </w:rPr>
        <w:t>№</w:t>
      </w:r>
      <w:r w:rsidRPr="009B18CA">
        <w:rPr>
          <w:rFonts w:ascii="Times New Roman" w:hAnsi="Times New Roman" w:cs="Times New Roman"/>
          <w:sz w:val="24"/>
          <w:szCs w:val="24"/>
        </w:rPr>
        <w:t xml:space="preserve"> 46, актом об исполнении обязательств по договору от 30.05.2022.</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Согласно пункту 5.4 Договора Заказчик производит оплату поставленной партии Товара в размере 100% от стоимости </w:t>
      </w:r>
      <w:r w:rsidRPr="009B18CA">
        <w:rPr>
          <w:rFonts w:ascii="Times New Roman" w:hAnsi="Times New Roman" w:cs="Times New Roman"/>
          <w:sz w:val="24"/>
          <w:szCs w:val="24"/>
          <w:u w:val="single"/>
        </w:rPr>
        <w:t xml:space="preserve">в течение 7 (семи) рабочих дней </w:t>
      </w:r>
      <w:proofErr w:type="gramStart"/>
      <w:r w:rsidRPr="009B18CA">
        <w:rPr>
          <w:rFonts w:ascii="Times New Roman" w:hAnsi="Times New Roman" w:cs="Times New Roman"/>
          <w:sz w:val="24"/>
          <w:szCs w:val="24"/>
          <w:u w:val="single"/>
        </w:rPr>
        <w:t>с даты поставки</w:t>
      </w:r>
      <w:proofErr w:type="gramEnd"/>
      <w:r w:rsidRPr="009B18CA">
        <w:rPr>
          <w:rFonts w:ascii="Times New Roman" w:hAnsi="Times New Roman" w:cs="Times New Roman"/>
          <w:sz w:val="24"/>
          <w:szCs w:val="24"/>
          <w:u w:val="single"/>
        </w:rPr>
        <w:t xml:space="preserve"> Товара на основании счета на оплату, при наличии подписанных Заказчиком товарной накладной и счета-фактуры</w:t>
      </w:r>
      <w:r w:rsidRPr="009B18CA">
        <w:rPr>
          <w:rFonts w:ascii="Times New Roman" w:hAnsi="Times New Roman" w:cs="Times New Roman"/>
          <w:sz w:val="24"/>
          <w:szCs w:val="24"/>
        </w:rPr>
        <w:t xml:space="preserve"> (либо УПД).</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lastRenderedPageBreak/>
        <w:t xml:space="preserve">Таким образом, в соответствии с положениями пункта 5.4 Договора, </w:t>
      </w:r>
      <w:hyperlink r:id="rId48" w:history="1">
        <w:r w:rsidRPr="009B18CA">
          <w:rPr>
            <w:rFonts w:ascii="Times New Roman" w:hAnsi="Times New Roman" w:cs="Times New Roman"/>
            <w:sz w:val="24"/>
            <w:szCs w:val="24"/>
          </w:rPr>
          <w:t>пункта 14(3)</w:t>
        </w:r>
      </w:hyperlink>
      <w:r w:rsidRPr="009B18CA">
        <w:rPr>
          <w:rFonts w:ascii="Times New Roman" w:hAnsi="Times New Roman" w:cs="Times New Roman"/>
          <w:sz w:val="24"/>
          <w:szCs w:val="24"/>
        </w:rPr>
        <w:t xml:space="preserve"> Постановления </w:t>
      </w:r>
      <w:r w:rsidR="00C447AA">
        <w:rPr>
          <w:rFonts w:ascii="Times New Roman" w:hAnsi="Times New Roman" w:cs="Times New Roman"/>
          <w:sz w:val="24"/>
          <w:szCs w:val="24"/>
        </w:rPr>
        <w:t>№</w:t>
      </w:r>
      <w:r w:rsidRPr="009B18CA">
        <w:rPr>
          <w:rFonts w:ascii="Times New Roman" w:hAnsi="Times New Roman" w:cs="Times New Roman"/>
          <w:sz w:val="24"/>
          <w:szCs w:val="24"/>
        </w:rPr>
        <w:t xml:space="preserve"> 1352 оплата по Договору должна быть осуществлена не позднее 13.05.2022.</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При этом в нарушение положений </w:t>
      </w:r>
      <w:hyperlink r:id="rId49" w:history="1">
        <w:r w:rsidRPr="009B18CA">
          <w:rPr>
            <w:rFonts w:ascii="Times New Roman" w:hAnsi="Times New Roman" w:cs="Times New Roman"/>
            <w:sz w:val="24"/>
            <w:szCs w:val="24"/>
          </w:rPr>
          <w:t>пункта 2 части 8 статьи 3</w:t>
        </w:r>
      </w:hyperlink>
      <w:r w:rsidRPr="009B18CA">
        <w:rPr>
          <w:rFonts w:ascii="Times New Roman" w:hAnsi="Times New Roman" w:cs="Times New Roman"/>
          <w:sz w:val="24"/>
          <w:szCs w:val="24"/>
        </w:rPr>
        <w:t xml:space="preserve"> Закона о закупках, оплата по Договору произведена лишь 30.05.2022.</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Таким образом, вышеуказанные действия Заказчика нарушают </w:t>
      </w:r>
      <w:hyperlink r:id="rId50" w:history="1">
        <w:r w:rsidRPr="009B18CA">
          <w:rPr>
            <w:rFonts w:ascii="Times New Roman" w:hAnsi="Times New Roman" w:cs="Times New Roman"/>
            <w:sz w:val="24"/>
            <w:szCs w:val="24"/>
          </w:rPr>
          <w:t>пункт 2 части 8 статьи 3</w:t>
        </w:r>
      </w:hyperlink>
      <w:r w:rsidRPr="009B18CA">
        <w:rPr>
          <w:rFonts w:ascii="Times New Roman" w:hAnsi="Times New Roman" w:cs="Times New Roman"/>
          <w:sz w:val="24"/>
          <w:szCs w:val="24"/>
        </w:rPr>
        <w:t xml:space="preserve"> Закона о закупках, </w:t>
      </w:r>
      <w:hyperlink r:id="rId51" w:history="1">
        <w:r w:rsidRPr="009B18CA">
          <w:rPr>
            <w:rFonts w:ascii="Times New Roman" w:hAnsi="Times New Roman" w:cs="Times New Roman"/>
            <w:sz w:val="24"/>
            <w:szCs w:val="24"/>
          </w:rPr>
          <w:t>пункт 14(3)</w:t>
        </w:r>
      </w:hyperlink>
      <w:r w:rsidRPr="009B18CA">
        <w:rPr>
          <w:rFonts w:ascii="Times New Roman" w:hAnsi="Times New Roman" w:cs="Times New Roman"/>
          <w:sz w:val="24"/>
          <w:szCs w:val="24"/>
        </w:rPr>
        <w:t xml:space="preserve"> Постановления </w:t>
      </w:r>
      <w:r w:rsidR="00C447AA">
        <w:rPr>
          <w:rFonts w:ascii="Times New Roman" w:hAnsi="Times New Roman" w:cs="Times New Roman"/>
          <w:sz w:val="24"/>
          <w:szCs w:val="24"/>
        </w:rPr>
        <w:t>№</w:t>
      </w:r>
      <w:r w:rsidRPr="009B18CA">
        <w:rPr>
          <w:rFonts w:ascii="Times New Roman" w:hAnsi="Times New Roman" w:cs="Times New Roman"/>
          <w:sz w:val="24"/>
          <w:szCs w:val="24"/>
        </w:rPr>
        <w:t xml:space="preserve"> 1352.</w:t>
      </w:r>
    </w:p>
    <w:p w:rsidR="005822B5" w:rsidRPr="009B18CA" w:rsidRDefault="005822B5" w:rsidP="005822B5">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 (</w:t>
      </w:r>
      <w:hyperlink r:id="rId52" w:history="1">
        <w:r w:rsidRPr="009B18CA">
          <w:rPr>
            <w:rFonts w:ascii="Times New Roman" w:hAnsi="Times New Roman" w:cs="Times New Roman"/>
            <w:sz w:val="24"/>
            <w:szCs w:val="24"/>
          </w:rPr>
          <w:t>Постановление</w:t>
        </w:r>
      </w:hyperlink>
      <w:r w:rsidRPr="009B18CA">
        <w:rPr>
          <w:rFonts w:ascii="Times New Roman" w:hAnsi="Times New Roman" w:cs="Times New Roman"/>
          <w:sz w:val="24"/>
          <w:szCs w:val="24"/>
        </w:rPr>
        <w:t xml:space="preserve"> ФАС России от 25.08.2022 по делу </w:t>
      </w:r>
      <w:r w:rsidR="00C447AA">
        <w:rPr>
          <w:rFonts w:ascii="Times New Roman" w:hAnsi="Times New Roman" w:cs="Times New Roman"/>
          <w:sz w:val="24"/>
          <w:szCs w:val="24"/>
        </w:rPr>
        <w:t>№</w:t>
      </w:r>
      <w:r w:rsidRPr="009B18CA">
        <w:rPr>
          <w:rFonts w:ascii="Times New Roman" w:hAnsi="Times New Roman" w:cs="Times New Roman"/>
          <w:sz w:val="24"/>
          <w:szCs w:val="24"/>
        </w:rPr>
        <w:t xml:space="preserve"> 04/7.32.3-2177/2022)</w:t>
      </w:r>
    </w:p>
    <w:p w:rsidR="005822B5" w:rsidRPr="009B18CA" w:rsidRDefault="005822B5" w:rsidP="009B18CA">
      <w:pPr>
        <w:autoSpaceDE w:val="0"/>
        <w:autoSpaceDN w:val="0"/>
        <w:adjustRightInd w:val="0"/>
        <w:spacing w:after="0" w:line="240" w:lineRule="auto"/>
        <w:ind w:firstLine="540"/>
        <w:jc w:val="both"/>
        <w:rPr>
          <w:rFonts w:ascii="Times New Roman" w:hAnsi="Times New Roman" w:cs="Times New Roman"/>
          <w:sz w:val="24"/>
          <w:szCs w:val="24"/>
        </w:rPr>
      </w:pPr>
    </w:p>
    <w:p w:rsidR="00BC2DD6" w:rsidRPr="009B18CA" w:rsidRDefault="00BC2DD6" w:rsidP="009B18CA">
      <w:pPr>
        <w:pStyle w:val="a8"/>
        <w:numPr>
          <w:ilvl w:val="0"/>
          <w:numId w:val="2"/>
        </w:numPr>
        <w:autoSpaceDE w:val="0"/>
        <w:autoSpaceDN w:val="0"/>
        <w:adjustRightInd w:val="0"/>
        <w:spacing w:after="0" w:line="240" w:lineRule="auto"/>
        <w:jc w:val="center"/>
        <w:rPr>
          <w:rFonts w:ascii="Times New Roman" w:hAnsi="Times New Roman" w:cs="Times New Roman"/>
          <w:b/>
          <w:sz w:val="24"/>
          <w:szCs w:val="24"/>
          <w:u w:val="single"/>
        </w:rPr>
      </w:pPr>
      <w:r w:rsidRPr="009B18CA">
        <w:rPr>
          <w:rFonts w:ascii="Times New Roman" w:hAnsi="Times New Roman" w:cs="Times New Roman"/>
          <w:b/>
          <w:sz w:val="24"/>
          <w:szCs w:val="24"/>
          <w:u w:val="single"/>
        </w:rPr>
        <w:t>Действия комиссии</w:t>
      </w:r>
    </w:p>
    <w:p w:rsidR="0029586F" w:rsidRPr="009B18CA" w:rsidRDefault="0029586F" w:rsidP="009B18CA">
      <w:pPr>
        <w:autoSpaceDE w:val="0"/>
        <w:autoSpaceDN w:val="0"/>
        <w:adjustRightInd w:val="0"/>
        <w:spacing w:after="0" w:line="240" w:lineRule="auto"/>
        <w:ind w:firstLine="540"/>
        <w:jc w:val="both"/>
        <w:rPr>
          <w:rFonts w:ascii="Times New Roman" w:hAnsi="Times New Roman" w:cs="Times New Roman"/>
          <w:sz w:val="24"/>
          <w:szCs w:val="24"/>
        </w:rPr>
      </w:pPr>
    </w:p>
    <w:p w:rsidR="0029586F" w:rsidRPr="009B18CA" w:rsidRDefault="00596A4E" w:rsidP="009B18CA">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9B18CA">
        <w:rPr>
          <w:rFonts w:ascii="Times New Roman" w:hAnsi="Times New Roman" w:cs="Times New Roman"/>
          <w:b/>
          <w:bCs/>
          <w:sz w:val="24"/>
          <w:szCs w:val="24"/>
        </w:rPr>
        <w:t>1.</w:t>
      </w:r>
      <w:r w:rsidR="0029586F" w:rsidRPr="009B18CA">
        <w:rPr>
          <w:rFonts w:ascii="Times New Roman" w:hAnsi="Times New Roman" w:cs="Times New Roman"/>
          <w:b/>
          <w:bCs/>
          <w:sz w:val="24"/>
          <w:szCs w:val="24"/>
        </w:rPr>
        <w:t xml:space="preserve"> Заказчик не вправе отклонять заявку участника закупки без надлежащих оснований</w:t>
      </w:r>
      <w:r w:rsidRPr="009B18CA">
        <w:rPr>
          <w:rFonts w:ascii="Times New Roman" w:hAnsi="Times New Roman" w:cs="Times New Roman"/>
          <w:b/>
          <w:bCs/>
          <w:sz w:val="24"/>
          <w:szCs w:val="24"/>
        </w:rPr>
        <w:t xml:space="preserve"> </w:t>
      </w:r>
    </w:p>
    <w:p w:rsidR="00E43A8F" w:rsidRPr="009B18CA" w:rsidRDefault="0029586F"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В ФАС России поступила жалоба на действия (бездействие) заказчика при проведении открытого конкурса в электронной форме на право заключения договора на выполнение работ по текущему содержанию пути.</w:t>
      </w:r>
      <w:r w:rsidR="00E43A8F" w:rsidRPr="009B18CA">
        <w:rPr>
          <w:rFonts w:ascii="Times New Roman" w:hAnsi="Times New Roman" w:cs="Times New Roman"/>
          <w:sz w:val="24"/>
          <w:szCs w:val="24"/>
        </w:rPr>
        <w:t xml:space="preserve"> </w:t>
      </w:r>
    </w:p>
    <w:p w:rsidR="00E43A8F" w:rsidRPr="009B18CA" w:rsidRDefault="0029586F"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Как следует из Жалобы, Заказчиком принято </w:t>
      </w:r>
      <w:r w:rsidRPr="009B18CA">
        <w:rPr>
          <w:rFonts w:ascii="Times New Roman" w:hAnsi="Times New Roman" w:cs="Times New Roman"/>
          <w:sz w:val="24"/>
          <w:szCs w:val="24"/>
          <w:u w:val="single"/>
        </w:rPr>
        <w:t xml:space="preserve">неправомерное решение об отклонении заявки </w:t>
      </w:r>
      <w:r w:rsidRPr="009B18CA">
        <w:rPr>
          <w:rFonts w:ascii="Times New Roman" w:hAnsi="Times New Roman" w:cs="Times New Roman"/>
          <w:sz w:val="24"/>
          <w:szCs w:val="24"/>
        </w:rPr>
        <w:t xml:space="preserve">Заявителя </w:t>
      </w:r>
      <w:r w:rsidRPr="009B18CA">
        <w:rPr>
          <w:rFonts w:ascii="Times New Roman" w:hAnsi="Times New Roman" w:cs="Times New Roman"/>
          <w:sz w:val="24"/>
          <w:szCs w:val="24"/>
          <w:u w:val="single"/>
        </w:rPr>
        <w:t>в связи с предоставлением Заявителем в составе заявки информации, которая</w:t>
      </w:r>
      <w:r w:rsidRPr="009B18CA">
        <w:rPr>
          <w:rFonts w:ascii="Times New Roman" w:hAnsi="Times New Roman" w:cs="Times New Roman"/>
          <w:sz w:val="24"/>
          <w:szCs w:val="24"/>
        </w:rPr>
        <w:t xml:space="preserve">, по мнению Заказчика, </w:t>
      </w:r>
      <w:r w:rsidRPr="009B18CA">
        <w:rPr>
          <w:rFonts w:ascii="Times New Roman" w:hAnsi="Times New Roman" w:cs="Times New Roman"/>
          <w:sz w:val="24"/>
          <w:szCs w:val="24"/>
          <w:u w:val="single"/>
        </w:rPr>
        <w:t>не соответствует действительности</w:t>
      </w:r>
      <w:r w:rsidRPr="009B18CA">
        <w:rPr>
          <w:rFonts w:ascii="Times New Roman" w:hAnsi="Times New Roman" w:cs="Times New Roman"/>
          <w:sz w:val="24"/>
          <w:szCs w:val="24"/>
        </w:rPr>
        <w:t>.</w:t>
      </w:r>
      <w:r w:rsidR="00E43A8F" w:rsidRPr="009B18CA">
        <w:rPr>
          <w:rFonts w:ascii="Times New Roman" w:hAnsi="Times New Roman" w:cs="Times New Roman"/>
          <w:sz w:val="24"/>
          <w:szCs w:val="24"/>
        </w:rPr>
        <w:t xml:space="preserve"> </w:t>
      </w:r>
      <w:r w:rsidRPr="009B18CA">
        <w:rPr>
          <w:rFonts w:ascii="Times New Roman" w:hAnsi="Times New Roman" w:cs="Times New Roman"/>
          <w:sz w:val="24"/>
          <w:szCs w:val="24"/>
        </w:rPr>
        <w:t>Так, по мнению Заказчика, информация о договорах, заключенных Заявителем с физическими лицами, представленная Заявителем в составе заявки на участие в Конкурсе, является недостоверной</w:t>
      </w:r>
      <w:r w:rsidR="00E43A8F" w:rsidRPr="009B18CA">
        <w:rPr>
          <w:rFonts w:ascii="Times New Roman" w:hAnsi="Times New Roman" w:cs="Times New Roman"/>
          <w:sz w:val="24"/>
          <w:szCs w:val="24"/>
        </w:rPr>
        <w:t xml:space="preserve"> (представлена не соответствующая действительности информация о квалифицированном персонале, указанном участником в сведениях о наличии квалифицированного персонала)</w:t>
      </w:r>
      <w:r w:rsidRPr="009B18CA">
        <w:rPr>
          <w:rFonts w:ascii="Times New Roman" w:hAnsi="Times New Roman" w:cs="Times New Roman"/>
          <w:sz w:val="24"/>
          <w:szCs w:val="24"/>
        </w:rPr>
        <w:t>, следовательно, заявка такого участника закупки подлежит отклонению.</w:t>
      </w:r>
      <w:r w:rsidR="00E43A8F" w:rsidRPr="009B18CA">
        <w:rPr>
          <w:rFonts w:ascii="Times New Roman" w:hAnsi="Times New Roman" w:cs="Times New Roman"/>
          <w:sz w:val="24"/>
          <w:szCs w:val="24"/>
        </w:rPr>
        <w:t xml:space="preserve"> В ходе проверки сведений, представленных Заявителем в составе заявки, Заказчиком установлено, что договоры возмездного оказания услуг, заключенные с физическими лицами, являются не соответствующими действительности, поскольку, исходя из полученных Заказчиком письменных пояснений указанных лиц, договоры с Заявителем они не заключали, а также не давали согласия на обработку персональных данных.</w:t>
      </w:r>
    </w:p>
    <w:p w:rsidR="0029586F" w:rsidRPr="009B18CA" w:rsidRDefault="0029586F"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Как следует из положений документации, участник закупки, предоставивший недостоверные сведения, должен быть отклонен Заказчиком на любом этапе закупочной процедуры, что и было сделано Заказчиком.</w:t>
      </w:r>
    </w:p>
    <w:p w:rsidR="0029586F" w:rsidRPr="009B18CA" w:rsidRDefault="0029586F"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ФАС России пришла к выводу </w:t>
      </w:r>
      <w:r w:rsidRPr="009B18CA">
        <w:rPr>
          <w:rFonts w:ascii="Times New Roman" w:hAnsi="Times New Roman" w:cs="Times New Roman"/>
          <w:b/>
          <w:sz w:val="24"/>
          <w:szCs w:val="24"/>
        </w:rPr>
        <w:t>о недоказанности факта недостоверности представленных сведений, поскольку договоры,</w:t>
      </w:r>
      <w:r w:rsidRPr="009B18CA">
        <w:rPr>
          <w:rFonts w:ascii="Times New Roman" w:hAnsi="Times New Roman" w:cs="Times New Roman"/>
          <w:sz w:val="24"/>
          <w:szCs w:val="24"/>
        </w:rPr>
        <w:t xml:space="preserve"> представленные в составе заявки Заявителя, </w:t>
      </w:r>
      <w:r w:rsidRPr="009B18CA">
        <w:rPr>
          <w:rFonts w:ascii="Times New Roman" w:hAnsi="Times New Roman" w:cs="Times New Roman"/>
          <w:b/>
          <w:sz w:val="24"/>
          <w:szCs w:val="24"/>
        </w:rPr>
        <w:t>не оспорены в судебном порядке, а при таких обстоятельствах вывод Заказчика о недостоверности представленных Заявителем договоров с физическими лицами ничем не подтверждается,</w:t>
      </w:r>
      <w:r w:rsidRPr="009B18CA">
        <w:rPr>
          <w:rFonts w:ascii="Times New Roman" w:hAnsi="Times New Roman" w:cs="Times New Roman"/>
          <w:sz w:val="24"/>
          <w:szCs w:val="24"/>
        </w:rPr>
        <w:t xml:space="preserve"> ввиду чего не может служить основанием для отклонения заявки Заявителя.</w:t>
      </w:r>
    </w:p>
    <w:p w:rsidR="0029586F" w:rsidRPr="009B18CA" w:rsidRDefault="00D324BB"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Суд мнение</w:t>
      </w:r>
      <w:r w:rsidR="0029586F" w:rsidRPr="009B18CA">
        <w:rPr>
          <w:rFonts w:ascii="Times New Roman" w:hAnsi="Times New Roman" w:cs="Times New Roman"/>
          <w:sz w:val="24"/>
          <w:szCs w:val="24"/>
        </w:rPr>
        <w:t xml:space="preserve"> </w:t>
      </w:r>
      <w:r w:rsidR="00E43A8F" w:rsidRPr="009B18CA">
        <w:rPr>
          <w:rFonts w:ascii="Times New Roman" w:hAnsi="Times New Roman" w:cs="Times New Roman"/>
          <w:sz w:val="24"/>
          <w:szCs w:val="24"/>
        </w:rPr>
        <w:t>ФАС</w:t>
      </w:r>
      <w:r w:rsidRPr="009B18CA">
        <w:rPr>
          <w:rFonts w:ascii="Times New Roman" w:hAnsi="Times New Roman" w:cs="Times New Roman"/>
          <w:sz w:val="24"/>
          <w:szCs w:val="24"/>
        </w:rPr>
        <w:t xml:space="preserve"> России поддержал и </w:t>
      </w:r>
      <w:r w:rsidR="0029586F" w:rsidRPr="009B18CA">
        <w:rPr>
          <w:rFonts w:ascii="Times New Roman" w:hAnsi="Times New Roman" w:cs="Times New Roman"/>
          <w:sz w:val="24"/>
          <w:szCs w:val="24"/>
        </w:rPr>
        <w:t xml:space="preserve">указал на то, что указанные </w:t>
      </w:r>
      <w:r w:rsidR="0029586F" w:rsidRPr="009B18CA">
        <w:rPr>
          <w:rFonts w:ascii="Times New Roman" w:hAnsi="Times New Roman" w:cs="Times New Roman"/>
          <w:b/>
          <w:sz w:val="24"/>
          <w:szCs w:val="24"/>
        </w:rPr>
        <w:t>договоры возмездного оказания услуг с работниками в судебном порядке не оспорены, не признаны недействительными сделками</w:t>
      </w:r>
      <w:r w:rsidR="0029586F" w:rsidRPr="009B18CA">
        <w:rPr>
          <w:rFonts w:ascii="Times New Roman" w:hAnsi="Times New Roman" w:cs="Times New Roman"/>
          <w:sz w:val="24"/>
          <w:szCs w:val="24"/>
        </w:rPr>
        <w:t xml:space="preserve">, доказательств обратного </w:t>
      </w:r>
      <w:r w:rsidRPr="009B18CA">
        <w:rPr>
          <w:rFonts w:ascii="Times New Roman" w:hAnsi="Times New Roman" w:cs="Times New Roman"/>
          <w:sz w:val="24"/>
          <w:szCs w:val="24"/>
        </w:rPr>
        <w:t>Заказчик</w:t>
      </w:r>
      <w:r w:rsidR="0029586F" w:rsidRPr="009B18CA">
        <w:rPr>
          <w:rFonts w:ascii="Times New Roman" w:hAnsi="Times New Roman" w:cs="Times New Roman"/>
          <w:sz w:val="24"/>
          <w:szCs w:val="24"/>
        </w:rPr>
        <w:t xml:space="preserve"> не представ</w:t>
      </w:r>
      <w:r w:rsidRPr="009B18CA">
        <w:rPr>
          <w:rFonts w:ascii="Times New Roman" w:hAnsi="Times New Roman" w:cs="Times New Roman"/>
          <w:sz w:val="24"/>
          <w:szCs w:val="24"/>
        </w:rPr>
        <w:t>ил</w:t>
      </w:r>
      <w:r w:rsidR="0029586F" w:rsidRPr="009B18CA">
        <w:rPr>
          <w:rFonts w:ascii="Times New Roman" w:hAnsi="Times New Roman" w:cs="Times New Roman"/>
          <w:sz w:val="24"/>
          <w:szCs w:val="24"/>
        </w:rPr>
        <w:t>.</w:t>
      </w:r>
    </w:p>
    <w:p w:rsidR="0029586F" w:rsidRPr="009B18CA" w:rsidRDefault="0029586F"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w:t>
      </w:r>
      <w:hyperlink r:id="rId53" w:history="1">
        <w:r w:rsidRPr="009B18CA">
          <w:rPr>
            <w:rFonts w:ascii="Times New Roman" w:hAnsi="Times New Roman" w:cs="Times New Roman"/>
            <w:sz w:val="24"/>
            <w:szCs w:val="24"/>
          </w:rPr>
          <w:t>Постановление</w:t>
        </w:r>
      </w:hyperlink>
      <w:r w:rsidRPr="009B18CA">
        <w:rPr>
          <w:rFonts w:ascii="Times New Roman" w:hAnsi="Times New Roman" w:cs="Times New Roman"/>
          <w:sz w:val="24"/>
          <w:szCs w:val="24"/>
        </w:rPr>
        <w:t xml:space="preserve"> Девятого арбитражного апелляционного суда от 08.08.2022 </w:t>
      </w:r>
      <w:r w:rsidR="00C447AA">
        <w:rPr>
          <w:rFonts w:ascii="Times New Roman" w:hAnsi="Times New Roman" w:cs="Times New Roman"/>
          <w:sz w:val="24"/>
          <w:szCs w:val="24"/>
        </w:rPr>
        <w:t>№</w:t>
      </w:r>
      <w:r w:rsidRPr="009B18CA">
        <w:rPr>
          <w:rFonts w:ascii="Times New Roman" w:hAnsi="Times New Roman" w:cs="Times New Roman"/>
          <w:sz w:val="24"/>
          <w:szCs w:val="24"/>
        </w:rPr>
        <w:t xml:space="preserve"> 09АП-45254/2022 по делу </w:t>
      </w:r>
      <w:r w:rsidR="00C447AA">
        <w:rPr>
          <w:rFonts w:ascii="Times New Roman" w:hAnsi="Times New Roman" w:cs="Times New Roman"/>
          <w:sz w:val="24"/>
          <w:szCs w:val="24"/>
        </w:rPr>
        <w:t>№</w:t>
      </w:r>
      <w:r w:rsidRPr="009B18CA">
        <w:rPr>
          <w:rFonts w:ascii="Times New Roman" w:hAnsi="Times New Roman" w:cs="Times New Roman"/>
          <w:sz w:val="24"/>
          <w:szCs w:val="24"/>
        </w:rPr>
        <w:t xml:space="preserve"> А40-16681/2022)</w:t>
      </w:r>
    </w:p>
    <w:p w:rsidR="009B18CA" w:rsidRPr="009B18CA" w:rsidRDefault="009B18CA" w:rsidP="009B18CA">
      <w:pPr>
        <w:autoSpaceDE w:val="0"/>
        <w:autoSpaceDN w:val="0"/>
        <w:adjustRightInd w:val="0"/>
        <w:spacing w:after="0" w:line="240" w:lineRule="auto"/>
        <w:ind w:firstLine="540"/>
        <w:jc w:val="both"/>
        <w:outlineLvl w:val="0"/>
        <w:rPr>
          <w:rFonts w:ascii="Times New Roman" w:hAnsi="Times New Roman" w:cs="Times New Roman"/>
          <w:b/>
          <w:bCs/>
          <w:sz w:val="24"/>
          <w:szCs w:val="24"/>
          <w:u w:val="single"/>
        </w:rPr>
      </w:pPr>
    </w:p>
    <w:p w:rsidR="00577DA7" w:rsidRPr="009B18CA" w:rsidRDefault="00577DA7" w:rsidP="009B18CA">
      <w:pPr>
        <w:pStyle w:val="a8"/>
        <w:numPr>
          <w:ilvl w:val="0"/>
          <w:numId w:val="2"/>
        </w:numPr>
        <w:autoSpaceDE w:val="0"/>
        <w:autoSpaceDN w:val="0"/>
        <w:adjustRightInd w:val="0"/>
        <w:spacing w:after="0" w:line="240" w:lineRule="auto"/>
        <w:jc w:val="center"/>
        <w:outlineLvl w:val="0"/>
        <w:rPr>
          <w:rFonts w:ascii="Times New Roman" w:hAnsi="Times New Roman" w:cs="Times New Roman"/>
          <w:b/>
          <w:bCs/>
          <w:sz w:val="24"/>
          <w:szCs w:val="24"/>
          <w:u w:val="single"/>
        </w:rPr>
      </w:pPr>
      <w:r w:rsidRPr="009B18CA">
        <w:rPr>
          <w:rFonts w:ascii="Times New Roman" w:hAnsi="Times New Roman" w:cs="Times New Roman"/>
          <w:b/>
          <w:bCs/>
          <w:sz w:val="24"/>
          <w:szCs w:val="24"/>
          <w:u w:val="single"/>
        </w:rPr>
        <w:t>Исполнение предписания</w:t>
      </w:r>
    </w:p>
    <w:p w:rsidR="00577DA7" w:rsidRPr="009B18CA" w:rsidRDefault="00577DA7" w:rsidP="005822B5">
      <w:pPr>
        <w:autoSpaceDE w:val="0"/>
        <w:autoSpaceDN w:val="0"/>
        <w:adjustRightInd w:val="0"/>
        <w:spacing w:after="0" w:line="240" w:lineRule="auto"/>
        <w:ind w:firstLine="540"/>
        <w:jc w:val="both"/>
        <w:outlineLvl w:val="0"/>
        <w:rPr>
          <w:rFonts w:ascii="Times New Roman" w:hAnsi="Times New Roman" w:cs="Times New Roman"/>
          <w:b/>
          <w:bCs/>
          <w:sz w:val="24"/>
          <w:szCs w:val="24"/>
        </w:rPr>
      </w:pPr>
    </w:p>
    <w:p w:rsidR="005822B5" w:rsidRPr="005822B5" w:rsidRDefault="0029586F" w:rsidP="005822B5">
      <w:pPr>
        <w:pStyle w:val="a8"/>
        <w:numPr>
          <w:ilvl w:val="0"/>
          <w:numId w:val="3"/>
        </w:numPr>
        <w:autoSpaceDE w:val="0"/>
        <w:autoSpaceDN w:val="0"/>
        <w:adjustRightInd w:val="0"/>
        <w:spacing w:after="0" w:line="240" w:lineRule="auto"/>
        <w:ind w:left="0" w:firstLine="540"/>
        <w:jc w:val="both"/>
        <w:outlineLvl w:val="0"/>
        <w:rPr>
          <w:rFonts w:ascii="Times New Roman" w:hAnsi="Times New Roman" w:cs="Times New Roman"/>
          <w:sz w:val="24"/>
          <w:szCs w:val="24"/>
        </w:rPr>
      </w:pPr>
      <w:r w:rsidRPr="005822B5">
        <w:rPr>
          <w:rFonts w:ascii="Times New Roman" w:hAnsi="Times New Roman" w:cs="Times New Roman"/>
          <w:b/>
          <w:bCs/>
          <w:sz w:val="24"/>
          <w:szCs w:val="24"/>
        </w:rPr>
        <w:t>Неисполнение заказчиком предписания контролирующего органа в срок, установленный в самом предписании</w:t>
      </w:r>
    </w:p>
    <w:p w:rsidR="0029586F" w:rsidRPr="005822B5" w:rsidRDefault="0029586F" w:rsidP="005822B5">
      <w:pPr>
        <w:autoSpaceDE w:val="0"/>
        <w:autoSpaceDN w:val="0"/>
        <w:adjustRightInd w:val="0"/>
        <w:spacing w:after="0" w:line="240" w:lineRule="auto"/>
        <w:ind w:firstLine="709"/>
        <w:jc w:val="both"/>
        <w:outlineLvl w:val="0"/>
        <w:rPr>
          <w:rFonts w:ascii="Times New Roman" w:hAnsi="Times New Roman" w:cs="Times New Roman"/>
          <w:sz w:val="24"/>
          <w:szCs w:val="24"/>
        </w:rPr>
      </w:pPr>
      <w:r w:rsidRPr="005822B5">
        <w:rPr>
          <w:rFonts w:ascii="Times New Roman" w:hAnsi="Times New Roman" w:cs="Times New Roman"/>
          <w:sz w:val="24"/>
          <w:szCs w:val="24"/>
        </w:rPr>
        <w:t xml:space="preserve">В ФАС России поступила жалоба на действия заказчика при проведении открытого конкурса среди субъектов малого и среднего предпринимательства в электронной форме </w:t>
      </w:r>
      <w:r w:rsidRPr="005822B5">
        <w:rPr>
          <w:rFonts w:ascii="Times New Roman" w:hAnsi="Times New Roman" w:cs="Times New Roman"/>
          <w:sz w:val="24"/>
          <w:szCs w:val="24"/>
        </w:rPr>
        <w:lastRenderedPageBreak/>
        <w:t>на право заключения договора на оказание услуг по комплексной уборке поме</w:t>
      </w:r>
      <w:r w:rsidR="009B18CA" w:rsidRPr="005822B5">
        <w:rPr>
          <w:rFonts w:ascii="Times New Roman" w:hAnsi="Times New Roman" w:cs="Times New Roman"/>
          <w:sz w:val="24"/>
          <w:szCs w:val="24"/>
        </w:rPr>
        <w:t>щений и прилегающей территории</w:t>
      </w:r>
      <w:r w:rsidRPr="005822B5">
        <w:rPr>
          <w:rFonts w:ascii="Times New Roman" w:hAnsi="Times New Roman" w:cs="Times New Roman"/>
          <w:sz w:val="24"/>
          <w:szCs w:val="24"/>
        </w:rPr>
        <w:t>.</w:t>
      </w:r>
    </w:p>
    <w:p w:rsidR="0029586F" w:rsidRPr="009B18CA" w:rsidRDefault="0029586F" w:rsidP="005822B5">
      <w:pPr>
        <w:autoSpaceDE w:val="0"/>
        <w:autoSpaceDN w:val="0"/>
        <w:adjustRightInd w:val="0"/>
        <w:spacing w:after="0" w:line="240" w:lineRule="auto"/>
        <w:ind w:firstLine="709"/>
        <w:jc w:val="both"/>
        <w:rPr>
          <w:rFonts w:ascii="Times New Roman" w:hAnsi="Times New Roman" w:cs="Times New Roman"/>
          <w:sz w:val="24"/>
          <w:szCs w:val="24"/>
        </w:rPr>
      </w:pPr>
      <w:r w:rsidRPr="009B18CA">
        <w:rPr>
          <w:rFonts w:ascii="Times New Roman" w:hAnsi="Times New Roman" w:cs="Times New Roman"/>
          <w:sz w:val="24"/>
          <w:szCs w:val="24"/>
        </w:rPr>
        <w:t xml:space="preserve">По результатам рассмотрения Жалобы Комиссией ФАС России вынесено решение о признании жалобы обоснованной, в действиях Заказчика выявлено нарушение </w:t>
      </w:r>
      <w:hyperlink r:id="rId54" w:history="1">
        <w:r w:rsidRPr="009B18CA">
          <w:rPr>
            <w:rFonts w:ascii="Times New Roman" w:hAnsi="Times New Roman" w:cs="Times New Roman"/>
            <w:sz w:val="24"/>
            <w:szCs w:val="24"/>
          </w:rPr>
          <w:t>части 6 статьи 3</w:t>
        </w:r>
      </w:hyperlink>
      <w:r w:rsidRPr="009B18CA">
        <w:rPr>
          <w:rFonts w:ascii="Times New Roman" w:hAnsi="Times New Roman" w:cs="Times New Roman"/>
          <w:sz w:val="24"/>
          <w:szCs w:val="24"/>
        </w:rPr>
        <w:t xml:space="preserve"> Закона о закупках, выразившееся в неправомерном отклонении заявки Заявителя от участия в Конкурсе.</w:t>
      </w:r>
      <w:r w:rsidR="000F2A59">
        <w:rPr>
          <w:rFonts w:ascii="Times New Roman" w:hAnsi="Times New Roman" w:cs="Times New Roman"/>
          <w:sz w:val="24"/>
          <w:szCs w:val="24"/>
        </w:rPr>
        <w:t xml:space="preserve"> </w:t>
      </w:r>
      <w:r w:rsidRPr="009B18CA">
        <w:rPr>
          <w:rFonts w:ascii="Times New Roman" w:hAnsi="Times New Roman" w:cs="Times New Roman"/>
          <w:sz w:val="24"/>
          <w:szCs w:val="24"/>
        </w:rPr>
        <w:t xml:space="preserve">Комиссией ФАС России выдано предписание, в соответствии с которым Заказчику, в том числе предписано рассмотреть заявки, поданные на участие в Конкурсе, и продолжить проведение закупки в соответствии с требованиями </w:t>
      </w:r>
      <w:hyperlink r:id="rId55" w:history="1">
        <w:r w:rsidRPr="009B18CA">
          <w:rPr>
            <w:rFonts w:ascii="Times New Roman" w:hAnsi="Times New Roman" w:cs="Times New Roman"/>
            <w:sz w:val="24"/>
            <w:szCs w:val="24"/>
          </w:rPr>
          <w:t>Закона</w:t>
        </w:r>
      </w:hyperlink>
      <w:r w:rsidRPr="009B18CA">
        <w:rPr>
          <w:rFonts w:ascii="Times New Roman" w:hAnsi="Times New Roman" w:cs="Times New Roman"/>
          <w:sz w:val="24"/>
          <w:szCs w:val="24"/>
        </w:rPr>
        <w:t xml:space="preserve"> о закупках, Положения о закупке Заказчика, Конкурсной документации, с учетом Решения ФАС России.</w:t>
      </w:r>
      <w:r w:rsidR="000F2A59">
        <w:rPr>
          <w:rFonts w:ascii="Times New Roman" w:hAnsi="Times New Roman" w:cs="Times New Roman"/>
          <w:sz w:val="24"/>
          <w:szCs w:val="24"/>
        </w:rPr>
        <w:t xml:space="preserve"> </w:t>
      </w:r>
      <w:r w:rsidRPr="009B18CA">
        <w:rPr>
          <w:rFonts w:ascii="Times New Roman" w:hAnsi="Times New Roman" w:cs="Times New Roman"/>
          <w:sz w:val="24"/>
          <w:szCs w:val="24"/>
        </w:rPr>
        <w:t>Срок исполнения Предписания - 11.03.2022.</w:t>
      </w:r>
    </w:p>
    <w:p w:rsidR="005822B5" w:rsidRDefault="005822B5"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11.03.2022 Заказчиком в ЕИС размещен документ </w:t>
      </w:r>
      <w:r w:rsidR="00C447AA">
        <w:rPr>
          <w:rFonts w:ascii="Times New Roman" w:hAnsi="Times New Roman" w:cs="Times New Roman"/>
          <w:sz w:val="24"/>
          <w:szCs w:val="24"/>
        </w:rPr>
        <w:t>«</w:t>
      </w:r>
      <w:r w:rsidRPr="009B18CA">
        <w:rPr>
          <w:rFonts w:ascii="Times New Roman" w:hAnsi="Times New Roman" w:cs="Times New Roman"/>
          <w:sz w:val="24"/>
          <w:szCs w:val="24"/>
        </w:rPr>
        <w:t>Уведомление об отмене протоколов от 02.03.2022.pdf</w:t>
      </w:r>
      <w:r w:rsidR="00C447AA">
        <w:rPr>
          <w:rFonts w:ascii="Times New Roman" w:hAnsi="Times New Roman" w:cs="Times New Roman"/>
          <w:sz w:val="24"/>
          <w:szCs w:val="24"/>
        </w:rPr>
        <w:t>»</w:t>
      </w:r>
      <w:r w:rsidRPr="009B18CA">
        <w:rPr>
          <w:rFonts w:ascii="Times New Roman" w:hAnsi="Times New Roman" w:cs="Times New Roman"/>
          <w:sz w:val="24"/>
          <w:szCs w:val="24"/>
        </w:rPr>
        <w:t>, согласно которому рассмотрение вторых частей заявок Конкурса необходимо осуществить 14.03.2022, подведение итогов Конкурса - 14.03.2022, что не соответствует срокам рассмотрения заявок и подведения итогов, установленных Предписанием.</w:t>
      </w:r>
    </w:p>
    <w:p w:rsidR="0029586F" w:rsidRPr="009B18CA" w:rsidRDefault="0029586F"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Заказчиком 25.05.2022 размещены протоколы рассмотрения и оценки вторых частей заявок Конкурса от 23.05.2022, подведения итогов Конкурса от 23.05.2022.</w:t>
      </w:r>
    </w:p>
    <w:p w:rsidR="0029586F" w:rsidRPr="009B18CA" w:rsidRDefault="0029586F"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При этом вследствие неисполнения Предписания в установленный срок </w:t>
      </w:r>
      <w:r w:rsidRPr="005822B5">
        <w:rPr>
          <w:rFonts w:ascii="Times New Roman" w:hAnsi="Times New Roman" w:cs="Times New Roman"/>
          <w:b/>
          <w:sz w:val="24"/>
          <w:szCs w:val="24"/>
        </w:rPr>
        <w:t>Конкурс признан несостоявшимся,</w:t>
      </w:r>
      <w:r w:rsidRPr="009B18CA">
        <w:rPr>
          <w:rFonts w:ascii="Times New Roman" w:hAnsi="Times New Roman" w:cs="Times New Roman"/>
          <w:sz w:val="24"/>
          <w:szCs w:val="24"/>
        </w:rPr>
        <w:t xml:space="preserve"> </w:t>
      </w:r>
      <w:r w:rsidRPr="005822B5">
        <w:rPr>
          <w:rFonts w:ascii="Times New Roman" w:hAnsi="Times New Roman" w:cs="Times New Roman"/>
          <w:b/>
          <w:sz w:val="24"/>
          <w:szCs w:val="24"/>
        </w:rPr>
        <w:t>заявки участников отклонены в связи с истечением срока действия заявок, поданных на участие в Конкурсе</w:t>
      </w:r>
      <w:r w:rsidRPr="009B18CA">
        <w:rPr>
          <w:rFonts w:ascii="Times New Roman" w:hAnsi="Times New Roman" w:cs="Times New Roman"/>
          <w:sz w:val="24"/>
          <w:szCs w:val="24"/>
        </w:rPr>
        <w:t>.</w:t>
      </w:r>
    </w:p>
    <w:p w:rsidR="0029586F" w:rsidRPr="009B18CA" w:rsidRDefault="0029586F"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Решение антимонопольного органа является итогом процедуры административного контроля. Неисполнение же решения антимонопольного органа лишает обращение с соответствующей жалобой какого-либо юридического смысла.</w:t>
      </w:r>
    </w:p>
    <w:p w:rsidR="0029586F" w:rsidRPr="009B18CA" w:rsidRDefault="0029586F"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Исполнимость предписания является важным требованием к данному виду ненормативного акта и одним из элементов законности предписания, поскольку предписание исходит от государственного органа, обладающего властными полномочиями, носит обязательный характер и для его исполнения устанавливается определенный срок.</w:t>
      </w:r>
    </w:p>
    <w:p w:rsidR="0029586F" w:rsidRPr="009B18CA" w:rsidRDefault="0029586F"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При этом целью предписания, которое выдается заказчику, является устранение заказчиком нарушений, повлекших нарушение прав и законных интересов участников закупочной процедуры.</w:t>
      </w:r>
    </w:p>
    <w:p w:rsidR="0029586F" w:rsidRDefault="005822B5" w:rsidP="009B18CA">
      <w:pPr>
        <w:autoSpaceDE w:val="0"/>
        <w:autoSpaceDN w:val="0"/>
        <w:adjustRightInd w:val="0"/>
        <w:spacing w:after="0" w:line="240" w:lineRule="auto"/>
        <w:ind w:firstLine="540"/>
        <w:jc w:val="both"/>
        <w:rPr>
          <w:rFonts w:ascii="Times New Roman" w:hAnsi="Times New Roman" w:cs="Times New Roman"/>
          <w:sz w:val="24"/>
          <w:szCs w:val="24"/>
        </w:rPr>
      </w:pPr>
      <w:r w:rsidRPr="009B18CA">
        <w:rPr>
          <w:rFonts w:ascii="Times New Roman" w:hAnsi="Times New Roman" w:cs="Times New Roman"/>
          <w:sz w:val="24"/>
          <w:szCs w:val="24"/>
        </w:rPr>
        <w:t xml:space="preserve"> </w:t>
      </w:r>
      <w:r w:rsidR="0029586F" w:rsidRPr="009B18CA">
        <w:rPr>
          <w:rFonts w:ascii="Times New Roman" w:hAnsi="Times New Roman" w:cs="Times New Roman"/>
          <w:sz w:val="24"/>
          <w:szCs w:val="24"/>
        </w:rPr>
        <w:t>(</w:t>
      </w:r>
      <w:hyperlink r:id="rId56" w:history="1">
        <w:r w:rsidR="0029586F" w:rsidRPr="009B18CA">
          <w:rPr>
            <w:rFonts w:ascii="Times New Roman" w:hAnsi="Times New Roman" w:cs="Times New Roman"/>
            <w:sz w:val="24"/>
            <w:szCs w:val="24"/>
          </w:rPr>
          <w:t>Постановление</w:t>
        </w:r>
      </w:hyperlink>
      <w:r w:rsidR="0029586F" w:rsidRPr="009B18CA">
        <w:rPr>
          <w:rFonts w:ascii="Times New Roman" w:hAnsi="Times New Roman" w:cs="Times New Roman"/>
          <w:sz w:val="24"/>
          <w:szCs w:val="24"/>
        </w:rPr>
        <w:t xml:space="preserve"> ФАС России от 16.08.2022 по делу </w:t>
      </w:r>
      <w:r w:rsidR="00C447AA">
        <w:rPr>
          <w:rFonts w:ascii="Times New Roman" w:hAnsi="Times New Roman" w:cs="Times New Roman"/>
          <w:sz w:val="24"/>
          <w:szCs w:val="24"/>
        </w:rPr>
        <w:t>№</w:t>
      </w:r>
      <w:r w:rsidR="0029586F" w:rsidRPr="009B18CA">
        <w:rPr>
          <w:rFonts w:ascii="Times New Roman" w:hAnsi="Times New Roman" w:cs="Times New Roman"/>
          <w:sz w:val="24"/>
          <w:szCs w:val="24"/>
        </w:rPr>
        <w:t xml:space="preserve"> 28/04/19.5-2482/2022)</w:t>
      </w:r>
    </w:p>
    <w:p w:rsidR="00FA1A44" w:rsidRDefault="00FA1A44" w:rsidP="009B18CA">
      <w:pPr>
        <w:autoSpaceDE w:val="0"/>
        <w:autoSpaceDN w:val="0"/>
        <w:adjustRightInd w:val="0"/>
        <w:spacing w:after="0" w:line="240" w:lineRule="auto"/>
        <w:ind w:firstLine="540"/>
        <w:jc w:val="both"/>
        <w:rPr>
          <w:rFonts w:ascii="Times New Roman" w:hAnsi="Times New Roman" w:cs="Times New Roman"/>
          <w:sz w:val="24"/>
          <w:szCs w:val="24"/>
        </w:rPr>
      </w:pPr>
    </w:p>
    <w:p w:rsidR="00FA1A44" w:rsidRPr="0013615E" w:rsidRDefault="00FA1A44" w:rsidP="00601ABB">
      <w:pPr>
        <w:pStyle w:val="a8"/>
        <w:numPr>
          <w:ilvl w:val="0"/>
          <w:numId w:val="2"/>
        </w:numPr>
        <w:autoSpaceDE w:val="0"/>
        <w:autoSpaceDN w:val="0"/>
        <w:adjustRightInd w:val="0"/>
        <w:spacing w:after="0" w:line="240" w:lineRule="auto"/>
        <w:jc w:val="center"/>
        <w:rPr>
          <w:rFonts w:ascii="Times New Roman" w:hAnsi="Times New Roman" w:cs="Times New Roman"/>
          <w:b/>
          <w:sz w:val="24"/>
          <w:szCs w:val="24"/>
          <w:u w:val="single"/>
        </w:rPr>
      </w:pPr>
      <w:r w:rsidRPr="0013615E">
        <w:rPr>
          <w:rFonts w:ascii="Times New Roman" w:hAnsi="Times New Roman" w:cs="Times New Roman"/>
          <w:b/>
          <w:sz w:val="24"/>
          <w:szCs w:val="24"/>
          <w:u w:val="single"/>
        </w:rPr>
        <w:t>Обоснование начальной (максимальной) цены договора</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p>
    <w:p w:rsidR="00FA1A44" w:rsidRPr="00601ABB" w:rsidRDefault="00FA1A44" w:rsidP="00FA1A44">
      <w:pPr>
        <w:autoSpaceDE w:val="0"/>
        <w:autoSpaceDN w:val="0"/>
        <w:adjustRightInd w:val="0"/>
        <w:spacing w:after="0" w:line="240" w:lineRule="auto"/>
        <w:ind w:firstLine="540"/>
        <w:jc w:val="both"/>
        <w:rPr>
          <w:rFonts w:ascii="Times New Roman" w:hAnsi="Times New Roman" w:cs="Times New Roman"/>
          <w:b/>
          <w:sz w:val="24"/>
          <w:szCs w:val="24"/>
        </w:rPr>
      </w:pPr>
      <w:r w:rsidRPr="00601ABB">
        <w:rPr>
          <w:rFonts w:ascii="Times New Roman" w:hAnsi="Times New Roman" w:cs="Times New Roman"/>
          <w:b/>
          <w:sz w:val="24"/>
          <w:szCs w:val="24"/>
        </w:rPr>
        <w:t>1.</w:t>
      </w:r>
      <w:r w:rsidRPr="00601ABB">
        <w:rPr>
          <w:rFonts w:ascii="Times New Roman" w:hAnsi="Times New Roman" w:cs="Times New Roman"/>
          <w:b/>
          <w:sz w:val="24"/>
          <w:szCs w:val="24"/>
        </w:rPr>
        <w:tab/>
        <w:t>В документации нельзя указывать два значения НМЦД с учетом системы налогообложения</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r w:rsidRPr="00FA1A44">
        <w:rPr>
          <w:rFonts w:ascii="Times New Roman" w:hAnsi="Times New Roman" w:cs="Times New Roman"/>
          <w:sz w:val="24"/>
          <w:szCs w:val="24"/>
        </w:rPr>
        <w:t>В антимонопольном органе и суде обжаловались положения документации в части требования о том, что начальная (максимальная) цена договора включает все затраты, издержки, связанные с поставкой товаров, включая затраты, погрузоразгрузочные работы, все виды налогов и других обязательных платежей, за исключением стоимости доставки и составляет: - 2 020 628 (два миллиона двадцать тысяч шестьсот двадцать восемь) руб. 50 коп</w:t>
      </w:r>
      <w:proofErr w:type="gramStart"/>
      <w:r w:rsidRPr="00FA1A44">
        <w:rPr>
          <w:rFonts w:ascii="Times New Roman" w:hAnsi="Times New Roman" w:cs="Times New Roman"/>
          <w:sz w:val="24"/>
          <w:szCs w:val="24"/>
        </w:rPr>
        <w:t>.</w:t>
      </w:r>
      <w:proofErr w:type="gramEnd"/>
      <w:r w:rsidRPr="00FA1A44">
        <w:rPr>
          <w:rFonts w:ascii="Times New Roman" w:hAnsi="Times New Roman" w:cs="Times New Roman"/>
          <w:sz w:val="24"/>
          <w:szCs w:val="24"/>
        </w:rPr>
        <w:t xml:space="preserve"> </w:t>
      </w:r>
      <w:proofErr w:type="gramStart"/>
      <w:r w:rsidRPr="00FA1A44">
        <w:rPr>
          <w:rFonts w:ascii="Times New Roman" w:hAnsi="Times New Roman" w:cs="Times New Roman"/>
          <w:sz w:val="24"/>
          <w:szCs w:val="24"/>
        </w:rPr>
        <w:t>б</w:t>
      </w:r>
      <w:proofErr w:type="gramEnd"/>
      <w:r w:rsidRPr="00FA1A44">
        <w:rPr>
          <w:rFonts w:ascii="Times New Roman" w:hAnsi="Times New Roman" w:cs="Times New Roman"/>
          <w:sz w:val="24"/>
          <w:szCs w:val="24"/>
        </w:rPr>
        <w:t>ез учета НДС; - 2 424 754 (два миллиона четыреста двадцать четыре тысячи семьсот пятьдесят четыре) руб. 20 коп</w:t>
      </w:r>
      <w:proofErr w:type="gramStart"/>
      <w:r w:rsidRPr="00FA1A44">
        <w:rPr>
          <w:rFonts w:ascii="Times New Roman" w:hAnsi="Times New Roman" w:cs="Times New Roman"/>
          <w:sz w:val="24"/>
          <w:szCs w:val="24"/>
        </w:rPr>
        <w:t>.</w:t>
      </w:r>
      <w:proofErr w:type="gramEnd"/>
      <w:r w:rsidRPr="00FA1A44">
        <w:rPr>
          <w:rFonts w:ascii="Times New Roman" w:hAnsi="Times New Roman" w:cs="Times New Roman"/>
          <w:sz w:val="24"/>
          <w:szCs w:val="24"/>
        </w:rPr>
        <w:t xml:space="preserve"> </w:t>
      </w:r>
      <w:proofErr w:type="gramStart"/>
      <w:r w:rsidRPr="00FA1A44">
        <w:rPr>
          <w:rFonts w:ascii="Times New Roman" w:hAnsi="Times New Roman" w:cs="Times New Roman"/>
          <w:sz w:val="24"/>
          <w:szCs w:val="24"/>
        </w:rPr>
        <w:t>с</w:t>
      </w:r>
      <w:proofErr w:type="gramEnd"/>
      <w:r w:rsidRPr="00FA1A44">
        <w:rPr>
          <w:rFonts w:ascii="Times New Roman" w:hAnsi="Times New Roman" w:cs="Times New Roman"/>
          <w:sz w:val="24"/>
          <w:szCs w:val="24"/>
        </w:rPr>
        <w:t xml:space="preserve"> учетом НДС.</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r w:rsidRPr="00FA1A44">
        <w:rPr>
          <w:rFonts w:ascii="Times New Roman" w:hAnsi="Times New Roman" w:cs="Times New Roman"/>
          <w:sz w:val="24"/>
          <w:szCs w:val="24"/>
        </w:rPr>
        <w:t xml:space="preserve">Комиссия антимонопольного органа, пришла к выводу, применение упрощенной системы налогообложения организациями влечет их освобождение от обязанности по уплате налога на добавленную стоимость, за исключением НДС, подлежащего уплате при ввозе товаров на таможенную территорию Российской Федерации (статья 346.11 НК РФ). </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r w:rsidRPr="00FA1A44">
        <w:rPr>
          <w:rFonts w:ascii="Times New Roman" w:hAnsi="Times New Roman" w:cs="Times New Roman"/>
          <w:sz w:val="24"/>
          <w:szCs w:val="24"/>
        </w:rPr>
        <w:t>С учетом этой нормы контрольные органы указали, что общество поставило участников, применяющих упрощенную систему налогообложения, в заведомо менее благоприятное положение в сравнении с участниками закупки, использующими общую систему налогообложения. Преимущество в заключени</w:t>
      </w:r>
      <w:proofErr w:type="gramStart"/>
      <w:r w:rsidRPr="00FA1A44">
        <w:rPr>
          <w:rFonts w:ascii="Times New Roman" w:hAnsi="Times New Roman" w:cs="Times New Roman"/>
          <w:sz w:val="24"/>
          <w:szCs w:val="24"/>
        </w:rPr>
        <w:t>и</w:t>
      </w:r>
      <w:proofErr w:type="gramEnd"/>
      <w:r w:rsidRPr="00FA1A44">
        <w:rPr>
          <w:rFonts w:ascii="Times New Roman" w:hAnsi="Times New Roman" w:cs="Times New Roman"/>
          <w:sz w:val="24"/>
          <w:szCs w:val="24"/>
        </w:rPr>
        <w:t xml:space="preserve"> договора с обществом в </w:t>
      </w:r>
      <w:r w:rsidRPr="00FA1A44">
        <w:rPr>
          <w:rFonts w:ascii="Times New Roman" w:hAnsi="Times New Roman" w:cs="Times New Roman"/>
          <w:sz w:val="24"/>
          <w:szCs w:val="24"/>
        </w:rPr>
        <w:lastRenderedPageBreak/>
        <w:t xml:space="preserve">рассматриваемом случае получают те участники закупки, которые являются плательщиками НДС. </w:t>
      </w:r>
      <w:proofErr w:type="gramStart"/>
      <w:r w:rsidRPr="00FA1A44">
        <w:rPr>
          <w:rFonts w:ascii="Times New Roman" w:hAnsi="Times New Roman" w:cs="Times New Roman"/>
          <w:sz w:val="24"/>
          <w:szCs w:val="24"/>
        </w:rPr>
        <w:t>Возможность установления разных значений цены для участников закупки (в зависимости от применяемой ими системы налогообложения), также не следует из положений части 10 статьи 4 Закона о закупках, согласно которой в документации о конкурентной закупке должны быть указаны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w:t>
      </w:r>
      <w:proofErr w:type="gramEnd"/>
      <w:r w:rsidRPr="00FA1A44">
        <w:rPr>
          <w:rFonts w:ascii="Times New Roman" w:hAnsi="Times New Roman" w:cs="Times New Roman"/>
          <w:sz w:val="24"/>
          <w:szCs w:val="24"/>
        </w:rPr>
        <w:t xml:space="preserve"> исполнения договора, и максимальное значение цены договора, либо цена единицы товара, работы, услуги и максимальное значение цены договора. </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A1A44">
        <w:rPr>
          <w:rFonts w:ascii="Times New Roman" w:hAnsi="Times New Roman" w:cs="Times New Roman"/>
          <w:sz w:val="24"/>
          <w:szCs w:val="24"/>
        </w:rPr>
        <w:t>Из буквального толкования части 22 статьи 3.2, части 10 статьи 4 Закона о закупках следует, что заказчик в документации о закупке должен установить одно значение начальной (максимальной) цены договора для всех участников закупки (независимо от применяемой системы налогообложения), победителем в запросе предложений признается лицо, предложившее лучшие условия поставки товаров, выполнения работ, оказания услуг, одним из критериев оценки при проведении закупки</w:t>
      </w:r>
      <w:proofErr w:type="gramEnd"/>
      <w:r w:rsidRPr="00FA1A44">
        <w:rPr>
          <w:rFonts w:ascii="Times New Roman" w:hAnsi="Times New Roman" w:cs="Times New Roman"/>
          <w:sz w:val="24"/>
          <w:szCs w:val="24"/>
        </w:rPr>
        <w:t xml:space="preserve"> может являться цена договора.</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r w:rsidRPr="00FA1A44">
        <w:rPr>
          <w:rFonts w:ascii="Times New Roman" w:hAnsi="Times New Roman" w:cs="Times New Roman"/>
          <w:sz w:val="24"/>
          <w:szCs w:val="24"/>
        </w:rPr>
        <w:t>Суды отметили, что Закон о закупках не содержит положений, допускающих предоставление хозяйствующим субъектам, являющимся плательщиками налога на добавленную стоимость, преимуще</w:t>
      </w:r>
      <w:proofErr w:type="gramStart"/>
      <w:r w:rsidRPr="00FA1A44">
        <w:rPr>
          <w:rFonts w:ascii="Times New Roman" w:hAnsi="Times New Roman" w:cs="Times New Roman"/>
          <w:sz w:val="24"/>
          <w:szCs w:val="24"/>
        </w:rPr>
        <w:t>ств пр</w:t>
      </w:r>
      <w:proofErr w:type="gramEnd"/>
      <w:r w:rsidRPr="00FA1A44">
        <w:rPr>
          <w:rFonts w:ascii="Times New Roman" w:hAnsi="Times New Roman" w:cs="Times New Roman"/>
          <w:sz w:val="24"/>
          <w:szCs w:val="24"/>
        </w:rPr>
        <w:t>и участии в закупках. При проведении закупки победитель определяется путем сравнения поступивших ценовых предложений и выигравшим признается лицо, предложившее наиболее низкую цену договора (если по остальным критериям предложения участников закупки совпадают). При этом</w:t>
      </w:r>
      <w:proofErr w:type="gramStart"/>
      <w:r w:rsidRPr="00FA1A44">
        <w:rPr>
          <w:rFonts w:ascii="Times New Roman" w:hAnsi="Times New Roman" w:cs="Times New Roman"/>
          <w:sz w:val="24"/>
          <w:szCs w:val="24"/>
        </w:rPr>
        <w:t>,</w:t>
      </w:r>
      <w:proofErr w:type="gramEnd"/>
      <w:r w:rsidRPr="00FA1A44">
        <w:rPr>
          <w:rFonts w:ascii="Times New Roman" w:hAnsi="Times New Roman" w:cs="Times New Roman"/>
          <w:sz w:val="24"/>
          <w:szCs w:val="24"/>
        </w:rPr>
        <w:t xml:space="preserve"> цена договора, заключаемого по результатам закупки, устанавливается в соответствии с ценой, предложенной в заявке победителя (независимо от применяемой им системы налогообложения). Оценка цены договора, заключаемого по результатам закупки, должна осуществляться в соответствии с ценой, предложенной в заявке участника. Заказчик не имеет правовых оснований применять иные особенности оценки и сопоставления заявок в отношении разных категорий налогоплательщиков - в рассматриваемом случае не учитывается сумма НДС, снижается при оценке заявки плательщика НДС, тогда как договор будет заключаться по полной стоимости (то есть, с НДС).</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r w:rsidRPr="00FA1A44">
        <w:rPr>
          <w:rFonts w:ascii="Times New Roman" w:hAnsi="Times New Roman" w:cs="Times New Roman"/>
          <w:sz w:val="24"/>
          <w:szCs w:val="24"/>
        </w:rPr>
        <w:t>Таким образом, жалоба была признана обоснованной, три судебные инстанции поддержали контрольный орган, Верховный суд РФ не стал пересматривать дело.</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r w:rsidRPr="00FA1A44">
        <w:rPr>
          <w:rFonts w:ascii="Times New Roman" w:hAnsi="Times New Roman" w:cs="Times New Roman"/>
          <w:sz w:val="24"/>
          <w:szCs w:val="24"/>
        </w:rPr>
        <w:t>(Определение ВС РФ от 06.09.2022 N 305-ЭС22-15109)</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p>
    <w:p w:rsidR="00FA1A44" w:rsidRPr="00601ABB" w:rsidRDefault="00FA1A44" w:rsidP="00FA1A44">
      <w:pPr>
        <w:autoSpaceDE w:val="0"/>
        <w:autoSpaceDN w:val="0"/>
        <w:adjustRightInd w:val="0"/>
        <w:spacing w:after="0" w:line="240" w:lineRule="auto"/>
        <w:ind w:firstLine="540"/>
        <w:jc w:val="both"/>
        <w:rPr>
          <w:rFonts w:ascii="Times New Roman" w:hAnsi="Times New Roman" w:cs="Times New Roman"/>
          <w:b/>
          <w:sz w:val="24"/>
          <w:szCs w:val="24"/>
        </w:rPr>
      </w:pPr>
      <w:r w:rsidRPr="00601ABB">
        <w:rPr>
          <w:rFonts w:ascii="Times New Roman" w:hAnsi="Times New Roman" w:cs="Times New Roman"/>
          <w:b/>
          <w:sz w:val="24"/>
          <w:szCs w:val="24"/>
        </w:rPr>
        <w:t>2.</w:t>
      </w:r>
      <w:r w:rsidRPr="00601ABB">
        <w:rPr>
          <w:rFonts w:ascii="Times New Roman" w:hAnsi="Times New Roman" w:cs="Times New Roman"/>
          <w:b/>
          <w:sz w:val="24"/>
          <w:szCs w:val="24"/>
        </w:rPr>
        <w:tab/>
        <w:t>Законом не предусмотрена детализация предлагаемой цены участником закупки</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r w:rsidRPr="00FA1A44">
        <w:rPr>
          <w:rFonts w:ascii="Times New Roman" w:hAnsi="Times New Roman" w:cs="Times New Roman"/>
          <w:sz w:val="24"/>
          <w:szCs w:val="24"/>
        </w:rPr>
        <w:t>Доводами жалобы Заявителя явились неправомерные требования о включении в ценовое предложение сводной таблицы стоимости работ по формам, которые включают сведения о товаре и его запчастях, упаковке, а также расходах исполнителя, которые влияют на цену договора.</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r w:rsidRPr="00FA1A44">
        <w:rPr>
          <w:rFonts w:ascii="Times New Roman" w:hAnsi="Times New Roman" w:cs="Times New Roman"/>
          <w:sz w:val="24"/>
          <w:szCs w:val="24"/>
        </w:rPr>
        <w:t xml:space="preserve">При этом согласно Документации в случае неполного представления информации и документов, Заказчик отклоняет заявку, поданную на участие в закупке. </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r w:rsidRPr="00FA1A44">
        <w:rPr>
          <w:rFonts w:ascii="Times New Roman" w:hAnsi="Times New Roman" w:cs="Times New Roman"/>
          <w:sz w:val="24"/>
          <w:szCs w:val="24"/>
        </w:rPr>
        <w:t xml:space="preserve">В соответствии с Документацией цена договора должна включать 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 если иное не установлено документацией о закупке. </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r w:rsidRPr="00FA1A44">
        <w:rPr>
          <w:rFonts w:ascii="Times New Roman" w:hAnsi="Times New Roman" w:cs="Times New Roman"/>
          <w:sz w:val="24"/>
          <w:szCs w:val="24"/>
        </w:rPr>
        <w:t xml:space="preserve">В целях подтверждения соответствия установленным требованиям, участник закупки должен включить в состав ценового предложения сводную таблицу стоимости работ и услуг по форме и в соответствии с инструкциями, приведенными в Документации с приложением файла сводной таблицы стоимости работ со всеми спецификациями, выполненными в формате MS </w:t>
      </w:r>
      <w:proofErr w:type="spellStart"/>
      <w:r w:rsidRPr="00FA1A44">
        <w:rPr>
          <w:rFonts w:ascii="Times New Roman" w:hAnsi="Times New Roman" w:cs="Times New Roman"/>
          <w:sz w:val="24"/>
          <w:szCs w:val="24"/>
        </w:rPr>
        <w:t>Excel</w:t>
      </w:r>
      <w:proofErr w:type="spellEnd"/>
      <w:r w:rsidRPr="00FA1A44">
        <w:rPr>
          <w:rFonts w:ascii="Times New Roman" w:hAnsi="Times New Roman" w:cs="Times New Roman"/>
          <w:sz w:val="24"/>
          <w:szCs w:val="24"/>
        </w:rPr>
        <w:t xml:space="preserve">. При этом в состав сводной таблицы стоимости входят сводная таблица стоимости, спецификация оборудования и спецификация </w:t>
      </w:r>
      <w:r w:rsidRPr="00FA1A44">
        <w:rPr>
          <w:rFonts w:ascii="Times New Roman" w:hAnsi="Times New Roman" w:cs="Times New Roman"/>
          <w:sz w:val="24"/>
          <w:szCs w:val="24"/>
        </w:rPr>
        <w:lastRenderedPageBreak/>
        <w:t>материалов</w:t>
      </w:r>
      <w:proofErr w:type="gramStart"/>
      <w:r w:rsidRPr="00FA1A44">
        <w:rPr>
          <w:rFonts w:ascii="Times New Roman" w:hAnsi="Times New Roman" w:cs="Times New Roman"/>
          <w:sz w:val="24"/>
          <w:szCs w:val="24"/>
        </w:rPr>
        <w:t xml:space="preserve"> ,</w:t>
      </w:r>
      <w:proofErr w:type="gramEnd"/>
      <w:r w:rsidRPr="00FA1A44">
        <w:rPr>
          <w:rFonts w:ascii="Times New Roman" w:hAnsi="Times New Roman" w:cs="Times New Roman"/>
          <w:sz w:val="24"/>
          <w:szCs w:val="24"/>
        </w:rPr>
        <w:t xml:space="preserve"> согласно которым участнику закупки необходимо представить сведения, в том числе о продукции, подлежащей к поставке, комплектах запасных частей и принадлежностей для эксплуатации в течение гарантийного срока и др.</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r w:rsidRPr="00FA1A44">
        <w:rPr>
          <w:rFonts w:ascii="Times New Roman" w:hAnsi="Times New Roman" w:cs="Times New Roman"/>
          <w:sz w:val="24"/>
          <w:szCs w:val="24"/>
        </w:rPr>
        <w:t xml:space="preserve">ООО «…» в составе заявки представлены спецификация оборудования и спецификация материалов, однако отдельные столбцы в представленных формах не заполнены, в </w:t>
      </w:r>
      <w:proofErr w:type="gramStart"/>
      <w:r w:rsidRPr="00FA1A44">
        <w:rPr>
          <w:rFonts w:ascii="Times New Roman" w:hAnsi="Times New Roman" w:cs="Times New Roman"/>
          <w:sz w:val="24"/>
          <w:szCs w:val="24"/>
        </w:rPr>
        <w:t>связи</w:t>
      </w:r>
      <w:proofErr w:type="gramEnd"/>
      <w:r w:rsidRPr="00FA1A44">
        <w:rPr>
          <w:rFonts w:ascii="Times New Roman" w:hAnsi="Times New Roman" w:cs="Times New Roman"/>
          <w:sz w:val="24"/>
          <w:szCs w:val="24"/>
        </w:rPr>
        <w:t xml:space="preserve"> с чем заявка была отклонена.</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r w:rsidRPr="00FA1A44">
        <w:rPr>
          <w:rFonts w:ascii="Times New Roman" w:hAnsi="Times New Roman" w:cs="Times New Roman"/>
          <w:sz w:val="24"/>
          <w:szCs w:val="24"/>
        </w:rPr>
        <w:t xml:space="preserve">Из Закона о закупках следует, что заявка на участие в Конкурсе должна содержать предложение о цене договора участника закупки (пункт 13 части 9.1 статьи 3.4 Закона о закупках). При этом Закон о закупках не возлагает на участника закупки обязанность осуществлять дополнительные расчеты предлагаемой цены договора и представлять их в составе поданных на участие в закупке заявок. </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r w:rsidRPr="00FA1A44">
        <w:rPr>
          <w:rFonts w:ascii="Times New Roman" w:hAnsi="Times New Roman" w:cs="Times New Roman"/>
          <w:sz w:val="24"/>
          <w:szCs w:val="24"/>
        </w:rPr>
        <w:t xml:space="preserve">Законом о закупках не предусмотрено обязанности участника закупки на момент подачи заявки на участие в Конкурсе иметь предлагаемый к поставке товар в наличии, в </w:t>
      </w:r>
      <w:proofErr w:type="gramStart"/>
      <w:r w:rsidRPr="00FA1A44">
        <w:rPr>
          <w:rFonts w:ascii="Times New Roman" w:hAnsi="Times New Roman" w:cs="Times New Roman"/>
          <w:sz w:val="24"/>
          <w:szCs w:val="24"/>
        </w:rPr>
        <w:t>связи</w:t>
      </w:r>
      <w:proofErr w:type="gramEnd"/>
      <w:r w:rsidRPr="00FA1A44">
        <w:rPr>
          <w:rFonts w:ascii="Times New Roman" w:hAnsi="Times New Roman" w:cs="Times New Roman"/>
          <w:sz w:val="24"/>
          <w:szCs w:val="24"/>
        </w:rPr>
        <w:t xml:space="preserve"> с чем участник может не располагать информацией, в том числе о комплектах запасных частей и принадлежностей для эксплуатации в течение гарантийного срока, об иных дополнительных расходах. Все расходы, которые несет исполнитель по договору, уже включены в предложенную участником цену договора, что лишает смысла указывать эту информацию в составе заявки на участие в закупке.</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A1A44">
        <w:rPr>
          <w:rFonts w:ascii="Times New Roman" w:hAnsi="Times New Roman" w:cs="Times New Roman"/>
          <w:sz w:val="24"/>
          <w:szCs w:val="24"/>
        </w:rPr>
        <w:t xml:space="preserve">Требование об указании подобной информации не только не соответствует Закону о закупках, но и затрудняет процесс заполнения участниками заявок на участие в Конкурсе, поскольку налагает дополнительную обязанность по заполнению большого количества форм, предполагающих внесение крупных массивов информации и данных, что может повлечь за собой технические ошибки и последующее отклонение участника закупки за </w:t>
      </w:r>
      <w:proofErr w:type="spellStart"/>
      <w:r w:rsidRPr="00FA1A44">
        <w:rPr>
          <w:rFonts w:ascii="Times New Roman" w:hAnsi="Times New Roman" w:cs="Times New Roman"/>
          <w:sz w:val="24"/>
          <w:szCs w:val="24"/>
        </w:rPr>
        <w:t>неуказание</w:t>
      </w:r>
      <w:proofErr w:type="spellEnd"/>
      <w:r w:rsidRPr="00FA1A44">
        <w:rPr>
          <w:rFonts w:ascii="Times New Roman" w:hAnsi="Times New Roman" w:cs="Times New Roman"/>
          <w:sz w:val="24"/>
          <w:szCs w:val="24"/>
        </w:rPr>
        <w:t xml:space="preserve"> информации, не предусмотренной Законом о закупках. </w:t>
      </w:r>
      <w:proofErr w:type="gramEnd"/>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r w:rsidRPr="00FA1A44">
        <w:rPr>
          <w:rFonts w:ascii="Times New Roman" w:hAnsi="Times New Roman" w:cs="Times New Roman"/>
          <w:sz w:val="24"/>
          <w:szCs w:val="24"/>
        </w:rPr>
        <w:t>Таким образом, Комиссия ФАС России пришла к выводу, что действия Заказчика, ограничивают  количество участников закупки. Суд поддержал решение антимонопольного органа.</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r w:rsidRPr="00FA1A44">
        <w:rPr>
          <w:rFonts w:ascii="Times New Roman" w:hAnsi="Times New Roman" w:cs="Times New Roman"/>
          <w:sz w:val="24"/>
          <w:szCs w:val="24"/>
        </w:rPr>
        <w:t>(Постановление 9-го ААС от 11.10.2022 по делу N А40-48314/2022)</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p>
    <w:p w:rsidR="00FA1A44" w:rsidRPr="0013615E" w:rsidRDefault="00FA1A44" w:rsidP="00601ABB">
      <w:pPr>
        <w:pStyle w:val="a8"/>
        <w:numPr>
          <w:ilvl w:val="0"/>
          <w:numId w:val="2"/>
        </w:numPr>
        <w:autoSpaceDE w:val="0"/>
        <w:autoSpaceDN w:val="0"/>
        <w:adjustRightInd w:val="0"/>
        <w:spacing w:after="0" w:line="240" w:lineRule="auto"/>
        <w:jc w:val="center"/>
        <w:rPr>
          <w:rFonts w:ascii="Times New Roman" w:hAnsi="Times New Roman" w:cs="Times New Roman"/>
          <w:b/>
          <w:sz w:val="24"/>
          <w:szCs w:val="24"/>
          <w:u w:val="single"/>
        </w:rPr>
      </w:pPr>
      <w:r w:rsidRPr="0013615E">
        <w:rPr>
          <w:rFonts w:ascii="Times New Roman" w:hAnsi="Times New Roman" w:cs="Times New Roman"/>
          <w:b/>
          <w:sz w:val="24"/>
          <w:szCs w:val="24"/>
          <w:u w:val="single"/>
        </w:rPr>
        <w:t>Заключение договора</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p>
    <w:p w:rsidR="00FA1A44" w:rsidRPr="00601ABB" w:rsidRDefault="00FA1A44" w:rsidP="00FA1A44">
      <w:pPr>
        <w:autoSpaceDE w:val="0"/>
        <w:autoSpaceDN w:val="0"/>
        <w:adjustRightInd w:val="0"/>
        <w:spacing w:after="0" w:line="240" w:lineRule="auto"/>
        <w:ind w:firstLine="540"/>
        <w:jc w:val="both"/>
        <w:rPr>
          <w:rFonts w:ascii="Times New Roman" w:hAnsi="Times New Roman" w:cs="Times New Roman"/>
          <w:b/>
          <w:sz w:val="24"/>
          <w:szCs w:val="24"/>
        </w:rPr>
      </w:pPr>
      <w:r w:rsidRPr="00601ABB">
        <w:rPr>
          <w:rFonts w:ascii="Times New Roman" w:hAnsi="Times New Roman" w:cs="Times New Roman"/>
          <w:b/>
          <w:sz w:val="24"/>
          <w:szCs w:val="24"/>
        </w:rPr>
        <w:t>1.</w:t>
      </w:r>
      <w:r w:rsidRPr="00601ABB">
        <w:rPr>
          <w:rFonts w:ascii="Times New Roman" w:hAnsi="Times New Roman" w:cs="Times New Roman"/>
          <w:b/>
          <w:sz w:val="24"/>
          <w:szCs w:val="24"/>
        </w:rPr>
        <w:tab/>
        <w:t>Заказчик не направил договор единственному участнику</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r w:rsidRPr="00FA1A44">
        <w:rPr>
          <w:rFonts w:ascii="Times New Roman" w:hAnsi="Times New Roman" w:cs="Times New Roman"/>
          <w:sz w:val="24"/>
          <w:szCs w:val="24"/>
        </w:rPr>
        <w:t>ООО «…» обратилось в ФАС России с жалобой на действия заказчика, выразившиеся в не направлен</w:t>
      </w:r>
      <w:proofErr w:type="gramStart"/>
      <w:r w:rsidRPr="00FA1A44">
        <w:rPr>
          <w:rFonts w:ascii="Times New Roman" w:hAnsi="Times New Roman" w:cs="Times New Roman"/>
          <w:sz w:val="24"/>
          <w:szCs w:val="24"/>
        </w:rPr>
        <w:t>ии ООО</w:t>
      </w:r>
      <w:proofErr w:type="gramEnd"/>
      <w:r w:rsidRPr="00FA1A44">
        <w:rPr>
          <w:rFonts w:ascii="Times New Roman" w:hAnsi="Times New Roman" w:cs="Times New Roman"/>
          <w:sz w:val="24"/>
          <w:szCs w:val="24"/>
        </w:rPr>
        <w:t xml:space="preserve"> «…» на подпись проекта договора. </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r w:rsidRPr="00FA1A44">
        <w:rPr>
          <w:rFonts w:ascii="Times New Roman" w:hAnsi="Times New Roman" w:cs="Times New Roman"/>
          <w:sz w:val="24"/>
          <w:szCs w:val="24"/>
        </w:rPr>
        <w:t xml:space="preserve">В ходе рассмотрения жалобы, комиссией выяснено, что на участие в аукционе поступили заявки от трех участников;  к участию в конкурсе допущен один участник – ООО «…»; аукцион признан несостоявшимся; принято решение не заключать договор с единственным участником. </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r w:rsidRPr="00FA1A44">
        <w:rPr>
          <w:rFonts w:ascii="Times New Roman" w:hAnsi="Times New Roman" w:cs="Times New Roman"/>
          <w:sz w:val="24"/>
          <w:szCs w:val="24"/>
        </w:rPr>
        <w:t xml:space="preserve">В соответствии с пунктом 5 статьи 447 ГК РФ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 Ни ГК РФ, ни Закон о закупках, иные основания признания торгов несостоявшимися в рассматриваемом случае не устанавливают. С учетом федерального законодательства Заказчик  предусмотрело основания признания торгов </w:t>
      </w:r>
      <w:proofErr w:type="gramStart"/>
      <w:r w:rsidRPr="00FA1A44">
        <w:rPr>
          <w:rFonts w:ascii="Times New Roman" w:hAnsi="Times New Roman" w:cs="Times New Roman"/>
          <w:sz w:val="24"/>
          <w:szCs w:val="24"/>
        </w:rPr>
        <w:t>несостоявшимися</w:t>
      </w:r>
      <w:proofErr w:type="gramEnd"/>
      <w:r w:rsidRPr="00FA1A44">
        <w:rPr>
          <w:rFonts w:ascii="Times New Roman" w:hAnsi="Times New Roman" w:cs="Times New Roman"/>
          <w:sz w:val="24"/>
          <w:szCs w:val="24"/>
        </w:rPr>
        <w:t xml:space="preserve"> и последствия признания торгов несостоявшимися в своем Положении о закупках. </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A1A44">
        <w:rPr>
          <w:rFonts w:ascii="Times New Roman" w:hAnsi="Times New Roman" w:cs="Times New Roman"/>
          <w:sz w:val="24"/>
          <w:szCs w:val="24"/>
        </w:rPr>
        <w:t>Согласно Положению о закупках открытый аукцион признается несостоявшимся в случае, если: 1) на участие в аукционе не подано ни одной аукционной заявки; 2) на участие в аукционе подана одна аукционная заявка; 3) по итогам рассмотрения аукционных заявок к участию в аукционе допущен один участник; 4) ни один из участников не допущен к участию в аукционе;</w:t>
      </w:r>
      <w:proofErr w:type="gramEnd"/>
      <w:r w:rsidRPr="00FA1A44">
        <w:rPr>
          <w:rFonts w:ascii="Times New Roman" w:hAnsi="Times New Roman" w:cs="Times New Roman"/>
          <w:sz w:val="24"/>
          <w:szCs w:val="24"/>
        </w:rPr>
        <w:t xml:space="preserve"> 5) на открытый аукцион явился один участник (за исключением аукциона в электронной форме); 6) на открытый аукцион не явился ни один из участников (за исключением аукциона в электронной форме). </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A1A44">
        <w:rPr>
          <w:rFonts w:ascii="Times New Roman" w:hAnsi="Times New Roman" w:cs="Times New Roman"/>
          <w:sz w:val="24"/>
          <w:szCs w:val="24"/>
        </w:rPr>
        <w:lastRenderedPageBreak/>
        <w:t>Документацией об аукционе установлено, что если аукцион (в том числе в части отдельных лотов) признан несостоявшимся вследствие поступления аукционной заявки от одного участника закупки, с таким участником при условии, что он будет допущен к участию в аукционе (в том числе в части отдельных лотов) и его аукционная заявка соответствует требованиям, изложенным в аукционной документации, а также с единственным допущенным к</w:t>
      </w:r>
      <w:proofErr w:type="gramEnd"/>
      <w:r w:rsidRPr="00FA1A44">
        <w:rPr>
          <w:rFonts w:ascii="Times New Roman" w:hAnsi="Times New Roman" w:cs="Times New Roman"/>
          <w:sz w:val="24"/>
          <w:szCs w:val="24"/>
        </w:rPr>
        <w:t xml:space="preserve"> аукциону (в том числе в части отдельных лотов) участником, с участником, который один явился на аукцион (в том числе в части отдельных лотов), может быть заключен договор в порядке, установленном нормативными документами заказчика. </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r w:rsidRPr="00FA1A44">
        <w:rPr>
          <w:rFonts w:ascii="Times New Roman" w:hAnsi="Times New Roman" w:cs="Times New Roman"/>
          <w:sz w:val="24"/>
          <w:szCs w:val="24"/>
        </w:rPr>
        <w:t>Включение в Положение о закупках, аукционную документацию указания на право заказчика (а не обязанность) заключить договор с единственным допущенным участником или не заключать его, обосновано исходя из того, что организация закупочной деятельности является инструментом сокращения издержек и получения экономической эффективности от проведения торгов. В соответствии с пунктом 1 статьи 447 ГК РФ договор заключается с лицом, выигравшим торги. В соответствии с частью 18 статьи 3.2 Закона о закупках победителем открытого аукциона является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w:t>
      </w:r>
      <w:proofErr w:type="gramStart"/>
      <w:r w:rsidRPr="00FA1A44">
        <w:rPr>
          <w:rFonts w:ascii="Times New Roman" w:hAnsi="Times New Roman" w:cs="Times New Roman"/>
          <w:sz w:val="24"/>
          <w:szCs w:val="24"/>
        </w:rPr>
        <w:t>ии ау</w:t>
      </w:r>
      <w:proofErr w:type="gramEnd"/>
      <w:r w:rsidRPr="00FA1A44">
        <w:rPr>
          <w:rFonts w:ascii="Times New Roman" w:hAnsi="Times New Roman" w:cs="Times New Roman"/>
          <w:sz w:val="24"/>
          <w:szCs w:val="24"/>
        </w:rPr>
        <w:t>кциона, на установленную в документации о закупке величину. В рассматриваемом случае победитель закупки не был определен комиссией заказчика, поскольку закупка признана несостоявшейся в связи с тем, что по итогам рассмотрения аукционных заявок к участию в аукционе был допущен один участник. Тем самым, ООО «…» нельзя считать победителем аукциона, который был признан несостоявшимся.</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r w:rsidRPr="00FA1A44">
        <w:rPr>
          <w:rFonts w:ascii="Times New Roman" w:hAnsi="Times New Roman" w:cs="Times New Roman"/>
          <w:sz w:val="24"/>
          <w:szCs w:val="24"/>
        </w:rPr>
        <w:t>Норма Закона № 223-ФЗ о заключении договора по итогам конкурентной закупки регулирует лишь порядок исчисления сроков для этого. Она не обязывает заключить сделку, если аукцион признали несостоявшимся и не определили победителя.</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r w:rsidRPr="00FA1A44">
        <w:rPr>
          <w:rFonts w:ascii="Times New Roman" w:hAnsi="Times New Roman" w:cs="Times New Roman"/>
          <w:sz w:val="24"/>
          <w:szCs w:val="24"/>
        </w:rPr>
        <w:t>Признание аукциона несостоявшимся без заключения договора с единственным участником (допущенным к участию в аукционе и не признанным победителем) само по себе, в отсутствие запрещающих норм, нельзя признать незаконным и несоответствующим установленным целям законодательства о закупках. Противоположное же не обеспечивает эффективное использование денежных средств, расширение возможностей участия юридических и физических лиц в закупке товаров, работ, услуг для нужд заказчиков и стимулирование такого участия, развитие добросовестной конкуренции, обеспечение гласности и прозрачности закупки, предотвращение коррупции и других злоупотреблений.</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r w:rsidRPr="00FA1A44">
        <w:rPr>
          <w:rFonts w:ascii="Times New Roman" w:hAnsi="Times New Roman" w:cs="Times New Roman"/>
          <w:sz w:val="24"/>
          <w:szCs w:val="24"/>
        </w:rPr>
        <w:t>На основании вышеизложенного, комиссия приняла решение, что действия заказчика нельзя признать незаконными, потому что они обеспечивали развитие добросовестной конкуренции. Суд данную позицию поддержал.</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r w:rsidRPr="00FA1A44">
        <w:rPr>
          <w:rFonts w:ascii="Times New Roman" w:hAnsi="Times New Roman" w:cs="Times New Roman"/>
          <w:sz w:val="24"/>
          <w:szCs w:val="24"/>
        </w:rPr>
        <w:t>(Постановление АС Московского округа от 04.10.2022 по делу N А40-237073/2021)</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p>
    <w:p w:rsidR="00FA1A44" w:rsidRPr="0013615E" w:rsidRDefault="00FA1A44" w:rsidP="0013615E">
      <w:pPr>
        <w:pStyle w:val="a8"/>
        <w:numPr>
          <w:ilvl w:val="0"/>
          <w:numId w:val="2"/>
        </w:numPr>
        <w:autoSpaceDE w:val="0"/>
        <w:autoSpaceDN w:val="0"/>
        <w:adjustRightInd w:val="0"/>
        <w:spacing w:after="0" w:line="240" w:lineRule="auto"/>
        <w:jc w:val="center"/>
        <w:rPr>
          <w:rFonts w:ascii="Times New Roman" w:hAnsi="Times New Roman" w:cs="Times New Roman"/>
          <w:b/>
          <w:sz w:val="24"/>
          <w:szCs w:val="24"/>
          <w:u w:val="single"/>
        </w:rPr>
      </w:pPr>
      <w:r w:rsidRPr="0013615E">
        <w:rPr>
          <w:rFonts w:ascii="Times New Roman" w:hAnsi="Times New Roman" w:cs="Times New Roman"/>
          <w:b/>
          <w:sz w:val="24"/>
          <w:szCs w:val="24"/>
          <w:u w:val="single"/>
        </w:rPr>
        <w:t>Требования к документации</w:t>
      </w:r>
    </w:p>
    <w:p w:rsidR="0013615E" w:rsidRPr="0013615E" w:rsidRDefault="0013615E" w:rsidP="0013615E">
      <w:pPr>
        <w:pStyle w:val="a8"/>
        <w:autoSpaceDE w:val="0"/>
        <w:autoSpaceDN w:val="0"/>
        <w:adjustRightInd w:val="0"/>
        <w:spacing w:after="0" w:line="240" w:lineRule="auto"/>
        <w:ind w:left="1080"/>
        <w:rPr>
          <w:rFonts w:ascii="Times New Roman" w:hAnsi="Times New Roman" w:cs="Times New Roman"/>
          <w:b/>
          <w:sz w:val="24"/>
          <w:szCs w:val="24"/>
          <w:u w:val="single"/>
        </w:rPr>
      </w:pPr>
    </w:p>
    <w:p w:rsidR="00FA1A44" w:rsidRPr="0013615E" w:rsidRDefault="00FA1A44" w:rsidP="00FA1A44">
      <w:pPr>
        <w:autoSpaceDE w:val="0"/>
        <w:autoSpaceDN w:val="0"/>
        <w:adjustRightInd w:val="0"/>
        <w:spacing w:after="0" w:line="240" w:lineRule="auto"/>
        <w:ind w:firstLine="540"/>
        <w:jc w:val="both"/>
        <w:rPr>
          <w:rFonts w:ascii="Times New Roman" w:hAnsi="Times New Roman" w:cs="Times New Roman"/>
          <w:b/>
          <w:sz w:val="24"/>
          <w:szCs w:val="24"/>
        </w:rPr>
      </w:pPr>
      <w:r w:rsidRPr="0013615E">
        <w:rPr>
          <w:rFonts w:ascii="Times New Roman" w:hAnsi="Times New Roman" w:cs="Times New Roman"/>
          <w:b/>
          <w:sz w:val="24"/>
          <w:szCs w:val="24"/>
        </w:rPr>
        <w:t>1.</w:t>
      </w:r>
      <w:r w:rsidRPr="0013615E">
        <w:rPr>
          <w:rFonts w:ascii="Times New Roman" w:hAnsi="Times New Roman" w:cs="Times New Roman"/>
          <w:b/>
          <w:sz w:val="24"/>
          <w:szCs w:val="24"/>
        </w:rPr>
        <w:tab/>
        <w:t>Запрос дополнительных сведений у участников до подведения итогов нарушает Закон № 223-ФЗ</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bookmarkStart w:id="0" w:name="_GoBack"/>
      <w:bookmarkEnd w:id="0"/>
      <w:r w:rsidRPr="00FA1A44">
        <w:rPr>
          <w:rFonts w:ascii="Times New Roman" w:hAnsi="Times New Roman" w:cs="Times New Roman"/>
          <w:sz w:val="24"/>
          <w:szCs w:val="24"/>
        </w:rPr>
        <w:t xml:space="preserve">Предметом жалобы явилось установление в конкурсной документации права Заказчика осуществлять запросы участникам закупки о разъяснении и (или) дополнении заявок, поданных на участие в Конкурсе. </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r w:rsidRPr="00FA1A44">
        <w:rPr>
          <w:rFonts w:ascii="Times New Roman" w:hAnsi="Times New Roman" w:cs="Times New Roman"/>
          <w:sz w:val="24"/>
          <w:szCs w:val="24"/>
        </w:rPr>
        <w:t xml:space="preserve">В ходе рассмотрения дела установлено, что предоставленное заявителю право на самостоятельное определение критериев допуска заявок к участию в закупочной процедуре направлено на предоставление ему возможности выбора потенциального контрагента, наиболее полно отвечающего предъявляемым требованиям. </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r w:rsidRPr="00FA1A44">
        <w:rPr>
          <w:rFonts w:ascii="Times New Roman" w:hAnsi="Times New Roman" w:cs="Times New Roman"/>
          <w:sz w:val="24"/>
          <w:szCs w:val="24"/>
        </w:rPr>
        <w:lastRenderedPageBreak/>
        <w:t xml:space="preserve">В то же время, такое право не является безусловным и безграничным, и прекращается в тот момент, когда начинает использоваться для целей искусственного сокращения количества участников закупки с тем, чтобы обеспечить победу конкретному хозяйствующему субъекту либо избежать заключения договора с неугодным Заказчику лицом. </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r w:rsidRPr="00FA1A44">
        <w:rPr>
          <w:rFonts w:ascii="Times New Roman" w:hAnsi="Times New Roman" w:cs="Times New Roman"/>
          <w:sz w:val="24"/>
          <w:szCs w:val="24"/>
        </w:rPr>
        <w:t xml:space="preserve">Конкурсной документации установлено следующее условие: «в рамках процедуры рассмотрения, оценки и сопоставления заявок организатор вправе направить в адрес участника дополнительный запрос разъяснений и/или дополнения его заявки, влияющие на отклонение или оценку и сопоставление его заявки, в следующих случаях: - </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A1A44">
        <w:rPr>
          <w:rFonts w:ascii="Times New Roman" w:hAnsi="Times New Roman" w:cs="Times New Roman"/>
          <w:sz w:val="24"/>
          <w:szCs w:val="24"/>
        </w:rPr>
        <w:t>- в составе заявки отсутствуют, представлены не в полном объеме или в нечитаемом виде документы или сведения, необходимые для определения: а) соответствия участника требованиям документации о закупке в части обладания гражданской и специальной правоспособностью (лицензии, другие разрешительные документы, в том числе подтверждающие членство в саморегулируемых организациях, и так далее), наличия полномочий лица на подписание заявки от имени участника, соответствия участника требуемым</w:t>
      </w:r>
      <w:proofErr w:type="gramEnd"/>
      <w:r w:rsidRPr="00FA1A44">
        <w:rPr>
          <w:rFonts w:ascii="Times New Roman" w:hAnsi="Times New Roman" w:cs="Times New Roman"/>
          <w:sz w:val="24"/>
          <w:szCs w:val="24"/>
        </w:rPr>
        <w:t xml:space="preserve"> квалификационным параметрам (в отношении опыта, материально-технических, кадровых, финансовых и прочих ресурсов); б) соответствия заявки требованиям документации о закупке в части характеристик предлагаемой продукции и договорных условий, расчета цены договора; </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r w:rsidRPr="00FA1A44">
        <w:rPr>
          <w:rFonts w:ascii="Times New Roman" w:hAnsi="Times New Roman" w:cs="Times New Roman"/>
          <w:sz w:val="24"/>
          <w:szCs w:val="24"/>
        </w:rPr>
        <w:t xml:space="preserve">- в заявке имеются разночтения или положения, допускающие неоднозначное толкование, не позволяющие определить соответствие заявки или участника требованиям документации о закупке или осуществить оценку и сопоставление заявок.  </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r w:rsidRPr="00FA1A44">
        <w:rPr>
          <w:rFonts w:ascii="Times New Roman" w:hAnsi="Times New Roman" w:cs="Times New Roman"/>
          <w:sz w:val="24"/>
          <w:szCs w:val="24"/>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в случае, если имеются прямые основания для отклонения заявки такого участника».</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r w:rsidRPr="00FA1A44">
        <w:rPr>
          <w:rFonts w:ascii="Times New Roman" w:hAnsi="Times New Roman" w:cs="Times New Roman"/>
          <w:sz w:val="24"/>
          <w:szCs w:val="24"/>
        </w:rPr>
        <w:t>Положение о закупке не предусматривает возможность предлагать участнику дополнительно представить недостающие документы, которые им не были представлены в составе заявки первоначально.</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r w:rsidRPr="00FA1A44">
        <w:rPr>
          <w:rFonts w:ascii="Times New Roman" w:hAnsi="Times New Roman" w:cs="Times New Roman"/>
          <w:sz w:val="24"/>
          <w:szCs w:val="24"/>
        </w:rPr>
        <w:t>Возможность участия в Конкурсе, с учетом указанного положения документации о закупке, зависит от волеизъявления Заказчика ввиду того, что право Заказчика запрашивать дополнительно информацию может применяться не в равной степени к участникам закупки, что ограничивает количество участников Конкурса. Так, порядок, а также случаи такого дополнительного запроса и его пределы в Положении о закупке и конкурсной документации отсутствуют.</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r w:rsidRPr="00FA1A44">
        <w:rPr>
          <w:rFonts w:ascii="Times New Roman" w:hAnsi="Times New Roman" w:cs="Times New Roman"/>
          <w:sz w:val="24"/>
          <w:szCs w:val="24"/>
        </w:rPr>
        <w:t xml:space="preserve">Также право осуществления дополнительного запроса информации и документов у участников закупки до подведения итогов Конкурса не предусмотрено Законом о закупке, в </w:t>
      </w:r>
      <w:proofErr w:type="gramStart"/>
      <w:r w:rsidRPr="00FA1A44">
        <w:rPr>
          <w:rFonts w:ascii="Times New Roman" w:hAnsi="Times New Roman" w:cs="Times New Roman"/>
          <w:sz w:val="24"/>
          <w:szCs w:val="24"/>
        </w:rPr>
        <w:t>связи</w:t>
      </w:r>
      <w:proofErr w:type="gramEnd"/>
      <w:r w:rsidRPr="00FA1A44">
        <w:rPr>
          <w:rFonts w:ascii="Times New Roman" w:hAnsi="Times New Roman" w:cs="Times New Roman"/>
          <w:sz w:val="24"/>
          <w:szCs w:val="24"/>
        </w:rPr>
        <w:t xml:space="preserve"> с чем возможность участия в Конкурсе зависит исключительно от субъективной оценки и волеизъявления Заказчика. Более того, дополнительный запрос информации и документов, не представленных в составе заявки, содержит риски необъективной оценки поданных заявок, что влечет нарушение установленного пунктом 2 части 1 статьи 3 Закона о закупках принципа равноправия, справедливости, отсутствия дискриминации и необоснованных ограничений конкуренции по отношении к участникам закупки. </w:t>
      </w:r>
    </w:p>
    <w:p w:rsidR="00FA1A44" w:rsidRPr="00FA1A44"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r w:rsidRPr="00FA1A44">
        <w:rPr>
          <w:rFonts w:ascii="Times New Roman" w:hAnsi="Times New Roman" w:cs="Times New Roman"/>
          <w:sz w:val="24"/>
          <w:szCs w:val="24"/>
        </w:rPr>
        <w:t>На основании вышеизложенного, в действиях Заказчика были выявлены нарушения.</w:t>
      </w:r>
    </w:p>
    <w:p w:rsidR="00FA1A44" w:rsidRPr="009B18CA" w:rsidRDefault="00FA1A44" w:rsidP="00FA1A44">
      <w:pPr>
        <w:autoSpaceDE w:val="0"/>
        <w:autoSpaceDN w:val="0"/>
        <w:adjustRightInd w:val="0"/>
        <w:spacing w:after="0" w:line="240" w:lineRule="auto"/>
        <w:ind w:firstLine="540"/>
        <w:jc w:val="both"/>
        <w:rPr>
          <w:rFonts w:ascii="Times New Roman" w:hAnsi="Times New Roman" w:cs="Times New Roman"/>
          <w:sz w:val="24"/>
          <w:szCs w:val="24"/>
        </w:rPr>
      </w:pPr>
      <w:r w:rsidRPr="00FA1A44">
        <w:rPr>
          <w:rFonts w:ascii="Times New Roman" w:hAnsi="Times New Roman" w:cs="Times New Roman"/>
          <w:sz w:val="24"/>
          <w:szCs w:val="24"/>
        </w:rPr>
        <w:t>(Постановление 9-го ААС от 12.10.2022 по делу N А40-78641/2022)</w:t>
      </w:r>
    </w:p>
    <w:sectPr w:rsidR="00FA1A44" w:rsidRPr="009B18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F7274"/>
    <w:multiLevelType w:val="hybridMultilevel"/>
    <w:tmpl w:val="99EEA3FE"/>
    <w:lvl w:ilvl="0" w:tplc="03B6AC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8A53A6"/>
    <w:multiLevelType w:val="hybridMultilevel"/>
    <w:tmpl w:val="6E96D53E"/>
    <w:lvl w:ilvl="0" w:tplc="EED28A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7A387C95"/>
    <w:multiLevelType w:val="multilevel"/>
    <w:tmpl w:val="7DE8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86F"/>
    <w:rsid w:val="000927AE"/>
    <w:rsid w:val="000973DC"/>
    <w:rsid w:val="000C17DC"/>
    <w:rsid w:val="000F2A59"/>
    <w:rsid w:val="00133C09"/>
    <w:rsid w:val="0013615E"/>
    <w:rsid w:val="0015387E"/>
    <w:rsid w:val="001A1EDD"/>
    <w:rsid w:val="001C01B3"/>
    <w:rsid w:val="00244735"/>
    <w:rsid w:val="0029586F"/>
    <w:rsid w:val="002A7227"/>
    <w:rsid w:val="002B2664"/>
    <w:rsid w:val="002D07B2"/>
    <w:rsid w:val="002D350D"/>
    <w:rsid w:val="00465F4E"/>
    <w:rsid w:val="004718F7"/>
    <w:rsid w:val="004E0B12"/>
    <w:rsid w:val="00577DA7"/>
    <w:rsid w:val="005822B5"/>
    <w:rsid w:val="00596A4E"/>
    <w:rsid w:val="00600A6F"/>
    <w:rsid w:val="00601ABB"/>
    <w:rsid w:val="00624156"/>
    <w:rsid w:val="00740348"/>
    <w:rsid w:val="00826EB4"/>
    <w:rsid w:val="00835478"/>
    <w:rsid w:val="009B18CA"/>
    <w:rsid w:val="009F5982"/>
    <w:rsid w:val="00AA5850"/>
    <w:rsid w:val="00AC7AE1"/>
    <w:rsid w:val="00AE0781"/>
    <w:rsid w:val="00AF7433"/>
    <w:rsid w:val="00B3222C"/>
    <w:rsid w:val="00B93033"/>
    <w:rsid w:val="00BC2DD6"/>
    <w:rsid w:val="00C447AA"/>
    <w:rsid w:val="00CE1111"/>
    <w:rsid w:val="00D324BB"/>
    <w:rsid w:val="00D57E10"/>
    <w:rsid w:val="00E22628"/>
    <w:rsid w:val="00E43A8F"/>
    <w:rsid w:val="00E52C07"/>
    <w:rsid w:val="00E61086"/>
    <w:rsid w:val="00E76AE1"/>
    <w:rsid w:val="00F604A2"/>
    <w:rsid w:val="00FA1A44"/>
    <w:rsid w:val="00FC2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958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9586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586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9586F"/>
    <w:rPr>
      <w:rFonts w:ascii="Times New Roman" w:eastAsia="Times New Roman" w:hAnsi="Times New Roman" w:cs="Times New Roman"/>
      <w:b/>
      <w:bCs/>
      <w:sz w:val="36"/>
      <w:szCs w:val="36"/>
      <w:lang w:eastAsia="ru-RU"/>
    </w:rPr>
  </w:style>
  <w:style w:type="character" w:customStyle="1" w:styleId="tags-newsitem">
    <w:name w:val="tags-news__item"/>
    <w:basedOn w:val="a0"/>
    <w:rsid w:val="0029586F"/>
  </w:style>
  <w:style w:type="character" w:styleId="a3">
    <w:name w:val="Hyperlink"/>
    <w:basedOn w:val="a0"/>
    <w:uiPriority w:val="99"/>
    <w:semiHidden/>
    <w:unhideWhenUsed/>
    <w:rsid w:val="0029586F"/>
    <w:rPr>
      <w:color w:val="0000FF"/>
      <w:u w:val="single"/>
    </w:rPr>
  </w:style>
  <w:style w:type="character" w:customStyle="1" w:styleId="tags-newstext">
    <w:name w:val="tags-news__text"/>
    <w:basedOn w:val="a0"/>
    <w:rsid w:val="0029586F"/>
  </w:style>
  <w:style w:type="character" w:customStyle="1" w:styleId="apple-converted-space">
    <w:name w:val="apple-converted-space"/>
    <w:basedOn w:val="a0"/>
    <w:rsid w:val="0029586F"/>
  </w:style>
  <w:style w:type="character" w:styleId="a4">
    <w:name w:val="Strong"/>
    <w:basedOn w:val="a0"/>
    <w:uiPriority w:val="22"/>
    <w:qFormat/>
    <w:rsid w:val="0029586F"/>
    <w:rPr>
      <w:b/>
      <w:bCs/>
    </w:rPr>
  </w:style>
  <w:style w:type="paragraph" w:styleId="a5">
    <w:name w:val="Normal (Web)"/>
    <w:basedOn w:val="a"/>
    <w:uiPriority w:val="99"/>
    <w:semiHidden/>
    <w:unhideWhenUsed/>
    <w:rsid w:val="002958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9586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9586F"/>
    <w:rPr>
      <w:rFonts w:ascii="Tahoma" w:hAnsi="Tahoma" w:cs="Tahoma"/>
      <w:sz w:val="16"/>
      <w:szCs w:val="16"/>
    </w:rPr>
  </w:style>
  <w:style w:type="paragraph" w:styleId="a8">
    <w:name w:val="List Paragraph"/>
    <w:basedOn w:val="a"/>
    <w:uiPriority w:val="34"/>
    <w:qFormat/>
    <w:rsid w:val="009B18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958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9586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586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9586F"/>
    <w:rPr>
      <w:rFonts w:ascii="Times New Roman" w:eastAsia="Times New Roman" w:hAnsi="Times New Roman" w:cs="Times New Roman"/>
      <w:b/>
      <w:bCs/>
      <w:sz w:val="36"/>
      <w:szCs w:val="36"/>
      <w:lang w:eastAsia="ru-RU"/>
    </w:rPr>
  </w:style>
  <w:style w:type="character" w:customStyle="1" w:styleId="tags-newsitem">
    <w:name w:val="tags-news__item"/>
    <w:basedOn w:val="a0"/>
    <w:rsid w:val="0029586F"/>
  </w:style>
  <w:style w:type="character" w:styleId="a3">
    <w:name w:val="Hyperlink"/>
    <w:basedOn w:val="a0"/>
    <w:uiPriority w:val="99"/>
    <w:semiHidden/>
    <w:unhideWhenUsed/>
    <w:rsid w:val="0029586F"/>
    <w:rPr>
      <w:color w:val="0000FF"/>
      <w:u w:val="single"/>
    </w:rPr>
  </w:style>
  <w:style w:type="character" w:customStyle="1" w:styleId="tags-newstext">
    <w:name w:val="tags-news__text"/>
    <w:basedOn w:val="a0"/>
    <w:rsid w:val="0029586F"/>
  </w:style>
  <w:style w:type="character" w:customStyle="1" w:styleId="apple-converted-space">
    <w:name w:val="apple-converted-space"/>
    <w:basedOn w:val="a0"/>
    <w:rsid w:val="0029586F"/>
  </w:style>
  <w:style w:type="character" w:styleId="a4">
    <w:name w:val="Strong"/>
    <w:basedOn w:val="a0"/>
    <w:uiPriority w:val="22"/>
    <w:qFormat/>
    <w:rsid w:val="0029586F"/>
    <w:rPr>
      <w:b/>
      <w:bCs/>
    </w:rPr>
  </w:style>
  <w:style w:type="paragraph" w:styleId="a5">
    <w:name w:val="Normal (Web)"/>
    <w:basedOn w:val="a"/>
    <w:uiPriority w:val="99"/>
    <w:semiHidden/>
    <w:unhideWhenUsed/>
    <w:rsid w:val="002958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9586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9586F"/>
    <w:rPr>
      <w:rFonts w:ascii="Tahoma" w:hAnsi="Tahoma" w:cs="Tahoma"/>
      <w:sz w:val="16"/>
      <w:szCs w:val="16"/>
    </w:rPr>
  </w:style>
  <w:style w:type="paragraph" w:styleId="a8">
    <w:name w:val="List Paragraph"/>
    <w:basedOn w:val="a"/>
    <w:uiPriority w:val="34"/>
    <w:qFormat/>
    <w:rsid w:val="009B1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931420">
      <w:bodyDiv w:val="1"/>
      <w:marLeft w:val="0"/>
      <w:marRight w:val="0"/>
      <w:marTop w:val="0"/>
      <w:marBottom w:val="0"/>
      <w:divBdr>
        <w:top w:val="none" w:sz="0" w:space="0" w:color="auto"/>
        <w:left w:val="none" w:sz="0" w:space="0" w:color="auto"/>
        <w:bottom w:val="none" w:sz="0" w:space="0" w:color="auto"/>
        <w:right w:val="none" w:sz="0" w:space="0" w:color="auto"/>
      </w:divBdr>
      <w:divsChild>
        <w:div w:id="1703554621">
          <w:marLeft w:val="0"/>
          <w:marRight w:val="0"/>
          <w:marTop w:val="0"/>
          <w:marBottom w:val="0"/>
          <w:divBdr>
            <w:top w:val="none" w:sz="0" w:space="0" w:color="auto"/>
            <w:left w:val="none" w:sz="0" w:space="0" w:color="auto"/>
            <w:bottom w:val="none" w:sz="0" w:space="0" w:color="auto"/>
            <w:right w:val="none" w:sz="0" w:space="0" w:color="auto"/>
          </w:divBdr>
          <w:divsChild>
            <w:div w:id="857041234">
              <w:marLeft w:val="0"/>
              <w:marRight w:val="0"/>
              <w:marTop w:val="0"/>
              <w:marBottom w:val="0"/>
              <w:divBdr>
                <w:top w:val="none" w:sz="0" w:space="0" w:color="auto"/>
                <w:left w:val="none" w:sz="0" w:space="0" w:color="auto"/>
                <w:bottom w:val="none" w:sz="0" w:space="0" w:color="auto"/>
                <w:right w:val="none" w:sz="0" w:space="0" w:color="auto"/>
              </w:divBdr>
              <w:divsChild>
                <w:div w:id="1150947634">
                  <w:marLeft w:val="0"/>
                  <w:marRight w:val="0"/>
                  <w:marTop w:val="0"/>
                  <w:marBottom w:val="0"/>
                  <w:divBdr>
                    <w:top w:val="none" w:sz="0" w:space="0" w:color="auto"/>
                    <w:left w:val="none" w:sz="0" w:space="0" w:color="auto"/>
                    <w:bottom w:val="none" w:sz="0" w:space="0" w:color="auto"/>
                    <w:right w:val="none" w:sz="0" w:space="0" w:color="auto"/>
                  </w:divBdr>
                  <w:divsChild>
                    <w:div w:id="1667514311">
                      <w:marLeft w:val="0"/>
                      <w:marRight w:val="0"/>
                      <w:marTop w:val="0"/>
                      <w:marBottom w:val="0"/>
                      <w:divBdr>
                        <w:top w:val="none" w:sz="0" w:space="0" w:color="auto"/>
                        <w:left w:val="none" w:sz="0" w:space="0" w:color="auto"/>
                        <w:bottom w:val="none" w:sz="0" w:space="0" w:color="auto"/>
                        <w:right w:val="none" w:sz="0" w:space="0" w:color="auto"/>
                      </w:divBdr>
                      <w:divsChild>
                        <w:div w:id="14028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331923">
              <w:marLeft w:val="0"/>
              <w:marRight w:val="0"/>
              <w:marTop w:val="0"/>
              <w:marBottom w:val="0"/>
              <w:divBdr>
                <w:top w:val="none" w:sz="0" w:space="0" w:color="auto"/>
                <w:left w:val="none" w:sz="0" w:space="0" w:color="auto"/>
                <w:bottom w:val="none" w:sz="0" w:space="0" w:color="auto"/>
                <w:right w:val="none" w:sz="0" w:space="0" w:color="auto"/>
              </w:divBdr>
              <w:divsChild>
                <w:div w:id="1258249719">
                  <w:marLeft w:val="0"/>
                  <w:marRight w:val="0"/>
                  <w:marTop w:val="0"/>
                  <w:marBottom w:val="0"/>
                  <w:divBdr>
                    <w:top w:val="none" w:sz="0" w:space="0" w:color="auto"/>
                    <w:left w:val="none" w:sz="0" w:space="0" w:color="auto"/>
                    <w:bottom w:val="none" w:sz="0" w:space="0" w:color="auto"/>
                    <w:right w:val="none" w:sz="0" w:space="0" w:color="auto"/>
                  </w:divBdr>
                  <w:divsChild>
                    <w:div w:id="535199414">
                      <w:marLeft w:val="0"/>
                      <w:marRight w:val="0"/>
                      <w:marTop w:val="0"/>
                      <w:marBottom w:val="0"/>
                      <w:divBdr>
                        <w:top w:val="none" w:sz="0" w:space="0" w:color="auto"/>
                        <w:left w:val="none" w:sz="0" w:space="0" w:color="auto"/>
                        <w:bottom w:val="none" w:sz="0" w:space="0" w:color="auto"/>
                        <w:right w:val="none" w:sz="0" w:space="0" w:color="auto"/>
                      </w:divBdr>
                      <w:divsChild>
                        <w:div w:id="1233195714">
                          <w:marLeft w:val="0"/>
                          <w:marRight w:val="0"/>
                          <w:marTop w:val="0"/>
                          <w:marBottom w:val="0"/>
                          <w:divBdr>
                            <w:top w:val="none" w:sz="0" w:space="0" w:color="auto"/>
                            <w:left w:val="none" w:sz="0" w:space="0" w:color="auto"/>
                            <w:bottom w:val="none" w:sz="0" w:space="0" w:color="auto"/>
                            <w:right w:val="none" w:sz="0" w:space="0" w:color="auto"/>
                          </w:divBdr>
                          <w:divsChild>
                            <w:div w:id="422075078">
                              <w:marLeft w:val="0"/>
                              <w:marRight w:val="0"/>
                              <w:marTop w:val="0"/>
                              <w:marBottom w:val="0"/>
                              <w:divBdr>
                                <w:top w:val="none" w:sz="0" w:space="0" w:color="auto"/>
                                <w:left w:val="none" w:sz="0" w:space="0" w:color="auto"/>
                                <w:bottom w:val="none" w:sz="0" w:space="0" w:color="auto"/>
                                <w:right w:val="none" w:sz="0" w:space="0" w:color="auto"/>
                              </w:divBdr>
                            </w:div>
                            <w:div w:id="2108189023">
                              <w:marLeft w:val="0"/>
                              <w:marRight w:val="0"/>
                              <w:marTop w:val="0"/>
                              <w:marBottom w:val="0"/>
                              <w:divBdr>
                                <w:top w:val="none" w:sz="0" w:space="0" w:color="auto"/>
                                <w:left w:val="none" w:sz="0" w:space="0" w:color="auto"/>
                                <w:bottom w:val="none" w:sz="0" w:space="0" w:color="auto"/>
                                <w:right w:val="none" w:sz="0" w:space="0" w:color="auto"/>
                              </w:divBdr>
                            </w:div>
                            <w:div w:id="47719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BD93883E11E23BF6DE40A00240DC74B1815729D44D3FFC0B4D44F2E74E207172BA58EC1F5787068095A2344C087A656AA807419A1F5t6q9N" TargetMode="External"/><Relationship Id="rId18" Type="http://schemas.openxmlformats.org/officeDocument/2006/relationships/hyperlink" Target="consultantplus://offline/ref=3BD93883E11E23BF6DE40A00240DC74B1815719441D2FFC0B4D44F2E74E207172BA58EC6F57B78370C4F321CCF81BC49AB9E681BA3tFq5N" TargetMode="External"/><Relationship Id="rId26" Type="http://schemas.openxmlformats.org/officeDocument/2006/relationships/hyperlink" Target="consultantplus://offline/ref=9C22D8388D3BBF2AD40447EDF6926B6199F3E0E31B361DF89B0CC7263DF36A285A2607C70D72E6EDD9A4451B8E5F1F9DBB9286FF49KCq9N" TargetMode="External"/><Relationship Id="rId39" Type="http://schemas.openxmlformats.org/officeDocument/2006/relationships/hyperlink" Target="consultantplus://offline/ref=9C22D8388D3BBF2AD40459EBF2FA3E3290F7E7EA1C371DF89B0CC7263DF36A2848265FCE0E70F3B888FE12168EK5q9N" TargetMode="External"/><Relationship Id="rId21" Type="http://schemas.openxmlformats.org/officeDocument/2006/relationships/hyperlink" Target="consultantplus://offline/ref=3BD93883E11E23BF6DE40A00240DC74B1815719441D2FFC0B4D44F2E74E207172BA58EC0F57F78370C4F321CCF81BC49AB9E681BA3tFq5N" TargetMode="External"/><Relationship Id="rId34" Type="http://schemas.openxmlformats.org/officeDocument/2006/relationships/hyperlink" Target="consultantplus://offline/ref=9C22D8388D3BBF2AD40447EDF6926B6199F3E3EB18321DF89B0CC7263DF36A285A2607C20C74ECB18EEB4447C80E0C9EBF9285FF55C98EA9K8q4N" TargetMode="External"/><Relationship Id="rId42" Type="http://schemas.openxmlformats.org/officeDocument/2006/relationships/hyperlink" Target="consultantplus://offline/ref=9C22D8388D3BBF2AD40447EDF6926B619EF6E6EB1E371DF89B0CC7263DF36A285A2607C20C74EDBB88EB4447C80E0C9EBF9285FF55C98EA9K8q4N" TargetMode="External"/><Relationship Id="rId47" Type="http://schemas.openxmlformats.org/officeDocument/2006/relationships/hyperlink" Target="consultantplus://offline/ref=3BD93883E11E23BF6DE40A00240DC74B1815719A47D1FFC0B4D44F2E74E207172BA58EC0F07A78370C4F321CCF81BC49AB9E681BA3tFq5N" TargetMode="External"/><Relationship Id="rId50" Type="http://schemas.openxmlformats.org/officeDocument/2006/relationships/hyperlink" Target="consultantplus://offline/ref=3BD93883E11E23BF6DE40A00240DC74B1815719441D2FFC0B4D44F2E74E207172BA58EC0F57878370C4F321CCF81BC49AB9E681BA3tFq5N" TargetMode="External"/><Relationship Id="rId55" Type="http://schemas.openxmlformats.org/officeDocument/2006/relationships/hyperlink" Target="consultantplus://offline/ref=3BD93883E11E23BF6DE40A00240DC74B1815719441D2FFC0B4D44F2E74E2071739A5D6CFF77B6D625D156511CFt8q7N" TargetMode="External"/><Relationship Id="rId7" Type="http://schemas.openxmlformats.org/officeDocument/2006/relationships/hyperlink" Target="consultantplus://offline/ref=9C22D8388D3BBF2AD40447EDF6926B6199F3E0E31B361DF89B0CC7263DF36A2848265FCE0E70F3B888FE12168EK5q9N" TargetMode="External"/><Relationship Id="rId12" Type="http://schemas.openxmlformats.org/officeDocument/2006/relationships/hyperlink" Target="consultantplus://offline/ref=3BD93883E11E23BF6DE40A00240DC74B1815719441D2FFC0B4D44F2E74E207172BA58EC3FC7678370C4F321CCF81BC49AB9E681BA3tFq5N" TargetMode="External"/><Relationship Id="rId17" Type="http://schemas.openxmlformats.org/officeDocument/2006/relationships/hyperlink" Target="consultantplus://offline/ref=3BD93883E11E23BF6DE41406206592181111769C4ED7FFC0B4D44F2E74E2071739A5D6CFF77B6D625D156511CFt8q7N" TargetMode="External"/><Relationship Id="rId25" Type="http://schemas.openxmlformats.org/officeDocument/2006/relationships/hyperlink" Target="consultantplus://offline/ref=9C22D8388D3BBF2AD40447EDF6926B6199F3E0E31B361DF89B0CC7263DF36A285A2607C2057CE6EDD9A4451B8E5F1F9DBB9286FF49KCq9N" TargetMode="External"/><Relationship Id="rId33" Type="http://schemas.openxmlformats.org/officeDocument/2006/relationships/hyperlink" Target="consultantplus://offline/ref=9C22D8388D3BBF2AD40459EBF2FA3E3290F7E7EA1C311DF89B0CC7263DF36A2848265FCE0E70F3B888FE12168EK5q9N" TargetMode="External"/><Relationship Id="rId38" Type="http://schemas.openxmlformats.org/officeDocument/2006/relationships/hyperlink" Target="consultantplus://offline/ref=9C22D8388D3BBF2AD4045BEDF2926B6195F3E1E31C341DF89B0CC7263DF36A2848265FCE0E70F3B888FE12168EK5q9N" TargetMode="External"/><Relationship Id="rId46" Type="http://schemas.openxmlformats.org/officeDocument/2006/relationships/hyperlink" Target="consultantplus://offline/ref=3BD93883E11E23BF6DE40A00240DC74B1815719441D2FFC0B4D44F2E74E2071739A5D6CFF77B6D625D156511CFt8q7N" TargetMode="External"/><Relationship Id="rId2" Type="http://schemas.openxmlformats.org/officeDocument/2006/relationships/numbering" Target="numbering.xml"/><Relationship Id="rId16" Type="http://schemas.openxmlformats.org/officeDocument/2006/relationships/hyperlink" Target="consultantplus://offline/ref=3BD93883E11E23BF6DE40A00240DC74B181772984FD6FFC0B4D44F2E74E207172BA58EC3F57F77625400334089D0AF4AAF9E6B1BBFF56BDEt8q5N" TargetMode="External"/><Relationship Id="rId20" Type="http://schemas.openxmlformats.org/officeDocument/2006/relationships/hyperlink" Target="consultantplus://offline/ref=3BD93883E11E23BF6DE40A00240DC74B1815719441D2FFC0B4D44F2E74E207172BA58EC3F57F73605800334089D0AF4AAF9E6B1BBFF56BDEt8q5N" TargetMode="External"/><Relationship Id="rId29" Type="http://schemas.openxmlformats.org/officeDocument/2006/relationships/hyperlink" Target="consultantplus://offline/ref=9C22D8388D3BBF2AD40447EDF6926B6199F0E1E81C341DF89B0CC7263DF36A285A2607C20C75E4BC89EB4447C80E0C9EBF9285FF55C98EA9K8q4N" TargetMode="External"/><Relationship Id="rId41" Type="http://schemas.openxmlformats.org/officeDocument/2006/relationships/hyperlink" Target="consultantplus://offline/ref=9C22D8388D3BBF2AD40447EDF6926B6199F3E0E31B361DF89B0CC7263DF36A285A2607C70D76E6EDD9A4451B8E5F1F9DBB9286FF49KCq9N" TargetMode="External"/><Relationship Id="rId54" Type="http://schemas.openxmlformats.org/officeDocument/2006/relationships/hyperlink" Target="consultantplus://offline/ref=3BD93883E11E23BF6DE40A00240DC74B1815719441D2FFC0B4D44F2E74E207172BA58EC3FC7778370C4F321CCF81BC49AB9E681BA3tFq5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BD93883E11E23BF6DE40A00240DC74B1815719441D2FFC0B4D44F2E74E207172BA58EC1FC7978370C4F321CCF81BC49AB9E681BA3tFq5N" TargetMode="External"/><Relationship Id="rId24" Type="http://schemas.openxmlformats.org/officeDocument/2006/relationships/hyperlink" Target="consultantplus://offline/ref=3BD93883E11E23BF6DE41406206592181111769C4ED4FFC0B4D44F2E74E2071739A5D6CFF77B6D625D156511CFt8q7N" TargetMode="External"/><Relationship Id="rId32" Type="http://schemas.openxmlformats.org/officeDocument/2006/relationships/hyperlink" Target="consultantplus://offline/ref=9C22D8388D3BBF2AD40459EBF2FA3E3290F7E7EB19341DF89B0CC7263DF36A2848265FCE0E70F3B888FE12168EK5q9N" TargetMode="External"/><Relationship Id="rId37" Type="http://schemas.openxmlformats.org/officeDocument/2006/relationships/hyperlink" Target="consultantplus://offline/ref=9C22D8388D3BBF2AD40447EDF6926B6199F3E0E31B361DF89B0CC7263DF36A285A2607C20C74EDBB8CEB4447C80E0C9EBF9285FF55C98EA9K8q4N" TargetMode="External"/><Relationship Id="rId40" Type="http://schemas.openxmlformats.org/officeDocument/2006/relationships/hyperlink" Target="consultantplus://offline/ref=9C22D8388D3BBF2AD40447EDF6926B6199F3E0E31B361DF89B0CC7263DF36A285A2607C2057CE6EDD9A4451B8E5F1F9DBB9286FF49KCq9N" TargetMode="External"/><Relationship Id="rId45" Type="http://schemas.openxmlformats.org/officeDocument/2006/relationships/hyperlink" Target="consultantplus://offline/ref=9C22D8388D3BBF2AD40459EBF2FA3E3290F7E7EA1C3A1DF89B0CC7263DF36A2848265FCE0E70F3B888FE12168EK5q9N" TargetMode="External"/><Relationship Id="rId53" Type="http://schemas.openxmlformats.org/officeDocument/2006/relationships/hyperlink" Target="consultantplus://offline/ref=4A83741BC0BC93A9805E9D7A05246B612C80026300737D56A08E5E311720113A0A4BEB17B9D541CE579686F8809E0BG3p0N"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BD93883E11E23BF6DE40A00240DC74B181772984FD6FFC0B4D44F2E74E2071739A5D6CFF77B6D625D156511CFt8q7N" TargetMode="External"/><Relationship Id="rId23" Type="http://schemas.openxmlformats.org/officeDocument/2006/relationships/hyperlink" Target="consultantplus://offline/ref=3BD93883E11E23BF6DE40A00240DC74B1815719441D2FFC0B4D44F2E74E207172BA58EC6F57B78370C4F321CCF81BC49AB9E681BA3tFq5N" TargetMode="External"/><Relationship Id="rId28" Type="http://schemas.openxmlformats.org/officeDocument/2006/relationships/hyperlink" Target="consultantplus://offline/ref=9C22D8388D3BBF2AD40447EDF6926B6199F0E1E81C341DF89B0CC7263DF36A285A2607C20C75E4BC89EB4447C80E0C9EBF9285FF55C98EA9K8q4N" TargetMode="External"/><Relationship Id="rId36" Type="http://schemas.openxmlformats.org/officeDocument/2006/relationships/hyperlink" Target="consultantplus://offline/ref=9C22D8388D3BBF2AD40447EDF6926B6199F0E1E9153A1DF89B0CC7263DF36A285A2607C20C74EDBD8FEB4447C80E0C9EBF9285FF55C98EA9K8q4N" TargetMode="External"/><Relationship Id="rId49" Type="http://schemas.openxmlformats.org/officeDocument/2006/relationships/hyperlink" Target="consultantplus://offline/ref=3BD93883E11E23BF6DE40A00240DC74B1815719441D2FFC0B4D44F2E74E207172BA58EC0F57878370C4F321CCF81BC49AB9E681BA3tFq5N" TargetMode="External"/><Relationship Id="rId57" Type="http://schemas.openxmlformats.org/officeDocument/2006/relationships/fontTable" Target="fontTable.xml"/><Relationship Id="rId10" Type="http://schemas.openxmlformats.org/officeDocument/2006/relationships/hyperlink" Target="consultantplus://offline/ref=4A83741BC0BC93A9805E9C7A005D3E322580006A017E7009F78C0F641925196A425BB757ECDC489E18D3D3EB809A173371DE924AE9G9p0N" TargetMode="External"/><Relationship Id="rId19" Type="http://schemas.openxmlformats.org/officeDocument/2006/relationships/hyperlink" Target="consultantplus://offline/ref=3BD93883E11E23BF6DE40A00240DC74B1815719441D2FFC0B4D44F2E74E207172BA58EC3FC7678370C4F321CCF81BC49AB9E681BA3tFq5N" TargetMode="External"/><Relationship Id="rId31" Type="http://schemas.openxmlformats.org/officeDocument/2006/relationships/hyperlink" Target="consultantplus://offline/ref=9C22D8388D3BBF2AD40447EDF6926B619EF6E6EB1E371DF89B0CC7263DF36A285A2607C20C74EDB881EB4447C80E0C9EBF9285FF55C98EA9K8q4N" TargetMode="External"/><Relationship Id="rId44" Type="http://schemas.openxmlformats.org/officeDocument/2006/relationships/hyperlink" Target="consultantplus://offline/ref=9C22D8388D3BBF2AD40459EBF2FA3E3290F7E7EB1A321DF89B0CC7263DF36A2848265FCE0E70F3B888FE12168EK5q9N" TargetMode="External"/><Relationship Id="rId52" Type="http://schemas.openxmlformats.org/officeDocument/2006/relationships/hyperlink" Target="consultantplus://offline/ref=3BD93883E11E23BF6DE41406206592181111769C4ED6FFC0B4D44F2E74E2071739A5D6CFF77B6D625D156511CFt8q7N" TargetMode="External"/><Relationship Id="rId4" Type="http://schemas.microsoft.com/office/2007/relationships/stylesWithEffects" Target="stylesWithEffects.xml"/><Relationship Id="rId9" Type="http://schemas.openxmlformats.org/officeDocument/2006/relationships/hyperlink" Target="consultantplus://offline/ref=4A83741BC0BC93A9805E9C7A005D3E322580006A017E7009F78C0F641925196A425BB750E5DE489E18D3D3EB809A173371DE924AE9G9p0N" TargetMode="External"/><Relationship Id="rId14" Type="http://schemas.openxmlformats.org/officeDocument/2006/relationships/hyperlink" Target="consultantplus://offline/ref=3BD93883E11E23BF6DE40A00240DC74B1F17719C47D7FFC0B4D44F2E74E207172BA58EC0F1777B68095A2344C087A656AA807419A1F5t6q9N" TargetMode="External"/><Relationship Id="rId22" Type="http://schemas.openxmlformats.org/officeDocument/2006/relationships/hyperlink" Target="consultantplus://offline/ref=3BD93883E11E23BF6DE40A00240DC74B1815719441D2FFC0B4D44F2E74E207172BA58EC1FC7978370C4F321CCF81BC49AB9E681BA3tFq5N" TargetMode="External"/><Relationship Id="rId27" Type="http://schemas.openxmlformats.org/officeDocument/2006/relationships/hyperlink" Target="consultantplus://offline/ref=9C22D8388D3BBF2AD40447EDF6926B6199F3E0E31B361DF89B0CC7263DF36A285A2607C70D73E6EDD9A4451B8E5F1F9DBB9286FF49KCq9N" TargetMode="External"/><Relationship Id="rId30" Type="http://schemas.openxmlformats.org/officeDocument/2006/relationships/hyperlink" Target="consultantplus://offline/ref=9C22D8388D3BBF2AD40447EDF6926B6199F0E1E81C341DF89B0CC7263DF36A285A2607C20C76EDBD81EB4447C80E0C9EBF9285FF55C98EA9K8q4N" TargetMode="External"/><Relationship Id="rId35" Type="http://schemas.openxmlformats.org/officeDocument/2006/relationships/hyperlink" Target="consultantplus://offline/ref=9C22D8388D3BBF2AD40447EDF6926B6199F0E1E9153A1DF89B0CC7263DF36A285A2607C20C74EDB889EB4447C80E0C9EBF9285FF55C98EA9K8q4N" TargetMode="External"/><Relationship Id="rId43" Type="http://schemas.openxmlformats.org/officeDocument/2006/relationships/hyperlink" Target="consultantplus://offline/ref=9C22D8388D3BBF2AD40447EDF6926B6199F3E0E31B361DF89B0CC7263DF36A285A2607C70D76E6EDD9A4451B8E5F1F9DBB9286FF49KCq9N" TargetMode="External"/><Relationship Id="rId48" Type="http://schemas.openxmlformats.org/officeDocument/2006/relationships/hyperlink" Target="consultantplus://offline/ref=3BD93883E11E23BF6DE40A00240DC74B1815719A47D1FFC0B4D44F2E74E207172BA58EC0F07A78370C4F321CCF81BC49AB9E681BA3tFq5N" TargetMode="External"/><Relationship Id="rId56" Type="http://schemas.openxmlformats.org/officeDocument/2006/relationships/hyperlink" Target="consultantplus://offline/ref=3BD93883E11E23BF6DE41406206592181111769D46DFFFC0B4D44F2E74E2071739A5D6CFF77B6D625D156511CFt8q7N" TargetMode="External"/><Relationship Id="rId8" Type="http://schemas.openxmlformats.org/officeDocument/2006/relationships/hyperlink" Target="consultantplus://offline/ref=4A83741BC0BC93A9805E9C7A005D3E322580006A017E7009F78C0F641925196A425BB756EED0489E18D3D3EB809A173371DE924AE9G9p0N" TargetMode="External"/><Relationship Id="rId51" Type="http://schemas.openxmlformats.org/officeDocument/2006/relationships/hyperlink" Target="consultantplus://offline/ref=3BD93883E11E23BF6DE40A00240DC74B1815719A47D1FFC0B4D44F2E74E207172BA58EC0F07A78370C4F321CCF81BC49AB9E681BA3tFq5N"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6F13F-6D06-4B09-A0EB-29F6A03F0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14</Pages>
  <Words>8426</Words>
  <Characters>48031</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Комарова</dc:creator>
  <cp:lastModifiedBy>Юля Долуденко</cp:lastModifiedBy>
  <cp:revision>18</cp:revision>
  <dcterms:created xsi:type="dcterms:W3CDTF">2022-10-24T13:36:00Z</dcterms:created>
  <dcterms:modified xsi:type="dcterms:W3CDTF">2022-10-28T13:23:00Z</dcterms:modified>
</cp:coreProperties>
</file>