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631" w:rsidRPr="008C3631" w:rsidRDefault="005A0E08" w:rsidP="002527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631">
        <w:rPr>
          <w:rFonts w:ascii="Times New Roman" w:hAnsi="Times New Roman" w:cs="Times New Roman"/>
          <w:sz w:val="28"/>
          <w:szCs w:val="28"/>
        </w:rPr>
        <w:t xml:space="preserve">Федеральный закон от 16.04.2022 N 104-ФЗ «О внесении изменений в отдельные законодательные акты Российской Федерации»  внес ряд изменений в Федеральный закон от 05.04.2013 N 44-ФЗ «О контрактной системе в сфере закупок товаров, работ, услуг для обеспечения государственных и муниципальных нужд». </w:t>
      </w:r>
    </w:p>
    <w:p w:rsidR="005A0E08" w:rsidRDefault="005A0E08" w:rsidP="002527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 вступил в силу со дня официального опубликования, за исключением отдельных положений, вступающих в силу в иные сроки (опубликован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http://pravo.gov.ru - 16.04.2022).</w:t>
      </w:r>
    </w:p>
    <w:p w:rsidR="005A0E08" w:rsidRDefault="005A0E08" w:rsidP="008C36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основные изменения, </w:t>
      </w:r>
      <w:r w:rsidRPr="002527A6">
        <w:rPr>
          <w:rFonts w:ascii="Times New Roman" w:hAnsi="Times New Roman" w:cs="Times New Roman"/>
          <w:b/>
          <w:sz w:val="28"/>
          <w:szCs w:val="28"/>
        </w:rPr>
        <w:t>вступившие в силу с 16 апреля 2022 года.</w:t>
      </w:r>
    </w:p>
    <w:p w:rsidR="005A0E08" w:rsidRDefault="005A0E08" w:rsidP="005A0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E08" w:rsidRPr="00DC40E2" w:rsidRDefault="005A0E08" w:rsidP="002527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0E2">
        <w:rPr>
          <w:rFonts w:ascii="Times New Roman" w:hAnsi="Times New Roman" w:cs="Times New Roman"/>
          <w:b/>
          <w:sz w:val="28"/>
          <w:szCs w:val="28"/>
        </w:rPr>
        <w:t xml:space="preserve">Уточнили и </w:t>
      </w:r>
      <w:r w:rsidR="00DC40E2" w:rsidRPr="00DC40E2">
        <w:rPr>
          <w:rFonts w:ascii="Times New Roman" w:hAnsi="Times New Roman" w:cs="Times New Roman"/>
          <w:b/>
          <w:sz w:val="28"/>
          <w:szCs w:val="28"/>
        </w:rPr>
        <w:t xml:space="preserve">расширили </w:t>
      </w:r>
      <w:r w:rsidRPr="00DC40E2">
        <w:rPr>
          <w:rFonts w:ascii="Times New Roman" w:hAnsi="Times New Roman" w:cs="Times New Roman"/>
          <w:b/>
          <w:sz w:val="28"/>
          <w:szCs w:val="28"/>
        </w:rPr>
        <w:t xml:space="preserve">ряд определений </w:t>
      </w:r>
      <w:r w:rsidR="00DC40E2" w:rsidRPr="00DC40E2">
        <w:rPr>
          <w:rFonts w:ascii="Times New Roman" w:hAnsi="Times New Roman" w:cs="Times New Roman"/>
          <w:b/>
          <w:sz w:val="28"/>
          <w:szCs w:val="28"/>
        </w:rPr>
        <w:t xml:space="preserve"> (статья 3)</w:t>
      </w:r>
    </w:p>
    <w:p w:rsidR="00DC40E2" w:rsidRPr="00DC40E2" w:rsidRDefault="00DC40E2" w:rsidP="00DC40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</w:t>
      </w:r>
      <w:r w:rsidRPr="00DC4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заказчик, осуществляющий деятельность на территории иностранного государства, - заказчик из числа дипломатических представительств, консульских учреждений Российской Федерации, торговых представительств Российской Федерации, представительств Российской Федерации при международных (межгосударственных, межправительственных) организациях, а также заказчик, </w:t>
      </w:r>
      <w:r w:rsidRPr="00DC40E2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зарегистрированный на территории иностранного государства</w:t>
      </w:r>
      <w:r w:rsidRPr="00DC4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осуществляющий деятельность на территории иностранного государства; </w:t>
      </w:r>
    </w:p>
    <w:p w:rsidR="00DC40E2" w:rsidRPr="00DC40E2" w:rsidRDefault="00DC40E2" w:rsidP="00DC40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4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контракт на поставку товаров, необходимых для нормального жизнеобеспечения граждан</w:t>
      </w:r>
      <w:r w:rsidRPr="00DC4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контракт, предусматривающий поставку продовольствия, средств, необходимых для оказания скорой, в том числе скорой специализированной, медицинской помощи в экстренной или неотложной форме, лекарственных средств, </w:t>
      </w:r>
      <w:r w:rsidRPr="00DC4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медицинских изделий, технических средств реабилитации</w:t>
      </w:r>
      <w:r w:rsidRPr="00DC40E2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топлива, отсутствие которых приведет</w:t>
      </w:r>
      <w:proofErr w:type="gramEnd"/>
      <w:r w:rsidRPr="00DC4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нарушению нормального жизнеобеспечения граждан; </w:t>
      </w:r>
    </w:p>
    <w:p w:rsidR="00DC40E2" w:rsidRPr="00DC40E2" w:rsidRDefault="00DC40E2" w:rsidP="00DC40E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C40E2" w:rsidRDefault="00DC40E2" w:rsidP="002527A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Уточнили порядок обоснования н</w:t>
      </w:r>
      <w:r w:rsidRPr="00DC40E2">
        <w:rPr>
          <w:rFonts w:ascii="Times New Roman" w:hAnsi="Times New Roman" w:cs="Times New Roman"/>
          <w:b/>
          <w:bCs/>
          <w:sz w:val="28"/>
          <w:szCs w:val="28"/>
        </w:rPr>
        <w:t>ачальная (максимальная) цена контракта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методом сопоставимых рыночных цен (с</w:t>
      </w:r>
      <w:r w:rsidRPr="00DC40E2">
        <w:rPr>
          <w:rFonts w:ascii="Times New Roman" w:hAnsi="Times New Roman" w:cs="Times New Roman"/>
          <w:b/>
          <w:bCs/>
          <w:sz w:val="28"/>
          <w:szCs w:val="28"/>
        </w:rPr>
        <w:t>татья 22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DC40E2" w:rsidRPr="00DC40E2" w:rsidRDefault="00DC40E2" w:rsidP="00DC40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0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применения метода сопоставимых рыночных цен (анализа рынка)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жет</w:t>
      </w:r>
      <w:r w:rsidRPr="00DC4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использоваться информация о ценах товаров, работ, услуг, полученная по запросу заказчика у поставщиков (подрядчиков, исполнителей), осуществляющих поставки однородных товаров, работ, </w:t>
      </w:r>
      <w:proofErr w:type="gramStart"/>
      <w:r w:rsidRPr="00DC40E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proofErr w:type="gramEnd"/>
      <w:r w:rsidRPr="00DC4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6C88" w:rsidRPr="00DC4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информация, полученная в результате размещения запросов цен товаров, работ, услуг в единой информационной системе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C4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случае получения такой информации заказчиком. </w:t>
      </w:r>
    </w:p>
    <w:p w:rsidR="00DC40E2" w:rsidRPr="00AD6C88" w:rsidRDefault="00DC40E2" w:rsidP="004A24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общедоступной информации о ценах товаров, работ, услуг для обеспечения государственных и муниципальных нужд, которая может быть использована для целей определения начальной (максимальной) цены контракта, цены контракта, заключаемого с единственным поставщиком (подрядчиком, исполнителем), </w:t>
      </w:r>
      <w:r w:rsidRPr="00AD6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исключили информацию о котировках на иностранных биржах.</w:t>
      </w:r>
    </w:p>
    <w:p w:rsidR="004A243C" w:rsidRPr="004A243C" w:rsidRDefault="004A243C" w:rsidP="00AD6C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4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Теперь определение и обоснование начальной (максимальной) цены контракта, цены контракта, заключаемого с единственным поставщиком (подрядчиком, исполнителем), с </w:t>
      </w:r>
      <w:r w:rsidRPr="004A2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использованием иностранной валюты не допускается</w:t>
      </w:r>
      <w:r w:rsidRPr="004A2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исключением случая обоснования и определения таких цен заказчиком, осуществляющим деятельность на территории иностранного государства. </w:t>
      </w:r>
    </w:p>
    <w:p w:rsidR="00DC40E2" w:rsidRDefault="00DC40E2" w:rsidP="004A24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C88" w:rsidRPr="00AD6C88" w:rsidRDefault="00AD6C88" w:rsidP="002527A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6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Изменили основания для проведения запроса котировок (статья 24)</w:t>
      </w:r>
    </w:p>
    <w:p w:rsidR="00AD6C88" w:rsidRDefault="00AD6C88" w:rsidP="00AD6C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вправе проводить электронный запрос котировок независимо от начальной (максимальной) цены контракта и годового объема закупок, в случае осуществления закупки, по результатам которой заключается контракт на поставку товаров, необходимых для нормального жизнеобеспечения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6C88" w:rsidRDefault="00AD6C88" w:rsidP="00AD6C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есть </w:t>
      </w:r>
      <w:r w:rsidRPr="00DC4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контракт, предусматривающий поставку продовольствия, средств, необходимых для оказания скорой, в том числе скорой специализированной, медицинской помощи в экстренной или неотложной форме, лекарственных средств, </w:t>
      </w:r>
      <w:r w:rsidRPr="00DC4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медицинских изделий, технических средств реабилитации</w:t>
      </w:r>
      <w:r w:rsidRPr="00DC40E2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топлива, отсутствие которых приведет к нарушению нормального жизнеобеспечения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D6C88" w:rsidRPr="00AD6C88" w:rsidRDefault="00AD6C88" w:rsidP="00AD6C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6C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Ранее в норме была оговорка о наличии предписания контрольного органа в сфере закупок, об ограничении срока исполнения такого контракта и количества товара.</w:t>
      </w:r>
    </w:p>
    <w:p w:rsidR="00AD6C88" w:rsidRDefault="00AD6C88" w:rsidP="00AD6C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C88" w:rsidRPr="00CC0ABE" w:rsidRDefault="00CC0ABE" w:rsidP="002527A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Расширили основания для проведения з</w:t>
      </w:r>
      <w:r w:rsidR="00AD6C88" w:rsidRPr="00AD6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акрыты</w:t>
      </w:r>
      <w:r w:rsidRPr="00CC0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="00AD6C88" w:rsidRPr="00AD6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конкурентны</w:t>
      </w:r>
      <w:r w:rsidRPr="00CC0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="00AD6C88" w:rsidRPr="00AD6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2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процедур </w:t>
      </w:r>
      <w:r w:rsidR="002527A6" w:rsidRPr="00AD6C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(статья 24)</w:t>
      </w:r>
    </w:p>
    <w:p w:rsidR="00CC0ABE" w:rsidRDefault="00CC0ABE" w:rsidP="00CC0A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такие процедуры могут проводить </w:t>
      </w:r>
      <w:r w:rsidRPr="00CC0A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заказчики, в отношении которых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введены политические или экономические санкции и (или) в отношении которых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государств, государственных объединений и (или) союзов введены меры ограничительного характера.</w:t>
      </w:r>
      <w:proofErr w:type="gramEnd"/>
      <w:r w:rsidRPr="00CC0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CC0AB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Перечень</w:t>
        </w:r>
      </w:hyperlink>
      <w:r w:rsidRPr="00CC0A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0AB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заказчиков утверждается Правительством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Распоряжение Правительства РФ от 30.10.2021 N 3095-р «Об утверждении перечня федеральных органов исполнительной власти, их подведомственных учреждений и предприятий, при осуществлении закупок товаров, работ, услуг которыми применяются закрытые конкурентные способы определения поставщиков»).</w:t>
      </w:r>
    </w:p>
    <w:p w:rsidR="00AD6C88" w:rsidRPr="00CC0ABE" w:rsidRDefault="00AD6C88" w:rsidP="00AD6C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0E2" w:rsidRPr="002527A6" w:rsidRDefault="002527A6" w:rsidP="002527A6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7A6">
        <w:rPr>
          <w:rFonts w:ascii="Times New Roman" w:hAnsi="Times New Roman" w:cs="Times New Roman"/>
          <w:b/>
          <w:sz w:val="28"/>
          <w:szCs w:val="28"/>
        </w:rPr>
        <w:t>Измен</w:t>
      </w:r>
      <w:r>
        <w:rPr>
          <w:rFonts w:ascii="Times New Roman" w:hAnsi="Times New Roman" w:cs="Times New Roman"/>
          <w:b/>
          <w:sz w:val="28"/>
          <w:szCs w:val="28"/>
        </w:rPr>
        <w:t>или</w:t>
      </w:r>
      <w:r w:rsidRPr="002527A6">
        <w:rPr>
          <w:rFonts w:ascii="Times New Roman" w:hAnsi="Times New Roman" w:cs="Times New Roman"/>
          <w:b/>
          <w:sz w:val="28"/>
          <w:szCs w:val="28"/>
        </w:rPr>
        <w:t xml:space="preserve"> срок оплаты по контракта </w:t>
      </w:r>
      <w:proofErr w:type="gramStart"/>
      <w:r w:rsidRPr="002527A6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2527A6">
        <w:rPr>
          <w:rFonts w:ascii="Times New Roman" w:hAnsi="Times New Roman" w:cs="Times New Roman"/>
          <w:b/>
          <w:sz w:val="28"/>
          <w:szCs w:val="28"/>
        </w:rPr>
        <w:t>статья 34)</w:t>
      </w:r>
    </w:p>
    <w:p w:rsidR="002527A6" w:rsidRDefault="002527A6" w:rsidP="002527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5A0E08">
        <w:rPr>
          <w:rFonts w:ascii="Times New Roman" w:hAnsi="Times New Roman" w:cs="Times New Roman"/>
          <w:sz w:val="28"/>
          <w:szCs w:val="28"/>
        </w:rPr>
        <w:t xml:space="preserve">сли закупку объявили с 1 января по 30 апреля 2022 года включительно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A0E08" w:rsidRPr="005A0E08">
        <w:rPr>
          <w:rFonts w:ascii="Times New Roman" w:hAnsi="Times New Roman" w:cs="Times New Roman"/>
          <w:sz w:val="28"/>
          <w:szCs w:val="28"/>
        </w:rPr>
        <w:t xml:space="preserve">рок </w:t>
      </w:r>
      <w:r>
        <w:rPr>
          <w:rFonts w:ascii="Times New Roman" w:hAnsi="Times New Roman" w:cs="Times New Roman"/>
          <w:sz w:val="28"/>
          <w:szCs w:val="28"/>
        </w:rPr>
        <w:t>оплаты</w:t>
      </w:r>
      <w:r w:rsidR="005A0E08" w:rsidRPr="005A0E08">
        <w:rPr>
          <w:rFonts w:ascii="Times New Roman" w:hAnsi="Times New Roman" w:cs="Times New Roman"/>
          <w:sz w:val="28"/>
          <w:szCs w:val="28"/>
        </w:rPr>
        <w:t xml:space="preserve"> в большинстве случаев составит: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E08" w:rsidRPr="005A0E08">
        <w:rPr>
          <w:rFonts w:ascii="Times New Roman" w:hAnsi="Times New Roman" w:cs="Times New Roman"/>
          <w:sz w:val="28"/>
          <w:szCs w:val="28"/>
        </w:rPr>
        <w:t>не более 15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заказчиком документа о приемке</w:t>
      </w:r>
      <w:r w:rsidR="005A0E08" w:rsidRPr="005A0E08">
        <w:rPr>
          <w:rFonts w:ascii="Times New Roman" w:hAnsi="Times New Roman" w:cs="Times New Roman"/>
          <w:sz w:val="28"/>
          <w:szCs w:val="28"/>
        </w:rPr>
        <w:t>.</w:t>
      </w:r>
    </w:p>
    <w:p w:rsidR="002527A6" w:rsidRDefault="005A0E08" w:rsidP="002527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E08">
        <w:rPr>
          <w:rFonts w:ascii="Times New Roman" w:hAnsi="Times New Roman" w:cs="Times New Roman"/>
          <w:sz w:val="28"/>
          <w:szCs w:val="28"/>
        </w:rPr>
        <w:lastRenderedPageBreak/>
        <w:t xml:space="preserve">При этом до </w:t>
      </w:r>
      <w:r w:rsidR="002527A6">
        <w:rPr>
          <w:rFonts w:ascii="Times New Roman" w:hAnsi="Times New Roman" w:cs="Times New Roman"/>
          <w:sz w:val="28"/>
          <w:szCs w:val="28"/>
        </w:rPr>
        <w:t xml:space="preserve">1 </w:t>
      </w:r>
      <w:r w:rsidRPr="005A0E08">
        <w:rPr>
          <w:rFonts w:ascii="Times New Roman" w:hAnsi="Times New Roman" w:cs="Times New Roman"/>
          <w:sz w:val="28"/>
          <w:szCs w:val="28"/>
        </w:rPr>
        <w:t xml:space="preserve">мая </w:t>
      </w:r>
      <w:r w:rsidR="002527A6">
        <w:rPr>
          <w:rFonts w:ascii="Times New Roman" w:hAnsi="Times New Roman" w:cs="Times New Roman"/>
          <w:sz w:val="28"/>
          <w:szCs w:val="28"/>
        </w:rPr>
        <w:t xml:space="preserve">2022 года </w:t>
      </w:r>
      <w:r w:rsidRPr="005A0E08">
        <w:rPr>
          <w:rFonts w:ascii="Times New Roman" w:hAnsi="Times New Roman" w:cs="Times New Roman"/>
          <w:sz w:val="28"/>
          <w:szCs w:val="28"/>
        </w:rPr>
        <w:t>при закупках у СМП и СОНКО нужно устанавливать срок в 10 рабочих дней</w:t>
      </w:r>
      <w:r w:rsidR="002527A6">
        <w:rPr>
          <w:rFonts w:ascii="Times New Roman" w:hAnsi="Times New Roman" w:cs="Times New Roman"/>
          <w:sz w:val="28"/>
          <w:szCs w:val="28"/>
        </w:rPr>
        <w:t>.</w:t>
      </w:r>
    </w:p>
    <w:p w:rsidR="005A0E08" w:rsidRPr="005A0E08" w:rsidRDefault="002527A6" w:rsidP="002527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5A0E08">
        <w:rPr>
          <w:rFonts w:ascii="Times New Roman" w:hAnsi="Times New Roman" w:cs="Times New Roman"/>
          <w:sz w:val="28"/>
          <w:szCs w:val="28"/>
        </w:rPr>
        <w:t xml:space="preserve">сли </w:t>
      </w:r>
      <w:r>
        <w:rPr>
          <w:rFonts w:ascii="Times New Roman" w:hAnsi="Times New Roman" w:cs="Times New Roman"/>
          <w:sz w:val="28"/>
          <w:szCs w:val="28"/>
        </w:rPr>
        <w:t>закупку</w:t>
      </w:r>
      <w:r w:rsidRPr="005A0E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0E08">
        <w:rPr>
          <w:rFonts w:ascii="Times New Roman" w:hAnsi="Times New Roman" w:cs="Times New Roman"/>
          <w:sz w:val="28"/>
          <w:szCs w:val="28"/>
        </w:rPr>
        <w:t>объявили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A0E08">
        <w:rPr>
          <w:rFonts w:ascii="Times New Roman" w:hAnsi="Times New Roman" w:cs="Times New Roman"/>
          <w:sz w:val="28"/>
          <w:szCs w:val="28"/>
        </w:rPr>
        <w:t xml:space="preserve"> 1 мая 2022 года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A0E08">
        <w:rPr>
          <w:rFonts w:ascii="Times New Roman" w:hAnsi="Times New Roman" w:cs="Times New Roman"/>
          <w:sz w:val="28"/>
          <w:szCs w:val="28"/>
        </w:rPr>
        <w:t xml:space="preserve">рок </w:t>
      </w:r>
      <w:r>
        <w:rPr>
          <w:rFonts w:ascii="Times New Roman" w:hAnsi="Times New Roman" w:cs="Times New Roman"/>
          <w:sz w:val="28"/>
          <w:szCs w:val="28"/>
        </w:rPr>
        <w:t>оплаты</w:t>
      </w:r>
      <w:r w:rsidRPr="005A0E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быть </w:t>
      </w:r>
      <w:r w:rsidR="005A0E08" w:rsidRPr="005A0E08">
        <w:rPr>
          <w:rFonts w:ascii="Times New Roman" w:hAnsi="Times New Roman" w:cs="Times New Roman"/>
          <w:sz w:val="28"/>
          <w:szCs w:val="28"/>
        </w:rPr>
        <w:t>не более 7 рабочих дней</w:t>
      </w:r>
      <w:r w:rsidR="0004654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в том числе и для </w:t>
      </w:r>
      <w:r w:rsidRPr="005A0E08">
        <w:rPr>
          <w:rFonts w:ascii="Times New Roman" w:hAnsi="Times New Roman" w:cs="Times New Roman"/>
          <w:sz w:val="28"/>
          <w:szCs w:val="28"/>
        </w:rPr>
        <w:t>СМП и СОНКО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5A0E08" w:rsidRPr="005A0E08">
        <w:rPr>
          <w:rFonts w:ascii="Times New Roman" w:hAnsi="Times New Roman" w:cs="Times New Roman"/>
          <w:sz w:val="28"/>
          <w:szCs w:val="28"/>
        </w:rPr>
        <w:t>.</w:t>
      </w:r>
    </w:p>
    <w:p w:rsidR="002C6467" w:rsidRPr="002C6467" w:rsidRDefault="005A0E08" w:rsidP="002C6467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467">
        <w:rPr>
          <w:rFonts w:ascii="Times New Roman" w:hAnsi="Times New Roman" w:cs="Times New Roman"/>
          <w:b/>
          <w:sz w:val="28"/>
          <w:szCs w:val="28"/>
        </w:rPr>
        <w:t xml:space="preserve">Есть исключения. </w:t>
      </w:r>
    </w:p>
    <w:p w:rsidR="002C6467" w:rsidRDefault="005A0E08" w:rsidP="002C646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67">
        <w:rPr>
          <w:rFonts w:ascii="Times New Roman" w:hAnsi="Times New Roman" w:cs="Times New Roman"/>
          <w:sz w:val="28"/>
          <w:szCs w:val="28"/>
        </w:rPr>
        <w:t>Так, срок составит не более 10 рабочих дне</w:t>
      </w:r>
      <w:r w:rsidR="002C6467">
        <w:rPr>
          <w:rFonts w:ascii="Times New Roman" w:hAnsi="Times New Roman" w:cs="Times New Roman"/>
          <w:sz w:val="28"/>
          <w:szCs w:val="28"/>
        </w:rPr>
        <w:t>й</w:t>
      </w:r>
      <w:r w:rsidR="002C6467" w:rsidRPr="002C6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C6467" w:rsidRPr="002C646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="002C6467" w:rsidRPr="002C6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 о приемке</w:t>
      </w:r>
      <w:r w:rsidRPr="002C6467">
        <w:rPr>
          <w:rFonts w:ascii="Times New Roman" w:hAnsi="Times New Roman" w:cs="Times New Roman"/>
          <w:sz w:val="28"/>
          <w:szCs w:val="28"/>
        </w:rPr>
        <w:t>, если приемку оформляют без ЕИС.</w:t>
      </w:r>
      <w:r w:rsidR="002C6467" w:rsidRPr="002C6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6467" w:rsidRDefault="002C6467" w:rsidP="002C646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467">
        <w:rPr>
          <w:rFonts w:ascii="Times New Roman" w:hAnsi="Times New Roman" w:cs="Times New Roman"/>
          <w:sz w:val="28"/>
          <w:szCs w:val="28"/>
        </w:rPr>
        <w:t>Так, срок составит не более 10 рабочих дней</w:t>
      </w:r>
      <w:r w:rsidRPr="002C6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C646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2C6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 о приемке</w:t>
      </w:r>
      <w:r w:rsidRPr="002C6467"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2C64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E08" w:rsidRPr="002C6467" w:rsidRDefault="005A0E08" w:rsidP="002527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467">
        <w:rPr>
          <w:rFonts w:ascii="Times New Roman" w:hAnsi="Times New Roman" w:cs="Times New Roman"/>
          <w:b/>
          <w:sz w:val="28"/>
          <w:szCs w:val="28"/>
        </w:rPr>
        <w:t>Для ряда заказчиков установили переходный период.</w:t>
      </w:r>
    </w:p>
    <w:p w:rsidR="006C6D4F" w:rsidRDefault="001D1E97" w:rsidP="001D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 на основании ч.11. </w:t>
      </w:r>
      <w:r w:rsidR="006C6D4F">
        <w:rPr>
          <w:rFonts w:ascii="Times New Roman" w:hAnsi="Times New Roman" w:cs="Times New Roman"/>
          <w:sz w:val="28"/>
          <w:szCs w:val="28"/>
        </w:rPr>
        <w:t xml:space="preserve">и ч. 12. </w:t>
      </w:r>
      <w:r>
        <w:rPr>
          <w:rFonts w:ascii="Times New Roman" w:hAnsi="Times New Roman" w:cs="Times New Roman"/>
          <w:sz w:val="28"/>
          <w:szCs w:val="28"/>
        </w:rPr>
        <w:t xml:space="preserve">ст. 6 Федерального закона от 16.04.2022 N 104-ФЗ </w:t>
      </w:r>
    </w:p>
    <w:p w:rsidR="001D1E97" w:rsidRDefault="00046545" w:rsidP="006C6D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1D1E97">
        <w:rPr>
          <w:rFonts w:ascii="Times New Roman" w:hAnsi="Times New Roman" w:cs="Times New Roman"/>
          <w:sz w:val="28"/>
          <w:szCs w:val="28"/>
        </w:rPr>
        <w:t>оложения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1D1E97">
        <w:rPr>
          <w:rFonts w:ascii="Times New Roman" w:hAnsi="Times New Roman" w:cs="Times New Roman"/>
          <w:sz w:val="28"/>
          <w:szCs w:val="28"/>
        </w:rPr>
        <w:t xml:space="preserve"> касающиеся срока оплаты поставленного товара, выполненной работы (ее результатов), оказанной услуги, составляющего не более семи рабочих дней с даты подписания заказчиком документа о приемке, применяются в отношении заказчиков, </w:t>
      </w:r>
      <w:r w:rsidR="001D1E97" w:rsidRPr="006C6D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являющихся федеральными органами исполнительной власти, автономными и бюджетными учреждениями, созданными Российской Федерацией</w:t>
      </w:r>
      <w:r w:rsidR="001D1E97" w:rsidRPr="006C6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1E97" w:rsidRPr="006C6D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1 июля 2022 года</w:t>
      </w:r>
      <w:r w:rsidR="001D1E97">
        <w:rPr>
          <w:rFonts w:ascii="Times New Roman" w:hAnsi="Times New Roman" w:cs="Times New Roman"/>
          <w:sz w:val="28"/>
          <w:szCs w:val="28"/>
        </w:rPr>
        <w:t xml:space="preserve"> при определении такими заказчиками поставщиков (подрядчиков, исполнителей), если извещения об осуществлении закупок размещены</w:t>
      </w:r>
      <w:proofErr w:type="gramEnd"/>
      <w:r w:rsidR="001D1E97">
        <w:rPr>
          <w:rFonts w:ascii="Times New Roman" w:hAnsi="Times New Roman" w:cs="Times New Roman"/>
          <w:sz w:val="28"/>
          <w:szCs w:val="28"/>
        </w:rPr>
        <w:t xml:space="preserve"> в единой информационной системе либо приглашения принять участие в закупках направлены с 1 июля 2022 года, или при заключении такими заказчиками с 1 июля 2022 года контрактов с единственными поставщиками (подрядчиками, исполнителями).</w:t>
      </w:r>
    </w:p>
    <w:p w:rsidR="001D1E97" w:rsidRDefault="001D1E97" w:rsidP="006C6D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оплаты заказчиком, </w:t>
      </w:r>
      <w:r w:rsidRPr="00046545">
        <w:rPr>
          <w:rFonts w:ascii="Times New Roman" w:hAnsi="Times New Roman" w:cs="Times New Roman"/>
          <w:b/>
          <w:sz w:val="28"/>
          <w:szCs w:val="28"/>
        </w:rPr>
        <w:t>не являющимся федеральным органом исполнительной власти, автономным и бюджетным учреждением, созданным Российской Федерацией,</w:t>
      </w:r>
      <w:r>
        <w:rPr>
          <w:rFonts w:ascii="Times New Roman" w:hAnsi="Times New Roman" w:cs="Times New Roman"/>
          <w:sz w:val="28"/>
          <w:szCs w:val="28"/>
        </w:rPr>
        <w:t xml:space="preserve"> поставленного товара, выполненной работы (ее результатов), оказанной услуги, отдельных этапов исполнения контракта по контракту, заключенному по результатам определения поставщика (подрядчика, исполнителя), извещение об осуществлении закупки по которому размещено в единой информационной системе либо приглашения принять участие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закупке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которому </w:t>
      </w:r>
      <w:r w:rsidRPr="006C6D4F">
        <w:rPr>
          <w:rFonts w:ascii="Times New Roman" w:hAnsi="Times New Roman" w:cs="Times New Roman"/>
          <w:b/>
          <w:sz w:val="28"/>
          <w:szCs w:val="28"/>
        </w:rPr>
        <w:t>направлены с 1 мая по 30 июня 2022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включительно, или </w:t>
      </w:r>
      <w:r w:rsidRPr="006C6D4F">
        <w:rPr>
          <w:rFonts w:ascii="Times New Roman" w:hAnsi="Times New Roman" w:cs="Times New Roman"/>
          <w:b/>
          <w:sz w:val="28"/>
          <w:szCs w:val="28"/>
        </w:rPr>
        <w:t>заключенному с 1 мая по 30 июня 2022 года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 с единственным поставщиком (подрядчиком, исполнителем), должен составлять </w:t>
      </w:r>
      <w:r w:rsidRPr="006C6D4F">
        <w:rPr>
          <w:rFonts w:ascii="Times New Roman" w:hAnsi="Times New Roman" w:cs="Times New Roman"/>
          <w:b/>
          <w:sz w:val="28"/>
          <w:szCs w:val="28"/>
        </w:rPr>
        <w:t>не более пятнадцати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заказчиком документа о приемке, за исключением случаев, если:</w:t>
      </w:r>
    </w:p>
    <w:p w:rsidR="001D1E97" w:rsidRDefault="001D1E97" w:rsidP="006C6D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иной срок оплаты установлен законодательством Российской Федерации;</w:t>
      </w:r>
    </w:p>
    <w:p w:rsidR="001D1E97" w:rsidRDefault="001D1E97" w:rsidP="006C6D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оформление документа о приемке осуществляется без использования единой информационной системы, при этом срок оплаты должен составлять не более десяти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документа о приемке;</w:t>
      </w:r>
    </w:p>
    <w:p w:rsidR="001D1E97" w:rsidRDefault="001D1E97" w:rsidP="006C6D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контракт заключен по результатам определения поставщика (подрядчика, исполнителя) в соответствии </w:t>
      </w:r>
      <w:r w:rsidRPr="006C6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7" w:history="1">
        <w:r w:rsidRPr="006C6D4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 части 1 статьи 30</w:t>
        </w:r>
      </w:hyperlink>
      <w:r w:rsidRPr="006C6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указанного Федерального закона, при этом срок оплаты должен составлять не более десяти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документа о приемке.</w:t>
      </w:r>
    </w:p>
    <w:p w:rsidR="00177707" w:rsidRDefault="00177707" w:rsidP="006C6D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177707">
        <w:rPr>
          <w:rFonts w:ascii="Times New Roman" w:hAnsi="Times New Roman" w:cs="Times New Roman"/>
          <w:b/>
          <w:sz w:val="28"/>
          <w:szCs w:val="28"/>
        </w:rPr>
        <w:t>с 1 мая по 30 июня 2022 года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77707" w:rsidRDefault="00177707" w:rsidP="00177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более 15 рабочих дней для общего случая</w:t>
      </w:r>
    </w:p>
    <w:p w:rsidR="00177707" w:rsidRDefault="00177707" w:rsidP="00177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более 10 рабочих дней для СМП и СОНКО</w:t>
      </w:r>
    </w:p>
    <w:p w:rsidR="00177707" w:rsidRDefault="00177707" w:rsidP="00177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более 10 рабочих дней, если оформление документа о приемке осуществляется без использования единой информационной системы.</w:t>
      </w:r>
    </w:p>
    <w:p w:rsidR="00177707" w:rsidRDefault="00177707" w:rsidP="00177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E08" w:rsidRDefault="00177707" w:rsidP="00177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Pr="006C6D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 июля 2022 года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707" w:rsidRDefault="00177707" w:rsidP="00177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более 7 рабочих дней для общего случая</w:t>
      </w:r>
    </w:p>
    <w:p w:rsidR="00177707" w:rsidRDefault="00177707" w:rsidP="00177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более 7 рабочих дней для СМП и СОНКО</w:t>
      </w:r>
    </w:p>
    <w:p w:rsidR="00177707" w:rsidRDefault="00177707" w:rsidP="00705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более 10 рабочих дней, если оформление документа о приемке осуществляется без использования единой информационной системы.</w:t>
      </w:r>
    </w:p>
    <w:p w:rsidR="00177707" w:rsidRPr="005A0E08" w:rsidRDefault="00177707" w:rsidP="00705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8C3" w:rsidRPr="007058C3" w:rsidRDefault="007058C3" w:rsidP="007058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8C3">
        <w:rPr>
          <w:rFonts w:ascii="Times New Roman" w:hAnsi="Times New Roman" w:cs="Times New Roman"/>
          <w:b/>
          <w:sz w:val="28"/>
          <w:szCs w:val="28"/>
        </w:rPr>
        <w:t>Уточнили содержание извещения (статья 42)</w:t>
      </w:r>
    </w:p>
    <w:p w:rsidR="007058C3" w:rsidRDefault="007058C3" w:rsidP="007058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8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 должно содержать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058C3" w:rsidRPr="007058C3" w:rsidRDefault="007058C3" w:rsidP="007058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58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05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предъявляемые к участникам закупки в соответствии с </w:t>
      </w:r>
      <w:r w:rsidRPr="00705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частью 1 статьи 31</w:t>
      </w:r>
      <w:r w:rsidRPr="00705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44-ФЗ </w:t>
      </w:r>
      <w:r w:rsidRPr="007058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(ранее был п. 1 ч. 1 ст. 31), </w:t>
      </w:r>
    </w:p>
    <w:p w:rsidR="007058C3" w:rsidRPr="007058C3" w:rsidRDefault="007058C3" w:rsidP="007058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казначейском соп</w:t>
      </w:r>
      <w:r w:rsidRPr="007058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ровождении (если в соответствии с законодательством Российской Федерации расчеты по контракту или расчеты по контракту в части выплаты аванса подлежа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казначейскому сопровождению).</w:t>
      </w:r>
    </w:p>
    <w:p w:rsidR="00D1641B" w:rsidRPr="00D1641B" w:rsidRDefault="00D1641B" w:rsidP="00D164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41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Изменили требование к оформлению Обоснования начальной (максимальной) цены контракта, которое является приложением к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1641B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ещению.</w:t>
      </w:r>
    </w:p>
    <w:p w:rsidR="00D1641B" w:rsidRPr="00D1641B" w:rsidRDefault="00D1641B" w:rsidP="00D164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</w:t>
      </w:r>
      <w:r w:rsidRPr="00D1641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аказчик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r w:rsidRPr="00D164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D16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на территории иностранного государства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в документе </w:t>
      </w:r>
      <w:r w:rsidRPr="00D16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требуется указывать</w:t>
      </w:r>
      <w:r w:rsidRPr="00D16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валюте, используем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D16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определения и обоснования начальной (максимальной) цены контракта, для оплаты поставленного товара, выполненной работы, оказанной услуги, и 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поставленного товара, выполн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енной работы, оказанной услуги. </w:t>
      </w:r>
      <w:proofErr w:type="gramEnd"/>
    </w:p>
    <w:p w:rsidR="007058C3" w:rsidRPr="00D1641B" w:rsidRDefault="00D1641B" w:rsidP="007058C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1641B">
        <w:rPr>
          <w:rFonts w:ascii="Times New Roman" w:hAnsi="Times New Roman" w:cs="Times New Roman"/>
          <w:color w:val="FF0000"/>
          <w:sz w:val="28"/>
          <w:szCs w:val="28"/>
        </w:rPr>
        <w:t>Формы Обоснования НМЦК прилагаются.</w:t>
      </w:r>
    </w:p>
    <w:p w:rsidR="00D1641B" w:rsidRDefault="00D1641B" w:rsidP="00705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41B" w:rsidRPr="00D1641B" w:rsidRDefault="00D1641B" w:rsidP="00D16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41B">
        <w:rPr>
          <w:rFonts w:ascii="Times New Roman" w:hAnsi="Times New Roman" w:cs="Times New Roman"/>
          <w:b/>
          <w:sz w:val="28"/>
          <w:szCs w:val="28"/>
        </w:rPr>
        <w:t>Уточнили содержание заявки на закупку (статья 43)</w:t>
      </w:r>
    </w:p>
    <w:p w:rsidR="00D1641B" w:rsidRDefault="00D1641B" w:rsidP="00D1641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конкурентном способе заявка на участие в закупке должна содержать </w:t>
      </w:r>
      <w:r w:rsidRPr="00D16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идентификационный номер налогоплательщика (при наличии)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1641B" w:rsidRDefault="00D1641B" w:rsidP="00D1641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коллегиального исполнительного органа, </w:t>
      </w:r>
    </w:p>
    <w:p w:rsidR="00D1641B" w:rsidRDefault="00D1641B" w:rsidP="00D1641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41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исполняющего функции единоличного исполнительного органа,</w:t>
      </w:r>
    </w:p>
    <w:p w:rsidR="00D1641B" w:rsidRDefault="00D1641B" w:rsidP="00D1641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4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управляющего (при наличии),</w:t>
      </w:r>
    </w:p>
    <w:p w:rsidR="00D1641B" w:rsidRDefault="00D1641B" w:rsidP="00D1641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41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</w:t>
      </w:r>
      <w:bookmarkStart w:id="0" w:name="_GoBack"/>
      <w:bookmarkEnd w:id="0"/>
      <w:r w:rsidRPr="00D16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ющей организации (при наличии), </w:t>
      </w:r>
    </w:p>
    <w:p w:rsidR="00D1641B" w:rsidRDefault="00D1641B" w:rsidP="00D1641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(членов) корпоративного юридического лица, владеющих более чем двадцатью пятью процентами акций (долей, паев) корпоративного юридического лица, </w:t>
      </w:r>
    </w:p>
    <w:p w:rsidR="00D1641B" w:rsidRDefault="00D1641B" w:rsidP="00D1641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4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учредителей унитарного юридического лица</w:t>
      </w:r>
    </w:p>
    <w:p w:rsidR="00D1641B" w:rsidRPr="00D1641B" w:rsidRDefault="00D1641B" w:rsidP="00D1641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соответствии с законодательством соответствующего иностранного государства аналог идентификационного номера налогоплательщика таких лиц </w:t>
      </w:r>
    </w:p>
    <w:p w:rsidR="00D1641B" w:rsidRPr="00D1641B" w:rsidRDefault="00D1641B" w:rsidP="00D164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A0D" w:rsidRPr="007B5A0D" w:rsidRDefault="007B5A0D" w:rsidP="007B5A0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Уточнили содержание заявки на участие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электронно</w:t>
      </w:r>
      <w:r w:rsidR="00EB62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5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конкурсе (статья 48)</w:t>
      </w:r>
    </w:p>
    <w:p w:rsidR="00EB6295" w:rsidRDefault="007B5A0D" w:rsidP="00EB6295">
      <w:pPr>
        <w:pStyle w:val="a5"/>
        <w:shd w:val="clear" w:color="auto" w:fill="FFFFFF"/>
        <w:spacing w:before="210" w:after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7B5A0D">
        <w:rPr>
          <w:color w:val="000000"/>
          <w:sz w:val="28"/>
          <w:szCs w:val="28"/>
          <w:shd w:val="clear" w:color="auto" w:fill="FFFFFF"/>
        </w:rPr>
        <w:t>В случае</w:t>
      </w:r>
      <w:proofErr w:type="gramStart"/>
      <w:r w:rsidRPr="007B5A0D">
        <w:rPr>
          <w:color w:val="000000"/>
          <w:sz w:val="28"/>
          <w:szCs w:val="28"/>
          <w:shd w:val="clear" w:color="auto" w:fill="FFFFFF"/>
        </w:rPr>
        <w:t>,</w:t>
      </w:r>
      <w:proofErr w:type="gramEnd"/>
      <w:r w:rsidRPr="007B5A0D">
        <w:rPr>
          <w:color w:val="000000"/>
          <w:sz w:val="28"/>
          <w:szCs w:val="28"/>
          <w:shd w:val="clear" w:color="auto" w:fill="FFFFFF"/>
        </w:rPr>
        <w:t xml:space="preserve"> если в извещении об осуществлении закупки не установлены критерии оценки</w:t>
      </w:r>
      <w:r w:rsidR="00EB6295">
        <w:rPr>
          <w:color w:val="000000"/>
          <w:sz w:val="28"/>
          <w:szCs w:val="28"/>
          <w:shd w:val="clear" w:color="auto" w:fill="FFFFFF"/>
        </w:rPr>
        <w:t>,</w:t>
      </w:r>
      <w:r w:rsidRPr="007B5A0D">
        <w:rPr>
          <w:color w:val="000000"/>
          <w:sz w:val="28"/>
          <w:szCs w:val="28"/>
          <w:shd w:val="clear" w:color="auto" w:fill="FFFFFF"/>
        </w:rPr>
        <w:t xml:space="preserve"> такие как </w:t>
      </w:r>
      <w:r w:rsidRPr="007B5A0D">
        <w:rPr>
          <w:rFonts w:eastAsia="Times New Roman"/>
          <w:color w:val="000000"/>
          <w:sz w:val="28"/>
          <w:szCs w:val="28"/>
          <w:lang w:eastAsia="ru-RU"/>
        </w:rPr>
        <w:t xml:space="preserve">расходы на эксплуатацию и ремонт товаров, использование результатов работ; </w:t>
      </w:r>
      <w:proofErr w:type="gramStart"/>
      <w:r w:rsidRPr="007B5A0D">
        <w:rPr>
          <w:rFonts w:eastAsia="Times New Roman"/>
          <w:sz w:val="28"/>
          <w:szCs w:val="28"/>
          <w:lang w:eastAsia="ru-RU"/>
        </w:rPr>
        <w:t xml:space="preserve">качественные, функциональные и экологические характеристики объекта закупки,  </w:t>
      </w:r>
      <w:r w:rsidRPr="007B5A0D">
        <w:rPr>
          <w:color w:val="000000"/>
          <w:sz w:val="28"/>
          <w:szCs w:val="28"/>
          <w:shd w:val="clear" w:color="auto" w:fill="FFFFFF"/>
        </w:rPr>
        <w:t>а также в случае включения заказчиком в описание объекта закупки проектной документации, или типовой проектной документации, или сметы на капитальный ремонт объекта капитального строительства электронный конкурс проводится в порядке, установленном настоящим Федеральным законом, с учетом следующих особенностей:</w:t>
      </w:r>
      <w:r w:rsidR="00EB6295">
        <w:rPr>
          <w:color w:val="000000"/>
          <w:sz w:val="28"/>
          <w:szCs w:val="28"/>
          <w:shd w:val="clear" w:color="auto" w:fill="FFFFFF"/>
        </w:rPr>
        <w:t xml:space="preserve"> </w:t>
      </w:r>
      <w:r w:rsidRPr="007B5A0D">
        <w:rPr>
          <w:rFonts w:eastAsia="Times New Roman"/>
          <w:sz w:val="28"/>
          <w:szCs w:val="28"/>
          <w:lang w:eastAsia="ru-RU"/>
        </w:rPr>
        <w:t>заявка состоит из второй и третьей частей.</w:t>
      </w:r>
      <w:proofErr w:type="gramEnd"/>
      <w:r w:rsidRPr="007B5A0D">
        <w:rPr>
          <w:rFonts w:eastAsia="Times New Roman"/>
          <w:sz w:val="28"/>
          <w:szCs w:val="28"/>
          <w:lang w:eastAsia="ru-RU"/>
        </w:rPr>
        <w:t xml:space="preserve"> Вторая часть должна также содержать</w:t>
      </w:r>
      <w:r w:rsidR="00EB6295">
        <w:rPr>
          <w:rFonts w:eastAsia="Times New Roman"/>
          <w:sz w:val="28"/>
          <w:szCs w:val="28"/>
          <w:lang w:eastAsia="ru-RU"/>
        </w:rPr>
        <w:t>:</w:t>
      </w:r>
    </w:p>
    <w:p w:rsidR="00EB6295" w:rsidRDefault="00EB6295" w:rsidP="00EB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6295">
        <w:rPr>
          <w:rFonts w:ascii="Times New Roman" w:hAnsi="Times New Roman" w:cs="Times New Roman"/>
          <w:b/>
          <w:sz w:val="28"/>
          <w:szCs w:val="28"/>
        </w:rPr>
        <w:t>характеристики предлагаемого участником закупки товара</w:t>
      </w:r>
      <w:r w:rsidRPr="007B5A0D">
        <w:rPr>
          <w:rFonts w:ascii="Times New Roman" w:hAnsi="Times New Roman" w:cs="Times New Roman"/>
          <w:sz w:val="28"/>
          <w:szCs w:val="28"/>
        </w:rPr>
        <w:t>, соответствующие показателям, установленным в описании объекта закупки, товарный знак (при наличии у товара товарного знака)</w:t>
      </w:r>
      <w:r w:rsidRPr="00EB6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5A0D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случая включения заказчиком в соответствии с пунктом 8 части 1 статьи 33 настоящего Федерального закона в описание объекта закупки проектной документации, или типовой проектной документации, или сметы на капитальный ремонт объекта капитального строительства)</w:t>
      </w:r>
      <w:r w:rsidRPr="007B5A0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B6295" w:rsidRDefault="00EB6295" w:rsidP="00EB6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наименование страны происхождения товара в соответствии с общероссийским классификатором, используемым для идентификации.</w:t>
      </w:r>
    </w:p>
    <w:p w:rsidR="00EB6295" w:rsidRDefault="00EB6295" w:rsidP="00705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0877" w:rsidRDefault="00A12B6F" w:rsidP="00A12B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B6F">
        <w:rPr>
          <w:rFonts w:ascii="Times New Roman" w:hAnsi="Times New Roman" w:cs="Times New Roman"/>
          <w:b/>
          <w:sz w:val="28"/>
          <w:szCs w:val="28"/>
        </w:rPr>
        <w:t>Изменили процедурные сроки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2B6F" w:rsidRPr="00A12B6F" w:rsidRDefault="00A12B6F" w:rsidP="00A12B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(статья 50)</w:t>
      </w:r>
    </w:p>
    <w:p w:rsidR="00A12B6F" w:rsidRPr="00A12B6F" w:rsidRDefault="00A12B6F" w:rsidP="00A12B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проведения электронного запроса котировок заказчик формирует и размещает в единой информационной системе и на электронной площадке (с использованием единой информационной системы) без своей подписи проект контракта </w:t>
      </w:r>
      <w:r w:rsidRPr="00A12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позднее одного рабочего дня</w:t>
      </w:r>
      <w:r w:rsidRPr="00A1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следующего за днем размещения в единой информационной системе протокола подведения итогов определения поставщика (подрядчика, исполнителя). </w:t>
      </w:r>
    </w:p>
    <w:p w:rsidR="00A12B6F" w:rsidRPr="00A12B6F" w:rsidRDefault="00A12B6F" w:rsidP="00A12B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2B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Ранее было </w:t>
      </w:r>
      <w:r w:rsidR="00DB0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 позднее </w:t>
      </w:r>
      <w:r w:rsidRPr="00A12B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 час</w:t>
      </w:r>
      <w:r w:rsidR="00DB0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E951DC" w:rsidRDefault="00E951DC" w:rsidP="00DB08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877" w:rsidRPr="00A12B6F" w:rsidRDefault="00DB0877" w:rsidP="00DB08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(статья 95)</w:t>
      </w:r>
    </w:p>
    <w:p w:rsidR="00A12B6F" w:rsidRPr="00A12B6F" w:rsidRDefault="00A12B6F" w:rsidP="00A12B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B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Заказчик </w:t>
      </w:r>
      <w:r w:rsidRPr="00A12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позднее двух рабочих дней</w:t>
      </w:r>
      <w:r w:rsidRPr="00A1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(подрядчиком, исполнителем) обязательств, предусмотренных контрактом, направляет обращение о включении информации о поставщике (подрядчике, исполнителе) в реестр недобросовестных поставщиков (подрядчиков, исполнителей). </w:t>
      </w:r>
    </w:p>
    <w:p w:rsidR="00DB0877" w:rsidRDefault="00A12B6F" w:rsidP="00DB08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2B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Ранее был</w:t>
      </w:r>
      <w:r w:rsidR="00DB0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в день вступления.</w:t>
      </w:r>
    </w:p>
    <w:p w:rsidR="00DB0877" w:rsidRDefault="00DB0877" w:rsidP="00DB08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B0877" w:rsidRPr="00DB0877" w:rsidRDefault="00DB0877" w:rsidP="00DB087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877">
        <w:rPr>
          <w:rFonts w:ascii="Times New Roman" w:hAnsi="Times New Roman" w:cs="Times New Roman"/>
          <w:b/>
          <w:sz w:val="28"/>
          <w:szCs w:val="28"/>
        </w:rPr>
        <w:t xml:space="preserve">Изменили порядок включения информации в </w:t>
      </w:r>
      <w:r>
        <w:rPr>
          <w:rFonts w:ascii="Times New Roman" w:hAnsi="Times New Roman" w:cs="Times New Roman"/>
          <w:b/>
          <w:sz w:val="28"/>
          <w:szCs w:val="28"/>
        </w:rPr>
        <w:t xml:space="preserve">реестр контрактов, заключенных заказчиками </w:t>
      </w:r>
      <w:r w:rsidRPr="00DB0877">
        <w:rPr>
          <w:rFonts w:ascii="Times New Roman" w:hAnsi="Times New Roman" w:cs="Times New Roman"/>
          <w:b/>
          <w:sz w:val="28"/>
          <w:szCs w:val="28"/>
        </w:rPr>
        <w:t>(статья 103)</w:t>
      </w:r>
    </w:p>
    <w:p w:rsidR="00DB0877" w:rsidRDefault="00DB0877" w:rsidP="00DB08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требуется включать в реестр фирменное наименование (при наличии) поставщика (подрядчика, исполнителя), меняется ч. 3 и ч. 4 статьи касаемо сроков и содержания информации, включаемой в реестр.</w:t>
      </w:r>
    </w:p>
    <w:p w:rsidR="00D22035" w:rsidRDefault="00D22035" w:rsidP="00DB08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35" w:rsidRPr="00D22035" w:rsidRDefault="00D22035" w:rsidP="00DB0877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035">
        <w:rPr>
          <w:rFonts w:ascii="Times New Roman" w:hAnsi="Times New Roman" w:cs="Times New Roman"/>
          <w:b/>
          <w:sz w:val="28"/>
          <w:szCs w:val="28"/>
        </w:rPr>
        <w:t>Изменили заключительные положения закона (статья 112)</w:t>
      </w:r>
    </w:p>
    <w:p w:rsidR="00D22035" w:rsidRDefault="00D22035" w:rsidP="00D220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035" w:rsidRPr="00D22035" w:rsidRDefault="00D22035" w:rsidP="00D220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1 января 2024 года</w:t>
      </w:r>
      <w:r w:rsidRPr="00D2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предметом контракта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строительства. Причем теперь для этого не нужно решение Правительства Российской Федерации, высшего исполнительного органа государственной власти субъектов Российской Федерации, местной администрации, утверждающее перечень таких объектов.</w:t>
      </w:r>
    </w:p>
    <w:p w:rsidR="00D22035" w:rsidRPr="00D22035" w:rsidRDefault="00D22035" w:rsidP="00D220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1 января 2024 года</w:t>
      </w:r>
      <w:r w:rsidRPr="00D2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проектной документацией объекта капитального строительства предусмотрено оборудование, необходимое для обеспечения эксплуатации такого объекта, предметом контракта наряду с выполнением работ по строительству, реконструкции и (или) капитальному ремонту объекта капитального строительства может являться поставка данного оборудования. В контракте должны быть указаны раздельно: </w:t>
      </w:r>
    </w:p>
    <w:p w:rsidR="00D22035" w:rsidRPr="00D22035" w:rsidRDefault="00D22035" w:rsidP="00D220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стоимость работ по строительству, реконструкции и (или) капитальному ремонту объекта капитального строительства; </w:t>
      </w:r>
    </w:p>
    <w:p w:rsidR="00D22035" w:rsidRPr="00D22035" w:rsidRDefault="00D22035" w:rsidP="00D220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стоимость поставки предусмотренного проектной документацией объекта капитального строительства оборудования, необходимого для обеспечения эксплуатации такого объекта капитального строительства. </w:t>
      </w:r>
    </w:p>
    <w:p w:rsidR="0042216F" w:rsidRDefault="00D22035" w:rsidP="004221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31 декабря 2022 года</w:t>
      </w:r>
      <w:r w:rsidRPr="00D2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 </w:t>
      </w:r>
      <w:r w:rsidRPr="00D22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вправе не устанавливать</w:t>
      </w:r>
      <w:r w:rsidRPr="00D2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требование обеспечения исполнения контракта, обеспечения гарантийных обязательств в извещении об осуществлении закупки, приглашении, документации о закупке (в случае, если настоящим Федеральным законом предусмотрена документация о закупке), проекте контракта. Положения настоящей части </w:t>
      </w:r>
      <w:r w:rsidRPr="00D22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применяются, если контрактом предусмотрена выплата аванса </w:t>
      </w:r>
      <w:r w:rsidRPr="00D2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 этом расчеты в части аванса не подлежат казначейскому сопровождению. </w:t>
      </w:r>
    </w:p>
    <w:p w:rsidR="0042216F" w:rsidRDefault="0042216F" w:rsidP="004221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16F" w:rsidRDefault="0042216F" w:rsidP="004221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BE8" w:rsidRPr="00D22035" w:rsidRDefault="0042216F" w:rsidP="004221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1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Федеральный закон от 16.04.2022 N 104-ФЗ «О внесении изменений в отдельные законодательные акты Российской Федерации» внес ряд изменений в Федеральный закон от 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4221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4221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22</w:t>
      </w:r>
      <w:r w:rsidRPr="004221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года </w:t>
      </w:r>
      <w:r w:rsidRPr="004221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 4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4221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-ФЗ «</w:t>
      </w:r>
      <w:r w:rsidRPr="0042216F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22035" w:rsidRPr="00D22035" w:rsidRDefault="00D22035" w:rsidP="00D220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6B4" w:rsidRPr="004F66B4" w:rsidRDefault="004F66B4" w:rsidP="004F66B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42216F" w:rsidRPr="004F66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период до 31 декабря 2022 года включительно решением высшего исполнительного органа государственной власти субъекта Российской Федерации в дополнение к случаям, предусмотренным </w:t>
      </w:r>
      <w:hyperlink r:id="rId8" w:history="1">
        <w:r w:rsidR="0042216F" w:rsidRPr="004F66B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частью 1 статьи 93</w:t>
        </w:r>
      </w:hyperlink>
      <w:r w:rsidR="0042216F" w:rsidRPr="004F66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</w:t>
      </w:r>
      <w:r w:rsidR="004B7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Закон о контрактной системе)</w:t>
      </w:r>
      <w:r w:rsidR="0042216F" w:rsidRPr="004F66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могут быть установлены иные случаи</w:t>
      </w:r>
      <w:proofErr w:type="gramEnd"/>
      <w:r w:rsidR="0042216F" w:rsidRPr="004F66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осуществления закупок товаров, работ, услуг для государственных и (или) муниципальных нужд у единственного поставщика (подрядчика, исполнителя) в целях обеспечения нужд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только </w:t>
      </w:r>
      <w:r w:rsidR="0042216F" w:rsidRPr="004F66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соответствующег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субъекта Российской Федерации, но </w:t>
      </w:r>
      <w:r w:rsidR="0042216F" w:rsidRPr="004F66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42216F" w:rsidRPr="004F66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муниципальных нужд муниципальных образований, находящихся на его территории,</w:t>
      </w:r>
      <w:r w:rsidR="0042216F" w:rsidRPr="004F66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также определен порядок осуществления закупок в таких случаях.</w:t>
      </w:r>
    </w:p>
    <w:p w:rsidR="004B72D3" w:rsidRDefault="004F66B4" w:rsidP="004F66B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7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планировании закупок и при исполнении контрактов, заключенных при осуществлении таких закупок, применяются положения Закона о контрактной системе, касающиеся закупок, осуществляемых в соответствии с </w:t>
      </w:r>
      <w:hyperlink r:id="rId9" w:history="1">
        <w:r w:rsidRPr="004B72D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пунктом 2 части 1 статьи 93</w:t>
        </w:r>
      </w:hyperlink>
      <w:r w:rsidRPr="004B72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указанного закона.</w:t>
      </w:r>
    </w:p>
    <w:p w:rsidR="004B72D3" w:rsidRDefault="004F66B4" w:rsidP="004F66B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 о контрактах, заключенных при осуществлении закупок у единственного поставщика (подрядчика, исполнителя) включается в соответствующий реестр контрактов, заключенных заказчиками, предусмотренный</w:t>
      </w:r>
      <w:r w:rsidR="004B7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B72D3">
        <w:rPr>
          <w:rFonts w:ascii="Times New Roman" w:hAnsi="Times New Roman" w:cs="Times New Roman"/>
          <w:sz w:val="28"/>
          <w:szCs w:val="28"/>
        </w:rPr>
        <w:t>Законом о контрактной системе.</w:t>
      </w:r>
    </w:p>
    <w:p w:rsidR="004B72D3" w:rsidRDefault="004B72D3" w:rsidP="004F66B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7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исполнении контрактов, заключенных при осуществлении закупок у единственного поставщика (подрядчика, исполнителя) применяются положения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0" w:history="1">
        <w:r w:rsidRPr="004B72D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частей 13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72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1" w:history="1">
        <w:r w:rsidRPr="004B72D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14 статьи 94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о контрактной системе.</w:t>
      </w:r>
    </w:p>
    <w:p w:rsidR="004B72D3" w:rsidRDefault="004B72D3" w:rsidP="0042216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2D3" w:rsidRDefault="004B72D3" w:rsidP="0042216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2D3" w:rsidRDefault="004B72D3" w:rsidP="0042216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2D3" w:rsidRDefault="004B72D3" w:rsidP="0042216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4B7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26E2"/>
    <w:multiLevelType w:val="hybridMultilevel"/>
    <w:tmpl w:val="4C8AD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569"/>
    <w:rsid w:val="00046545"/>
    <w:rsid w:val="000C4192"/>
    <w:rsid w:val="00127BE8"/>
    <w:rsid w:val="00177707"/>
    <w:rsid w:val="001D1E97"/>
    <w:rsid w:val="002527A6"/>
    <w:rsid w:val="002C6467"/>
    <w:rsid w:val="0042216F"/>
    <w:rsid w:val="004A243C"/>
    <w:rsid w:val="004B72D3"/>
    <w:rsid w:val="004F66B4"/>
    <w:rsid w:val="005A0E08"/>
    <w:rsid w:val="006C6D4F"/>
    <w:rsid w:val="007058C3"/>
    <w:rsid w:val="007B5A0D"/>
    <w:rsid w:val="00887FDB"/>
    <w:rsid w:val="008C3631"/>
    <w:rsid w:val="0097122A"/>
    <w:rsid w:val="00A12B6F"/>
    <w:rsid w:val="00A53569"/>
    <w:rsid w:val="00AD6C88"/>
    <w:rsid w:val="00CC0ABE"/>
    <w:rsid w:val="00D1641B"/>
    <w:rsid w:val="00D22035"/>
    <w:rsid w:val="00DB0877"/>
    <w:rsid w:val="00DC40E2"/>
    <w:rsid w:val="00E951DC"/>
    <w:rsid w:val="00EB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21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E0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B5A0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B5A0D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221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21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E0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B5A0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B5A0D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221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11095/4e7c454febb18a75f99a0e0a1256de288dbd7129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447CEB680A36B02E0E4E307704900F6DD485CEDF04A737042195D3587D64022376A8683EBF65D642F339BE9297E61C425FD1805D78CZD7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demo=2&amp;base=LAW&amp;n=399784&amp;dst=100007&amp;field=134&amp;date=18.04.2022" TargetMode="External"/><Relationship Id="rId11" Type="http://schemas.openxmlformats.org/officeDocument/2006/relationships/hyperlink" Target="http://www.consultant.ru/document/cons_doc_LAW_411095/4e7c454febb18a75f99a0e0a1256de288dbd7129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411095/4e7c454febb18a75f99a0e0a1256de288dbd712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411095/4e7c454febb18a75f99a0e0a1256de288dbd712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2512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Долуденко</dc:creator>
  <cp:keywords/>
  <dc:description/>
  <cp:lastModifiedBy>Юля Долуденко</cp:lastModifiedBy>
  <cp:revision>15</cp:revision>
  <dcterms:created xsi:type="dcterms:W3CDTF">2022-04-18T13:03:00Z</dcterms:created>
  <dcterms:modified xsi:type="dcterms:W3CDTF">2022-04-19T06:56:00Z</dcterms:modified>
</cp:coreProperties>
</file>