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06" w:rsidRDefault="003E5A06" w:rsidP="003E5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A06">
        <w:rPr>
          <w:rFonts w:ascii="Times New Roman" w:hAnsi="Times New Roman" w:cs="Times New Roman"/>
          <w:b/>
          <w:sz w:val="28"/>
          <w:szCs w:val="28"/>
        </w:rPr>
        <w:t>Согласование закупки с единственным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поставщиком</w:t>
      </w:r>
    </w:p>
    <w:p w:rsidR="00B42496" w:rsidRDefault="003E5A06" w:rsidP="003E5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(подрядчиком, исполнителем)</w:t>
      </w:r>
    </w:p>
    <w:p w:rsidR="003E5A06" w:rsidRDefault="003E5A06" w:rsidP="003E5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07" w:type="dxa"/>
        <w:tblInd w:w="-51" w:type="dxa"/>
        <w:tblLook w:val="0000" w:firstRow="0" w:lastRow="0" w:firstColumn="0" w:lastColumn="0" w:noHBand="0" w:noVBand="0"/>
      </w:tblPr>
      <w:tblGrid>
        <w:gridCol w:w="2144"/>
        <w:gridCol w:w="8363"/>
      </w:tblGrid>
      <w:tr w:rsidR="003E5A06" w:rsidRPr="003E5A06" w:rsidTr="00AC1C48">
        <w:trPr>
          <w:trHeight w:val="587"/>
        </w:trPr>
        <w:tc>
          <w:tcPr>
            <w:tcW w:w="2144" w:type="dxa"/>
          </w:tcPr>
          <w:p w:rsidR="003E5A06" w:rsidRPr="00AC1C48" w:rsidRDefault="003E5A06" w:rsidP="003E5A06">
            <w:pPr>
              <w:spacing w:after="0" w:line="240" w:lineRule="auto"/>
              <w:ind w:left="1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C48">
              <w:rPr>
                <w:rFonts w:ascii="Times New Roman" w:hAnsi="Times New Roman" w:cs="Times New Roman"/>
                <w:b/>
                <w:sz w:val="24"/>
                <w:szCs w:val="24"/>
              </w:rPr>
              <w:t>Когда надо согласовывать:</w:t>
            </w:r>
          </w:p>
        </w:tc>
        <w:tc>
          <w:tcPr>
            <w:tcW w:w="8363" w:type="dxa"/>
          </w:tcPr>
          <w:p w:rsidR="003E5A06" w:rsidRPr="00C547CA" w:rsidRDefault="003476EB" w:rsidP="00347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A">
              <w:rPr>
                <w:rFonts w:ascii="Times New Roman" w:hAnsi="Times New Roman" w:cs="Times New Roman"/>
                <w:sz w:val="24"/>
                <w:szCs w:val="24"/>
              </w:rPr>
              <w:t xml:space="preserve">1. Конкурс не состоялся, одна заявка поступила и она допущена (несколько заявок поступило и одна допущена), НМЦК превышает 250 </w:t>
            </w:r>
            <w:proofErr w:type="gramStart"/>
            <w:r w:rsidRPr="00C547CA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C547CA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  <w:p w:rsidR="003476EB" w:rsidRPr="00C547CA" w:rsidRDefault="003476EB" w:rsidP="00347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A">
              <w:rPr>
                <w:rFonts w:ascii="Times New Roman" w:hAnsi="Times New Roman" w:cs="Times New Roman"/>
                <w:sz w:val="24"/>
                <w:szCs w:val="24"/>
              </w:rPr>
              <w:t xml:space="preserve">2. Аукцион не состоялся, одна заявка поступила и она допущена (несколько заявок поступило и одна допущена), НМЦК превышает 250 </w:t>
            </w:r>
            <w:proofErr w:type="gramStart"/>
            <w:r w:rsidRPr="00C547CA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C547CA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  <w:p w:rsidR="003E5A06" w:rsidRPr="00C547CA" w:rsidRDefault="003476EB" w:rsidP="00347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54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47C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не состоялся, </w:t>
            </w:r>
            <w:r w:rsidR="00C547CA">
              <w:rPr>
                <w:rFonts w:ascii="Times New Roman" w:hAnsi="Times New Roman" w:cs="Times New Roman"/>
                <w:sz w:val="24"/>
                <w:szCs w:val="24"/>
              </w:rPr>
              <w:t>все заявки отклонены</w:t>
            </w:r>
            <w:r w:rsidRPr="00C547CA">
              <w:rPr>
                <w:rFonts w:ascii="Times New Roman" w:hAnsi="Times New Roman" w:cs="Times New Roman"/>
                <w:sz w:val="24"/>
                <w:szCs w:val="24"/>
              </w:rPr>
              <w:t xml:space="preserve">, НМЦК превышает </w:t>
            </w:r>
            <w:r w:rsidR="00C547CA">
              <w:rPr>
                <w:rFonts w:ascii="Times New Roman" w:hAnsi="Times New Roman" w:cs="Times New Roman"/>
                <w:sz w:val="24"/>
                <w:szCs w:val="24"/>
              </w:rPr>
              <w:t xml:space="preserve">1 тысячу </w:t>
            </w:r>
            <w:r w:rsidRPr="00C547CA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  <w:p w:rsidR="003476EB" w:rsidRPr="00C547CA" w:rsidRDefault="003476EB" w:rsidP="00C5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A">
              <w:rPr>
                <w:rFonts w:ascii="Times New Roman" w:hAnsi="Times New Roman" w:cs="Times New Roman"/>
                <w:sz w:val="24"/>
                <w:szCs w:val="24"/>
              </w:rPr>
              <w:t xml:space="preserve">4. Аукцион не состоялся, </w:t>
            </w:r>
            <w:r w:rsidR="00C547CA">
              <w:rPr>
                <w:rFonts w:ascii="Times New Roman" w:hAnsi="Times New Roman" w:cs="Times New Roman"/>
                <w:sz w:val="24"/>
                <w:szCs w:val="24"/>
              </w:rPr>
              <w:t>все заявки отклонены</w:t>
            </w:r>
            <w:r w:rsidRPr="00C547CA">
              <w:rPr>
                <w:rFonts w:ascii="Times New Roman" w:hAnsi="Times New Roman" w:cs="Times New Roman"/>
                <w:sz w:val="24"/>
                <w:szCs w:val="24"/>
              </w:rPr>
              <w:t xml:space="preserve">, НМЦК превышает </w:t>
            </w:r>
            <w:r w:rsidR="00C547CA" w:rsidRPr="00C547CA">
              <w:rPr>
                <w:rFonts w:ascii="Times New Roman" w:hAnsi="Times New Roman" w:cs="Times New Roman"/>
                <w:sz w:val="24"/>
                <w:szCs w:val="24"/>
              </w:rPr>
              <w:t xml:space="preserve">1 тысячу </w:t>
            </w:r>
            <w:r w:rsidRPr="00C547CA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  <w:p w:rsidR="00C547CA" w:rsidRPr="00C547CA" w:rsidRDefault="00C547CA" w:rsidP="00C547CA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AC1C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4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547CA">
              <w:rPr>
                <w:rFonts w:ascii="Times New Roman" w:hAnsi="Times New Roman" w:cs="Times New Roman"/>
                <w:sz w:val="24"/>
                <w:szCs w:val="24"/>
              </w:rPr>
              <w:t>Аукцион не состоялся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47C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по окончании срока подачи заявок на участие не подано ни одной заявки, </w:t>
            </w:r>
            <w:r w:rsidRPr="00C547CA">
              <w:rPr>
                <w:rFonts w:ascii="Times New Roman" w:hAnsi="Times New Roman" w:cs="Times New Roman"/>
                <w:sz w:val="24"/>
                <w:szCs w:val="24"/>
              </w:rPr>
              <w:t>НМЦК превышает 1 тысячу  рублей.</w:t>
            </w:r>
          </w:p>
          <w:p w:rsidR="00C547CA" w:rsidRPr="00C547CA" w:rsidRDefault="00C547CA" w:rsidP="00C54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6</w:t>
            </w:r>
            <w:r w:rsidRPr="00C547C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. </w:t>
            </w:r>
            <w:r w:rsidRPr="00C547CA">
              <w:rPr>
                <w:rFonts w:ascii="Times New Roman" w:hAnsi="Times New Roman" w:cs="Times New Roman"/>
                <w:sz w:val="24"/>
                <w:szCs w:val="24"/>
              </w:rPr>
              <w:t>Конкурс не состоялся</w:t>
            </w:r>
            <w:r w:rsidRPr="00C547C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по окончании срока подачи заявок на участие не подано ни одной заявки,</w:t>
            </w:r>
            <w:r w:rsidRPr="00C547CA">
              <w:rPr>
                <w:rFonts w:ascii="Times New Roman" w:hAnsi="Times New Roman" w:cs="Times New Roman"/>
                <w:sz w:val="24"/>
                <w:szCs w:val="24"/>
              </w:rPr>
              <w:t xml:space="preserve"> НМЦК превышает 1 тысячу  рублей.</w:t>
            </w:r>
          </w:p>
          <w:p w:rsidR="00B420E0" w:rsidRDefault="00C547CA" w:rsidP="00C547CA">
            <w:pPr>
              <w:pStyle w:val="a4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</w:rPr>
            </w:pPr>
            <w:r>
              <w:t>7</w:t>
            </w:r>
            <w:r w:rsidRPr="00C547CA">
              <w:t>.</w:t>
            </w:r>
            <w:r w:rsidRPr="00C547CA">
              <w:rPr>
                <w:rFonts w:eastAsia="+mn-ea"/>
                <w:color w:val="000000"/>
                <w:kern w:val="24"/>
              </w:rPr>
              <w:t xml:space="preserve"> </w:t>
            </w:r>
            <w:r>
              <w:rPr>
                <w:rFonts w:eastAsia="+mn-ea"/>
                <w:color w:val="000000"/>
                <w:kern w:val="24"/>
              </w:rPr>
              <w:t>В</w:t>
            </w:r>
            <w:r w:rsidRPr="00C547CA">
              <w:rPr>
                <w:rFonts w:eastAsia="+mn-ea"/>
                <w:color w:val="000000"/>
                <w:kern w:val="24"/>
              </w:rPr>
              <w:t xml:space="preserve">се участники </w:t>
            </w:r>
            <w:r>
              <w:rPr>
                <w:rFonts w:eastAsia="+mn-ea"/>
                <w:color w:val="000000"/>
                <w:kern w:val="24"/>
              </w:rPr>
              <w:t>конкурса (аукциона)</w:t>
            </w:r>
            <w:r w:rsidRPr="00C547CA">
              <w:rPr>
                <w:rFonts w:eastAsia="+mn-ea"/>
                <w:color w:val="000000"/>
                <w:kern w:val="24"/>
              </w:rPr>
              <w:t xml:space="preserve">, не отозвавшие в соответствии с </w:t>
            </w:r>
            <w:r>
              <w:rPr>
                <w:rFonts w:eastAsia="+mn-ea"/>
                <w:color w:val="000000"/>
                <w:kern w:val="24"/>
              </w:rPr>
              <w:t>З</w:t>
            </w:r>
            <w:r w:rsidRPr="00C547CA">
              <w:rPr>
                <w:rFonts w:eastAsia="+mn-ea"/>
                <w:color w:val="000000"/>
                <w:kern w:val="24"/>
              </w:rPr>
              <w:t>аконом</w:t>
            </w:r>
            <w:r>
              <w:rPr>
                <w:rFonts w:eastAsia="+mn-ea"/>
                <w:color w:val="000000"/>
                <w:kern w:val="24"/>
              </w:rPr>
              <w:t xml:space="preserve"> о контрактной системе</w:t>
            </w:r>
            <w:r w:rsidRPr="00C547CA">
              <w:rPr>
                <w:rFonts w:eastAsia="+mn-ea"/>
                <w:color w:val="000000"/>
                <w:kern w:val="24"/>
              </w:rPr>
              <w:t xml:space="preserve"> заявку на участие в закупке, признаны уклони</w:t>
            </w:r>
            <w:r w:rsidR="0015777C">
              <w:rPr>
                <w:rFonts w:eastAsia="+mn-ea"/>
                <w:color w:val="000000"/>
                <w:kern w:val="24"/>
              </w:rPr>
              <w:t xml:space="preserve">вшимися от заключения контракта, </w:t>
            </w:r>
            <w:r w:rsidR="0015777C" w:rsidRPr="00C547CA">
              <w:t>НМЦК превышает 1 тысячу  рублей.</w:t>
            </w:r>
          </w:p>
          <w:p w:rsidR="00C547CA" w:rsidRDefault="00C547CA" w:rsidP="0015777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eastAsia="+mn-ea"/>
                <w:color w:val="000000"/>
                <w:kern w:val="24"/>
              </w:rPr>
              <w:t>8.</w:t>
            </w:r>
            <w:r w:rsidRPr="00C547CA">
              <w:rPr>
                <w:rFonts w:eastAsia="+mn-ea"/>
                <w:color w:val="000000"/>
                <w:kern w:val="24"/>
              </w:rPr>
              <w:t xml:space="preserve"> </w:t>
            </w:r>
            <w:r w:rsidR="00B420E0">
              <w:rPr>
                <w:rFonts w:eastAsia="+mn-ea"/>
                <w:color w:val="000000"/>
                <w:kern w:val="24"/>
              </w:rPr>
              <w:t>З</w:t>
            </w:r>
            <w:r w:rsidRPr="00C547CA">
              <w:rPr>
                <w:rFonts w:eastAsia="+mn-ea"/>
                <w:color w:val="000000"/>
                <w:kern w:val="24"/>
              </w:rPr>
              <w:t xml:space="preserve">аказчик отказался от заключения контракта с участником </w:t>
            </w:r>
            <w:r w:rsidR="00B420E0">
              <w:rPr>
                <w:rFonts w:eastAsia="+mn-ea"/>
                <w:color w:val="000000"/>
                <w:kern w:val="24"/>
              </w:rPr>
              <w:t>конкурса (аукциона)</w:t>
            </w:r>
            <w:r w:rsidRPr="00C547CA">
              <w:rPr>
                <w:rFonts w:eastAsia="+mn-ea"/>
                <w:color w:val="000000"/>
                <w:kern w:val="24"/>
              </w:rPr>
              <w:t xml:space="preserve"> (единственным или если только его заявка признана соответствующей) в соответствии с ч. 9 и 10 статьи 31 Закона о контрактной системе</w:t>
            </w:r>
            <w:r w:rsidR="0015777C">
              <w:rPr>
                <w:rFonts w:eastAsia="+mn-ea"/>
                <w:color w:val="000000"/>
                <w:kern w:val="24"/>
              </w:rPr>
              <w:t>,</w:t>
            </w:r>
            <w:r w:rsidR="0015777C" w:rsidRPr="00C547CA">
              <w:t xml:space="preserve"> НМЦК превышает 1 тысячу  рублей.</w:t>
            </w:r>
          </w:p>
          <w:p w:rsidR="00AC1C48" w:rsidRPr="00C547CA" w:rsidRDefault="00AC1C48" w:rsidP="0015777C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15777C" w:rsidRPr="003E5A06" w:rsidTr="00AC1C48">
        <w:trPr>
          <w:trHeight w:val="587"/>
        </w:trPr>
        <w:tc>
          <w:tcPr>
            <w:tcW w:w="2144" w:type="dxa"/>
          </w:tcPr>
          <w:p w:rsidR="00715D4C" w:rsidRDefault="00715D4C" w:rsidP="001577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77C" w:rsidRPr="00AC1C48" w:rsidRDefault="0015777C" w:rsidP="001577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какой срок направляется  обращение о согласовании </w:t>
            </w:r>
            <w:proofErr w:type="gramStart"/>
            <w:r w:rsidRPr="00AC1C4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AC1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контрольный орган  </w:t>
            </w:r>
          </w:p>
        </w:tc>
        <w:tc>
          <w:tcPr>
            <w:tcW w:w="8363" w:type="dxa"/>
          </w:tcPr>
          <w:p w:rsidR="00715D4C" w:rsidRDefault="00715D4C" w:rsidP="0015777C">
            <w:pPr>
              <w:spacing w:before="86" w:after="0" w:line="240" w:lineRule="auto"/>
              <w:jc w:val="both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15777C" w:rsidRPr="0015777C" w:rsidRDefault="0015777C" w:rsidP="0015777C">
            <w:pPr>
              <w:spacing w:before="8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7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не позднее чем через пять рабочих дней с даты:</w:t>
            </w:r>
          </w:p>
          <w:p w:rsidR="0015777C" w:rsidRPr="0015777C" w:rsidRDefault="0015777C" w:rsidP="001577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77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размещения в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ЕИС</w:t>
            </w:r>
            <w:r w:rsidRPr="0015777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протокола, содержащего информацию о признании определения поставщика (подрядчика, исполнителя) </w:t>
            </w:r>
            <w:proofErr w:type="gramStart"/>
            <w:r w:rsidRPr="0015777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несостоявшимся</w:t>
            </w:r>
            <w:proofErr w:type="gramEnd"/>
            <w:r w:rsidRPr="0015777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(если подлежит размещению в ЕИС);</w:t>
            </w:r>
            <w:r w:rsidRPr="0015777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  <w:r w:rsidRPr="001577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или</w:t>
            </w:r>
          </w:p>
          <w:p w:rsidR="0015777C" w:rsidRDefault="0015777C" w:rsidP="0015777C">
            <w:pPr>
              <w:spacing w:after="0" w:line="240" w:lineRule="auto"/>
              <w:contextualSpacing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5777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подписания протокола, содержащего информацию о признании определения поставщика (подрядчика, исполнителя) несостоявшимся (если не подлежит размещению в ЕИС)</w:t>
            </w:r>
            <w:proofErr w:type="gramStart"/>
            <w:r w:rsidRPr="0015777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AC1C48" w:rsidRPr="0015777C" w:rsidRDefault="00AC1C48" w:rsidP="001577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C8" w:rsidRPr="003E5A06" w:rsidTr="00AC1C48">
        <w:trPr>
          <w:trHeight w:val="587"/>
        </w:trPr>
        <w:tc>
          <w:tcPr>
            <w:tcW w:w="2144" w:type="dxa"/>
          </w:tcPr>
          <w:p w:rsidR="008336A8" w:rsidRDefault="008336A8" w:rsidP="00E310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C8" w:rsidRPr="00AC1C48" w:rsidRDefault="009169C8" w:rsidP="00E310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C48">
              <w:rPr>
                <w:rFonts w:ascii="Times New Roman" w:hAnsi="Times New Roman" w:cs="Times New Roman"/>
                <w:b/>
                <w:sz w:val="24"/>
                <w:szCs w:val="24"/>
              </w:rPr>
              <w:t>Каким способом формируется обращение о согласовании</w:t>
            </w:r>
          </w:p>
        </w:tc>
        <w:tc>
          <w:tcPr>
            <w:tcW w:w="8363" w:type="dxa"/>
          </w:tcPr>
          <w:p w:rsidR="00715D4C" w:rsidRDefault="00715D4C" w:rsidP="00E310FD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9169C8" w:rsidRDefault="009169C8" w:rsidP="00E310FD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</w:t>
            </w:r>
            <w:r w:rsidRPr="00B43AB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ри проведении электронной процедуры</w:t>
            </w:r>
            <w:r w:rsidRPr="00B43AB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B43AB0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</w:rPr>
              <w:t>с использованием ЕИС</w:t>
            </w:r>
            <w:r w:rsidRPr="00B43AB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с подписанием </w:t>
            </w:r>
            <w:r w:rsidRPr="00B43AB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усиленной квалифицированной электронной подписью лица, имеющего право действовать от имени заказчика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автоматически после подписания (если сформировано без ошибок)</w:t>
            </w:r>
            <w:r w:rsidRPr="00B43AB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  <w:p w:rsidR="00AC1C48" w:rsidRPr="00B43AB0" w:rsidRDefault="00AC1C48" w:rsidP="00E310FD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9169C8" w:rsidRPr="003E5A06" w:rsidTr="00AC1C48">
        <w:trPr>
          <w:trHeight w:val="587"/>
        </w:trPr>
        <w:tc>
          <w:tcPr>
            <w:tcW w:w="2144" w:type="dxa"/>
          </w:tcPr>
          <w:p w:rsidR="008336A8" w:rsidRDefault="008336A8" w:rsidP="00AC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C8" w:rsidRPr="00AC1C48" w:rsidRDefault="009169C8" w:rsidP="00AC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C48">
              <w:rPr>
                <w:rFonts w:ascii="Times New Roman" w:hAnsi="Times New Roman" w:cs="Times New Roman"/>
                <w:b/>
                <w:sz w:val="24"/>
                <w:szCs w:val="24"/>
              </w:rPr>
              <w:t>Если есть ошибки (информация и документы не представлены)  возврат на доработку осуществляется  контрольным органом</w:t>
            </w:r>
          </w:p>
        </w:tc>
        <w:tc>
          <w:tcPr>
            <w:tcW w:w="8363" w:type="dxa"/>
          </w:tcPr>
          <w:p w:rsidR="008336A8" w:rsidRDefault="008336A8" w:rsidP="0091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C8" w:rsidRDefault="009169C8" w:rsidP="0091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B40F81">
              <w:rPr>
                <w:rFonts w:ascii="Times New Roman" w:hAnsi="Times New Roman" w:cs="Times New Roman"/>
                <w:b/>
                <w:sz w:val="24"/>
                <w:szCs w:val="24"/>
              </w:rPr>
              <w:t>двух</w:t>
            </w:r>
            <w:r w:rsidRPr="00916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дня, следующего за днем поступления такого обращения, путем направления уведомления</w:t>
            </w:r>
          </w:p>
          <w:p w:rsidR="009169C8" w:rsidRPr="00B43AB0" w:rsidRDefault="009169C8" w:rsidP="00E310FD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</w:tr>
      <w:tr w:rsidR="009169C8" w:rsidRPr="003E5A06" w:rsidTr="00AC1C48">
        <w:trPr>
          <w:trHeight w:val="587"/>
        </w:trPr>
        <w:tc>
          <w:tcPr>
            <w:tcW w:w="2144" w:type="dxa"/>
          </w:tcPr>
          <w:p w:rsidR="00AC1C48" w:rsidRDefault="00AC1C48" w:rsidP="0091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6A8" w:rsidRDefault="008336A8" w:rsidP="00AC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C8" w:rsidRPr="00AC1C48" w:rsidRDefault="009169C8" w:rsidP="00AC1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C48">
              <w:rPr>
                <w:rFonts w:ascii="Times New Roman" w:hAnsi="Times New Roman" w:cs="Times New Roman"/>
                <w:b/>
                <w:sz w:val="24"/>
                <w:szCs w:val="24"/>
              </w:rPr>
              <w:t>В какой срок</w:t>
            </w:r>
            <w:r w:rsidR="00AC1C48" w:rsidRPr="00AC1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заказчику </w:t>
            </w:r>
            <w:r w:rsidRPr="00AC1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надо </w:t>
            </w:r>
            <w:r w:rsidRPr="00AC1C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доработать обращение </w:t>
            </w:r>
          </w:p>
          <w:p w:rsidR="00AC1C48" w:rsidRDefault="00AC1C48" w:rsidP="00AC1C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6A8" w:rsidRDefault="008336A8" w:rsidP="00AC1C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AC1C48" w:rsidRDefault="00AC1C48" w:rsidP="0091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36A8" w:rsidRDefault="008336A8" w:rsidP="0091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9C8" w:rsidRPr="009169C8" w:rsidRDefault="009169C8" w:rsidP="00B40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B40F81">
              <w:rPr>
                <w:rFonts w:ascii="Times New Roman" w:hAnsi="Times New Roman" w:cs="Times New Roman"/>
                <w:b/>
                <w:sz w:val="24"/>
                <w:szCs w:val="24"/>
              </w:rPr>
              <w:t>двух</w:t>
            </w:r>
            <w:r w:rsidRPr="00916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дня, следующего за днем получения уведомления </w:t>
            </w:r>
          </w:p>
        </w:tc>
      </w:tr>
      <w:tr w:rsidR="0015777C" w:rsidRPr="003E5A06" w:rsidTr="00AC1C48">
        <w:trPr>
          <w:trHeight w:val="587"/>
        </w:trPr>
        <w:tc>
          <w:tcPr>
            <w:tcW w:w="2144" w:type="dxa"/>
          </w:tcPr>
          <w:p w:rsidR="0015777C" w:rsidRDefault="0015777C" w:rsidP="00540847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5408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какой срок</w:t>
            </w:r>
            <w:r w:rsidRPr="00540847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к</w:t>
            </w:r>
            <w:r w:rsidRPr="0015777C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онтрольный орган </w:t>
            </w:r>
            <w:r w:rsidRPr="001577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обязан рассмотреть </w:t>
            </w:r>
            <w:r w:rsidRPr="0015777C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обращение</w:t>
            </w:r>
          </w:p>
          <w:p w:rsidR="00540847" w:rsidRDefault="00540847" w:rsidP="005408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36A8" w:rsidRPr="00540847" w:rsidRDefault="008336A8" w:rsidP="005408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15777C" w:rsidRDefault="0015777C" w:rsidP="0015777C">
            <w:pPr>
              <w:spacing w:before="86"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5777C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в течение </w:t>
            </w:r>
            <w:r w:rsidRPr="001577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десяти рабочих дней </w:t>
            </w:r>
            <w:r w:rsidRPr="0015777C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со дня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:</w:t>
            </w:r>
          </w:p>
          <w:p w:rsidR="0015777C" w:rsidRPr="0015777C" w:rsidRDefault="0015777C" w:rsidP="0015777C">
            <w:pPr>
              <w:spacing w:before="8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77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следующего за днем поступления обращения о согласовании заключения контракта с единственным поставщиком (подрядчиком, исполнителем). </w:t>
            </w:r>
          </w:p>
          <w:p w:rsidR="0015777C" w:rsidRPr="0015777C" w:rsidRDefault="0015777C" w:rsidP="0015777C">
            <w:pPr>
              <w:spacing w:before="86" w:after="0" w:line="240" w:lineRule="auto"/>
              <w:jc w:val="both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9169C8" w:rsidRPr="003E5A06" w:rsidTr="00AC1C48">
        <w:trPr>
          <w:trHeight w:val="587"/>
        </w:trPr>
        <w:tc>
          <w:tcPr>
            <w:tcW w:w="2144" w:type="dxa"/>
          </w:tcPr>
          <w:p w:rsidR="009169C8" w:rsidRDefault="009169C8" w:rsidP="001577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47">
              <w:rPr>
                <w:rFonts w:ascii="Times New Roman" w:hAnsi="Times New Roman" w:cs="Times New Roman"/>
                <w:b/>
                <w:sz w:val="24"/>
                <w:szCs w:val="24"/>
              </w:rPr>
              <w:t>Что предшествует принятию контрольным органом решения</w:t>
            </w:r>
          </w:p>
          <w:p w:rsidR="00540847" w:rsidRDefault="00540847" w:rsidP="001577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36A8" w:rsidRPr="00540847" w:rsidRDefault="008336A8" w:rsidP="001577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9169C8" w:rsidRPr="0015777C" w:rsidRDefault="009169C8" w:rsidP="00B40F81">
            <w:pPr>
              <w:spacing w:before="86"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5777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Проведение </w:t>
            </w:r>
            <w:r w:rsidR="00B40F81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контрольным органом</w:t>
            </w:r>
            <w:bookmarkStart w:id="0" w:name="_GoBack"/>
            <w:bookmarkEnd w:id="0"/>
            <w:r w:rsidRPr="0015777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внеплановой проверки</w:t>
            </w:r>
          </w:p>
        </w:tc>
      </w:tr>
      <w:tr w:rsidR="009169C8" w:rsidRPr="003E5A06" w:rsidTr="00AC1C48">
        <w:trPr>
          <w:trHeight w:val="587"/>
        </w:trPr>
        <w:tc>
          <w:tcPr>
            <w:tcW w:w="2144" w:type="dxa"/>
          </w:tcPr>
          <w:p w:rsidR="009169C8" w:rsidRPr="00540847" w:rsidRDefault="0041740D" w:rsidP="005408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47">
              <w:rPr>
                <w:rFonts w:ascii="Times New Roman" w:hAnsi="Times New Roman" w:cs="Times New Roman"/>
                <w:b/>
                <w:sz w:val="24"/>
                <w:szCs w:val="24"/>
              </w:rPr>
              <w:t>Какие решения при</w:t>
            </w:r>
            <w:r w:rsidR="0054084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4084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4084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54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ает контрольный орган </w:t>
            </w:r>
          </w:p>
        </w:tc>
        <w:tc>
          <w:tcPr>
            <w:tcW w:w="8363" w:type="dxa"/>
          </w:tcPr>
          <w:p w:rsidR="009169C8" w:rsidRPr="00B43AB0" w:rsidRDefault="009169C8" w:rsidP="006032DA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B43AB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решение </w:t>
            </w:r>
            <w:r w:rsidRPr="00B43AB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о согласовании </w:t>
            </w:r>
            <w:r w:rsidRPr="00B43AB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заключения контракта с единственным поставщиком (подрядчиком, исполнителем) </w:t>
            </w:r>
          </w:p>
          <w:p w:rsidR="009169C8" w:rsidRDefault="009169C8" w:rsidP="006032DA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 w:rsidRPr="00B43AB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либо </w:t>
            </w:r>
          </w:p>
          <w:p w:rsidR="009169C8" w:rsidRPr="00B43AB0" w:rsidRDefault="009169C8" w:rsidP="00603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B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решение </w:t>
            </w:r>
            <w:r w:rsidRPr="00B43AB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о согласовании </w:t>
            </w:r>
            <w:r w:rsidRPr="00B43AB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заключения контракта с единственным поставщиком (подрядчиком, исполнителем) </w:t>
            </w:r>
            <w:r w:rsidRPr="00832975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с </w:t>
            </w:r>
            <w:r w:rsidRPr="00832975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выдачей предписания</w:t>
            </w:r>
            <w:r w:rsidRPr="00B43AB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содержащее действия, которые должны быть совершены лицом, получившим такое предписание при заключении контракта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(исправить нарушения в части контракта)</w:t>
            </w:r>
          </w:p>
          <w:p w:rsidR="009169C8" w:rsidRPr="00B43AB0" w:rsidRDefault="009169C8" w:rsidP="006032DA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либо</w:t>
            </w:r>
          </w:p>
          <w:p w:rsidR="009169C8" w:rsidRPr="00B43AB0" w:rsidRDefault="009169C8" w:rsidP="006032DA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B43AB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решение </w:t>
            </w:r>
            <w:r w:rsidRPr="00B43AB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об отказе в таком согласовании</w:t>
            </w:r>
          </w:p>
        </w:tc>
      </w:tr>
      <w:tr w:rsidR="0041740D" w:rsidRPr="003E5A06" w:rsidTr="00AC1C48">
        <w:trPr>
          <w:trHeight w:val="587"/>
        </w:trPr>
        <w:tc>
          <w:tcPr>
            <w:tcW w:w="2144" w:type="dxa"/>
          </w:tcPr>
          <w:p w:rsidR="00540847" w:rsidRDefault="00540847" w:rsidP="00603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6A8" w:rsidRDefault="008336A8" w:rsidP="00603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0D" w:rsidRPr="00540847" w:rsidRDefault="0041740D" w:rsidP="0060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Каким </w:t>
            </w:r>
            <w:proofErr w:type="gramStart"/>
            <w:r w:rsidRPr="00540847">
              <w:rPr>
                <w:rFonts w:ascii="Times New Roman" w:hAnsi="Times New Roman" w:cs="Times New Roman"/>
                <w:b/>
                <w:sz w:val="24"/>
                <w:szCs w:val="24"/>
              </w:rPr>
              <w:t>способом</w:t>
            </w:r>
            <w:proofErr w:type="gramEnd"/>
            <w:r w:rsidRPr="0054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принятые решения доводятся до заказчика</w:t>
            </w:r>
          </w:p>
        </w:tc>
        <w:tc>
          <w:tcPr>
            <w:tcW w:w="8363" w:type="dxa"/>
          </w:tcPr>
          <w:p w:rsidR="00540847" w:rsidRDefault="00540847" w:rsidP="00417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6A8" w:rsidRDefault="008336A8" w:rsidP="00417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0D" w:rsidRDefault="0041740D" w:rsidP="00417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электронной процедуры </w:t>
            </w:r>
            <w:r w:rsidRPr="0041740D">
              <w:rPr>
                <w:rFonts w:ascii="Times New Roman" w:hAnsi="Times New Roman" w:cs="Times New Roman"/>
                <w:b/>
                <w:sz w:val="24"/>
                <w:szCs w:val="24"/>
              </w:rPr>
              <w:t>с использованием ЕИС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направления уведомления о размещении решения и предписания (в случае его выдачи) в Реестре жалоб, плановых и внеплановых проверок, принятых по ним решений и выданных предписаний, представлений, предусмотренных Федеральным законом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41740D" w:rsidRPr="00B43AB0" w:rsidRDefault="0041740D" w:rsidP="00417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657C" w:rsidRPr="003E5A06" w:rsidTr="00AC1C48">
        <w:trPr>
          <w:trHeight w:val="587"/>
        </w:trPr>
        <w:tc>
          <w:tcPr>
            <w:tcW w:w="2144" w:type="dxa"/>
          </w:tcPr>
          <w:p w:rsidR="008336A8" w:rsidRDefault="008336A8" w:rsidP="005408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57C" w:rsidRPr="00540847" w:rsidRDefault="009D657C" w:rsidP="005408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847">
              <w:rPr>
                <w:rFonts w:ascii="Times New Roman" w:hAnsi="Times New Roman" w:cs="Times New Roman"/>
                <w:b/>
                <w:sz w:val="24"/>
                <w:szCs w:val="24"/>
              </w:rPr>
              <w:t>В какой срок может быть заключен контракт после согласования контрольн</w:t>
            </w:r>
            <w:r w:rsidR="00540847">
              <w:rPr>
                <w:rFonts w:ascii="Times New Roman" w:hAnsi="Times New Roman" w:cs="Times New Roman"/>
                <w:b/>
                <w:sz w:val="24"/>
                <w:szCs w:val="24"/>
              </w:rPr>
              <w:t>ым</w:t>
            </w:r>
            <w:r w:rsidRPr="0054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</w:t>
            </w:r>
            <w:r w:rsidR="00540847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</w:tc>
        <w:tc>
          <w:tcPr>
            <w:tcW w:w="8363" w:type="dxa"/>
          </w:tcPr>
          <w:p w:rsidR="008336A8" w:rsidRDefault="008336A8" w:rsidP="000F5C75">
            <w:pPr>
              <w:spacing w:before="77"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0F5C75" w:rsidRDefault="00A53E7A" w:rsidP="000F5C75">
            <w:pPr>
              <w:spacing w:before="77"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Если получено решение </w:t>
            </w:r>
            <w:r w:rsidRPr="00B43AB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о согласовании </w:t>
            </w:r>
            <w:r w:rsidRPr="00B43AB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заключения контракта с единственным поставщиком (подрядчиком, исполнителем)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,</w:t>
            </w:r>
            <w:r w:rsidRPr="00B43AB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к</w:t>
            </w:r>
            <w:r w:rsidR="000F5C75" w:rsidRPr="000F5C7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онтракт заключается </w:t>
            </w:r>
            <w:r w:rsidR="000F5C75" w:rsidRPr="000F5C7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не ранее чем через десять дней</w:t>
            </w:r>
            <w:r w:rsidR="000F5C75" w:rsidRPr="000F5C7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со дня размещения в ЕИС итогового протокола, и </w:t>
            </w:r>
            <w:r w:rsidR="000F5C75" w:rsidRPr="000F5C7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не позднее чем через двадцать дней </w:t>
            </w:r>
            <w:proofErr w:type="gramStart"/>
            <w:r w:rsidR="000F5C75" w:rsidRPr="000F5C7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 даты получения</w:t>
            </w:r>
            <w:proofErr w:type="gramEnd"/>
            <w:r w:rsidR="000F5C75" w:rsidRPr="000F5C7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заказчиком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такого </w:t>
            </w:r>
            <w:r w:rsidR="000F5C75" w:rsidRPr="000F5C7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решения </w:t>
            </w:r>
          </w:p>
          <w:p w:rsidR="00A53E7A" w:rsidRPr="000F5C75" w:rsidRDefault="00A53E7A" w:rsidP="000F5C75">
            <w:pPr>
              <w:spacing w:before="7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E7A" w:rsidRDefault="00A53E7A" w:rsidP="00A53E7A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Если получено </w:t>
            </w:r>
            <w:r w:rsidRPr="00B43AB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решение </w:t>
            </w:r>
            <w:r w:rsidRPr="00B43AB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о согласовании </w:t>
            </w:r>
            <w:r w:rsidRPr="00B43AB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заключения контракта с единственным поставщиком (подрядчиком, исполнителем) </w:t>
            </w:r>
            <w:r w:rsidRPr="00832975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с </w:t>
            </w:r>
            <w:r w:rsidRPr="00832975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выдачей предписания</w:t>
            </w:r>
            <w:r w:rsidRPr="00B43AB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</w:t>
            </w:r>
            <w:r w:rsidR="000F5C75" w:rsidRPr="000F5C7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онтракт </w:t>
            </w:r>
            <w:r w:rsidR="000F5C75" w:rsidRPr="000F5C7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не может быть заключен до даты исполнения выданного предписания 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и </w:t>
            </w:r>
            <w:r w:rsidRPr="000F5C7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не ранее чем через десять дней</w:t>
            </w:r>
            <w:r w:rsidRPr="000F5C7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со дня размещения в ЕИС итогового протокола, и </w:t>
            </w:r>
            <w:r w:rsidRPr="000F5C7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не позднее чем через двадцать дней </w:t>
            </w:r>
            <w:r w:rsidRPr="000F5C7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 даты получения заказчиком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такого </w:t>
            </w:r>
            <w:r w:rsidRPr="000F5C7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решения</w:t>
            </w:r>
            <w:proofErr w:type="gramEnd"/>
          </w:p>
          <w:p w:rsidR="00A53E7A" w:rsidRDefault="00A53E7A" w:rsidP="00A53E7A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A53E7A" w:rsidRDefault="00A53E7A" w:rsidP="00A53E7A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Если получено решение об отказе в согласовании, </w:t>
            </w:r>
            <w:r w:rsidRPr="00A53E7A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контракт заключать нельзя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:rsidR="00A53E7A" w:rsidRPr="000F5C75" w:rsidRDefault="00A53E7A" w:rsidP="00A53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A06" w:rsidRDefault="003E5A06" w:rsidP="003E5A06">
      <w:pPr>
        <w:spacing w:after="0" w:line="240" w:lineRule="auto"/>
      </w:pPr>
    </w:p>
    <w:sectPr w:rsidR="003E5A06" w:rsidSect="003E5A0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0AD2"/>
    <w:multiLevelType w:val="hybridMultilevel"/>
    <w:tmpl w:val="9FF2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C18E3"/>
    <w:multiLevelType w:val="hybridMultilevel"/>
    <w:tmpl w:val="F6C8F90A"/>
    <w:lvl w:ilvl="0" w:tplc="784A3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43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45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723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843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F89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4A6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E7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62F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D1670FF"/>
    <w:multiLevelType w:val="hybridMultilevel"/>
    <w:tmpl w:val="90F0D000"/>
    <w:lvl w:ilvl="0" w:tplc="06C02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21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61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D83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745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E1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DCA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72D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AD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C8"/>
    <w:rsid w:val="000F5C75"/>
    <w:rsid w:val="0015777C"/>
    <w:rsid w:val="003476EB"/>
    <w:rsid w:val="003E5A06"/>
    <w:rsid w:val="0041740D"/>
    <w:rsid w:val="00540847"/>
    <w:rsid w:val="00715D4C"/>
    <w:rsid w:val="00770CC3"/>
    <w:rsid w:val="00775EC8"/>
    <w:rsid w:val="00832975"/>
    <w:rsid w:val="008336A8"/>
    <w:rsid w:val="009136C2"/>
    <w:rsid w:val="009169C8"/>
    <w:rsid w:val="009D657C"/>
    <w:rsid w:val="00A53E7A"/>
    <w:rsid w:val="00AC1C48"/>
    <w:rsid w:val="00B40F81"/>
    <w:rsid w:val="00B420E0"/>
    <w:rsid w:val="00B42496"/>
    <w:rsid w:val="00B43AB0"/>
    <w:rsid w:val="00C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6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6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8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62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4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13</cp:revision>
  <dcterms:created xsi:type="dcterms:W3CDTF">2022-06-17T13:58:00Z</dcterms:created>
  <dcterms:modified xsi:type="dcterms:W3CDTF">2022-06-20T08:53:00Z</dcterms:modified>
</cp:coreProperties>
</file>