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2B" w:rsidRPr="00DA6018" w:rsidRDefault="00DA6018" w:rsidP="00844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о правилах включения</w:t>
      </w:r>
      <w:r w:rsidR="00E128B8" w:rsidRPr="00844778">
        <w:rPr>
          <w:rFonts w:ascii="Times New Roman" w:hAnsi="Times New Roman" w:cs="Times New Roman"/>
          <w:b/>
          <w:sz w:val="28"/>
          <w:szCs w:val="28"/>
        </w:rPr>
        <w:t xml:space="preserve"> информации в реестр недобросовес</w:t>
      </w:r>
      <w:bookmarkStart w:id="0" w:name="_GoBack"/>
      <w:bookmarkEnd w:id="0"/>
      <w:r w:rsidR="00E128B8" w:rsidRPr="00844778">
        <w:rPr>
          <w:rFonts w:ascii="Times New Roman" w:hAnsi="Times New Roman" w:cs="Times New Roman"/>
          <w:b/>
          <w:sz w:val="28"/>
          <w:szCs w:val="28"/>
        </w:rPr>
        <w:t>тных поставщиков</w:t>
      </w:r>
      <w:r w:rsidR="00DA7FBE" w:rsidRPr="00844778">
        <w:rPr>
          <w:rFonts w:ascii="Times New Roman" w:hAnsi="Times New Roman" w:cs="Times New Roman"/>
          <w:b/>
          <w:sz w:val="28"/>
          <w:szCs w:val="28"/>
        </w:rPr>
        <w:t xml:space="preserve"> (подрядчиков, исполнителей)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A6018">
        <w:rPr>
          <w:rFonts w:ascii="Times New Roman" w:hAnsi="Times New Roman" w:cs="Times New Roman"/>
          <w:b/>
          <w:sz w:val="28"/>
          <w:szCs w:val="28"/>
        </w:rPr>
        <w:t xml:space="preserve">предусмотренный статьей 104 </w:t>
      </w:r>
      <w:r w:rsidRPr="00DA6018">
        <w:rPr>
          <w:rFonts w:ascii="Times New Roman" w:hAnsi="Times New Roman" w:cs="Times New Roman"/>
          <w:b/>
          <w:sz w:val="28"/>
          <w:szCs w:val="28"/>
        </w:rPr>
        <w:t>Федерального закона «О контрактной системе в сфере закупок товаров, работ, услуг для обеспечения государственных и муниципальных нужд»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5"/>
        <w:gridCol w:w="6975"/>
      </w:tblGrid>
      <w:tr w:rsidR="00E128B8" w:rsidRPr="00E128B8" w:rsidTr="00E128B8">
        <w:trPr>
          <w:trHeight w:val="540"/>
        </w:trPr>
        <w:tc>
          <w:tcPr>
            <w:tcW w:w="2295" w:type="dxa"/>
          </w:tcPr>
          <w:p w:rsidR="00E128B8" w:rsidRPr="00E128B8" w:rsidRDefault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ведет реестр недобросовестных поставщиков </w:t>
            </w:r>
            <w:r w:rsidRPr="00E128B8">
              <w:rPr>
                <w:rFonts w:ascii="Times New Roman" w:hAnsi="Times New Roman" w:cs="Times New Roman"/>
                <w:sz w:val="24"/>
                <w:szCs w:val="24"/>
              </w:rPr>
              <w:t>(подрядчиков, исполнителей)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далее РНП</w:t>
            </w:r>
          </w:p>
        </w:tc>
        <w:tc>
          <w:tcPr>
            <w:tcW w:w="6975" w:type="dxa"/>
          </w:tcPr>
          <w:p w:rsidR="00E128B8" w:rsidRPr="00E128B8" w:rsidRDefault="00DA7FBE" w:rsidP="00E12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антимонопольная служба Российской Федерации</w:t>
            </w:r>
          </w:p>
          <w:p w:rsidR="00E128B8" w:rsidRPr="00E128B8" w:rsidRDefault="00E12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FBE" w:rsidRPr="00E128B8" w:rsidTr="00E128B8">
        <w:trPr>
          <w:trHeight w:val="540"/>
        </w:trPr>
        <w:tc>
          <w:tcPr>
            <w:tcW w:w="2295" w:type="dxa"/>
          </w:tcPr>
          <w:p w:rsidR="00DA7FBE" w:rsidRDefault="00DA7FBE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осуществляется ведение РНП</w:t>
            </w:r>
          </w:p>
        </w:tc>
        <w:tc>
          <w:tcPr>
            <w:tcW w:w="6975" w:type="dxa"/>
          </w:tcPr>
          <w:p w:rsidR="00DA7FBE" w:rsidRPr="00E128B8" w:rsidRDefault="00DA7FBE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8B8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r w:rsidRPr="00E128B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единой информационной системе</w:t>
            </w:r>
          </w:p>
        </w:tc>
      </w:tr>
      <w:tr w:rsidR="00DA7FBE" w:rsidRPr="00E128B8" w:rsidTr="00E128B8">
        <w:trPr>
          <w:trHeight w:val="540"/>
        </w:trPr>
        <w:tc>
          <w:tcPr>
            <w:tcW w:w="2295" w:type="dxa"/>
          </w:tcPr>
          <w:p w:rsidR="00DA7FBE" w:rsidRDefault="00DA7FBE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каких поставщиках (подрядчиках, исполнителях) информация включается в РНП</w:t>
            </w:r>
          </w:p>
        </w:tc>
        <w:tc>
          <w:tcPr>
            <w:tcW w:w="6975" w:type="dxa"/>
          </w:tcPr>
          <w:p w:rsidR="00DA7FBE" w:rsidRDefault="00DA7FBE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реестр РНП включается информация</w:t>
            </w:r>
          </w:p>
          <w:p w:rsidR="00DA7FBE" w:rsidRPr="00844778" w:rsidRDefault="00DA7FBE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участниках закупок, </w:t>
            </w:r>
            <w:r w:rsidRPr="00844778">
              <w:rPr>
                <w:rFonts w:ascii="Times New Roman" w:hAnsi="Times New Roman" w:cs="Times New Roman"/>
                <w:b/>
                <w:sz w:val="24"/>
                <w:szCs w:val="24"/>
              </w:rPr>
              <w:t>уклонившихся от заключения контрактов,</w:t>
            </w:r>
          </w:p>
          <w:p w:rsidR="00DA7FBE" w:rsidRDefault="00DA7FBE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о поставщиках (подрядчиках, исполнителях), </w:t>
            </w:r>
            <w:r w:rsidRPr="00844778">
              <w:rPr>
                <w:rFonts w:ascii="Times New Roman" w:hAnsi="Times New Roman" w:cs="Times New Roman"/>
                <w:b/>
                <w:sz w:val="24"/>
                <w:szCs w:val="24"/>
              </w:rPr>
              <w:t>не исполнивших или ненадлежащим образом исполнивших 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предусмотренные контрактами, с которыми контракты расторгли:</w:t>
            </w:r>
          </w:p>
          <w:p w:rsidR="00DA7FBE" w:rsidRDefault="00DA7FBE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решению суда</w:t>
            </w:r>
          </w:p>
          <w:p w:rsidR="00DA7FBE" w:rsidRDefault="00DA7FBE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путем одностороннего отказа от исполнения контракта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Заказчиком</w:t>
            </w:r>
          </w:p>
          <w:p w:rsidR="00844778" w:rsidRDefault="00844778" w:rsidP="0084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путем одностороннего отказа от исполнения контракта Поставщиком (подрядчиком, исполнителем)</w:t>
            </w:r>
          </w:p>
          <w:p w:rsidR="00DA7FBE" w:rsidRPr="00E128B8" w:rsidRDefault="00DA7FBE" w:rsidP="00E128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E2" w:rsidRPr="00E128B8" w:rsidTr="00E128B8">
        <w:trPr>
          <w:trHeight w:val="540"/>
        </w:trPr>
        <w:tc>
          <w:tcPr>
            <w:tcW w:w="2295" w:type="dxa"/>
          </w:tcPr>
          <w:p w:rsidR="00094CE3" w:rsidRDefault="001C66E2" w:rsidP="00094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информация включается в РНП</w:t>
            </w:r>
            <w:r w:rsidR="00094CE3">
              <w:rPr>
                <w:rFonts w:ascii="Times New Roman" w:hAnsi="Times New Roman" w:cs="Times New Roman"/>
                <w:sz w:val="24"/>
                <w:szCs w:val="24"/>
              </w:rPr>
              <w:t xml:space="preserve"> об участниках закупок, поставщиках (подря</w:t>
            </w:r>
            <w:r w:rsidR="005335C2">
              <w:rPr>
                <w:rFonts w:ascii="Times New Roman" w:hAnsi="Times New Roman" w:cs="Times New Roman"/>
                <w:sz w:val="24"/>
                <w:szCs w:val="24"/>
              </w:rPr>
              <w:t>дчиках, исполнителях)</w:t>
            </w:r>
          </w:p>
          <w:p w:rsidR="001C66E2" w:rsidRDefault="001C66E2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:rsidR="005335C2" w:rsidRDefault="005335C2" w:rsidP="00533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полное и сокращенное (при наличии) наименования юридического лица, фамилия, имя, отчество (при наличии) (если участником закупки, поставщиком (подрядчиком, исполнителем) является физическое лицо, в том числе зарегистрированное в качестве индивидуального предпринимателя), </w:t>
            </w:r>
            <w:r w:rsidR="00335796">
              <w:rPr>
                <w:rFonts w:ascii="Times New Roman" w:hAnsi="Times New Roman" w:cs="Times New Roman"/>
                <w:sz w:val="24"/>
                <w:szCs w:val="24"/>
              </w:rPr>
              <w:t>ИНН;</w:t>
            </w:r>
            <w:proofErr w:type="gramEnd"/>
          </w:p>
          <w:p w:rsidR="005335C2" w:rsidRDefault="005335C2" w:rsidP="00533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фамилии, имена, отчества (при наличии), </w:t>
            </w:r>
            <w:r w:rsidR="0033579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членов коллегиального исполнительного органа, лица, исполняющего функции единоличного исполнительного органа. </w:t>
            </w:r>
          </w:p>
          <w:p w:rsidR="005335C2" w:rsidRDefault="005335C2" w:rsidP="00533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полномочия единоличного исполнительного органа переданы в соответствии с законодательством Российской Федерации другому лицу (управляющему, управляющей организации), в </w:t>
            </w:r>
            <w:r w:rsidR="00335796">
              <w:rPr>
                <w:rFonts w:ascii="Times New Roman" w:hAnsi="Times New Roman" w:cs="Times New Roman"/>
                <w:sz w:val="24"/>
                <w:szCs w:val="24"/>
              </w:rPr>
              <w:t>РПН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также включаются фамилия, имя, отчество (при наличии) управляющего, наименование управляющей организации и </w:t>
            </w:r>
            <w:r w:rsidR="0033579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35C2" w:rsidRDefault="005335C2" w:rsidP="00124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наименования, фамилии, имена, отчества (при наличии), </w:t>
            </w:r>
            <w:r w:rsidR="0033579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 наименования и </w:t>
            </w:r>
            <w:r w:rsidR="0033579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публично-правового образования:</w:t>
            </w:r>
          </w:p>
          <w:p w:rsidR="005335C2" w:rsidRDefault="005335C2" w:rsidP="005335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участников (членов) корпоративного юридического лица, способных оказывать влияние на деятельность этого юридического лица - участника закупки, поста</w:t>
            </w:r>
            <w:r w:rsidR="001246AB">
              <w:rPr>
                <w:rFonts w:ascii="Times New Roman" w:hAnsi="Times New Roman" w:cs="Times New Roman"/>
                <w:sz w:val="24"/>
                <w:szCs w:val="24"/>
              </w:rPr>
              <w:t>вщика (подрядчика, исполнителя)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Под такими участниками (членами)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понимаются лица, которые самостоятельно или совместно со своим аффилированным лицом (лицами) владеют более чем двадцатью пятью процентами акций (долей, паев) корпоративного юридического лица. Лицо признается аффилированным в </w:t>
            </w:r>
            <w:r w:rsidRPr="00335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соответствии с требованиями антимонопольного </w:t>
            </w:r>
            <w:hyperlink r:id="rId5" w:history="1">
              <w:r w:rsidRPr="0033579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законодательства</w:t>
              </w:r>
            </w:hyperlink>
            <w:r w:rsidRPr="003357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Федерации;</w:t>
            </w:r>
          </w:p>
          <w:p w:rsidR="005335C2" w:rsidRDefault="005335C2" w:rsidP="005335C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учредителей унитарного юридического лица;</w:t>
            </w:r>
          </w:p>
          <w:p w:rsidR="005335C2" w:rsidRDefault="005335C2" w:rsidP="00124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номер реестровой записи в едином реестре участников закупок (при проведении электронных процедур, закрытых электронных процедур);</w:t>
            </w:r>
          </w:p>
          <w:p w:rsidR="005335C2" w:rsidRDefault="005335C2" w:rsidP="001246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идентификационный код закупки;</w:t>
            </w:r>
          </w:p>
          <w:p w:rsidR="001C66E2" w:rsidRDefault="00335796" w:rsidP="00335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35C2">
              <w:rPr>
                <w:rFonts w:ascii="Times New Roman" w:hAnsi="Times New Roman" w:cs="Times New Roman"/>
                <w:sz w:val="24"/>
                <w:szCs w:val="24"/>
              </w:rPr>
              <w:t xml:space="preserve">) дата внесения указанной информации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66E2" w:rsidRPr="00E128B8" w:rsidTr="00E128B8">
        <w:trPr>
          <w:trHeight w:val="540"/>
        </w:trPr>
        <w:tc>
          <w:tcPr>
            <w:tcW w:w="2295" w:type="dxa"/>
          </w:tcPr>
          <w:p w:rsidR="001C66E2" w:rsidRDefault="00087BDF" w:rsidP="00087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направляет информацию в РНП</w:t>
            </w:r>
          </w:p>
        </w:tc>
        <w:tc>
          <w:tcPr>
            <w:tcW w:w="6975" w:type="dxa"/>
          </w:tcPr>
          <w:p w:rsidR="00087BDF" w:rsidRDefault="00087BDF" w:rsidP="00087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либо уполномоченный орган или уполномоченное учреждение,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наделенные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полномочиями в соответствии со </w:t>
            </w:r>
            <w:hyperlink r:id="rId6" w:history="1">
              <w:r w:rsidRPr="00087BD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>Закона о контрактной системе</w:t>
            </w:r>
          </w:p>
          <w:p w:rsidR="001C66E2" w:rsidRDefault="001C66E2" w:rsidP="00533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E2" w:rsidRPr="00E128B8" w:rsidTr="00E128B8">
        <w:trPr>
          <w:trHeight w:val="540"/>
        </w:trPr>
        <w:tc>
          <w:tcPr>
            <w:tcW w:w="2295" w:type="dxa"/>
          </w:tcPr>
          <w:p w:rsidR="00DC4AF2" w:rsidRDefault="00215E23" w:rsidP="00DC4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какой срок обращение о включении информации об участнике закупки </w:t>
            </w:r>
            <w:r w:rsidR="00DC4AF2">
              <w:rPr>
                <w:rFonts w:ascii="Times New Roman" w:hAnsi="Times New Roman" w:cs="Times New Roman"/>
                <w:sz w:val="24"/>
                <w:szCs w:val="24"/>
              </w:rPr>
              <w:t xml:space="preserve">направляется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6E2" w:rsidRDefault="00215E23" w:rsidP="0021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РНП при </w:t>
            </w:r>
            <w:r w:rsidR="00DC4AF2">
              <w:rPr>
                <w:rFonts w:ascii="Times New Roman" w:hAnsi="Times New Roman" w:cs="Times New Roman"/>
                <w:sz w:val="24"/>
                <w:szCs w:val="24"/>
              </w:rPr>
              <w:t>уклонении участника закупки от заключения контракта</w:t>
            </w:r>
          </w:p>
        </w:tc>
        <w:tc>
          <w:tcPr>
            <w:tcW w:w="6975" w:type="dxa"/>
          </w:tcPr>
          <w:p w:rsidR="00215E23" w:rsidRDefault="00215E23" w:rsidP="00215E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день размещения в </w:t>
            </w:r>
            <w:r w:rsidR="00DC4AF2" w:rsidRPr="00D74042">
              <w:rPr>
                <w:rFonts w:ascii="Times New Roman" w:hAnsi="Times New Roman" w:cs="Times New Roman"/>
                <w:b/>
                <w:sz w:val="24"/>
                <w:szCs w:val="24"/>
              </w:rPr>
              <w:t>ЕИС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об уклонении участника </w:t>
            </w:r>
            <w:r w:rsidR="00DC4AF2">
              <w:rPr>
                <w:rFonts w:ascii="Times New Roman" w:hAnsi="Times New Roman" w:cs="Times New Roman"/>
                <w:sz w:val="24"/>
                <w:szCs w:val="24"/>
              </w:rPr>
              <w:t>закупки от заключения контракта</w:t>
            </w:r>
          </w:p>
          <w:p w:rsidR="001C66E2" w:rsidRDefault="001C66E2" w:rsidP="00DC4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6E2" w:rsidRPr="00E128B8" w:rsidTr="00E128B8">
        <w:trPr>
          <w:trHeight w:val="540"/>
        </w:trPr>
        <w:tc>
          <w:tcPr>
            <w:tcW w:w="2295" w:type="dxa"/>
          </w:tcPr>
          <w:p w:rsidR="001C66E2" w:rsidRDefault="00D74042" w:rsidP="00D7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срок обращение о включении информации об участнике закупки направляется в РНП при одностороннем отказе от исполнения контракта Заказчиком</w:t>
            </w:r>
          </w:p>
        </w:tc>
        <w:tc>
          <w:tcPr>
            <w:tcW w:w="6975" w:type="dxa"/>
          </w:tcPr>
          <w:p w:rsidR="00DC4AF2" w:rsidRDefault="00DC4AF2" w:rsidP="00DC4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4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двух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(подрядчиком, исполнителем) обязательс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>тв, предусмотренных контрактом</w:t>
            </w:r>
          </w:p>
          <w:p w:rsidR="001C66E2" w:rsidRDefault="001C66E2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F2" w:rsidRPr="00E128B8" w:rsidTr="00E128B8">
        <w:trPr>
          <w:trHeight w:val="540"/>
        </w:trPr>
        <w:tc>
          <w:tcPr>
            <w:tcW w:w="2295" w:type="dxa"/>
          </w:tcPr>
          <w:p w:rsidR="00DC4AF2" w:rsidRDefault="00D74042" w:rsidP="00D7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срок обращение о включении информации об участнике закупки направляется в РНП при одностороннем отказе от исполнения контракта Поставщиком (подрядчиком, исполнителем)</w:t>
            </w:r>
          </w:p>
        </w:tc>
        <w:tc>
          <w:tcPr>
            <w:tcW w:w="6975" w:type="dxa"/>
          </w:tcPr>
          <w:p w:rsidR="00D74042" w:rsidRDefault="00D74042" w:rsidP="00D7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4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двух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следующих за днем вступления в силу решения поставщика об одностороннем 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>отказе от исполнения контракта</w:t>
            </w:r>
          </w:p>
          <w:p w:rsidR="00DC4AF2" w:rsidRDefault="00DC4AF2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F2" w:rsidRPr="00E128B8" w:rsidTr="00E128B8">
        <w:trPr>
          <w:trHeight w:val="540"/>
        </w:trPr>
        <w:tc>
          <w:tcPr>
            <w:tcW w:w="2295" w:type="dxa"/>
          </w:tcPr>
          <w:p w:rsidR="00DC4AF2" w:rsidRDefault="00844778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какой срок обращение о включении информации об участнике закупки направляется в РНП при расторжении контракта по решению суда</w:t>
            </w:r>
          </w:p>
        </w:tc>
        <w:tc>
          <w:tcPr>
            <w:tcW w:w="6975" w:type="dxa"/>
          </w:tcPr>
          <w:p w:rsidR="0052603B" w:rsidRDefault="0052603B" w:rsidP="005260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778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двух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следующих за днем поступления заказчику решения суда о расторжении контракта в связи с существенным нарушением поставщиком (подрядчиком, 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>исполнителем) условий контракта</w:t>
            </w:r>
          </w:p>
          <w:p w:rsidR="00DC4AF2" w:rsidRDefault="00DC4AF2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F2" w:rsidRPr="00E128B8" w:rsidTr="00E128B8">
        <w:trPr>
          <w:trHeight w:val="540"/>
        </w:trPr>
        <w:tc>
          <w:tcPr>
            <w:tcW w:w="2295" w:type="dxa"/>
          </w:tcPr>
          <w:p w:rsidR="00DC4AF2" w:rsidRDefault="00844778" w:rsidP="0084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срок осуществляется проверка фактов обращения о включении информации об участнике закупки в РНП</w:t>
            </w:r>
          </w:p>
        </w:tc>
        <w:tc>
          <w:tcPr>
            <w:tcW w:w="6975" w:type="dxa"/>
          </w:tcPr>
          <w:p w:rsidR="00DC4AF2" w:rsidRDefault="00CC054D" w:rsidP="00844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44778" w:rsidRPr="00CC0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течение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778" w:rsidRPr="008447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пяти рабочих дней </w:t>
            </w:r>
            <w:proofErr w:type="gramStart"/>
            <w:r w:rsidR="00844778" w:rsidRPr="00CC054D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r w:rsidR="00844778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</w:t>
            </w:r>
            <w:proofErr w:type="gramEnd"/>
            <w:r w:rsidR="00844778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</w:t>
            </w:r>
          </w:p>
        </w:tc>
      </w:tr>
      <w:tr w:rsidR="00DC4AF2" w:rsidRPr="00E128B8" w:rsidTr="00E128B8">
        <w:trPr>
          <w:trHeight w:val="540"/>
        </w:trPr>
        <w:tc>
          <w:tcPr>
            <w:tcW w:w="2295" w:type="dxa"/>
          </w:tcPr>
          <w:p w:rsidR="00DC4AF2" w:rsidRDefault="001C5F93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решение может быть принято по результатам проверки</w:t>
            </w:r>
          </w:p>
        </w:tc>
        <w:tc>
          <w:tcPr>
            <w:tcW w:w="6975" w:type="dxa"/>
          </w:tcPr>
          <w:p w:rsidR="00865F91" w:rsidRDefault="00844778" w:rsidP="00865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включении в </w:t>
            </w:r>
            <w:r w:rsidR="00865F91"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информации </w:t>
            </w:r>
          </w:p>
          <w:p w:rsidR="00CC054D" w:rsidRDefault="00CC054D" w:rsidP="00865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F91" w:rsidRDefault="00844778" w:rsidP="00865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C054D" w:rsidRDefault="00CC054D" w:rsidP="00CC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AF2" w:rsidRDefault="00844778" w:rsidP="00CC0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</w:t>
            </w:r>
            <w:r w:rsidR="00CC054D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соответствующую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65F91">
              <w:rPr>
                <w:rFonts w:ascii="Times New Roman" w:hAnsi="Times New Roman" w:cs="Times New Roman"/>
                <w:sz w:val="24"/>
                <w:szCs w:val="24"/>
              </w:rPr>
              <w:t>РНП</w:t>
            </w:r>
          </w:p>
        </w:tc>
      </w:tr>
      <w:tr w:rsidR="00844778" w:rsidRPr="00E128B8" w:rsidTr="00E128B8">
        <w:trPr>
          <w:trHeight w:val="540"/>
        </w:trPr>
        <w:tc>
          <w:tcPr>
            <w:tcW w:w="2295" w:type="dxa"/>
          </w:tcPr>
          <w:p w:rsidR="00844778" w:rsidRDefault="00865F91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срок в случае принятия решения о включении в РПН соответствующей информации она включается в реестр</w:t>
            </w:r>
          </w:p>
        </w:tc>
        <w:tc>
          <w:tcPr>
            <w:tcW w:w="6975" w:type="dxa"/>
          </w:tcPr>
          <w:p w:rsidR="00844778" w:rsidRDefault="00844778" w:rsidP="00865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F91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трех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F91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</w:tr>
      <w:tr w:rsidR="00844778" w:rsidRPr="00E128B8" w:rsidTr="00E128B8">
        <w:trPr>
          <w:trHeight w:val="540"/>
        </w:trPr>
        <w:tc>
          <w:tcPr>
            <w:tcW w:w="2295" w:type="dxa"/>
          </w:tcPr>
          <w:p w:rsidR="00844778" w:rsidRDefault="002D5FCD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срок после включения информации в РНП, она исключается из реестра</w:t>
            </w:r>
          </w:p>
        </w:tc>
        <w:tc>
          <w:tcPr>
            <w:tcW w:w="6975" w:type="dxa"/>
          </w:tcPr>
          <w:p w:rsidR="002D5FCD" w:rsidRDefault="002D5FCD" w:rsidP="002D5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истечении двух лет</w:t>
            </w:r>
            <w:r w:rsidRPr="002D5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D5FCD">
              <w:rPr>
                <w:rFonts w:ascii="Times New Roman" w:hAnsi="Times New Roman" w:cs="Times New Roman"/>
                <w:bCs/>
                <w:sz w:val="24"/>
                <w:szCs w:val="24"/>
              </w:rPr>
              <w:t>с даты разме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щения</w:t>
            </w:r>
            <w:proofErr w:type="gramEnd"/>
            <w:r w:rsidRPr="002D5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2D5F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в РНП</w:t>
            </w:r>
          </w:p>
          <w:p w:rsidR="00844778" w:rsidRDefault="00844778" w:rsidP="002D5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78" w:rsidRPr="00E128B8" w:rsidTr="00E128B8">
        <w:trPr>
          <w:trHeight w:val="540"/>
        </w:trPr>
        <w:tc>
          <w:tcPr>
            <w:tcW w:w="2295" w:type="dxa"/>
          </w:tcPr>
          <w:p w:rsidR="00844778" w:rsidRDefault="00721AF7" w:rsidP="00DA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каких случаях информация об участнике закупки, поставщике (подрядчике, исполнителе) может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исключена из реестра до истечения двух лет</w:t>
            </w:r>
          </w:p>
        </w:tc>
        <w:tc>
          <w:tcPr>
            <w:tcW w:w="6975" w:type="dxa"/>
          </w:tcPr>
          <w:p w:rsidR="00721AF7" w:rsidRPr="00721AF7" w:rsidRDefault="00721AF7" w:rsidP="00721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 случае получения</w:t>
            </w:r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органом исполнительной власти, уполномоченным на осуществление контроля в сфере закупок:</w:t>
            </w:r>
          </w:p>
          <w:p w:rsidR="00721AF7" w:rsidRPr="00721AF7" w:rsidRDefault="00721AF7" w:rsidP="00A05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13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решения суда</w:t>
            </w:r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признании </w:t>
            </w:r>
            <w:proofErr w:type="gramStart"/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>недействительным</w:t>
            </w:r>
            <w:proofErr w:type="gramEnd"/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решения</w:t>
            </w:r>
            <w:r w:rsidR="00A050C5"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включении информации об участнике закупки, поставщике (подрядчике, исполнителе) в </w:t>
            </w:r>
            <w:r w:rsidR="00A050C5">
              <w:rPr>
                <w:rFonts w:ascii="Times New Roman" w:hAnsi="Times New Roman" w:cs="Times New Roman"/>
                <w:bCs/>
                <w:sz w:val="24"/>
                <w:szCs w:val="24"/>
              </w:rPr>
              <w:t>РНП;</w:t>
            </w:r>
          </w:p>
          <w:p w:rsidR="00721AF7" w:rsidRPr="00721AF7" w:rsidRDefault="00A050C5" w:rsidP="00A05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21AF7"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3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решения суда</w:t>
            </w:r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</w:t>
            </w:r>
            <w:r w:rsidR="00721AF7"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признании одностороннего отказа заказчика от исполнения контракта </w:t>
            </w:r>
            <w:proofErr w:type="gramStart"/>
            <w:r w:rsidR="00721AF7"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>незаконным</w:t>
            </w:r>
            <w:proofErr w:type="gramEnd"/>
            <w:r w:rsidR="00721AF7"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недействительным;</w:t>
            </w:r>
          </w:p>
          <w:p w:rsidR="00134696" w:rsidRDefault="00A050C5" w:rsidP="0013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721AF7"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134696" w:rsidRPr="00134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информации</w:t>
            </w:r>
            <w:r w:rsidR="00134696"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>, подтверждающей невозможность влияния</w:t>
            </w:r>
            <w:r w:rsidR="001346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лиц:</w:t>
            </w:r>
          </w:p>
          <w:p w:rsidR="00134696" w:rsidRDefault="00134696" w:rsidP="0013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 коллегиального исполнительного органа,</w:t>
            </w:r>
          </w:p>
          <w:p w:rsidR="00134696" w:rsidRDefault="00134696" w:rsidP="0013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лица, исполняющего функции единоличного исполнительного органа</w:t>
            </w:r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4696" w:rsidRDefault="00134696" w:rsidP="0013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участников (членов) корпоративного юридического лица, которые самостоятельно или совместно со своим аффилированным лицом (лицами) владеют более чем двадцатью пятью процентами акций (долей, паев) корпоративного юридического лица,</w:t>
            </w:r>
          </w:p>
          <w:p w:rsidR="00134696" w:rsidRDefault="00134696" w:rsidP="0013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учредителей унитарного юридического лица</w:t>
            </w:r>
          </w:p>
          <w:p w:rsidR="00134696" w:rsidRPr="00134696" w:rsidRDefault="00134696" w:rsidP="0013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деятельность участника закупки, поставщика (подрядчика, исполнителя), по состоянию на день признания участника закупки </w:t>
            </w:r>
            <w:proofErr w:type="gramStart"/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>уклонившимся</w:t>
            </w:r>
            <w:proofErr w:type="gramEnd"/>
            <w:r w:rsidRPr="0072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заключения контракта или на день расторжения контракта.</w:t>
            </w:r>
          </w:p>
          <w:p w:rsidR="00844778" w:rsidRDefault="00844778" w:rsidP="001346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78" w:rsidRPr="00E128B8" w:rsidTr="00E128B8">
        <w:trPr>
          <w:trHeight w:val="540"/>
        </w:trPr>
        <w:tc>
          <w:tcPr>
            <w:tcW w:w="2295" w:type="dxa"/>
          </w:tcPr>
          <w:p w:rsidR="00844778" w:rsidRDefault="003F7955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Правительство Российской Федерации устанавливается порядок ведения реестра недобросовестных поставщиков</w:t>
            </w:r>
          </w:p>
          <w:p w:rsidR="00A1707E" w:rsidRDefault="00A1707E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</w:tcPr>
          <w:p w:rsidR="003F19F7" w:rsidRDefault="003F19F7" w:rsidP="003F1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30.06.2021 N 1078 «О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</w:t>
            </w:r>
          </w:p>
          <w:p w:rsidR="00844778" w:rsidRDefault="00844778" w:rsidP="00DA7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955" w:rsidRPr="00E128B8" w:rsidTr="00E128B8">
        <w:trPr>
          <w:trHeight w:val="540"/>
        </w:trPr>
        <w:tc>
          <w:tcPr>
            <w:tcW w:w="2295" w:type="dxa"/>
          </w:tcPr>
          <w:p w:rsidR="003F7955" w:rsidRDefault="003F7955" w:rsidP="00A17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ведения реестра недобросовестных поставщиков (подрядчиков,  исполнителей)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0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1707E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утвержденные постановлением Правительства Российской Федерации от 30 июня 2021 г. N 1078, устанавливают:</w:t>
            </w:r>
          </w:p>
        </w:tc>
        <w:tc>
          <w:tcPr>
            <w:tcW w:w="6975" w:type="dxa"/>
          </w:tcPr>
          <w:p w:rsidR="003F7955" w:rsidRDefault="003F7955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порядок ведения реестра недобросовестных поставщиков (подрядчиков, исполнителей) (далее - реестр),</w:t>
            </w:r>
          </w:p>
          <w:p w:rsidR="003F7955" w:rsidRDefault="003F7955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порядок направления обращения о включении информации об участнике закупки или о поставщике (подрядчике, исполнителе) в реестр (далее - обращение), </w:t>
            </w:r>
          </w:p>
          <w:p w:rsidR="002A6E27" w:rsidRDefault="003F7955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к составу, содержанию, форме обращения,</w:t>
            </w:r>
          </w:p>
          <w:p w:rsidR="003F7955" w:rsidRDefault="002A6E27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7955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рассмотрения обращения федеральным органом исполнительной власти, уполномоченным на осуществление контроля в сфере закупок (далее - орган контроля), </w:t>
            </w:r>
          </w:p>
          <w:p w:rsidR="002A6E27" w:rsidRDefault="002A6E27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7955">
              <w:rPr>
                <w:rFonts w:ascii="Times New Roman" w:hAnsi="Times New Roman" w:cs="Times New Roman"/>
                <w:sz w:val="24"/>
                <w:szCs w:val="24"/>
              </w:rPr>
              <w:t>основания для принятия решения о включении информации об участнике закупки, о поставщике (подрядчике, исполнителе) в реестр либо об отказе в таком включении,</w:t>
            </w:r>
          </w:p>
          <w:p w:rsidR="002A6E27" w:rsidRDefault="002A6E27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795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направления решения о включении информации об участнике закупки, о поставщике (подрядчике, исполнителе) в реестр либо решения об отказе в таком включении,</w:t>
            </w:r>
          </w:p>
          <w:p w:rsidR="003F7955" w:rsidRDefault="002A6E27" w:rsidP="003F7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7955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исключения информации, предусмотренной </w:t>
            </w:r>
            <w:hyperlink r:id="rId7" w:history="1">
              <w:r w:rsidR="003F7955" w:rsidRPr="002A6E27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104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</w:t>
            </w:r>
            <w:r w:rsidR="003F7955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из реестра</w:t>
            </w:r>
          </w:p>
          <w:p w:rsidR="003F7955" w:rsidRDefault="003F7955" w:rsidP="003F19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8B8" w:rsidRDefault="00E128B8"/>
    <w:sectPr w:rsidR="00E1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0E"/>
    <w:rsid w:val="00051A0E"/>
    <w:rsid w:val="00087BDF"/>
    <w:rsid w:val="00094CE3"/>
    <w:rsid w:val="001246AB"/>
    <w:rsid w:val="00134696"/>
    <w:rsid w:val="001C5F93"/>
    <w:rsid w:val="001C66E2"/>
    <w:rsid w:val="00215E23"/>
    <w:rsid w:val="002A6E27"/>
    <w:rsid w:val="002D5FCD"/>
    <w:rsid w:val="00335796"/>
    <w:rsid w:val="003F19F7"/>
    <w:rsid w:val="003F7955"/>
    <w:rsid w:val="0052603B"/>
    <w:rsid w:val="005335C2"/>
    <w:rsid w:val="00721AF7"/>
    <w:rsid w:val="00844778"/>
    <w:rsid w:val="00865F91"/>
    <w:rsid w:val="00A050C5"/>
    <w:rsid w:val="00A1707E"/>
    <w:rsid w:val="00CC054D"/>
    <w:rsid w:val="00D74042"/>
    <w:rsid w:val="00DA6018"/>
    <w:rsid w:val="00DA7FBE"/>
    <w:rsid w:val="00DC4AF2"/>
    <w:rsid w:val="00DD68F6"/>
    <w:rsid w:val="00E128B8"/>
    <w:rsid w:val="00F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93455DBED6314FD792F98341692E81A2628425E98DE3358AD09BDEA9FF87375E26A766C51BDBC4EAB9B459AB6D1A9FC90352F3D3B0IAj9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8540836F25A27C7BBF3D28E58B3090E1576F9574FE244556858646ADEE7F9CA6DBEE4278F99214ED306CDA5C2CCFE46AC45DCADE085477BDSDO" TargetMode="External"/><Relationship Id="rId5" Type="http://schemas.openxmlformats.org/officeDocument/2006/relationships/hyperlink" Target="consultantplus://offline/ref=18EC2E22CF28DFADCF4FCE11A25BAF7C4F78B5E4887E524280DD9CB8E1D20DBC9FADF00F5C8E9ECDAA51F8AF69A0B0A4C350185E02E0BB0BE2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25</cp:revision>
  <cp:lastPrinted>2022-08-09T11:19:00Z</cp:lastPrinted>
  <dcterms:created xsi:type="dcterms:W3CDTF">2022-06-27T13:36:00Z</dcterms:created>
  <dcterms:modified xsi:type="dcterms:W3CDTF">2022-08-09T12:53:00Z</dcterms:modified>
</cp:coreProperties>
</file>