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15"/>
    <w:bookmarkStart w:id="1" w:name="OLE_LINK16"/>
    <w:p w:rsidR="00670878" w:rsidRPr="00F10D3A" w:rsidRDefault="00670878" w:rsidP="00670878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F10D3A">
        <w:rPr>
          <w:rFonts w:cstheme="minorBidi"/>
          <w:b/>
          <w:color w:val="1F497D" w:themeColor="text2"/>
          <w:sz w:val="36"/>
          <w:szCs w:val="36"/>
        </w:rPr>
        <w:instrText xml:space="preserve">  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F10D3A">
        <w:rPr>
          <w:rFonts w:cstheme="minorBidi"/>
          <w:b/>
          <w:color w:val="1F497D" w:themeColor="text2"/>
          <w:sz w:val="36"/>
          <w:szCs w:val="36"/>
        </w:rPr>
        <w:t>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670878" w:rsidRPr="00F10D3A" w:rsidRDefault="00670878" w:rsidP="00670878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F10D3A">
        <w:rPr>
          <w:rFonts w:cstheme="minorBidi"/>
          <w:b/>
          <w:color w:val="1F497D" w:themeColor="text2"/>
          <w:sz w:val="36"/>
          <w:szCs w:val="36"/>
        </w:rPr>
        <w:instrText xml:space="preserve">  «АЦК-Госзаказ»/«АЦК-Муниципальный заказ»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F10D3A">
        <w:rPr>
          <w:rFonts w:cstheme="minorBidi"/>
          <w:b/>
          <w:color w:val="1F497D" w:themeColor="text2"/>
          <w:sz w:val="36"/>
          <w:szCs w:val="36"/>
        </w:rPr>
        <w:t>«АЦК-Госзаказ»/«АЦК-Муниципальный заказ»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670878" w:rsidRPr="00F10D3A" w:rsidRDefault="00670878" w:rsidP="00670878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</w:p>
    <w:p w:rsidR="00670878" w:rsidRPr="00F10D3A" w:rsidRDefault="00670878" w:rsidP="00670878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F10D3A">
        <w:rPr>
          <w:rFonts w:cstheme="minorBidi"/>
          <w:b/>
          <w:color w:val="1F497D" w:themeColor="text2"/>
          <w:sz w:val="36"/>
          <w:szCs w:val="36"/>
        </w:rPr>
        <w:instrText xml:space="preserve">  Блок определения поставщиков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F10D3A">
        <w:rPr>
          <w:rFonts w:cstheme="minorBidi"/>
          <w:b/>
          <w:color w:val="1F497D" w:themeColor="text2"/>
          <w:sz w:val="36"/>
          <w:szCs w:val="36"/>
        </w:rPr>
        <w:t>Блок определения поставщиков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670878" w:rsidRPr="00F10D3A" w:rsidRDefault="00670878" w:rsidP="00670878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F10D3A">
        <w:rPr>
          <w:rFonts w:cstheme="minorBidi"/>
          <w:b/>
          <w:color w:val="1F497D" w:themeColor="text2"/>
          <w:sz w:val="36"/>
          <w:szCs w:val="36"/>
        </w:rPr>
        <w:instrText xml:space="preserve">  Подсистема  определения поставщика (подрядчика, исполнителя)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F10D3A">
        <w:rPr>
          <w:rFonts w:cstheme="minorBidi"/>
          <w:b/>
          <w:color w:val="1F497D" w:themeColor="text2"/>
          <w:sz w:val="36"/>
          <w:szCs w:val="36"/>
        </w:rPr>
        <w:t>Подсистема  определения поставщика (подрядчика, исполнителя)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670878" w:rsidRDefault="00670878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"Создание и обработка ЭД \«Решение о проведении конкурса\» по 223-ФЗ"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 xml:space="preserve">Создание и обработка ЭД «Решение о проведении конкурса» по </w:t>
      </w:r>
      <w:r>
        <w:rPr>
          <w:rFonts w:cstheme="minorBidi"/>
          <w:b/>
          <w:color w:val="1F497D" w:themeColor="text2"/>
          <w:sz w:val="36"/>
          <w:szCs w:val="36"/>
        </w:rPr>
        <w:t>44</w:t>
      </w:r>
      <w:r>
        <w:rPr>
          <w:rFonts w:cstheme="minorBidi"/>
          <w:b/>
          <w:color w:val="1F497D" w:themeColor="text2"/>
          <w:sz w:val="36"/>
          <w:szCs w:val="36"/>
        </w:rPr>
        <w:t>-ФЗ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821635" w:rsidRPr="00670878" w:rsidRDefault="00821635" w:rsidP="00885C19">
      <w:pPr>
        <w:pStyle w:val="Title7"/>
        <w:framePr w:w="5670" w:h="284" w:hRule="exact" w:wrap="around" w:vAnchor="page" w:hAnchor="page" w:x="1441" w:y="13651"/>
        <w:jc w:val="left"/>
        <w:rPr>
          <w:color w:val="808080" w:themeColor="background1" w:themeShade="80"/>
          <w:sz w:val="22"/>
          <w:szCs w:val="22"/>
        </w:rPr>
      </w:pPr>
      <w:r w:rsidRPr="00670878">
        <w:rPr>
          <w:rFonts w:cs="Arial"/>
          <w:color w:val="808080" w:themeColor="background1" w:themeShade="80"/>
          <w:sz w:val="22"/>
          <w:szCs w:val="22"/>
        </w:rPr>
        <w:t>©</w:t>
      </w:r>
      <w:r w:rsidRPr="00670878">
        <w:rPr>
          <w:color w:val="808080" w:themeColor="background1" w:themeShade="80"/>
          <w:sz w:val="22"/>
          <w:szCs w:val="22"/>
        </w:rPr>
        <w:t xml:space="preserve"> 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begin"/>
      </w:r>
      <w:r w:rsidR="00BD0B0B" w:rsidRPr="000A1140">
        <w:rPr>
          <w:color w:val="808080" w:themeColor="background1" w:themeShade="80"/>
          <w:sz w:val="22"/>
          <w:szCs w:val="22"/>
          <w:lang w:val="en-US"/>
        </w:rPr>
        <w:instrText>COMMENTS</w:instrText>
      </w:r>
      <w:r w:rsidR="00BD0B0B" w:rsidRPr="00670878">
        <w:rPr>
          <w:color w:val="808080" w:themeColor="background1" w:themeShade="80"/>
          <w:sz w:val="22"/>
          <w:szCs w:val="22"/>
        </w:rPr>
        <w:instrText xml:space="preserve">  2023  \* </w:instrText>
      </w:r>
      <w:r w:rsidR="00BD0B0B" w:rsidRPr="000A1140">
        <w:rPr>
          <w:color w:val="808080" w:themeColor="background1" w:themeShade="80"/>
          <w:sz w:val="22"/>
          <w:szCs w:val="22"/>
          <w:lang w:val="en-US"/>
        </w:rPr>
        <w:instrText>MERGEFORMAT</w:instrText>
      </w:r>
      <w:r w:rsidR="00BD0B0B" w:rsidRPr="00BD0B0B">
        <w:rPr>
          <w:color w:val="808080" w:themeColor="background1" w:themeShade="80"/>
          <w:sz w:val="22"/>
          <w:szCs w:val="22"/>
        </w:rPr>
        <w:fldChar w:fldCharType="separate"/>
      </w:r>
      <w:r w:rsidR="004A03C9" w:rsidRPr="00670878">
        <w:rPr>
          <w:color w:val="808080" w:themeColor="background1" w:themeShade="80"/>
          <w:sz w:val="22"/>
          <w:szCs w:val="22"/>
        </w:rPr>
        <w:t>&lt;%</w:t>
      </w:r>
      <w:r w:rsidR="004A03C9">
        <w:rPr>
          <w:color w:val="808080" w:themeColor="background1" w:themeShade="80"/>
          <w:sz w:val="22"/>
          <w:szCs w:val="22"/>
          <w:lang w:val="en-US"/>
        </w:rPr>
        <w:t>YEAR</w:t>
      </w:r>
      <w:r w:rsidR="004A03C9" w:rsidRPr="00670878">
        <w:rPr>
          <w:color w:val="808080" w:themeColor="background1" w:themeShade="80"/>
          <w:sz w:val="22"/>
          <w:szCs w:val="22"/>
        </w:rPr>
        <w:t>%&gt;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end"/>
      </w:r>
      <w:r w:rsidR="0086264F" w:rsidRPr="00670878">
        <w:rPr>
          <w:color w:val="808080" w:themeColor="background1" w:themeShade="80"/>
          <w:sz w:val="22"/>
          <w:szCs w:val="22"/>
        </w:rPr>
        <w:t>,</w:t>
      </w:r>
      <w:r w:rsidRPr="00670878">
        <w:rPr>
          <w:color w:val="808080" w:themeColor="background1" w:themeShade="80"/>
          <w:sz w:val="22"/>
          <w:szCs w:val="22"/>
        </w:rPr>
        <w:t xml:space="preserve"> </w:t>
      </w:r>
      <w:r w:rsidRPr="00BD0B0B">
        <w:rPr>
          <w:color w:val="808080" w:themeColor="background1" w:themeShade="80"/>
          <w:sz w:val="22"/>
          <w:szCs w:val="22"/>
        </w:rPr>
        <w:t>ООО</w:t>
      </w:r>
      <w:r w:rsidRPr="00670878">
        <w:rPr>
          <w:color w:val="808080" w:themeColor="background1" w:themeShade="80"/>
          <w:sz w:val="22"/>
          <w:szCs w:val="22"/>
        </w:rPr>
        <w:t xml:space="preserve"> «</w:t>
      </w:r>
      <w:r w:rsidRPr="00BD0B0B">
        <w:rPr>
          <w:color w:val="808080" w:themeColor="background1" w:themeShade="80"/>
          <w:sz w:val="22"/>
          <w:szCs w:val="22"/>
        </w:rPr>
        <w:t>БФТ</w:t>
      </w:r>
      <w:r w:rsidRPr="00670878">
        <w:rPr>
          <w:color w:val="808080" w:themeColor="background1" w:themeShade="80"/>
          <w:sz w:val="22"/>
          <w:szCs w:val="22"/>
        </w:rPr>
        <w:t>»</w:t>
      </w:r>
    </w:p>
    <w:p w:rsidR="004F5C73" w:rsidRPr="008A76CA" w:rsidRDefault="00670878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Технологическая карта</w:t>
      </w:r>
      <w:r w:rsidRPr="00BD0B0B">
        <w:rPr>
          <w:color w:val="auto"/>
          <w:sz w:val="22"/>
          <w:szCs w:val="22"/>
        </w:rPr>
        <w:t xml:space="preserve"> </w:t>
      </w:r>
      <w:r w:rsidR="004F5C73" w:rsidRPr="00BD0B0B">
        <w:rPr>
          <w:color w:val="auto"/>
          <w:sz w:val="22"/>
          <w:szCs w:val="22"/>
        </w:rPr>
        <w:fldChar w:fldCharType="begin"/>
      </w:r>
      <w:r w:rsidR="004F5C73" w:rsidRPr="008A76CA">
        <w:rPr>
          <w:color w:val="auto"/>
          <w:sz w:val="22"/>
          <w:szCs w:val="22"/>
        </w:rPr>
        <w:instrText xml:space="preserve"> </w:instrText>
      </w:r>
      <w:r w:rsidR="004F5C73" w:rsidRPr="00BD0B0B">
        <w:rPr>
          <w:color w:val="auto"/>
          <w:sz w:val="22"/>
          <w:szCs w:val="22"/>
          <w:lang w:val="en-US"/>
        </w:rPr>
        <w:instrText>COMMENTS</w:instrText>
      </w:r>
      <w:r w:rsidR="004F5C73" w:rsidRPr="008A76CA">
        <w:rPr>
          <w:color w:val="auto"/>
          <w:sz w:val="22"/>
          <w:szCs w:val="22"/>
        </w:rPr>
        <w:instrText xml:space="preserve">  &lt;%</w:instrText>
      </w:r>
      <w:r w:rsidR="004F5C73" w:rsidRPr="00BD0B0B">
        <w:rPr>
          <w:color w:val="auto"/>
          <w:sz w:val="22"/>
          <w:szCs w:val="22"/>
          <w:lang w:val="en-US"/>
        </w:rPr>
        <w:instrText>NAME</w:instrText>
      </w:r>
      <w:r w:rsidR="004F5C73" w:rsidRPr="008A76CA">
        <w:rPr>
          <w:color w:val="auto"/>
          <w:sz w:val="22"/>
          <w:szCs w:val="22"/>
        </w:rPr>
        <w:instrText>_</w:instrText>
      </w:r>
      <w:r w:rsidR="004F5C73" w:rsidRPr="00BD0B0B">
        <w:rPr>
          <w:color w:val="auto"/>
          <w:sz w:val="22"/>
          <w:szCs w:val="22"/>
          <w:lang w:val="en-US"/>
        </w:rPr>
        <w:instrText>AUTHOR</w:instrText>
      </w:r>
      <w:r w:rsidR="004F5C73" w:rsidRPr="008A76CA">
        <w:rPr>
          <w:color w:val="auto"/>
          <w:sz w:val="22"/>
          <w:szCs w:val="22"/>
        </w:rPr>
        <w:instrText>_</w:instrText>
      </w:r>
      <w:r w:rsidR="004F5C73" w:rsidRPr="00BD0B0B">
        <w:rPr>
          <w:color w:val="auto"/>
          <w:sz w:val="22"/>
          <w:szCs w:val="22"/>
          <w:lang w:val="en-US"/>
        </w:rPr>
        <w:instrText>DOC</w:instrText>
      </w:r>
      <w:r w:rsidR="004F5C73" w:rsidRPr="008A76CA">
        <w:rPr>
          <w:color w:val="auto"/>
          <w:sz w:val="22"/>
          <w:szCs w:val="22"/>
        </w:rPr>
        <w:instrText xml:space="preserve">%&gt;  \* </w:instrText>
      </w:r>
      <w:r w:rsidR="004F5C73" w:rsidRPr="00BD0B0B">
        <w:rPr>
          <w:color w:val="auto"/>
          <w:sz w:val="22"/>
          <w:szCs w:val="22"/>
          <w:lang w:val="en-US"/>
        </w:rPr>
        <w:instrText>MERGEFORMAT</w:instrText>
      </w:r>
      <w:r w:rsidR="004F5C73" w:rsidRPr="008A76CA">
        <w:rPr>
          <w:color w:val="auto"/>
          <w:sz w:val="22"/>
          <w:szCs w:val="22"/>
        </w:rPr>
        <w:instrText xml:space="preserve"> </w:instrText>
      </w:r>
      <w:r w:rsidR="004F5C73" w:rsidRPr="00BD0B0B">
        <w:rPr>
          <w:color w:val="auto"/>
          <w:sz w:val="22"/>
          <w:szCs w:val="22"/>
        </w:rPr>
        <w:fldChar w:fldCharType="separate"/>
      </w:r>
      <w:r w:rsidR="004F5C73" w:rsidRPr="00BD0B0B">
        <w:rPr>
          <w:color w:val="auto"/>
          <w:sz w:val="22"/>
          <w:szCs w:val="22"/>
        </w:rPr>
        <w:fldChar w:fldCharType="end"/>
      </w:r>
    </w:p>
    <w:p w:rsidR="004F5C73" w:rsidRPr="008A76CA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</w:p>
    <w:p w:rsidR="00995A0F" w:rsidRPr="001A1D88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  <w:sectPr w:rsidR="00995A0F" w:rsidRPr="001A1D88" w:rsidSect="00542928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/>
          <w:pgMar w:top="1985" w:right="1440" w:bottom="1440" w:left="1134" w:header="720" w:footer="403" w:gutter="0"/>
          <w:cols w:space="720"/>
          <w:titlePg/>
          <w:docGrid w:linePitch="360"/>
        </w:sectPr>
      </w:pPr>
      <w:r w:rsidRPr="00BD0B0B">
        <w:rPr>
          <w:color w:val="auto"/>
          <w:sz w:val="22"/>
          <w:szCs w:val="22"/>
        </w:rPr>
        <w:t>Листов</w:t>
      </w:r>
      <w:r w:rsidRPr="001A1D88">
        <w:rPr>
          <w:color w:val="auto"/>
          <w:sz w:val="22"/>
          <w:szCs w:val="22"/>
        </w:rPr>
        <w:t xml:space="preserve"> </w:t>
      </w:r>
      <w:bookmarkStart w:id="2" w:name="_GoBack"/>
      <w:bookmarkEnd w:id="2"/>
      <w:r w:rsidRPr="00BD0B0B">
        <w:rPr>
          <w:color w:val="auto"/>
          <w:sz w:val="22"/>
          <w:szCs w:val="22"/>
        </w:rPr>
        <w:fldChar w:fldCharType="begin"/>
      </w:r>
      <w:r w:rsidRPr="001A1D88">
        <w:rPr>
          <w:color w:val="auto"/>
          <w:sz w:val="22"/>
          <w:szCs w:val="22"/>
        </w:rPr>
        <w:instrText xml:space="preserve"> </w:instrText>
      </w:r>
      <w:r w:rsidRPr="0084042A">
        <w:rPr>
          <w:color w:val="auto"/>
          <w:sz w:val="22"/>
          <w:szCs w:val="22"/>
          <w:lang w:val="en-US"/>
        </w:rPr>
        <w:instrText>NUMPAGES</w:instrText>
      </w:r>
      <w:r w:rsidRPr="001A1D88">
        <w:rPr>
          <w:color w:val="auto"/>
          <w:sz w:val="22"/>
          <w:szCs w:val="22"/>
        </w:rPr>
        <w:instrText xml:space="preserve">   \* </w:instrText>
      </w:r>
      <w:r w:rsidRPr="0084042A">
        <w:rPr>
          <w:color w:val="auto"/>
          <w:sz w:val="22"/>
          <w:szCs w:val="22"/>
          <w:lang w:val="en-US"/>
        </w:rPr>
        <w:instrText>MERGEFORMAT</w:instrText>
      </w:r>
      <w:r w:rsidRPr="001A1D88">
        <w:rPr>
          <w:color w:val="auto"/>
          <w:sz w:val="22"/>
          <w:szCs w:val="22"/>
        </w:rPr>
        <w:instrText xml:space="preserve"> </w:instrText>
      </w:r>
      <w:r w:rsidRPr="00BD0B0B">
        <w:rPr>
          <w:color w:val="auto"/>
          <w:sz w:val="22"/>
          <w:szCs w:val="22"/>
        </w:rPr>
        <w:fldChar w:fldCharType="separate"/>
      </w:r>
      <w:r w:rsidR="00670878" w:rsidRPr="00670878">
        <w:rPr>
          <w:noProof/>
          <w:color w:val="auto"/>
          <w:sz w:val="22"/>
          <w:szCs w:val="22"/>
        </w:rPr>
        <w:t>121</w:t>
      </w:r>
      <w:r w:rsidRPr="00BD0B0B">
        <w:rPr>
          <w:color w:val="auto"/>
          <w:sz w:val="22"/>
          <w:szCs w:val="22"/>
        </w:rPr>
        <w:fldChar w:fldCharType="end"/>
      </w:r>
    </w:p>
    <w:bookmarkEnd w:id="0"/>
    <w:bookmarkEnd w:id="1"/>
    <w:p w:rsidR="001A1D88" w:rsidRPr="00E955FF" w:rsidRDefault="001A1D88" w:rsidP="001A1D88">
      <w:pPr>
        <w:pStyle w:val="AnnotContentAnnotacia"/>
      </w:pPr>
      <w:r>
        <w:lastRenderedPageBreak/>
        <w:t>СОДЕРЖАНИЕ</w:t>
      </w:r>
    </w:p>
    <w:sdt>
      <w:sdtPr>
        <w:rPr>
          <w:rFonts w:ascii="Calibri" w:eastAsia="Times New Roman" w:hAnsi="Calibri" w:cs="Times New Roman"/>
          <w:noProof w:val="0"/>
          <w:color w:val="auto"/>
          <w:sz w:val="20"/>
          <w:szCs w:val="20"/>
        </w:rPr>
        <w:id w:val="-1668393283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2"/>
        </w:rPr>
      </w:sdtEndPr>
      <w:sdtContent>
        <w:p w:rsidR="00670878" w:rsidRDefault="001A1D8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38778846" w:history="1">
            <w:r w:rsidR="00670878" w:rsidRPr="00ED52E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670878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670878" w:rsidRPr="00ED52E6">
              <w:rPr>
                <w:rStyle w:val="ae"/>
              </w:rPr>
              <w:t>Общая информация</w:t>
            </w:r>
            <w:r w:rsidR="00670878">
              <w:rPr>
                <w:webHidden/>
              </w:rPr>
              <w:tab/>
            </w:r>
            <w:r w:rsidR="00670878">
              <w:rPr>
                <w:webHidden/>
              </w:rPr>
              <w:fldChar w:fldCharType="begin"/>
            </w:r>
            <w:r w:rsidR="00670878">
              <w:rPr>
                <w:webHidden/>
              </w:rPr>
              <w:instrText xml:space="preserve"> PAGEREF _Toc138778846 \h </w:instrText>
            </w:r>
            <w:r w:rsidR="00670878">
              <w:rPr>
                <w:webHidden/>
              </w:rPr>
            </w:r>
            <w:r w:rsidR="00670878">
              <w:rPr>
                <w:webHidden/>
              </w:rPr>
              <w:fldChar w:fldCharType="separate"/>
            </w:r>
            <w:r w:rsidR="00670878">
              <w:rPr>
                <w:webHidden/>
              </w:rPr>
              <w:t>4</w:t>
            </w:r>
            <w:r w:rsidR="00670878"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778847" w:history="1">
            <w:r w:rsidRPr="00ED52E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ED52E6">
              <w:rPr>
                <w:rStyle w:val="ae"/>
              </w:rPr>
              <w:t>Создание ЭД «Решение о проведении конкурса»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778848" w:history="1">
            <w:r w:rsidRPr="00ED52E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ED52E6">
              <w:rPr>
                <w:rStyle w:val="ae"/>
              </w:rPr>
              <w:t>Заполнение ЭД «Решение о проведении конкурса»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78849" w:history="1">
            <w:r w:rsidRPr="00ED52E6">
              <w:rPr>
                <w:rStyle w:val="ae"/>
                <w:noProof/>
              </w:rPr>
              <w:t>3.1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ED52E6">
              <w:rPr>
                <w:rStyle w:val="ae"/>
                <w:noProof/>
              </w:rPr>
              <w:t>Закладка «Общая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50" w:history="1">
            <w:r w:rsidRPr="00ED52E6">
              <w:rPr>
                <w:rStyle w:val="ae"/>
              </w:rPr>
              <w:t>3.1.1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Группа полей «Общие сведения о закупке»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51" w:history="1">
            <w:r w:rsidRPr="00ED52E6">
              <w:rPr>
                <w:rStyle w:val="ae"/>
              </w:rPr>
              <w:t>3.1.2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Группа полей «Порядок работы комиссии»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78852" w:history="1">
            <w:r w:rsidRPr="00ED52E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D52E6">
              <w:rPr>
                <w:rStyle w:val="ae"/>
                <w:rFonts w:eastAsia="Calibri"/>
                <w:noProof/>
              </w:rPr>
              <w:t>Группа полей «Второй этап конкурса»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78853" w:history="1">
            <w:r w:rsidRPr="00ED52E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D52E6">
              <w:rPr>
                <w:rStyle w:val="ae"/>
                <w:rFonts w:eastAsia="Calibri"/>
                <w:noProof/>
              </w:rPr>
              <w:t>Группа полей «Информация о комиссии»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78854" w:history="1">
            <w:r w:rsidRPr="00ED52E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3.1.2.3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D52E6">
              <w:rPr>
                <w:rStyle w:val="ae"/>
                <w:rFonts w:eastAsia="Calibri"/>
                <w:noProof/>
              </w:rPr>
              <w:t>Список «Контактные лица»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78855" w:history="1">
            <w:r w:rsidRPr="00ED52E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3.1.2.4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D52E6">
              <w:rPr>
                <w:rStyle w:val="ae"/>
                <w:rFonts w:eastAsia="Calibri"/>
                <w:noProof/>
              </w:rPr>
              <w:t>Список «Рабочие группы»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56" w:history="1">
            <w:r w:rsidRPr="00ED52E6">
              <w:rPr>
                <w:rStyle w:val="ae"/>
              </w:rPr>
              <w:t>3.1.3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Группа полей «Заявки и заказчики»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57" w:history="1">
            <w:r w:rsidRPr="00ED52E6">
              <w:rPr>
                <w:rStyle w:val="ae"/>
              </w:rPr>
              <w:t>3.1.4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Группа полей «Сведения о документации»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58" w:history="1">
            <w:r w:rsidRPr="00ED52E6">
              <w:rPr>
                <w:rStyle w:val="ae"/>
              </w:rPr>
              <w:t>3.1.5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Группа полей «Основание внесения изменений»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78859" w:history="1">
            <w:r w:rsidRPr="00ED52E6">
              <w:rPr>
                <w:rStyle w:val="ae"/>
                <w:noProof/>
              </w:rPr>
              <w:t>3.2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ED52E6">
              <w:rPr>
                <w:rStyle w:val="ae"/>
                <w:noProof/>
              </w:rPr>
              <w:t>Закладка «Данные закупки»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60" w:history="1">
            <w:r w:rsidRPr="00ED52E6">
              <w:rPr>
                <w:rStyle w:val="ae"/>
              </w:rPr>
              <w:t>3.2.1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Группа полей «Общие сведения о закупке»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61" w:history="1">
            <w:r w:rsidRPr="00ED52E6">
              <w:rPr>
                <w:rStyle w:val="ae"/>
              </w:rPr>
              <w:t>3.2.2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Группа полей «Документы и требования»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62" w:history="1">
            <w:r w:rsidRPr="00ED52E6">
              <w:rPr>
                <w:rStyle w:val="ae"/>
              </w:rPr>
              <w:t>3.2.3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Группа полей «Критерии оценки»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63" w:history="1">
            <w:r w:rsidRPr="00ED52E6">
              <w:rPr>
                <w:rStyle w:val="ae"/>
              </w:rPr>
              <w:t>3.2.4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Группа полей «Требования и информация по заказчику»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64" w:history="1">
            <w:r w:rsidRPr="00ED52E6">
              <w:rPr>
                <w:rStyle w:val="ae"/>
              </w:rPr>
              <w:t>3.2.5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Группа полей «Энергосервис»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78865" w:history="1">
            <w:r w:rsidRPr="00ED52E6">
              <w:rPr>
                <w:rStyle w:val="ae"/>
                <w:noProof/>
              </w:rPr>
              <w:t>3.3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ED52E6">
              <w:rPr>
                <w:rStyle w:val="ae"/>
                <w:noProof/>
              </w:rPr>
              <w:t>Закладка «Объект закупки»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66" w:history="1">
            <w:r w:rsidRPr="00ED52E6">
              <w:rPr>
                <w:rStyle w:val="ae"/>
              </w:rPr>
              <w:t>3.3.1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Закладка «Спецификация»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67" w:history="1">
            <w:r w:rsidRPr="00ED52E6">
              <w:rPr>
                <w:rStyle w:val="ae"/>
              </w:rPr>
              <w:t>3.3.2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Закладка «График поставки и оплаты»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78868" w:history="1">
            <w:r w:rsidRPr="00ED52E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D52E6">
              <w:rPr>
                <w:rStyle w:val="ae"/>
                <w:rFonts w:eastAsia="Calibri"/>
                <w:noProof/>
              </w:rPr>
              <w:t>Список «Финансирование и график оплаты»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78869" w:history="1">
            <w:r w:rsidRPr="00ED52E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D52E6">
              <w:rPr>
                <w:rStyle w:val="ae"/>
                <w:rFonts w:eastAsia="Calibri"/>
                <w:noProof/>
              </w:rPr>
              <w:t>Список «Места и график поставки товара, выполнения работ, оказания услуг»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78870" w:history="1">
            <w:r w:rsidRPr="00ED52E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3.3.2.3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D52E6">
              <w:rPr>
                <w:rStyle w:val="ae"/>
                <w:rFonts w:eastAsia="Calibri"/>
                <w:noProof/>
              </w:rPr>
              <w:t>График поставки товаров, выполнения работ или оказания услуг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78871" w:history="1">
            <w:r w:rsidRPr="00ED52E6">
              <w:rPr>
                <w:rStyle w:val="ae"/>
                <w:noProof/>
              </w:rPr>
              <w:t>3.4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ED52E6">
              <w:rPr>
                <w:rStyle w:val="ae"/>
                <w:noProof/>
              </w:rPr>
              <w:t>Закладка «Дополнительная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72" w:history="1">
            <w:r w:rsidRPr="00ED52E6">
              <w:rPr>
                <w:rStyle w:val="ae"/>
              </w:rPr>
              <w:t>3.4.1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Группа полей «Дополнительная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73" w:history="1">
            <w:r w:rsidRPr="00ED52E6">
              <w:rPr>
                <w:rStyle w:val="ae"/>
              </w:rPr>
              <w:t>3.4.2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Группа полей «Поставщики»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74" w:history="1">
            <w:r w:rsidRPr="00ED52E6">
              <w:rPr>
                <w:rStyle w:val="ae"/>
              </w:rPr>
              <w:t>3.4.3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Группа полей «Признаки»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54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75" w:history="1">
            <w:r w:rsidRPr="00ED52E6">
              <w:rPr>
                <w:rStyle w:val="ae"/>
              </w:rPr>
              <w:t>3.4.4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Группа полей «Извещение»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56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78876" w:history="1">
            <w:r w:rsidRPr="00ED52E6">
              <w:rPr>
                <w:rStyle w:val="ae"/>
                <w:noProof/>
              </w:rPr>
              <w:t>3.5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ED52E6">
              <w:rPr>
                <w:rStyle w:val="ae"/>
                <w:noProof/>
              </w:rPr>
              <w:t>Закладка «Отмена закупки»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78877" w:history="1">
            <w:r w:rsidRPr="00ED52E6">
              <w:rPr>
                <w:rStyle w:val="ae"/>
                <w:noProof/>
              </w:rPr>
              <w:t>3.6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ED52E6">
              <w:rPr>
                <w:rStyle w:val="ae"/>
                <w:noProof/>
              </w:rPr>
              <w:t>Деление информации ЭД «Решение о проведении конкурса» на лоты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78" w:history="1">
            <w:r w:rsidRPr="00ED52E6">
              <w:rPr>
                <w:rStyle w:val="ae"/>
              </w:rPr>
              <w:t>3.6.1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Деление на лоты информации о графике поставки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58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79" w:history="1">
            <w:r w:rsidRPr="00ED52E6">
              <w:rPr>
                <w:rStyle w:val="ae"/>
              </w:rPr>
              <w:t>3.6.2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Деление на лоты критериев оценки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80" w:history="1">
            <w:r w:rsidRPr="00ED52E6">
              <w:rPr>
                <w:rStyle w:val="ae"/>
              </w:rPr>
              <w:t>3.6.3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Деление на лоты требований конкурсной документации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60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778881" w:history="1">
            <w:r w:rsidRPr="00ED52E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ED52E6">
              <w:rPr>
                <w:rStyle w:val="ae"/>
              </w:rPr>
              <w:t>Прикрепление файла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778882" w:history="1">
            <w:r w:rsidRPr="00ED52E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ED52E6">
              <w:rPr>
                <w:rStyle w:val="ae"/>
              </w:rPr>
              <w:t>Обработка ЭД «Решение о проведении конкурса»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64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78883" w:history="1">
            <w:r w:rsidRPr="00ED52E6">
              <w:rPr>
                <w:rStyle w:val="ae"/>
                <w:noProof/>
              </w:rPr>
              <w:t>5.1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ED52E6">
              <w:rPr>
                <w:rStyle w:val="ae"/>
                <w:noProof/>
              </w:rPr>
              <w:t>Регистрация заявок на участие в конкурсе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78884" w:history="1">
            <w:r w:rsidRPr="00ED52E6">
              <w:rPr>
                <w:rStyle w:val="ae"/>
                <w:noProof/>
              </w:rPr>
              <w:t>5.2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ED52E6">
              <w:rPr>
                <w:rStyle w:val="ae"/>
                <w:noProof/>
              </w:rPr>
              <w:t>Этап вскрытия конвертов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78885" w:history="1">
            <w:r w:rsidRPr="00ED52E6">
              <w:rPr>
                <w:rStyle w:val="ae"/>
                <w:noProof/>
              </w:rPr>
              <w:t>5.3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ED52E6">
              <w:rPr>
                <w:rStyle w:val="ae"/>
                <w:noProof/>
              </w:rPr>
              <w:t>Этап работы комиссии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86" w:history="1">
            <w:r w:rsidRPr="00ED52E6">
              <w:rPr>
                <w:rStyle w:val="ae"/>
              </w:rPr>
              <w:t>5.3.1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Формирование ЭД «Протокол вскрытия конвертов»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68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78887" w:history="1">
            <w:r w:rsidRPr="00ED52E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5.3.1.1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D52E6">
              <w:rPr>
                <w:rStyle w:val="ae"/>
                <w:rFonts w:eastAsia="Calibri"/>
                <w:noProof/>
              </w:rPr>
              <w:t>Создание ЭД «Протокол вскрытия конвертов»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78888" w:history="1">
            <w:r w:rsidRPr="00ED52E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5.3.1.2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D52E6">
              <w:rPr>
                <w:rStyle w:val="ae"/>
                <w:rFonts w:eastAsia="Calibri"/>
                <w:noProof/>
              </w:rPr>
              <w:t>Обработка ЭД «Протокол вскрытия конвертов»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89" w:history="1">
            <w:r w:rsidRPr="00ED52E6">
              <w:rPr>
                <w:rStyle w:val="ae"/>
              </w:rPr>
              <w:t>5.3.2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Формирование ЭД «Протокол предквалификационного отбора»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85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78890" w:history="1">
            <w:r w:rsidRPr="00ED52E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5.3.2.1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D52E6">
              <w:rPr>
                <w:rStyle w:val="ae"/>
                <w:rFonts w:eastAsia="Calibri"/>
                <w:noProof/>
              </w:rPr>
              <w:t>Создание ЭД «Протокол предквалификационного отбора»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78891" w:history="1">
            <w:r w:rsidRPr="00ED52E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5.3.2.2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D52E6">
              <w:rPr>
                <w:rStyle w:val="ae"/>
                <w:rFonts w:eastAsia="Calibri"/>
                <w:noProof/>
              </w:rPr>
              <w:t>Обработка ЭД «Протокол предквалификационного отбора»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92" w:history="1">
            <w:r w:rsidRPr="00ED52E6">
              <w:rPr>
                <w:rStyle w:val="ae"/>
              </w:rPr>
              <w:t>5.3.3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Формирование ЭД «Протокол первого этапа»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91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78893" w:history="1">
            <w:r w:rsidRPr="00ED52E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5.3.3.1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D52E6">
              <w:rPr>
                <w:rStyle w:val="ae"/>
                <w:rFonts w:eastAsia="Calibri"/>
                <w:noProof/>
              </w:rPr>
              <w:t>Создание ЭД «Протокол первого этапа»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78894" w:history="1">
            <w:r w:rsidRPr="00ED52E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5.3.3.2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D52E6">
              <w:rPr>
                <w:rStyle w:val="ae"/>
                <w:rFonts w:eastAsia="Calibri"/>
                <w:noProof/>
              </w:rPr>
              <w:t>Обработка ЭД «Протокол первого этапа»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78895" w:history="1">
            <w:r w:rsidRPr="00ED52E6">
              <w:rPr>
                <w:rStyle w:val="ae"/>
              </w:rPr>
              <w:t>5.3.4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ED52E6">
              <w:rPr>
                <w:rStyle w:val="ae"/>
              </w:rPr>
              <w:t>Формирование ЭД «Протокол рассмотрения и оценки»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99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78896" w:history="1">
            <w:r w:rsidRPr="00ED52E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5.3.4.1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D52E6">
              <w:rPr>
                <w:rStyle w:val="ae"/>
                <w:rFonts w:eastAsia="Calibri"/>
                <w:noProof/>
              </w:rPr>
              <w:t>Создание ЭД «Протокол рассмотрения и оценки»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78897" w:history="1">
            <w:r w:rsidRPr="00ED52E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5.3.4.2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ED52E6">
              <w:rPr>
                <w:rStyle w:val="ae"/>
                <w:rFonts w:eastAsia="Calibri"/>
                <w:noProof/>
              </w:rPr>
              <w:t>Обработка ЭД «Протокол рассмотрения и оценки»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_Toc138778897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878" w:rsidRDefault="0067087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778898" w:history="1">
            <w:r w:rsidRPr="00ED52E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ED52E6">
              <w:rPr>
                <w:rStyle w:val="ae"/>
              </w:rPr>
              <w:t>Отмена процедуры закупки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118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778899" w:history="1">
            <w:r w:rsidRPr="00ED52E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ED52E6">
              <w:rPr>
                <w:rStyle w:val="ae"/>
              </w:rPr>
              <w:t>Внесение изменений (перерегистрация)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_Toc138778899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119</w:t>
            </w:r>
            <w:r>
              <w:rPr>
                <w:webHidden/>
              </w:rPr>
              <w:fldChar w:fldCharType="end"/>
            </w:r>
          </w:hyperlink>
        </w:p>
        <w:p w:rsidR="00670878" w:rsidRDefault="0067087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778900" w:history="1">
            <w:r w:rsidRPr="00ED52E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ED52E6">
              <w:rPr>
                <w:rStyle w:val="ae"/>
              </w:rPr>
              <w:t>Дополнительно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_Toc138778900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120</w:t>
            </w:r>
            <w:r>
              <w:rPr>
                <w:webHidden/>
              </w:rPr>
              <w:fldChar w:fldCharType="end"/>
            </w:r>
          </w:hyperlink>
        </w:p>
        <w:p w:rsidR="001A1D88" w:rsidRPr="001A1D88" w:rsidRDefault="001A1D88" w:rsidP="00934D97">
          <w:pPr>
            <w:pStyle w:val="41"/>
            <w:rPr>
              <w:lang w:val="en-US"/>
            </w:rPr>
          </w:pPr>
          <w:r>
            <w:fldChar w:fldCharType="end"/>
          </w:r>
        </w:p>
      </w:sdtContent>
    </w:sdt>
    <w:p w:rsidR="001A1D88" w:rsidRDefault="001A1D88" w:rsidP="00B11155">
      <w:pPr>
        <w:pStyle w:val="Comment"/>
        <w:rPr>
          <w:lang w:val="en-US"/>
        </w:rPr>
      </w:pPr>
    </w:p>
    <w:p w:rsidR="001A1D88" w:rsidRPr="001A1D88" w:rsidRDefault="001A1D88" w:rsidP="00B11155">
      <w:pPr>
        <w:pStyle w:val="Comment"/>
        <w:rPr>
          <w:lang w:val="en-US"/>
        </w:rPr>
        <w:sectPr w:rsidR="001A1D88" w:rsidRPr="001A1D88" w:rsidSect="0086264F">
          <w:headerReference w:type="default" r:id="rId13"/>
          <w:footerReference w:type="default" r:id="rId14"/>
          <w:headerReference w:type="first" r:id="rId15"/>
          <w:pgSz w:w="11906" w:h="16838"/>
          <w:pgMar w:top="1701" w:right="851" w:bottom="1134" w:left="1418" w:header="709" w:footer="45" w:gutter="0"/>
          <w:cols w:space="708"/>
          <w:docGrid w:linePitch="360"/>
        </w:sectPr>
      </w:pPr>
    </w:p>
    <w:p w:rsidR="000A010F" w:rsidRDefault="00670878">
      <w:pPr>
        <w:pStyle w:val="1"/>
      </w:pPr>
      <w:bookmarkStart w:id="3" w:name="Obschaya_informaciya"/>
      <w:bookmarkStart w:id="4" w:name="_Toc138778846"/>
      <w:r>
        <w:lastRenderedPageBreak/>
        <w:t>Общая информация</w:t>
      </w:r>
      <w:bookmarkEnd w:id="3"/>
      <w:bookmarkEnd w:id="4"/>
    </w:p>
    <w:p w:rsidR="000A010F" w:rsidRDefault="00670878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Для работы с документом рекомендуется использовать панель навигации MS Office:</w:t>
      </w:r>
      <w:r>
        <w:br/>
      </w:r>
      <w:r>
        <w:tab/>
      </w:r>
      <w:r>
        <w:tab/>
      </w:r>
      <w:r>
        <w:tab/>
      </w:r>
      <w:r>
        <w:tab/>
      </w:r>
      <w:r>
        <w:pict>
          <v:shape id="_x0000_s1107" style="width:438.75pt;height:23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3009900"/>
                        <wp:effectExtent l="0" t="0" r="0" b="0"/>
                        <wp:docPr id="2" name="Pic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nel_avigacii_MS_Office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3009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1 – Панель навигации MS Office</w:t>
                  </w:r>
                </w:p>
              </w:txbxContent>
            </v:textbox>
          </v:shape>
        </w:pict>
      </w:r>
    </w:p>
    <w:p w:rsidR="000A010F" w:rsidRDefault="00670878">
      <w:pPr>
        <w:pStyle w:val="HMPrimechaniya0"/>
      </w:pPr>
      <w:r>
        <w:rPr>
          <w:rStyle w:val="HMPrimechaniya"/>
          <w:b/>
        </w:rPr>
        <w:t xml:space="preserve">Внимание! </w:t>
      </w:r>
      <w:r>
        <w:rPr>
          <w:rStyle w:val="HMPrimechaniya"/>
        </w:rPr>
        <w:t>При входе в программу необходимо указать бюджет по умолчанию (в дальнейшем все электронные документы будут создаваться в указанном бюджете):</w:t>
      </w:r>
      <w:r>
        <w:br/>
      </w:r>
      <w:r>
        <w:tab/>
      </w:r>
      <w:r>
        <w:tab/>
      </w:r>
    </w:p>
    <w:p w:rsidR="000A010F" w:rsidRDefault="00670878">
      <w:pPr>
        <w:pStyle w:val="HMPrimechaniya0"/>
        <w:jc w:val="center"/>
      </w:pPr>
      <w:r>
        <w:pict>
          <v:shape id="_x0000_s1106" style="width:438.75pt;height:17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2181225"/>
                        <wp:effectExtent l="0" t="0" r="0" b="0"/>
                        <wp:docPr id="3" name="Pic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Vybor_budjeta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2 – Выбор бюджета</w:t>
                  </w:r>
                </w:p>
              </w:txbxContent>
            </v:textbox>
          </v:shape>
        </w:pict>
      </w:r>
    </w:p>
    <w:p w:rsidR="000A010F" w:rsidRPr="00670878" w:rsidRDefault="00670878">
      <w:pPr>
        <w:pStyle w:val="1"/>
        <w:rPr>
          <w:lang w:val="ru-RU"/>
        </w:rPr>
      </w:pPr>
      <w:bookmarkStart w:id="5" w:name="COnCreate"/>
      <w:bookmarkStart w:id="6" w:name="_Toc138778847"/>
      <w:r w:rsidRPr="00670878">
        <w:rPr>
          <w:lang w:val="ru-RU"/>
        </w:rPr>
        <w:t>Создание ЭД</w:t>
      </w:r>
      <w:r>
        <w:t> </w:t>
      </w:r>
      <w:r w:rsidRPr="00670878">
        <w:rPr>
          <w:lang w:val="ru-RU"/>
        </w:rPr>
        <w:t>«Решение о проведении конкурса»</w:t>
      </w:r>
      <w:bookmarkEnd w:id="5"/>
      <w:bookmarkEnd w:id="6"/>
    </w:p>
    <w:p w:rsidR="000A010F" w:rsidRDefault="00670878">
      <w:pPr>
        <w:pStyle w:val="HMComment0"/>
      </w:pPr>
      <w:r>
        <w:rPr>
          <w:rStyle w:val="HMComment"/>
        </w:rPr>
        <w:t>ЭД «Решение о проведении конкурса» создается одним из следующих способов: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</w:rPr>
        <w:t>В списке ЭД «Решение о проведении конкурса» или в общем списке ЭД «Решение о размещении заказа» по нажатию кно</w:t>
      </w:r>
      <w:r>
        <w:rPr>
          <w:rStyle w:val="HMSpisok12"/>
        </w:rPr>
        <w:t xml:space="preserve">пки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Spisok12"/>
          <w:b/>
        </w:rPr>
        <w:t>Создать</w:t>
      </w:r>
      <w:r>
        <w:rPr>
          <w:rStyle w:val="HMSpisok12"/>
        </w:rPr>
        <w:t>).</w:t>
      </w:r>
    </w:p>
    <w:p w:rsidR="000A010F" w:rsidRDefault="00670878">
      <w:pPr>
        <w:pStyle w:val="HMdopstrokapolya120"/>
      </w:pPr>
      <w:r>
        <w:rPr>
          <w:rStyle w:val="HMdopstrokapolya12"/>
        </w:rPr>
        <w:t xml:space="preserve">Список ЭД «Решение о проведении конкурса» открывается через пункт меню </w:t>
      </w:r>
      <w:r>
        <w:rPr>
          <w:rStyle w:val="HMdopstrokapolya12"/>
          <w:b/>
        </w:rPr>
        <w:t>Размещение</w:t>
      </w:r>
      <w:r>
        <w:rPr>
          <w:rStyle w:val="HMdopstrokapolya12"/>
        </w:rPr>
        <w:t xml:space="preserve"> </w:t>
      </w:r>
      <w:r>
        <w:rPr>
          <w:rStyle w:val="HMdopstrokapolya12"/>
          <w:b/>
        </w:rPr>
        <w:t>заказа</w:t>
      </w:r>
      <w:r>
        <w:rPr>
          <w:rStyle w:val="HMdopstrokapolya12"/>
        </w:rPr>
        <w:t>→</w:t>
      </w:r>
      <w:r>
        <w:rPr>
          <w:rStyle w:val="HMdopstrokapolya12"/>
          <w:b/>
        </w:rPr>
        <w:t>Решение о проведении конкурса</w:t>
      </w:r>
      <w:r>
        <w:rPr>
          <w:rStyle w:val="HMdopstrokapolya12"/>
        </w:rPr>
        <w:t>.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</w:rPr>
        <w:t>В списке ЭД «Решение о проведении конкурса» или в общем списке ЭД «Решение о размещении заказа» по нажатию кнопки</w:t>
      </w:r>
      <w:r>
        <w:rPr>
          <w:rStyle w:val="HMComment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5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Mes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</w:t>
      </w:r>
      <w:r>
        <w:rPr>
          <w:rStyle w:val="HMComment"/>
          <w:b/>
        </w:rPr>
        <w:t>здать с копированием</w:t>
      </w:r>
      <w:r>
        <w:rPr>
          <w:rStyle w:val="HMComment"/>
        </w:rPr>
        <w:t>).</w:t>
      </w:r>
    </w:p>
    <w:p w:rsidR="000A010F" w:rsidRDefault="00670878">
      <w:pPr>
        <w:pStyle w:val="HMdopstrokapolya120"/>
      </w:pPr>
      <w:r>
        <w:rPr>
          <w:rStyle w:val="HMdopstrokapolya12"/>
        </w:rPr>
        <w:t xml:space="preserve">Список ЭД «Решение о проведении конкурса» открывается через пункт меню </w:t>
      </w:r>
      <w:r>
        <w:rPr>
          <w:rStyle w:val="HMdopstrokapolya12"/>
          <w:b/>
        </w:rPr>
        <w:t>Размещение</w:t>
      </w:r>
      <w:r>
        <w:rPr>
          <w:rStyle w:val="HMdopstrokapolya12"/>
        </w:rPr>
        <w:t xml:space="preserve"> </w:t>
      </w:r>
      <w:r>
        <w:rPr>
          <w:rStyle w:val="HMdopstrokapolya12"/>
          <w:b/>
        </w:rPr>
        <w:t>заказа</w:t>
      </w:r>
      <w:r>
        <w:rPr>
          <w:rStyle w:val="HMdopstrokapolya12"/>
        </w:rPr>
        <w:t>→</w:t>
      </w:r>
      <w:r>
        <w:rPr>
          <w:rStyle w:val="HMdopstrokapolya12"/>
          <w:b/>
        </w:rPr>
        <w:t>Решение о проведении конкурса</w:t>
      </w:r>
      <w:r>
        <w:rPr>
          <w:rStyle w:val="HMdopstrokapolya12"/>
        </w:rPr>
        <w:t>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</w:t>
      </w:r>
      <w:r>
        <w:rPr>
          <w:rFonts w:ascii="Arial,Italic" w:hAnsi="Arial,Italic"/>
          <w:i/>
          <w:color w:val="19365E"/>
        </w:rPr>
        <w:t xml:space="preserve">Кнопка </w:t>
      </w:r>
      <w:r>
        <w:rPr>
          <w:rFonts w:ascii="Arial,BoldItalic" w:hAnsi="Arial,BoldItalic"/>
          <w:b/>
          <w:i/>
          <w:color w:val="19365E"/>
        </w:rPr>
        <w:t xml:space="preserve">Создать с копированием </w:t>
      </w:r>
      <w:r>
        <w:rPr>
          <w:rFonts w:ascii="Arial,Italic" w:hAnsi="Arial,Italic"/>
          <w:i/>
          <w:color w:val="19365E"/>
        </w:rPr>
        <w:t>доступна</w:t>
      </w:r>
      <w:r>
        <w:rPr>
          <w:rStyle w:val="HMPrimechaniya"/>
        </w:rPr>
        <w:t xml:space="preserve"> для документов, созданных в бюджете 44-ФЗ, если параметр системы </w:t>
      </w:r>
      <w:r>
        <w:rPr>
          <w:rStyle w:val="HMPrimechaniya"/>
          <w:b/>
        </w:rPr>
        <w:t>Запретить формировать ЭД "Решение" из списка документов</w:t>
      </w:r>
      <w:r>
        <w:rPr>
          <w:rStyle w:val="HMPrimechaniya"/>
        </w:rPr>
        <w:t xml:space="preserve"> выключен.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В </w:t>
      </w:r>
      <w:r>
        <w:rPr>
          <w:rStyle w:val="HMSpisok12"/>
        </w:rPr>
        <w:t>АРМ «Формирование решений о проведении закупки».</w:t>
      </w:r>
    </w:p>
    <w:p w:rsidR="000A010F" w:rsidRDefault="00670878">
      <w:pPr>
        <w:pStyle w:val="HMdopstrokapolya120"/>
      </w:pPr>
      <w:r>
        <w:rPr>
          <w:rStyle w:val="HMdopstrokapolya12"/>
        </w:rPr>
        <w:t>АРМ «Формирование решений о проведении закупки» доступен через пункт меню</w:t>
      </w:r>
      <w:r>
        <w:rPr>
          <w:rStyle w:val="HMdopstrokapolya12"/>
          <w:b/>
        </w:rPr>
        <w:t xml:space="preserve"> Размещение заказа</w:t>
      </w:r>
      <w:r>
        <w:rPr>
          <w:rStyle w:val="HMdopstrokapolya12"/>
        </w:rPr>
        <w:t>→</w:t>
      </w:r>
      <w:r>
        <w:rPr>
          <w:rStyle w:val="HMdopstrokapolya12"/>
          <w:b/>
        </w:rPr>
        <w:t>Формирование</w:t>
      </w:r>
      <w:r>
        <w:rPr>
          <w:rStyle w:val="HMdopstrokapolya12"/>
        </w:rPr>
        <w:t xml:space="preserve"> </w:t>
      </w:r>
      <w:r>
        <w:rPr>
          <w:rStyle w:val="HMdopstrokapolya12"/>
          <w:b/>
        </w:rPr>
        <w:t>решений</w:t>
      </w:r>
      <w:r>
        <w:rPr>
          <w:rStyle w:val="HMdopstrokapolya12"/>
        </w:rPr>
        <w:t xml:space="preserve"> </w:t>
      </w:r>
      <w:r>
        <w:rPr>
          <w:rStyle w:val="HMdopstrokapolya12"/>
          <w:b/>
        </w:rPr>
        <w:t>о</w:t>
      </w:r>
      <w:r>
        <w:rPr>
          <w:rStyle w:val="HMdopstrokapolya12"/>
        </w:rPr>
        <w:t xml:space="preserve"> </w:t>
      </w:r>
      <w:r>
        <w:rPr>
          <w:rStyle w:val="HMdopstrokapolya12"/>
          <w:b/>
        </w:rPr>
        <w:t>проведении</w:t>
      </w:r>
      <w:r>
        <w:rPr>
          <w:rStyle w:val="HMdopstrokapolya12"/>
        </w:rPr>
        <w:t xml:space="preserve"> </w:t>
      </w:r>
      <w:r>
        <w:rPr>
          <w:rStyle w:val="HMdopstrokapolya12"/>
          <w:b/>
        </w:rPr>
        <w:t>закупки</w:t>
      </w:r>
      <w:r>
        <w:rPr>
          <w:rStyle w:val="HMdopstrokapolya12"/>
        </w:rPr>
        <w:t>:</w:t>
      </w:r>
    </w:p>
    <w:p w:rsidR="000A010F" w:rsidRDefault="00670878">
      <w:pPr>
        <w:pStyle w:val="HMImageCaption0"/>
      </w:pPr>
      <w:r>
        <w:pict>
          <v:shape id="_x0000_s1105" style="width:413.25pt;height:35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48275" cy="4467225"/>
                        <wp:effectExtent l="0" t="0" r="0" b="0"/>
                        <wp:docPr id="6" name="Pic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irovanie_resheniya_o_provedenii_konkursa_arm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8275" cy="4467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3 – Формирование ЭД «Решение о проведении конкурса»</w:t>
                  </w:r>
                </w:p>
              </w:txbxContent>
            </v:textbox>
          </v:shape>
        </w:pict>
      </w:r>
    </w:p>
    <w:p w:rsidR="000A010F" w:rsidRDefault="00670878">
      <w:pPr>
        <w:pStyle w:val="HMdopstrokapolya120"/>
      </w:pPr>
      <w:r>
        <w:rPr>
          <w:rStyle w:val="HMdopstrokapolya12"/>
        </w:rPr>
        <w:t xml:space="preserve">ЭД </w:t>
      </w:r>
      <w:r>
        <w:rPr>
          <w:rStyle w:val="HMdopstrokapolya12"/>
        </w:rPr>
        <w:t>«Решение о проведении конкурса»</w:t>
      </w:r>
      <w:r>
        <w:rPr>
          <w:rStyle w:val="HMdopstrokapolya12"/>
        </w:rPr>
        <w:t xml:space="preserve"> формируется при нажатии на кноп</w:t>
      </w:r>
      <w:r>
        <w:rPr>
          <w:rStyle w:val="HMdopstrokapolya12"/>
        </w:rPr>
        <w:t xml:space="preserve">ку </w:t>
      </w:r>
      <w:r>
        <w:rPr>
          <w:rStyle w:val="HMdopstrokapolya12"/>
          <w:b/>
        </w:rPr>
        <w:t>Создать решение</w:t>
      </w:r>
      <w:r>
        <w:rPr>
          <w:rStyle w:val="HMdopstrokapolya12"/>
        </w:rPr>
        <w:t>.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В ЭД «Консолидированная закупка» на статусе </w:t>
      </w:r>
      <w:r>
        <w:rPr>
          <w:rStyle w:val="HMSpisok12"/>
          <w:i/>
        </w:rPr>
        <w:t>«Обработка завершена»</w:t>
      </w:r>
      <w:r>
        <w:rPr>
          <w:rStyle w:val="HMSpisok12"/>
        </w:rPr>
        <w:t xml:space="preserve"> по действию </w:t>
      </w:r>
      <w:r>
        <w:rPr>
          <w:rStyle w:val="HMSpisok12"/>
          <w:b/>
        </w:rPr>
        <w:t>Сформировать решение</w:t>
      </w:r>
      <w:r>
        <w:rPr>
          <w:rStyle w:val="HMSpisok12"/>
        </w:rPr>
        <w:t>.</w:t>
      </w:r>
    </w:p>
    <w:p w:rsidR="000A010F" w:rsidRDefault="00670878">
      <w:pPr>
        <w:pStyle w:val="HMdopstrokapolya120"/>
      </w:pPr>
      <w:r>
        <w:rPr>
          <w:rStyle w:val="HMdopstrokapolya12"/>
        </w:rPr>
        <w:t xml:space="preserve">ЭД «Консолидированная закупка» доступен через пункт меню </w:t>
      </w:r>
      <w:r>
        <w:rPr>
          <w:rStyle w:val="HMdopstrokapolya12"/>
          <w:b/>
        </w:rPr>
        <w:t>Формирование заказа</w:t>
      </w:r>
      <w:r>
        <w:rPr>
          <w:rStyle w:val="HMdopstrokapolya12"/>
        </w:rPr>
        <w:t>→</w:t>
      </w:r>
      <w:r>
        <w:rPr>
          <w:rStyle w:val="HMdopstrokapolya12"/>
          <w:b/>
        </w:rPr>
        <w:t>Консолидированная закупка</w:t>
      </w:r>
      <w:r>
        <w:rPr>
          <w:rStyle w:val="HMdopstrokapolya12"/>
        </w:rPr>
        <w:t xml:space="preserve">. Из списка выбирается ЭД «Консолидированная закупка» на статусе </w:t>
      </w:r>
      <w:r>
        <w:rPr>
          <w:rStyle w:val="HMdopstrokapolya12"/>
          <w:i/>
        </w:rPr>
        <w:t>«Обработка завершена»</w:t>
      </w:r>
      <w:r>
        <w:rPr>
          <w:rStyle w:val="HMdopstrokapolya12"/>
        </w:rPr>
        <w:t>.</w:t>
      </w:r>
    </w:p>
    <w:p w:rsidR="000A010F" w:rsidRDefault="00670878">
      <w:pPr>
        <w:pStyle w:val="HMImageCaption0"/>
      </w:pPr>
      <w:r>
        <w:pict>
          <v:shape id="_x0000_s1104" style="width:378.75pt;height:274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10125" cy="3486150"/>
                        <wp:effectExtent l="0" t="0" r="0" b="0"/>
                        <wp:docPr id="7" name="Pic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irovanie_resheniya_o_provedenii_konkursa_is_konsolidirovannaya_zakupka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10125" cy="3486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4 – Формирование ЭД «Решение о проведении конкурса» из ЭД «Консолидированная закупка»</w:t>
                  </w:r>
                </w:p>
              </w:txbxContent>
            </v:textbox>
          </v:shape>
        </w:pic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В ЭД «Заявка на закупку» на статусах </w:t>
      </w:r>
      <w:r>
        <w:rPr>
          <w:rStyle w:val="HMSpisok12"/>
          <w:i/>
        </w:rPr>
        <w:t>«Есть лимиты/план»</w:t>
      </w:r>
      <w:r>
        <w:rPr>
          <w:rStyle w:val="HMSpisok12"/>
        </w:rPr>
        <w:t xml:space="preserve">, </w:t>
      </w:r>
      <w:r>
        <w:rPr>
          <w:rStyle w:val="HMSpisok12"/>
          <w:i/>
        </w:rPr>
        <w:t xml:space="preserve">«Принят без лимитов» </w:t>
      </w:r>
      <w:r>
        <w:rPr>
          <w:rStyle w:val="HMSpisok12"/>
        </w:rPr>
        <w:t xml:space="preserve">и </w:t>
      </w:r>
      <w:r>
        <w:rPr>
          <w:rStyle w:val="HMSpisok12"/>
          <w:i/>
        </w:rPr>
        <w:t xml:space="preserve">«Принят организатором» </w:t>
      </w:r>
      <w:r>
        <w:rPr>
          <w:rStyle w:val="HMSpisok12"/>
        </w:rPr>
        <w:t xml:space="preserve">по действию </w:t>
      </w:r>
      <w:r>
        <w:rPr>
          <w:rStyle w:val="HMSpisok12"/>
          <w:b/>
        </w:rPr>
        <w:t>Сформировать решение</w:t>
      </w:r>
      <w:r>
        <w:rPr>
          <w:rStyle w:val="HMSpisok12"/>
        </w:rPr>
        <w:t>.</w:t>
      </w:r>
    </w:p>
    <w:p w:rsidR="000A010F" w:rsidRDefault="00670878">
      <w:pPr>
        <w:pStyle w:val="HMdopstrokapolya120"/>
      </w:pPr>
      <w:r>
        <w:rPr>
          <w:rStyle w:val="HMdopstrokapolya12"/>
        </w:rPr>
        <w:t>ЭД «Заявка на закупку» доступен через пункт меню</w:t>
      </w:r>
      <w:r>
        <w:rPr>
          <w:rStyle w:val="HMdopstrokapolya12"/>
          <w:b/>
        </w:rPr>
        <w:t xml:space="preserve"> Формирование заказа</w:t>
      </w:r>
      <w:r>
        <w:rPr>
          <w:rStyle w:val="HMdopstrokapolya12"/>
        </w:rPr>
        <w:t>→</w:t>
      </w:r>
      <w:r>
        <w:rPr>
          <w:rStyle w:val="HMdopstrokapolya12"/>
          <w:b/>
        </w:rPr>
        <w:t>Заявка на заку</w:t>
      </w:r>
      <w:r>
        <w:rPr>
          <w:rStyle w:val="HMdopstrokapolya12"/>
          <w:b/>
        </w:rPr>
        <w:t>пку</w:t>
      </w:r>
      <w:r>
        <w:rPr>
          <w:rStyle w:val="HMdopstrokapolya12"/>
        </w:rPr>
        <w:t xml:space="preserve">. Из списка выбирается ЭД «Заявка на закупку» на статусах </w:t>
      </w:r>
      <w:r>
        <w:rPr>
          <w:rStyle w:val="HMSpisok12"/>
          <w:i/>
        </w:rPr>
        <w:t>«Есть лимиты/план»</w:t>
      </w:r>
      <w:r>
        <w:rPr>
          <w:rStyle w:val="HMSpisok12"/>
        </w:rPr>
        <w:t xml:space="preserve"> и </w:t>
      </w:r>
      <w:r>
        <w:rPr>
          <w:rStyle w:val="HMSpisok12"/>
          <w:i/>
        </w:rPr>
        <w:t>«Принят без лимитов».</w:t>
      </w:r>
    </w:p>
    <w:p w:rsidR="000A010F" w:rsidRDefault="00670878">
      <w:pPr>
        <w:pStyle w:val="HMImageCaption0"/>
      </w:pPr>
      <w:r>
        <w:pict>
          <v:shape id="_x0000_s1103" style="width:417.75pt;height:294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05425" cy="3733800"/>
                        <wp:effectExtent l="0" t="0" r="0" b="0"/>
                        <wp:docPr id="8" name="Pic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irovanie_resheniya_o_provedenii_konkursa_iz_ZNZ.pn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05425" cy="3733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5 – Формирование ЭД «Решение о проведении конкурса» из ЭД «Заявка на закупку»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 xml:space="preserve">Чтобы создать новый ЭД «Решение о проведении конкурса», необходимо нажать на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</w:t>
      </w:r>
      <w:r>
        <w:rPr>
          <w:rStyle w:val="HMComment"/>
        </w:rPr>
        <w:t>. На экране появится форма:</w:t>
      </w:r>
    </w:p>
    <w:p w:rsidR="000A010F" w:rsidRDefault="00670878">
      <w:pPr>
        <w:pStyle w:val="HMImageCaption0"/>
      </w:pPr>
      <w:r>
        <w:pict>
          <v:shape id="_x0000_s1102" style="width:481.5pt;height:41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238750"/>
                        <wp:effectExtent l="0" t="0" r="0" b="0"/>
                        <wp:docPr id="9" name="Pic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mpSolutionNew.pn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238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6 – Редактор решения о проведении конкурса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Форма ЭД «Ре</w:t>
      </w:r>
      <w:r>
        <w:rPr>
          <w:rStyle w:val="HMComment"/>
        </w:rPr>
        <w:t>шение о проведении конкурса» содержит закладки: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Ch02s02s01s0112980">
        <w:r>
          <w:rPr>
            <w:rStyle w:val="HMSpisok12"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Zakladka_Dannye_zakupki_K">
        <w:r>
          <w:rPr>
            <w:rStyle w:val="HMSpisok12"/>
            <w:color w:val="0000FF"/>
            <w:u w:val="single"/>
          </w:rPr>
          <w:t>Данные закупки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Ch02s02s01s0312">
        <w:r>
          <w:rPr>
            <w:rStyle w:val="HMSpisok12"/>
            <w:color w:val="0000FF"/>
            <w:u w:val="single"/>
          </w:rPr>
          <w:t>Объект закупки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Zakladka_Dopolnitelnaya_informatsiya_ZP">
        <w:r>
          <w:rPr>
            <w:rStyle w:val="HMSpisok12"/>
            <w:color w:val="0000FF"/>
            <w:u w:val="single"/>
          </w:rPr>
          <w:t>Дополнительная информация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Zakladka_Otmena_zakupki_K">
        <w:r>
          <w:rPr>
            <w:rStyle w:val="HMSpisok12"/>
            <w:color w:val="0000FF"/>
            <w:u w:val="single"/>
          </w:rPr>
          <w:t>Отмена закупки</w:t>
        </w:r>
      </w:hyperlink>
      <w:r>
        <w:rPr>
          <w:rStyle w:val="HMSpisok12"/>
        </w:rPr>
        <w:t>.</w:t>
      </w:r>
    </w:p>
    <w:p w:rsidR="000A010F" w:rsidRPr="00670878" w:rsidRDefault="00670878">
      <w:pPr>
        <w:pStyle w:val="1"/>
        <w:rPr>
          <w:lang w:val="ru-RU"/>
        </w:rPr>
      </w:pPr>
      <w:bookmarkStart w:id="7" w:name="_Toc138778848"/>
      <w:r w:rsidRPr="00670878">
        <w:rPr>
          <w:lang w:val="ru-RU"/>
        </w:rPr>
        <w:t>Заполнение ЭД «Решение о проведении конкурса»</w:t>
      </w:r>
      <w:bookmarkEnd w:id="7"/>
    </w:p>
    <w:p w:rsidR="000A010F" w:rsidRDefault="00670878">
      <w:pPr>
        <w:pStyle w:val="2"/>
      </w:pPr>
      <w:bookmarkStart w:id="8" w:name="Ch02s02s01s0112980"/>
      <w:bookmarkStart w:id="9" w:name="_Toc138778849"/>
      <w:r>
        <w:t>Закладка «Общая информация»</w:t>
      </w:r>
      <w:bookmarkEnd w:id="8"/>
      <w:bookmarkEnd w:id="9"/>
    </w:p>
    <w:p w:rsidR="000A010F" w:rsidRDefault="00670878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группы полей: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y_Obshchie_svedeniya_75D2A548">
        <w:r>
          <w:rPr>
            <w:rStyle w:val="HMSpisok12"/>
            <w:color w:val="0000FF"/>
            <w:u w:val="single"/>
          </w:rPr>
          <w:t>Общие сведения о закупке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y_Poryadok_raboty_komissii_K">
        <w:r>
          <w:rPr>
            <w:rStyle w:val="HMSpisok12"/>
            <w:color w:val="0000FF"/>
            <w:u w:val="single"/>
          </w:rPr>
          <w:t>Порядок работы комиссии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y_Zayavki_i_zakazchiki_K">
        <w:r>
          <w:rPr>
            <w:rStyle w:val="HMSpisok12"/>
            <w:color w:val="0000FF"/>
            <w:u w:val="single"/>
          </w:rPr>
          <w:t>Заявки и заказчики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y_svedeniya_o_dokumentatsii_K">
        <w:r>
          <w:rPr>
            <w:rStyle w:val="HMSpisok12"/>
            <w:color w:val="0000FF"/>
            <w:u w:val="single"/>
          </w:rPr>
          <w:t>Сведения о документации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y_Osnovanie_vneseniy_8546452B">
        <w:r>
          <w:rPr>
            <w:rStyle w:val="HMSpisok12"/>
            <w:color w:val="0000FF"/>
            <w:u w:val="single"/>
          </w:rPr>
          <w:t>Основание внесения изменений</w:t>
        </w:r>
      </w:hyperlink>
      <w:r>
        <w:rPr>
          <w:rStyle w:val="HMSpisok12"/>
        </w:rPr>
        <w:t>.</w:t>
      </w:r>
    </w:p>
    <w:p w:rsidR="000A010F" w:rsidRDefault="00670878">
      <w:pPr>
        <w:pStyle w:val="3"/>
        <w:spacing w:line="480" w:lineRule="auto"/>
      </w:pPr>
      <w:bookmarkStart w:id="10" w:name="Gruppa_poley_Obshchie_svedeniya_75D2A548"/>
      <w:bookmarkStart w:id="11" w:name="_Toc138778850"/>
      <w:r>
        <w:t>Группа полей «Общие сведения о закупке»</w:t>
      </w:r>
      <w:bookmarkEnd w:id="10"/>
      <w:bookmarkEnd w:id="11"/>
    </w:p>
    <w:p w:rsidR="000A010F" w:rsidRDefault="00670878">
      <w:pPr>
        <w:pStyle w:val="HMComment0"/>
      </w:pPr>
      <w:r>
        <w:rPr>
          <w:rStyle w:val="HMComment"/>
        </w:rPr>
        <w:t>В группе по</w:t>
      </w:r>
      <w:r>
        <w:rPr>
          <w:rStyle w:val="HMComment"/>
        </w:rPr>
        <w:t xml:space="preserve">лей </w:t>
      </w:r>
      <w:r>
        <w:rPr>
          <w:rStyle w:val="HMComment"/>
          <w:b/>
        </w:rPr>
        <w:t>Общие сведения о закупке</w:t>
      </w:r>
      <w:r>
        <w:rPr>
          <w:rStyle w:val="HMComment"/>
        </w:rPr>
        <w:t xml:space="preserve"> заполняются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номер решения о проведении конкурса. Поле заполняется автоматически. Обязательно для заполнения.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дата создания решения о проведении конкурса. Обязательно для заполнения.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Выгружать в ЕИС</w:t>
      </w:r>
      <w:r>
        <w:rPr>
          <w:rStyle w:val="HMSpisok10-1"/>
        </w:rPr>
        <w:t xml:space="preserve"> – при вк</w:t>
      </w:r>
      <w:r>
        <w:rPr>
          <w:rStyle w:val="HMSpisok10-1"/>
        </w:rPr>
        <w:t>лючении признака извещение о проведении закупки выгружается в ЕИС.</w:t>
      </w:r>
    </w:p>
    <w:p w:rsidR="000A010F" w:rsidRDefault="00670878">
      <w:pPr>
        <w:pStyle w:val="HMdopstrokapolya0"/>
      </w:pPr>
      <w:r>
        <w:rPr>
          <w:rStyle w:val="HMdopstrokapolya"/>
        </w:rPr>
        <w:t xml:space="preserve"> </w:t>
      </w:r>
      <w:r>
        <w:rPr>
          <w:rStyle w:val="HMSpisok10-1"/>
        </w:rPr>
        <w:t xml:space="preserve"> </w:t>
      </w:r>
    </w:p>
    <w:p w:rsidR="000A010F" w:rsidRDefault="00670878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>Способ определения</w:t>
      </w:r>
      <w:r>
        <w:rPr>
          <w:rStyle w:val="HMSpisok10-1"/>
        </w:rPr>
        <w:t xml:space="preserve"> – указывается способ проведения закупки.</w:t>
      </w:r>
      <w:r>
        <w:rPr>
          <w:rStyle w:val="HMdopstrokapolya"/>
        </w:rPr>
        <w:t xml:space="preserve"> Обязательно для заполнения.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Многолотовый заказ</w:t>
      </w:r>
      <w:r>
        <w:rPr>
          <w:rStyle w:val="HMSpisok10-1"/>
        </w:rPr>
        <w:t xml:space="preserve"> – признак многолотового размещения заказа.</w:t>
      </w:r>
    </w:p>
    <w:p w:rsidR="000A010F" w:rsidRDefault="00670878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Особое условие</w:t>
      </w:r>
      <w:r>
        <w:rPr>
          <w:rStyle w:val="HMSpisok10-1"/>
        </w:rPr>
        <w:t xml:space="preserve"> – указываются особые условия проведения закупки, </w:t>
      </w:r>
      <w:r>
        <w:rPr>
          <w:rStyle w:val="HMSpisok10-1"/>
        </w:rPr>
        <w:t xml:space="preserve">выбор значения осуществляется из справочника </w:t>
      </w:r>
      <w:r>
        <w:rPr>
          <w:rStyle w:val="HMSpisok10-1"/>
          <w:i/>
        </w:rPr>
        <w:t>Особые условия</w:t>
      </w:r>
      <w:r>
        <w:rPr>
          <w:rStyle w:val="HMSpisok10-1"/>
        </w:rPr>
        <w:t xml:space="preserve">. </w:t>
      </w:r>
      <w:r>
        <w:rPr>
          <w:color w:val="000000"/>
        </w:rPr>
        <w:t>При выборе значения из справочника, осуществляется принудительная фильтрация по способу размещения, указанному в документе. В списке отражаются т</w:t>
      </w:r>
      <w:r>
        <w:rPr>
          <w:color w:val="000000"/>
        </w:rPr>
        <w:t xml:space="preserve">олько актуальные записи, у которых значение в поле </w:t>
      </w:r>
      <w:r>
        <w:rPr>
          <w:b/>
          <w:color w:val="000000"/>
        </w:rPr>
        <w:t>Код</w:t>
      </w:r>
      <w:r>
        <w:rPr>
          <w:color w:val="000000"/>
        </w:rPr>
        <w:t xml:space="preserve"> отлично от значения поля </w:t>
      </w:r>
      <w:r>
        <w:rPr>
          <w:b/>
          <w:color w:val="000000"/>
        </w:rPr>
        <w:t>Код ЕИС</w:t>
      </w:r>
      <w:r>
        <w:rPr>
          <w:color w:val="000000"/>
        </w:rPr>
        <w:t xml:space="preserve">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Процедура по цене единицы продукции (количество не определено) </w:t>
      </w:r>
      <w:r>
        <w:rPr>
          <w:rStyle w:val="HMSpisok10-1"/>
        </w:rPr>
        <w:t xml:space="preserve">– </w:t>
      </w:r>
      <w:r>
        <w:rPr>
          <w:rStyle w:val="HMSpisok10-1"/>
        </w:rPr>
        <w:t>признак включается, если нет возможности определить точное количество продукции</w:t>
      </w:r>
      <w:r>
        <w:rPr>
          <w:rStyle w:val="HMSpisok10-1"/>
        </w:rPr>
        <w:t xml:space="preserve">. </w:t>
      </w:r>
    </w:p>
    <w:p w:rsidR="000A010F" w:rsidRDefault="00670878">
      <w:pPr>
        <w:pStyle w:val="HMSpisok10-10"/>
      </w:pPr>
      <w:r>
        <w:rPr>
          <w:rStyle w:val="HMSpisok10-1"/>
          <w:b/>
        </w:rPr>
        <w:t>Совместные торги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из раскрывающегося списка выбирается одно из значений: </w:t>
      </w:r>
      <w:r>
        <w:rPr>
          <w:rStyle w:val="HMSpisok10-1"/>
          <w:i/>
        </w:rPr>
        <w:t>Осуществляется совместное проведение торгов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Без проведения совместных торгов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ЭТП</w:t>
      </w:r>
      <w:r>
        <w:rPr>
          <w:rStyle w:val="HMSpisok10-1"/>
        </w:rPr>
        <w:t xml:space="preserve"> – указывается электронная торговая площадка.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объекта закупки</w:t>
      </w:r>
      <w:r>
        <w:rPr>
          <w:rStyle w:val="HMSpisok10-1"/>
        </w:rPr>
        <w:t xml:space="preserve"> – вручную вводится наименование объекта зак</w:t>
      </w:r>
      <w:r>
        <w:rPr>
          <w:rStyle w:val="HMSpisok10-1"/>
        </w:rPr>
        <w:t>упки.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Организатор</w:t>
      </w:r>
      <w:r>
        <w:rPr>
          <w:rStyle w:val="HMSpisok10-1"/>
        </w:rPr>
        <w:t xml:space="preserve"> </w:t>
      </w:r>
      <w:r>
        <w:rPr>
          <w:rStyle w:val="HMSpisok10-1"/>
        </w:rPr>
        <w:t>– указывается организатор конкурса.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Закупку осуществляет</w:t>
      </w:r>
      <w:r>
        <w:rPr>
          <w:rStyle w:val="HMSpisok10-1"/>
        </w:rPr>
        <w:t xml:space="preserve"> – из раскрывающегося списка выбирается орган, осуществляющий закупку.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Специализированная организация</w:t>
      </w:r>
      <w:r>
        <w:rPr>
          <w:rStyle w:val="HMSpisok10-1"/>
        </w:rPr>
        <w:t xml:space="preserve"> – указывается специализированная организация.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Организация, осуществляющая закупк</w:t>
      </w:r>
      <w:r>
        <w:rPr>
          <w:rStyle w:val="HMSpisok10-1"/>
          <w:b/>
        </w:rPr>
        <w:t>у</w:t>
      </w:r>
      <w:r>
        <w:rPr>
          <w:rStyle w:val="HMSpisok10-1"/>
        </w:rPr>
        <w:t xml:space="preserve"> – указывается организация, осуществляющая закупку. Значение выбирается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6"/>
        </w:numPr>
      </w:pPr>
      <w:r>
        <w:rPr>
          <w:rStyle w:val="HMSpisok10-1"/>
          <w:b/>
        </w:rPr>
        <w:t>С предквалификационным отбором</w:t>
      </w:r>
      <w:r>
        <w:rPr>
          <w:rStyle w:val="HMSpisok10-1"/>
        </w:rPr>
        <w:t xml:space="preserve"> – </w:t>
      </w:r>
      <w:r>
        <w:rPr>
          <w:rStyle w:val="HMSpisok10-1"/>
        </w:rPr>
        <w:t>при включении признака происходит отбор участников, имеющих определенную квалификацию и опыт.</w:t>
      </w:r>
      <w:r>
        <w:rPr>
          <w:rStyle w:val="HMPrimechaniya"/>
        </w:rPr>
        <w:t xml:space="preserve">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Информация об особенностях </w:t>
      </w:r>
      <w:r>
        <w:rPr>
          <w:rStyle w:val="HMSpisok10-1"/>
          <w:b/>
        </w:rPr>
        <w:t>осуществления закупки в соотв. с ч. 4-6 ст. 15 Закона № 44-ФЗ</w:t>
      </w:r>
      <w:r>
        <w:rPr>
          <w:rStyle w:val="HMSpisok10-1"/>
        </w:rPr>
        <w:t xml:space="preserve"> – из раскрывающегося списка выбирается статья закона, в соответствии с которой осуществляется закупка.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dopstrokapolya"/>
          <w:b/>
        </w:rPr>
        <w:t>Дополнительная информация</w:t>
      </w:r>
      <w:r>
        <w:rPr>
          <w:rStyle w:val="HMdopstrokapolya"/>
        </w:rPr>
        <w:t xml:space="preserve"> </w:t>
      </w:r>
      <w:r>
        <w:rPr>
          <w:rStyle w:val="HMSpisok10-1"/>
        </w:rPr>
        <w:t>– вручную вводится дополнительная текстовая информация.</w:t>
      </w:r>
    </w:p>
    <w:p w:rsidR="000A010F" w:rsidRDefault="00670878">
      <w:pPr>
        <w:pStyle w:val="3"/>
        <w:spacing w:line="480" w:lineRule="auto"/>
      </w:pPr>
      <w:bookmarkStart w:id="12" w:name="Gruppa_poley_Poryadok_raboty_komissii_K"/>
      <w:bookmarkStart w:id="13" w:name="_Toc138778851"/>
      <w:r>
        <w:t xml:space="preserve">Группа </w:t>
      </w:r>
      <w:r>
        <w:t>полей «Порядок работы комиссии»</w:t>
      </w:r>
      <w:bookmarkEnd w:id="12"/>
      <w:bookmarkEnd w:id="13"/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Порядок работы комиссии</w:t>
      </w:r>
      <w:r>
        <w:rPr>
          <w:rStyle w:val="HMComment"/>
        </w:rPr>
        <w:t xml:space="preserve"> содержатся сведения о работе комиссии, а также список членов комиссии, которые подводят итоги по результатам проведения конкурса.</w:t>
      </w:r>
    </w:p>
    <w:p w:rsidR="000A010F" w:rsidRDefault="00670878">
      <w:pPr>
        <w:pStyle w:val="HMComment0"/>
      </w:pPr>
      <w:r>
        <w:rPr>
          <w:rStyle w:val="HMComment"/>
        </w:rPr>
        <w:t>В группе полей заполняются поля:</w:t>
      </w:r>
    </w:p>
    <w:p w:rsidR="000A010F" w:rsidRDefault="00670878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>Планируемая дата публи</w:t>
      </w:r>
      <w:r>
        <w:rPr>
          <w:rStyle w:val="HMSpisok10-1"/>
          <w:b/>
        </w:rPr>
        <w:t>кации</w:t>
      </w:r>
      <w:r>
        <w:rPr>
          <w:rStyle w:val="HMSpisok10-1"/>
        </w:rPr>
        <w:t xml:space="preserve"> – вручную вводится планируемая дата публикации извещения о проведении конкурса.</w:t>
      </w:r>
      <w:r>
        <w:rPr>
          <w:rStyle w:val="HMdopstrokapolya"/>
        </w:rPr>
        <w:t xml:space="preserve"> Обязательно для заполнения.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и время начала подачи заявок</w:t>
      </w:r>
      <w:r>
        <w:rPr>
          <w:rStyle w:val="HMSpisok10-1"/>
        </w:rPr>
        <w:t xml:space="preserve"> – вручную вводятся дата и время начала подачи заявок.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и время окончания подачи заявок</w:t>
      </w:r>
      <w:r>
        <w:rPr>
          <w:rStyle w:val="HMSpisok10-1"/>
        </w:rPr>
        <w:t xml:space="preserve"> – вручную вводятс</w:t>
      </w:r>
      <w:r>
        <w:rPr>
          <w:rStyle w:val="HMSpisok10-1"/>
        </w:rPr>
        <w:t>я дата и время окончания подачи заявок.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3"/>
          <w:b/>
        </w:rPr>
        <w:t>Место подачи заявок</w:t>
      </w:r>
      <w:r>
        <w:rPr>
          <w:rStyle w:val="HMSpisok10-3"/>
        </w:rPr>
        <w:t xml:space="preserve"> </w:t>
      </w:r>
      <w:r>
        <w:rPr>
          <w:rStyle w:val="HMSpisok10-1"/>
        </w:rPr>
        <w:t>–</w:t>
      </w:r>
      <w:r>
        <w:rPr>
          <w:rStyle w:val="HMSpisok10-3"/>
        </w:rPr>
        <w:t xml:space="preserve"> </w:t>
      </w:r>
      <w:r>
        <w:rPr>
          <w:rStyle w:val="HMSpisok10-1"/>
        </w:rPr>
        <w:t>вручную вводится информация о месте подачи заявок.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рассмотрения и оценки 1х частей</w:t>
      </w:r>
      <w:r>
        <w:rPr>
          <w:rStyle w:val="HMSpisok10-1"/>
        </w:rPr>
        <w:t xml:space="preserve"> – вручную вводится дата рассмотрения и оценки первых частей заявок.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подачи окончательных предложений</w:t>
      </w:r>
      <w:r>
        <w:rPr>
          <w:rStyle w:val="HMSpisok10-1"/>
        </w:rPr>
        <w:t xml:space="preserve"> </w:t>
      </w:r>
      <w:r>
        <w:rPr>
          <w:rStyle w:val="HMSpisok10-1"/>
        </w:rPr>
        <w:t>– вручную вводится дата подачи окончательных предложений.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рассмотрения и оценки 2х частей</w:t>
      </w:r>
      <w:r>
        <w:rPr>
          <w:rStyle w:val="HMSpisok10-1"/>
        </w:rPr>
        <w:t xml:space="preserve"> – вручную вводится дата рассмотрения и оценки вторых частей заявок.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подведения итогов</w:t>
      </w:r>
      <w:r>
        <w:rPr>
          <w:rStyle w:val="HMSpisok10-1"/>
        </w:rPr>
        <w:t xml:space="preserve"> – заполняется датой подведения итогов. 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и время вскрытия конверт</w:t>
      </w:r>
      <w:r>
        <w:rPr>
          <w:rStyle w:val="HMSpisok10-1"/>
          <w:b/>
        </w:rPr>
        <w:t>ов</w:t>
      </w:r>
      <w:r>
        <w:rPr>
          <w:rStyle w:val="HMSpisok10-1"/>
        </w:rPr>
        <w:t xml:space="preserve"> – вручную вводятся дата и время вскрытия конвертов.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Место вскрытия конвертов</w:t>
      </w:r>
      <w:r>
        <w:rPr>
          <w:rStyle w:val="HMSpisok10-1"/>
        </w:rPr>
        <w:t xml:space="preserve"> – вручную вводится информация о месте вскрытия конвертов.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рассмотрения и оценки</w:t>
      </w:r>
      <w:r>
        <w:rPr>
          <w:rStyle w:val="HMSpisok10-1"/>
        </w:rPr>
        <w:t xml:space="preserve"> – вручную вводится дата рассмотрения и оценки заявок.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Место рассмотрения и оценки</w:t>
      </w:r>
      <w:r>
        <w:rPr>
          <w:rStyle w:val="HMSpisok10-1"/>
        </w:rPr>
        <w:t xml:space="preserve"> – вручную</w:t>
      </w:r>
      <w:r>
        <w:rPr>
          <w:rStyle w:val="HMSpisok10-1"/>
        </w:rPr>
        <w:t xml:space="preserve"> вводится информация о месте рассмотрения и оценки заявок.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предквалификационного отбора</w:t>
      </w:r>
      <w:r>
        <w:rPr>
          <w:rStyle w:val="HMSpisok10-1"/>
        </w:rPr>
        <w:t xml:space="preserve"> – вручную вводится дата предквалификационного отбора.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Место проведения предквалификационного отбора </w:t>
      </w:r>
      <w:r>
        <w:rPr>
          <w:rStyle w:val="HMSpisok10-1"/>
        </w:rPr>
        <w:t>–</w:t>
      </w:r>
      <w:r>
        <w:rPr>
          <w:rStyle w:val="HMSpisok10-1"/>
        </w:rPr>
        <w:t xml:space="preserve">  вручную вводится информация о месте проведения предквалифика</w:t>
      </w:r>
      <w:r>
        <w:rPr>
          <w:rStyle w:val="HMSpisok10-1"/>
        </w:rPr>
        <w:t>ционного отбора.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Место проведения обсуждения</w:t>
      </w:r>
      <w:r>
        <w:rPr>
          <w:rStyle w:val="HMSpisok10-1"/>
        </w:rPr>
        <w:t xml:space="preserve"> – вручную вводится информация о месте обсуждения предложений.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Срок проведения первого этапа</w:t>
      </w:r>
      <w:r>
        <w:rPr>
          <w:rStyle w:val="HMSpisok10-1"/>
        </w:rPr>
        <w:t xml:space="preserve"> – вручную вводится срок проведения первого этапа.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Порядок подачи заявок</w:t>
      </w:r>
      <w:r>
        <w:rPr>
          <w:rStyle w:val="HMSpisok10-1"/>
        </w:rPr>
        <w:t xml:space="preserve"> – вручную вводится информация о порядке подачи </w:t>
      </w:r>
      <w:r>
        <w:rPr>
          <w:rStyle w:val="HMSpisok10-1"/>
        </w:rPr>
        <w:t>заявок.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 (рассмотрение и оценка)</w:t>
      </w:r>
      <w:r>
        <w:rPr>
          <w:rStyle w:val="HMSpisok10-1"/>
        </w:rPr>
        <w:t xml:space="preserve"> – вручную вводится дополнительная текстовая информация. </w:t>
      </w:r>
    </w:p>
    <w:p w:rsidR="000A010F" w:rsidRDefault="00670878">
      <w:pPr>
        <w:pStyle w:val="HMComment0"/>
      </w:pPr>
      <w:r>
        <w:rPr>
          <w:rStyle w:val="HMComment"/>
        </w:rPr>
        <w:t xml:space="preserve">Также в группе полей </w:t>
      </w:r>
      <w:r>
        <w:rPr>
          <w:rStyle w:val="HMComment"/>
          <w:b/>
        </w:rPr>
        <w:t>Порядок работы комиссии</w:t>
      </w:r>
      <w:r>
        <w:rPr>
          <w:rStyle w:val="HMComment"/>
        </w:rPr>
        <w:t xml:space="preserve"> содержатся группы полей </w:t>
      </w:r>
      <w:hyperlink w:anchor="Gruppa_polei_Vtoroi_etap_qonqursa">
        <w:r>
          <w:rPr>
            <w:rStyle w:val="HMComment"/>
            <w:color w:val="0000FF"/>
            <w:u w:val="single"/>
          </w:rPr>
          <w:t>Второй этап конк</w:t>
        </w:r>
        <w:r>
          <w:rPr>
            <w:rStyle w:val="HMComment"/>
            <w:color w:val="0000FF"/>
            <w:u w:val="single"/>
          </w:rPr>
          <w:t>урса</w:t>
        </w:r>
      </w:hyperlink>
      <w:r>
        <w:rPr>
          <w:rStyle w:val="HMComment"/>
        </w:rPr>
        <w:t xml:space="preserve">, </w:t>
      </w:r>
      <w:hyperlink w:anchor="Gruppa_polei_Informatciia_o_qomisii">
        <w:r>
          <w:rPr>
            <w:rStyle w:val="HMComment"/>
            <w:color w:val="0000FF"/>
            <w:u w:val="single"/>
          </w:rPr>
          <w:t>Информация о комиссии</w:t>
        </w:r>
      </w:hyperlink>
      <w:r>
        <w:rPr>
          <w:rStyle w:val="HMComment"/>
        </w:rPr>
        <w:t xml:space="preserve">, а также список </w:t>
      </w:r>
      <w:hyperlink w:anchor="Spisoq_Kontaqtnye_litca">
        <w:r>
          <w:rPr>
            <w:rStyle w:val="HMComment"/>
            <w:i/>
            <w:color w:val="0000FF"/>
            <w:u w:val="single"/>
          </w:rPr>
          <w:t>Контактные лица</w:t>
        </w:r>
      </w:hyperlink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После заполнения полей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При настроенной интеграции «АЦК-Госзаказ» и ЭТП ТЭК-Торг, если одной комиссией осуществляется рассмотрение заявок (подведение итогов) по нескольким процедурам в один день и требуется изменение состава комиссии, то перед внесением изменений необходимо отпр</w:t>
      </w:r>
      <w:r>
        <w:rPr>
          <w:rStyle w:val="HMPrimechaniya"/>
        </w:rPr>
        <w:t>авить на ЭТП и подписать в личном кабинете на ЭТП протокол с первоначальным составом данной комиссии.</w:t>
      </w:r>
    </w:p>
    <w:p w:rsidR="000A010F" w:rsidRDefault="00670878">
      <w:pPr>
        <w:pStyle w:val="4"/>
        <w:spacing w:line="480" w:lineRule="auto"/>
      </w:pPr>
      <w:bookmarkStart w:id="14" w:name="Gruppa_polei_Vtoroi_etap_qonqursa"/>
      <w:bookmarkStart w:id="15" w:name="_Toc138778852"/>
      <w:r>
        <w:t>Группа полей «Второй этап конкурса»</w:t>
      </w:r>
      <w:bookmarkEnd w:id="14"/>
      <w:bookmarkEnd w:id="15"/>
    </w:p>
    <w:p w:rsidR="000A010F" w:rsidRDefault="00670878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Второй этап конкурса</w:t>
      </w:r>
      <w:r>
        <w:rPr>
          <w:rStyle w:val="HMComment"/>
        </w:rPr>
        <w:t xml:space="preserve"> становится доступна на форме, если в решении указан способ определения поставщика </w:t>
      </w:r>
      <w:r>
        <w:rPr>
          <w:rStyle w:val="HMComment"/>
          <w:i/>
        </w:rPr>
        <w:t>Двухэтапный конкурс</w:t>
      </w:r>
      <w:r>
        <w:rPr>
          <w:rStyle w:val="HMComment"/>
        </w:rPr>
        <w:t xml:space="preserve">, </w:t>
      </w:r>
      <w:r>
        <w:rPr>
          <w:rStyle w:val="HMComment"/>
          <w:i/>
        </w:rPr>
        <w:t>Двухэтапный конкурс в электронной форме</w:t>
      </w:r>
      <w:r>
        <w:rPr>
          <w:rStyle w:val="HMComment"/>
        </w:rPr>
        <w:t xml:space="preserve">, </w:t>
      </w:r>
      <w:r>
        <w:rPr>
          <w:rStyle w:val="HMComment"/>
          <w:i/>
        </w:rPr>
        <w:t>Закрытый двухэтапный конкурс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Закрытый двухэтапный конкурс в электронной форме</w:t>
      </w:r>
      <w:r>
        <w:rPr>
          <w:rStyle w:val="HMComment"/>
        </w:rPr>
        <w:t>.</w:t>
      </w:r>
    </w:p>
    <w:p w:rsidR="000A010F" w:rsidRDefault="00670878">
      <w:pPr>
        <w:pStyle w:val="HMImageCaption0"/>
      </w:pPr>
      <w:r>
        <w:pict>
          <v:shape id="_x0000_s1101" style="width:481.5pt;height:2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857500"/>
                        <wp:effectExtent l="0" t="0" r="0" b="0"/>
                        <wp:docPr id="10" name="Pic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toroi_etap.pn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85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7 – Второй этап конкурса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В группе п</w:t>
      </w:r>
      <w:r>
        <w:rPr>
          <w:rStyle w:val="HMComment"/>
        </w:rPr>
        <w:t>олей заполняются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и время начала подачи заявок</w:t>
      </w:r>
      <w:r>
        <w:rPr>
          <w:rStyle w:val="HMSpisok10-1"/>
        </w:rPr>
        <w:t xml:space="preserve"> – если в поле </w:t>
      </w:r>
      <w:r>
        <w:rPr>
          <w:rStyle w:val="HMSpisok10-1"/>
          <w:b/>
        </w:rPr>
        <w:t>Способ определения</w:t>
      </w:r>
      <w:r>
        <w:rPr>
          <w:rStyle w:val="HMSpisok10-1"/>
        </w:rPr>
        <w:t xml:space="preserve"> указано значение: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i/>
        </w:rPr>
        <w:t>Двухэтапный конкурс в электронной форме</w:t>
      </w:r>
      <w:r>
        <w:rPr>
          <w:rStyle w:val="HMSpisok10-2"/>
        </w:rPr>
        <w:t xml:space="preserve"> и в цепочке родительских документов существует ЭД </w:t>
      </w:r>
      <w:r>
        <w:rPr>
          <w:rStyle w:val="HMSpisok10-2"/>
          <w:rFonts w:ascii="Arial Unicode MS" w:hAnsi="Arial Unicode MS"/>
        </w:rPr>
        <w:t>«</w:t>
      </w:r>
      <w:r>
        <w:rPr>
          <w:rStyle w:val="HMSpisok10-2"/>
        </w:rPr>
        <w:t>Решение о проведении конкурса</w:t>
      </w:r>
      <w:r>
        <w:rPr>
          <w:rStyle w:val="HMSpisok10-2"/>
          <w:rFonts w:ascii="Arial Unicode MS" w:hAnsi="Arial Unicode MS"/>
        </w:rPr>
        <w:t>»</w:t>
      </w:r>
      <w:r>
        <w:rPr>
          <w:rStyle w:val="HMSpisok10-2"/>
        </w:rPr>
        <w:t xml:space="preserve"> на статусе </w:t>
      </w:r>
      <w:r>
        <w:rPr>
          <w:rStyle w:val="HMSpisok10-2"/>
          <w:rFonts w:ascii="Arial Unicode MS" w:hAnsi="Arial Unicode MS"/>
          <w:i/>
        </w:rPr>
        <w:t>«</w:t>
      </w:r>
      <w:r>
        <w:rPr>
          <w:rStyle w:val="HMSpisok10-2"/>
          <w:i/>
        </w:rPr>
        <w:t>Продление срок</w:t>
      </w:r>
      <w:r>
        <w:rPr>
          <w:rStyle w:val="HMSpisok10-2"/>
          <w:i/>
        </w:rPr>
        <w:t>а</w:t>
      </w:r>
      <w:r>
        <w:rPr>
          <w:rStyle w:val="HMSpisok10-2"/>
          <w:rFonts w:ascii="Arial Unicode MS" w:hAnsi="Arial Unicode MS"/>
          <w:i/>
        </w:rPr>
        <w:t>»</w:t>
      </w:r>
      <w:r>
        <w:rPr>
          <w:rStyle w:val="HMSpisok10-2"/>
        </w:rPr>
        <w:t>, то:</w:t>
      </w:r>
    </w:p>
    <w:p w:rsidR="000A010F" w:rsidRDefault="00670878">
      <w:pPr>
        <w:pStyle w:val="HMSpisok10-30"/>
        <w:numPr>
          <w:ilvl w:val="0"/>
          <w:numId w:val="18"/>
        </w:numPr>
      </w:pPr>
      <w:r>
        <w:rPr>
          <w:rStyle w:val="HMSpisok10-3"/>
        </w:rPr>
        <w:t>значение поля автоматически рассчитывается по правилу:</w:t>
      </w:r>
      <w:r>
        <w:rPr>
          <w:rStyle w:val="HMSpisok10-3"/>
          <w:i/>
        </w:rPr>
        <w:t xml:space="preserve"> </w:t>
      </w:r>
      <w:r>
        <w:rPr>
          <w:rStyle w:val="HMSpisok10-3"/>
          <w:b/>
          <w:i/>
        </w:rPr>
        <w:t>Дата и время проведения обсуждения</w:t>
      </w:r>
      <w:r>
        <w:rPr>
          <w:rStyle w:val="HMSpisok10-3"/>
          <w:i/>
        </w:rPr>
        <w:t xml:space="preserve"> + значение параметра системы </w:t>
      </w:r>
      <w:r>
        <w:rPr>
          <w:rStyle w:val="HMSpisok10-3"/>
          <w:b/>
          <w:i/>
        </w:rPr>
        <w:t>Срок начала подачи заявок с даты проведения первого этапа конкурса, дней</w:t>
      </w:r>
      <w:r>
        <w:rPr>
          <w:rStyle w:val="HMSpisok10-3"/>
          <w:i/>
        </w:rPr>
        <w:t>.</w:t>
      </w:r>
      <w:r>
        <w:rPr>
          <w:rStyle w:val="HMSpisok10-3"/>
          <w:b/>
          <w:i/>
        </w:rPr>
        <w:t xml:space="preserve"> </w:t>
      </w:r>
      <w:r>
        <w:rPr>
          <w:rStyle w:val="HMdopstrokapolya"/>
        </w:rPr>
        <w:t xml:space="preserve">В качестве времени указывается значение поля </w:t>
      </w:r>
      <w:r>
        <w:rPr>
          <w:rStyle w:val="HMdopstrokapolya"/>
          <w:b/>
        </w:rPr>
        <w:t xml:space="preserve">Время </w:t>
      </w:r>
      <w:r>
        <w:rPr>
          <w:rStyle w:val="HMdopstrokapolya"/>
          <w:b/>
        </w:rPr>
        <w:t>начала подачи заявок</w:t>
      </w:r>
      <w:r>
        <w:rPr>
          <w:rStyle w:val="HMdopstrokapolya"/>
        </w:rPr>
        <w:t xml:space="preserve"> </w:t>
      </w:r>
      <w:r>
        <w:rPr>
          <w:rStyle w:val="HMSpisok10-1"/>
        </w:rPr>
        <w:t xml:space="preserve">справочника </w:t>
      </w:r>
      <w:r>
        <w:rPr>
          <w:rStyle w:val="HMSpisok10-1"/>
          <w:i/>
        </w:rPr>
        <w:t>Типовые значения для документов</w:t>
      </w:r>
      <w:r>
        <w:rPr>
          <w:rStyle w:val="HMdopstrokapolya"/>
        </w:rPr>
        <w:t xml:space="preserve">, выбранной в поле </w:t>
      </w:r>
      <w:r>
        <w:rPr>
          <w:rStyle w:val="HMdopstrokapolya"/>
          <w:b/>
        </w:rPr>
        <w:t>Организатор</w:t>
      </w:r>
      <w:r>
        <w:rPr>
          <w:rStyle w:val="HMdopstrokapolya"/>
        </w:rPr>
        <w:t xml:space="preserve"> с аналогичным способом определения.</w:t>
      </w:r>
      <w:r>
        <w:rPr>
          <w:rStyle w:val="HMSpisok10-3"/>
        </w:rPr>
        <w:t>.</w:t>
      </w:r>
    </w:p>
    <w:p w:rsidR="000A010F" w:rsidRDefault="00670878">
      <w:pPr>
        <w:pStyle w:val="HMSpisok10-20"/>
        <w:numPr>
          <w:ilvl w:val="0"/>
          <w:numId w:val="19"/>
        </w:numPr>
      </w:pPr>
      <w:r>
        <w:rPr>
          <w:rStyle w:val="HMdopstrokapolya"/>
          <w:i/>
        </w:rPr>
        <w:t>Двухэтапный конкурс в электронной форме</w:t>
      </w:r>
      <w:r>
        <w:rPr>
          <w:rStyle w:val="HMdopstrokapolya"/>
        </w:rPr>
        <w:t xml:space="preserve"> или</w:t>
      </w:r>
      <w:r>
        <w:rPr>
          <w:rStyle w:val="HMdopstrokapolya"/>
          <w:i/>
        </w:rPr>
        <w:t xml:space="preserve"> Закрытый двухэтапный конкурс в электронной форме</w:t>
      </w:r>
      <w:r>
        <w:rPr>
          <w:rStyle w:val="HMdopstrokapolya"/>
        </w:rPr>
        <w:t>, то:</w:t>
      </w:r>
    </w:p>
    <w:p w:rsidR="000A010F" w:rsidRDefault="00670878">
      <w:pPr>
        <w:pStyle w:val="HMSpisok10-30"/>
        <w:numPr>
          <w:ilvl w:val="0"/>
          <w:numId w:val="20"/>
        </w:numPr>
      </w:pPr>
      <w:r>
        <w:rPr>
          <w:rStyle w:val="HMSpisok10-3"/>
        </w:rPr>
        <w:t>поле становится недоступно</w:t>
      </w:r>
      <w:r>
        <w:rPr>
          <w:rStyle w:val="HMSpisok10-3"/>
        </w:rPr>
        <w:t xml:space="preserve"> для редактирования и заполняется автоматически при переходе документа на статус </w:t>
      </w:r>
      <w:r>
        <w:rPr>
          <w:rStyle w:val="HMSpisok10-3"/>
          <w:i/>
        </w:rPr>
        <w:t>«Размещен в ЕИС»</w:t>
      </w:r>
      <w:r>
        <w:rPr>
          <w:rStyle w:val="HMSpisok10-4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и время вскрытия конвертов</w:t>
      </w:r>
      <w:r>
        <w:rPr>
          <w:rStyle w:val="HMSpisok10-1"/>
        </w:rPr>
        <w:t xml:space="preserve"> – автоматически рассчитывается по правилу: </w:t>
      </w:r>
      <w:r>
        <w:rPr>
          <w:rStyle w:val="HMSpisok10-1"/>
          <w:b/>
          <w:i/>
        </w:rPr>
        <w:t xml:space="preserve">Дата и время начала подачи заявок </w:t>
      </w:r>
      <w:r>
        <w:rPr>
          <w:rStyle w:val="HMSpisok10-1"/>
          <w:i/>
        </w:rPr>
        <w:t xml:space="preserve">(закладка </w:t>
      </w:r>
      <w:r>
        <w:rPr>
          <w:rStyle w:val="HMSpisok10-1"/>
          <w:b/>
          <w:i/>
          <w:u w:val="single"/>
        </w:rPr>
        <w:t>Второй этап конкурса</w:t>
      </w:r>
      <w:r>
        <w:rPr>
          <w:rStyle w:val="HMSpisok10-1"/>
          <w:i/>
        </w:rPr>
        <w:t>)</w:t>
      </w:r>
      <w:r>
        <w:rPr>
          <w:rStyle w:val="HMSpisok10-1"/>
        </w:rPr>
        <w:t>. При изменении з</w:t>
      </w:r>
      <w:r>
        <w:rPr>
          <w:rStyle w:val="HMSpisok10-1"/>
        </w:rPr>
        <w:t xml:space="preserve">начения поля </w:t>
      </w:r>
      <w:r>
        <w:rPr>
          <w:rStyle w:val="HMSpisok10-1"/>
          <w:b/>
        </w:rPr>
        <w:t>Дата и время начала подачи заявок</w:t>
      </w:r>
      <w:r>
        <w:rPr>
          <w:rStyle w:val="HMSpisok10-1"/>
        </w:rPr>
        <w:t xml:space="preserve"> значение пересчитывается по аналогичной формуле, если включен параметр </w:t>
      </w:r>
      <w:r>
        <w:rPr>
          <w:rStyle w:val="HMSpisok10-1"/>
          <w:b/>
        </w:rPr>
        <w:t>Автоматически пересчитывать сроки размещения при корректировке дат</w:t>
      </w:r>
      <w:r>
        <w:rPr>
          <w:rStyle w:val="HMSpisok10-1"/>
        </w:rPr>
        <w:t xml:space="preserve">. </w:t>
      </w:r>
    </w:p>
    <w:p w:rsidR="000A010F" w:rsidRDefault="00670878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Место подачи заявок</w:t>
      </w:r>
      <w:r>
        <w:rPr>
          <w:rStyle w:val="HMSpisok10-1"/>
        </w:rPr>
        <w:t xml:space="preserve"> – заполняется автоматически значением</w:t>
      </w:r>
      <w:r>
        <w:rPr>
          <w:rStyle w:val="HMSpisok10-2"/>
        </w:rPr>
        <w:t xml:space="preserve"> поля </w:t>
      </w:r>
      <w:r>
        <w:rPr>
          <w:rStyle w:val="HMSpisok10-2"/>
          <w:b/>
        </w:rPr>
        <w:t xml:space="preserve">Место </w:t>
      </w:r>
      <w:r>
        <w:rPr>
          <w:rStyle w:val="HMSpisok10-2"/>
          <w:b/>
        </w:rPr>
        <w:t>проведения закупок</w:t>
      </w:r>
      <w:r>
        <w:rPr>
          <w:rStyle w:val="HMSpisok10-2"/>
        </w:rPr>
        <w:t xml:space="preserve"> в карточке организатора</w:t>
      </w:r>
      <w:r>
        <w:rPr>
          <w:rStyle w:val="HMSpisok10-2"/>
        </w:rPr>
        <w:t xml:space="preserve"> решения</w:t>
      </w:r>
      <w:r>
        <w:rPr>
          <w:rStyle w:val="HMSpisok10-2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Порядок подачи заявок</w:t>
      </w:r>
      <w:r>
        <w:rPr>
          <w:rStyle w:val="HMSpisok10-1"/>
        </w:rPr>
        <w:t xml:space="preserve"> – заполняется автоматически при: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</w:rPr>
        <w:t>создании решения;</w:t>
      </w:r>
    </w:p>
    <w:p w:rsidR="000A010F" w:rsidRDefault="00670878">
      <w:pPr>
        <w:pStyle w:val="HMSpisok10-20"/>
        <w:numPr>
          <w:ilvl w:val="0"/>
          <w:numId w:val="22"/>
        </w:numPr>
      </w:pPr>
      <w:r>
        <w:rPr>
          <w:rStyle w:val="HMSpisok10-2"/>
        </w:rPr>
        <w:t xml:space="preserve">выборе способа определения поставщика (подрядчика, исполнителя) </w:t>
      </w:r>
      <w:r>
        <w:rPr>
          <w:rStyle w:val="HMSpisok10-2"/>
          <w:i/>
        </w:rPr>
        <w:t>Двухэтапный конкурс /Закрытый двухэтапный конкурс</w:t>
      </w:r>
      <w:r>
        <w:rPr>
          <w:rStyle w:val="HMSpisok10-2"/>
        </w:rPr>
        <w:t xml:space="preserve"> из поля </w:t>
      </w:r>
      <w:r>
        <w:rPr>
          <w:rStyle w:val="HMSpisok10-2"/>
          <w:b/>
        </w:rPr>
        <w:t>Порядок п</w:t>
      </w:r>
      <w:r>
        <w:rPr>
          <w:rStyle w:val="HMSpisok10-2"/>
          <w:b/>
        </w:rPr>
        <w:t>одачи заявок на участие в конкурсе</w:t>
      </w:r>
      <w:r>
        <w:rPr>
          <w:rStyle w:val="HMSpisok10-2"/>
        </w:rPr>
        <w:t xml:space="preserve"> в карточке </w:t>
      </w:r>
      <w:r>
        <w:rPr>
          <w:rStyle w:val="HMSpisok10-2"/>
        </w:rPr>
        <w:t>организатора решения</w:t>
      </w:r>
      <w:r>
        <w:rPr>
          <w:rStyle w:val="HMSpisok10-2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Место вскрытия конвертов</w:t>
      </w:r>
      <w:r>
        <w:rPr>
          <w:rStyle w:val="HMSpisok10-1"/>
        </w:rPr>
        <w:t xml:space="preserve"> – заполняется автоматически при:</w:t>
      </w:r>
    </w:p>
    <w:p w:rsidR="000A010F" w:rsidRDefault="00670878">
      <w:pPr>
        <w:pStyle w:val="HMSpisok10-20"/>
        <w:numPr>
          <w:ilvl w:val="0"/>
          <w:numId w:val="22"/>
        </w:numPr>
      </w:pPr>
      <w:r>
        <w:rPr>
          <w:rStyle w:val="HMSpisok10-2"/>
        </w:rPr>
        <w:t xml:space="preserve">создании решения со способом определения поставщика (подрядчика, исполнителя) </w:t>
      </w:r>
      <w:r>
        <w:rPr>
          <w:rStyle w:val="HMSpisok10-2"/>
          <w:i/>
        </w:rPr>
        <w:t>Двухэтапный конкурс</w:t>
      </w:r>
      <w:r>
        <w:rPr>
          <w:rStyle w:val="HMSpisok10-2"/>
        </w:rPr>
        <w:t>;</w:t>
      </w:r>
    </w:p>
    <w:p w:rsidR="000A010F" w:rsidRDefault="00670878">
      <w:pPr>
        <w:pStyle w:val="HMSpisok10-20"/>
        <w:numPr>
          <w:ilvl w:val="0"/>
          <w:numId w:val="22"/>
        </w:numPr>
      </w:pPr>
      <w:r>
        <w:rPr>
          <w:rStyle w:val="HMSpisok10-2"/>
        </w:rPr>
        <w:t>выборе способа определения пост</w:t>
      </w:r>
      <w:r>
        <w:rPr>
          <w:rStyle w:val="HMSpisok10-2"/>
        </w:rPr>
        <w:t xml:space="preserve">авщика (подрядчика, исполнителя) </w:t>
      </w:r>
      <w:r>
        <w:rPr>
          <w:rStyle w:val="HMSpisok10-2"/>
          <w:i/>
        </w:rPr>
        <w:t>Двухэтапный конкурс/Закрытый двухэтапный конкурс</w:t>
      </w:r>
      <w:r>
        <w:rPr>
          <w:rStyle w:val="HMSpisok10-2"/>
        </w:rPr>
        <w:t xml:space="preserve"> из поля </w:t>
      </w:r>
      <w:r>
        <w:rPr>
          <w:rStyle w:val="HMSpisok10-2"/>
          <w:b/>
        </w:rPr>
        <w:t>Место проведения закупок</w:t>
      </w:r>
      <w:r>
        <w:rPr>
          <w:rStyle w:val="HMSpisok10-2"/>
        </w:rPr>
        <w:t xml:space="preserve"> в карточке </w:t>
      </w:r>
      <w:r>
        <w:rPr>
          <w:rStyle w:val="HMSpisok10-2"/>
        </w:rPr>
        <w:t>организатора решения</w:t>
      </w:r>
      <w:r>
        <w:rPr>
          <w:rStyle w:val="HMSpisok10-2"/>
        </w:rPr>
        <w:t>.</w:t>
      </w:r>
    </w:p>
    <w:p w:rsidR="000A010F" w:rsidRDefault="00670878">
      <w:pPr>
        <w:pStyle w:val="HMSpisok10-10"/>
        <w:numPr>
          <w:ilvl w:val="0"/>
          <w:numId w:val="17"/>
        </w:numPr>
      </w:pPr>
      <w:r>
        <w:rPr>
          <w:rStyle w:val="HMSpisok10-1"/>
          <w:b/>
        </w:rPr>
        <w:t>Дата рассмотрения и оценки</w:t>
      </w:r>
      <w:r>
        <w:rPr>
          <w:rStyle w:val="HMSpisok10-1"/>
        </w:rPr>
        <w:t xml:space="preserve"> – автоматически рассчитывается по правилу: </w:t>
      </w:r>
      <w:r>
        <w:rPr>
          <w:rStyle w:val="HMSpisok10-1"/>
          <w:b/>
          <w:i/>
        </w:rPr>
        <w:t>Дата вскрытия конвертов</w:t>
      </w:r>
      <w:r>
        <w:rPr>
          <w:rStyle w:val="HMSpisok10-1"/>
          <w:i/>
        </w:rPr>
        <w:t xml:space="preserve"> (закладки </w:t>
      </w:r>
      <w:r>
        <w:rPr>
          <w:rStyle w:val="HMSpisok10-1"/>
          <w:b/>
          <w:i/>
          <w:u w:val="single"/>
        </w:rPr>
        <w:t>Второй этап конкурса</w:t>
      </w:r>
      <w:r>
        <w:rPr>
          <w:rStyle w:val="HMSpisok10-1"/>
          <w:i/>
        </w:rPr>
        <w:t xml:space="preserve">) + значение параметра системы </w:t>
      </w:r>
      <w:r>
        <w:rPr>
          <w:rStyle w:val="HMSpisok10-1"/>
          <w:b/>
          <w:i/>
        </w:rPr>
        <w:t>Срок рассмотрения и оценки заявок, дней</w:t>
      </w:r>
      <w:r>
        <w:rPr>
          <w:rStyle w:val="HMSpisok10-1"/>
        </w:rPr>
        <w:t xml:space="preserve">. При изменении значения поля </w:t>
      </w:r>
      <w:r>
        <w:rPr>
          <w:rStyle w:val="HMSpisok10-1"/>
          <w:b/>
        </w:rPr>
        <w:t xml:space="preserve">Дата вскрытия конвертов </w:t>
      </w:r>
      <w:r>
        <w:rPr>
          <w:rStyle w:val="HMSpisok10-1"/>
        </w:rPr>
        <w:t>значение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пересчитывается по аналогичной формуле, если включен параметр </w:t>
      </w:r>
      <w:r>
        <w:rPr>
          <w:rStyle w:val="HMSpisok10-1"/>
          <w:b/>
        </w:rPr>
        <w:t>Автоматически пересчитывать сроки размеще</w:t>
      </w:r>
      <w:r>
        <w:rPr>
          <w:rStyle w:val="HMSpisok10-1"/>
          <w:b/>
        </w:rPr>
        <w:t>ния при корректировке дат</w:t>
      </w:r>
      <w:r>
        <w:rPr>
          <w:rStyle w:val="HMSpisok10-1"/>
        </w:rPr>
        <w:t xml:space="preserve">. </w:t>
      </w:r>
    </w:p>
    <w:p w:rsidR="000A010F" w:rsidRDefault="00670878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>Дата и время окончания подачи заявок</w:t>
      </w:r>
      <w:r>
        <w:rPr>
          <w:rStyle w:val="HMSpisok10-1"/>
        </w:rPr>
        <w:t xml:space="preserve"> – дата автоматически рассчитывается по правилу: </w:t>
      </w:r>
      <w:r>
        <w:rPr>
          <w:rStyle w:val="HMSpisok10-1"/>
          <w:b/>
          <w:i/>
        </w:rPr>
        <w:t>Дата и время проведения обсуждения</w:t>
      </w:r>
      <w:r>
        <w:rPr>
          <w:rStyle w:val="HMSpisok10-1"/>
          <w:i/>
        </w:rPr>
        <w:t xml:space="preserve"> + значение параметра системы </w:t>
      </w:r>
      <w:r>
        <w:rPr>
          <w:rStyle w:val="HMSpisok10-1"/>
          <w:b/>
          <w:i/>
        </w:rPr>
        <w:t>Период от публикации извещения до даты окончания подачи заявок</w:t>
      </w:r>
      <w:r>
        <w:rPr>
          <w:rStyle w:val="HMSpisok10-2"/>
          <w:b/>
          <w:i/>
        </w:rPr>
        <w:t xml:space="preserve"> (раб. дней)</w:t>
      </w:r>
      <w:r>
        <w:rPr>
          <w:rStyle w:val="HMSpisok10-1"/>
        </w:rPr>
        <w:t xml:space="preserve">. </w:t>
      </w:r>
      <w:r>
        <w:rPr>
          <w:rStyle w:val="HMdopstrokapolya"/>
        </w:rPr>
        <w:t>В к</w:t>
      </w:r>
      <w:r>
        <w:rPr>
          <w:rStyle w:val="HMdopstrokapolya"/>
        </w:rPr>
        <w:t xml:space="preserve">ачестве времени указывается значение поля </w:t>
      </w:r>
      <w:r>
        <w:rPr>
          <w:rStyle w:val="HMdopstrokapolya"/>
          <w:b/>
        </w:rPr>
        <w:t>Дата и время окончания подачи заявок</w:t>
      </w:r>
      <w:r>
        <w:rPr>
          <w:rStyle w:val="HMdopstrokapolya"/>
        </w:rPr>
        <w:t xml:space="preserve"> </w:t>
      </w:r>
      <w:r>
        <w:rPr>
          <w:rStyle w:val="HMSpisok10-1"/>
        </w:rPr>
        <w:t xml:space="preserve">справочника </w:t>
      </w:r>
      <w:r>
        <w:rPr>
          <w:rStyle w:val="HMSpisok10-1"/>
          <w:i/>
        </w:rPr>
        <w:t>Типовые значения для документов</w:t>
      </w:r>
      <w:r>
        <w:rPr>
          <w:rStyle w:val="HMdopstrokapolya"/>
        </w:rPr>
        <w:t xml:space="preserve">, выбранной в поле </w:t>
      </w:r>
      <w:r>
        <w:rPr>
          <w:rStyle w:val="HMdopstrokapolya"/>
          <w:b/>
        </w:rPr>
        <w:t xml:space="preserve">Организатор </w:t>
      </w:r>
      <w:r>
        <w:rPr>
          <w:rStyle w:val="HMdopstrokapolya"/>
        </w:rPr>
        <w:t>с аналогичным способом определения.</w:t>
      </w:r>
    </w:p>
    <w:p w:rsidR="000A010F" w:rsidRDefault="00670878">
      <w:pPr>
        <w:pStyle w:val="HMSpisok10-10"/>
        <w:numPr>
          <w:ilvl w:val="0"/>
          <w:numId w:val="13"/>
        </w:numPr>
        <w:jc w:val="left"/>
      </w:pPr>
      <w:r>
        <w:rPr>
          <w:rStyle w:val="HMSpisok10-1"/>
          <w:b/>
        </w:rPr>
        <w:t>Дата рассмотрения и оценки 1х частей</w:t>
      </w:r>
      <w:r>
        <w:rPr>
          <w:rStyle w:val="HMSpisok10-1"/>
        </w:rPr>
        <w:t xml:space="preserve"> – при создании нового документа дата автоматически рассчитывается по правилу: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  <w:i/>
        </w:rPr>
        <w:t>Дата и время окончания подачи заявок</w:t>
      </w:r>
      <w:r>
        <w:rPr>
          <w:rStyle w:val="HMSpisok10-2"/>
          <w:i/>
        </w:rPr>
        <w:t xml:space="preserve"> + значение параметра системы </w:t>
      </w:r>
      <w:r>
        <w:rPr>
          <w:rStyle w:val="HMSpisok10-2"/>
          <w:b/>
          <w:i/>
        </w:rPr>
        <w:t>Срок рассмотрения и оценки первых частей заявок для эл. конкурса на поставку товара, выполнение работы либо ока</w:t>
      </w:r>
      <w:r>
        <w:rPr>
          <w:rStyle w:val="HMSpisok10-2"/>
          <w:b/>
          <w:i/>
        </w:rPr>
        <w:t>зание услуги в сфере науки, культуры или искусства (раб. дней)</w:t>
      </w:r>
      <w:r>
        <w:rPr>
          <w:rStyle w:val="HMSpisok10-2"/>
        </w:rPr>
        <w:t xml:space="preserve">, если в поле </w:t>
      </w:r>
      <w:r>
        <w:rPr>
          <w:rStyle w:val="HMSpisok10-2"/>
          <w:b/>
        </w:rPr>
        <w:t>Особое условие</w:t>
      </w:r>
      <w:r>
        <w:rPr>
          <w:rStyle w:val="HMSpisok10-2"/>
        </w:rPr>
        <w:t xml:space="preserve"> указано значение </w:t>
      </w:r>
      <w:r>
        <w:rPr>
          <w:rStyle w:val="HMSpisok10-2"/>
          <w:i/>
        </w:rPr>
        <w:t>Открытый конкурс в электронной форме для заключения контракта в сфере науки, культуры или искусства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Конкурс с ограниченным участием для заключен</w:t>
      </w:r>
      <w:r>
        <w:rPr>
          <w:rStyle w:val="HMSpisok10-2"/>
          <w:i/>
        </w:rPr>
        <w:t>ия контракта в сфере науки, культуры или искусства</w:t>
      </w:r>
      <w:r>
        <w:rPr>
          <w:rStyle w:val="HMSpisok10-2"/>
        </w:rPr>
        <w:t>;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  <w:i/>
        </w:rPr>
        <w:t>Дата и время окончания подачи заявок</w:t>
      </w:r>
      <w:r>
        <w:rPr>
          <w:rStyle w:val="HMSpisok10-2"/>
          <w:i/>
        </w:rPr>
        <w:t xml:space="preserve"> + значение параметра системы </w:t>
      </w:r>
      <w:r>
        <w:rPr>
          <w:rStyle w:val="HMSpisok10-2"/>
          <w:b/>
          <w:i/>
        </w:rPr>
        <w:t>Срок рассмотрения и оценки первых частей заявок, если Н(М)ЦК не превышает 1 млн. руб.</w:t>
      </w:r>
      <w:r>
        <w:rPr>
          <w:rStyle w:val="HMSpisok10-2"/>
        </w:rPr>
        <w:t xml:space="preserve">, если значение поля </w:t>
      </w:r>
      <w:r>
        <w:rPr>
          <w:rStyle w:val="HMSpisok10-2"/>
          <w:b/>
        </w:rPr>
        <w:t>Сумма закупки</w:t>
      </w:r>
      <w:r>
        <w:rPr>
          <w:rStyle w:val="HMSpisok10-2"/>
        </w:rPr>
        <w:t xml:space="preserve"> не превышает 1 млн</w:t>
      </w:r>
      <w:r>
        <w:rPr>
          <w:rStyle w:val="HMSpisok10-2"/>
        </w:rPr>
        <w:t xml:space="preserve"> рублей;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</w:rPr>
        <w:t xml:space="preserve"> </w:t>
      </w:r>
      <w:r>
        <w:rPr>
          <w:rStyle w:val="HMSpisok10-2"/>
          <w:b/>
          <w:i/>
        </w:rPr>
        <w:t>Дата и время окончания подачи заявок</w:t>
      </w:r>
      <w:r>
        <w:rPr>
          <w:rStyle w:val="HMSpisok10-2"/>
          <w:i/>
        </w:rPr>
        <w:t xml:space="preserve"> + значение параметра системы </w:t>
      </w:r>
      <w:r>
        <w:rPr>
          <w:rStyle w:val="HMSpisok10-2"/>
          <w:b/>
          <w:i/>
        </w:rPr>
        <w:t>Срок рассмотрения и оценки первых частей заявок от даты окончания срока подачи заявок (раб. дней)</w:t>
      </w:r>
      <w:r>
        <w:rPr>
          <w:rStyle w:val="HMSpisok10-2"/>
        </w:rPr>
        <w:t>, если значение поля Сумма закупки превышает 1 млн рублей.</w:t>
      </w:r>
    </w:p>
    <w:p w:rsidR="000A010F" w:rsidRDefault="00670878">
      <w:pPr>
        <w:pStyle w:val="HMdopstrokapolya0"/>
      </w:pPr>
      <w:r>
        <w:rPr>
          <w:rStyle w:val="HMdopstrokapolya"/>
        </w:rPr>
        <w:t>В качестве времени указы</w:t>
      </w:r>
      <w:r>
        <w:rPr>
          <w:rStyle w:val="HMdopstrokapolya"/>
        </w:rPr>
        <w:t xml:space="preserve">вается значение поля </w:t>
      </w:r>
      <w:r>
        <w:rPr>
          <w:rStyle w:val="HMdopstrokapolya"/>
          <w:b/>
        </w:rPr>
        <w:t>Время рассмотрения и оценки 1х частей заявок</w:t>
      </w:r>
      <w:r>
        <w:rPr>
          <w:rStyle w:val="HMdopstrokapolya"/>
        </w:rPr>
        <w:t xml:space="preserve"> закладки </w:t>
      </w:r>
      <w:r>
        <w:rPr>
          <w:rStyle w:val="HMdopstrokapolya"/>
          <w:b/>
          <w:u w:val="single"/>
        </w:rPr>
        <w:t>Значения по умолчанию</w:t>
      </w:r>
      <w:r>
        <w:rPr>
          <w:rStyle w:val="HMdopstrokapolya"/>
        </w:rPr>
        <w:t xml:space="preserve"> записи справочника </w:t>
      </w:r>
      <w:r>
        <w:rPr>
          <w:rStyle w:val="HMdopstrokapolya"/>
          <w:i/>
        </w:rPr>
        <w:t>Организации</w:t>
      </w:r>
      <w:r>
        <w:rPr>
          <w:rStyle w:val="HMdopstrokapolya"/>
        </w:rPr>
        <w:t xml:space="preserve">, выбранной в поле </w:t>
      </w:r>
      <w:r>
        <w:rPr>
          <w:rStyle w:val="HMdopstrokapolya"/>
          <w:b/>
        </w:rPr>
        <w:t>Организатор</w:t>
      </w:r>
      <w:r>
        <w:rPr>
          <w:rStyle w:val="HMdopstrokapolya"/>
        </w:rPr>
        <w:t xml:space="preserve">. </w:t>
      </w:r>
      <w:r>
        <w:rPr>
          <w:rStyle w:val="HMSpisok10-1"/>
        </w:rPr>
        <w:t xml:space="preserve">Если включен параметр системы </w:t>
      </w:r>
      <w:r>
        <w:rPr>
          <w:rStyle w:val="HMSpisok10-1"/>
          <w:b/>
        </w:rPr>
        <w:t>Автоматически пересчитывать сроки размещения при корректировке дат</w:t>
      </w:r>
      <w:r>
        <w:rPr>
          <w:rStyle w:val="HMSpisok10-1"/>
        </w:rPr>
        <w:t>,</w:t>
      </w:r>
      <w:r>
        <w:rPr>
          <w:rStyle w:val="HMSpisok10-1"/>
        </w:rPr>
        <w:t xml:space="preserve"> значение поля обновляется по вышеописанным правилам. Отображается, если в поле </w:t>
      </w:r>
      <w:r>
        <w:rPr>
          <w:rStyle w:val="HMSpisok10-1"/>
          <w:b/>
        </w:rPr>
        <w:t>Способ определения</w:t>
      </w:r>
      <w:r>
        <w:rPr>
          <w:rStyle w:val="HMSpisok10-1"/>
        </w:rPr>
        <w:t xml:space="preserve"> выбрано значение </w:t>
      </w:r>
      <w:r>
        <w:rPr>
          <w:rStyle w:val="HMSpisok10-1"/>
          <w:i/>
        </w:rPr>
        <w:t>Двухэтапный конкурс в электронном виде</w:t>
      </w:r>
      <w:r>
        <w:rPr>
          <w:rStyle w:val="HMSpisok10-1"/>
        </w:rPr>
        <w:t xml:space="preserve">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подачи окончательных предложений</w:t>
      </w:r>
      <w:r>
        <w:rPr>
          <w:rStyle w:val="HMSpisok10-1"/>
        </w:rPr>
        <w:t xml:space="preserve"> – при создании нового документа дата автоматически рассчитыва</w:t>
      </w:r>
      <w:r>
        <w:rPr>
          <w:rStyle w:val="HMSpisok10-1"/>
        </w:rPr>
        <w:t xml:space="preserve">ется по правилу: </w:t>
      </w:r>
      <w:r>
        <w:rPr>
          <w:rStyle w:val="HMSpisok10-1"/>
          <w:b/>
          <w:i/>
        </w:rPr>
        <w:t>Дата рассмотрения и оценки 1х частей</w:t>
      </w:r>
      <w:r>
        <w:rPr>
          <w:rStyle w:val="HMSpisok10-1"/>
          <w:i/>
        </w:rPr>
        <w:t xml:space="preserve"> + значение параметра системы </w:t>
      </w:r>
      <w:r>
        <w:rPr>
          <w:rStyle w:val="HMSpisok10-1"/>
          <w:b/>
          <w:i/>
        </w:rPr>
        <w:t>Срок подачи окончательных предложений от даты окончания срока рассмотрения и оценки первых частей заявок</w:t>
      </w:r>
      <w:r>
        <w:rPr>
          <w:rStyle w:val="HMSpisok10-2"/>
          <w:b/>
          <w:i/>
        </w:rPr>
        <w:t xml:space="preserve"> (раб. дней)</w:t>
      </w:r>
      <w:r>
        <w:rPr>
          <w:rStyle w:val="HMSpisok10-1"/>
        </w:rPr>
        <w:t xml:space="preserve">. Если включен параметр системы </w:t>
      </w:r>
      <w:r>
        <w:rPr>
          <w:rStyle w:val="HMSpisok10-1"/>
          <w:b/>
        </w:rPr>
        <w:t xml:space="preserve">Автоматически </w:t>
      </w:r>
      <w:r>
        <w:rPr>
          <w:rStyle w:val="HMSpisok10-1"/>
          <w:b/>
        </w:rPr>
        <w:t>пересчитывать сроки размещения при корректировке дат</w:t>
      </w:r>
      <w:r>
        <w:rPr>
          <w:rStyle w:val="HMSpisok10-1"/>
        </w:rPr>
        <w:t>, значение поля обновляется по вышеописанным правилам.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рассмотрения и оценки 2х частей</w:t>
      </w:r>
      <w:r>
        <w:rPr>
          <w:rStyle w:val="HMSpisok10-1"/>
        </w:rPr>
        <w:t xml:space="preserve"> – при создании нового документа дата автоматически рассчитывается по правилу: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  <w:i/>
        </w:rPr>
        <w:t>Дата подачи окончательных предложе</w:t>
      </w:r>
      <w:r>
        <w:rPr>
          <w:rStyle w:val="HMSpisok10-2"/>
          <w:b/>
          <w:i/>
        </w:rPr>
        <w:t>ний</w:t>
      </w:r>
      <w:r>
        <w:rPr>
          <w:rStyle w:val="HMSpisok10-2"/>
          <w:i/>
        </w:rPr>
        <w:t xml:space="preserve"> + значение параметра системы </w:t>
      </w:r>
      <w:r>
        <w:rPr>
          <w:rStyle w:val="HMSpisok10-2"/>
          <w:b/>
          <w:i/>
        </w:rPr>
        <w:t>Срок рассмотрения и оценки вторых частей заявок для эл. конкурса на поставку товара, выполнение работы либо оказание услуги в сфере науки, культуры или искусства (раб. дней)</w:t>
      </w:r>
      <w:r>
        <w:rPr>
          <w:rStyle w:val="HMSpisok10-2"/>
        </w:rPr>
        <w:t xml:space="preserve">, если в поле </w:t>
      </w:r>
      <w:r>
        <w:rPr>
          <w:rStyle w:val="HMSpisok10-2"/>
          <w:b/>
        </w:rPr>
        <w:t>Особое условие</w:t>
      </w:r>
      <w:r>
        <w:rPr>
          <w:rStyle w:val="HMSpisok10-2"/>
        </w:rPr>
        <w:t xml:space="preserve"> указано значение </w:t>
      </w:r>
      <w:r>
        <w:rPr>
          <w:rStyle w:val="HMSpisok10-2"/>
          <w:i/>
        </w:rPr>
        <w:t>Откр</w:t>
      </w:r>
      <w:r>
        <w:rPr>
          <w:rStyle w:val="HMSpisok10-2"/>
          <w:i/>
        </w:rPr>
        <w:t>ытый конкурс в электронной форме для заключения контракта в сфере науки, культуры или искусства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Конкурс с ограниченным участием для заключения контракта в сфере науки, культуры или искусства</w:t>
      </w:r>
      <w:r>
        <w:rPr>
          <w:rStyle w:val="HMSpisok10-2"/>
        </w:rPr>
        <w:t>;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  <w:i/>
        </w:rPr>
        <w:t>Дата подачи окончательных предложений</w:t>
      </w:r>
      <w:r>
        <w:rPr>
          <w:rStyle w:val="HMSpisok10-2"/>
          <w:i/>
        </w:rPr>
        <w:t xml:space="preserve"> + значение параметра с</w:t>
      </w:r>
      <w:r>
        <w:rPr>
          <w:rStyle w:val="HMSpisok10-2"/>
          <w:i/>
        </w:rPr>
        <w:t xml:space="preserve">истемы </w:t>
      </w:r>
      <w:r>
        <w:rPr>
          <w:rStyle w:val="HMSpisok10-2"/>
          <w:b/>
          <w:i/>
        </w:rPr>
        <w:t>Срок рассмотрения и оценки вторых частей заявок, если Н(М)ЦК не превышает 1 млн. руб.</w:t>
      </w:r>
      <w:r>
        <w:rPr>
          <w:rStyle w:val="HMSpisok10-2"/>
        </w:rPr>
        <w:t xml:space="preserve">, если значение поля </w:t>
      </w:r>
      <w:r>
        <w:rPr>
          <w:rStyle w:val="HMSpisok10-2"/>
          <w:b/>
        </w:rPr>
        <w:t>Сумма закупки</w:t>
      </w:r>
      <w:r>
        <w:rPr>
          <w:rStyle w:val="HMSpisok10-2"/>
        </w:rPr>
        <w:t xml:space="preserve"> не превышает 1 млн рублей;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</w:rPr>
        <w:t xml:space="preserve"> </w:t>
      </w:r>
      <w:r>
        <w:rPr>
          <w:rStyle w:val="HMSpisok10-2"/>
          <w:b/>
          <w:i/>
        </w:rPr>
        <w:t>Дата подачи окончательных предложений</w:t>
      </w:r>
      <w:r>
        <w:rPr>
          <w:rStyle w:val="HMSpisok10-2"/>
          <w:i/>
        </w:rPr>
        <w:t xml:space="preserve"> + значение параметра системы </w:t>
      </w:r>
      <w:r>
        <w:rPr>
          <w:rStyle w:val="HMSpisok10-2"/>
          <w:b/>
          <w:i/>
        </w:rPr>
        <w:t xml:space="preserve">Срок рассмотрения и оценки вторых </w:t>
      </w:r>
      <w:r>
        <w:rPr>
          <w:rStyle w:val="HMSpisok10-2"/>
          <w:b/>
          <w:i/>
        </w:rPr>
        <w:t>частей заявок от даты подачи окончательных предложений (раб. дней)</w:t>
      </w:r>
      <w:r>
        <w:rPr>
          <w:rStyle w:val="HMSpisok10-2"/>
        </w:rPr>
        <w:t>, если значение поля Сумма закупки превышает 1 млн рублей.</w:t>
      </w:r>
    </w:p>
    <w:p w:rsidR="000A010F" w:rsidRDefault="00670878">
      <w:pPr>
        <w:pStyle w:val="HMdopstrokapolya0"/>
      </w:pPr>
      <w:r>
        <w:rPr>
          <w:rStyle w:val="HMdopstrokapolya"/>
        </w:rPr>
        <w:t xml:space="preserve">В качестве времени указывается значение поля </w:t>
      </w:r>
      <w:r>
        <w:rPr>
          <w:rStyle w:val="HMdopstrokapolya"/>
          <w:b/>
        </w:rPr>
        <w:t>Время рассмотрения и оценки 2х частей заявок</w:t>
      </w:r>
      <w:r>
        <w:rPr>
          <w:rStyle w:val="HMdopstrokapolya"/>
        </w:rPr>
        <w:t xml:space="preserve"> закладки </w:t>
      </w:r>
      <w:r>
        <w:rPr>
          <w:rStyle w:val="HMdopstrokapolya"/>
          <w:b/>
          <w:u w:val="single"/>
        </w:rPr>
        <w:t>Значения по умолчанию</w:t>
      </w:r>
      <w:r>
        <w:rPr>
          <w:rStyle w:val="HMdopstrokapolya"/>
        </w:rPr>
        <w:t xml:space="preserve"> записи спр</w:t>
      </w:r>
      <w:r>
        <w:rPr>
          <w:rStyle w:val="HMdopstrokapolya"/>
        </w:rPr>
        <w:t xml:space="preserve">авочника </w:t>
      </w:r>
      <w:r>
        <w:rPr>
          <w:rStyle w:val="HMdopstrokapolya"/>
          <w:i/>
        </w:rPr>
        <w:t>Организации</w:t>
      </w:r>
      <w:r>
        <w:rPr>
          <w:rStyle w:val="HMdopstrokapolya"/>
        </w:rPr>
        <w:t xml:space="preserve">, выбранной в поле </w:t>
      </w:r>
      <w:r>
        <w:rPr>
          <w:rStyle w:val="HMdopstrokapolya"/>
          <w:b/>
        </w:rPr>
        <w:t>Организатор</w:t>
      </w:r>
      <w:r>
        <w:rPr>
          <w:rStyle w:val="HMdopstrokapolya"/>
        </w:rPr>
        <w:t xml:space="preserve">. </w:t>
      </w:r>
      <w:r>
        <w:rPr>
          <w:rStyle w:val="HMSpisok10-1"/>
        </w:rPr>
        <w:t xml:space="preserve">Если включен параметр системы </w:t>
      </w:r>
      <w:r>
        <w:rPr>
          <w:rStyle w:val="HMSpisok10-1"/>
          <w:b/>
        </w:rPr>
        <w:t>Автоматически пересчитывать сроки размещения при корректировке дат</w:t>
      </w:r>
      <w:r>
        <w:rPr>
          <w:rStyle w:val="HMSpisok10-1"/>
        </w:rPr>
        <w:t xml:space="preserve">, значение поля обновляется по вышеописанным правилам. Отображается, если в поле </w:t>
      </w:r>
      <w:r>
        <w:rPr>
          <w:rStyle w:val="HMSpisok10-1"/>
          <w:b/>
        </w:rPr>
        <w:t>Способ определения</w:t>
      </w:r>
      <w:r>
        <w:rPr>
          <w:rStyle w:val="HMSpisok10-1"/>
        </w:rPr>
        <w:t xml:space="preserve"> выбрано </w:t>
      </w:r>
      <w:r>
        <w:rPr>
          <w:rStyle w:val="HMSpisok10-1"/>
        </w:rPr>
        <w:t xml:space="preserve">значение </w:t>
      </w:r>
      <w:r>
        <w:rPr>
          <w:rStyle w:val="HMSpisok10-1"/>
          <w:i/>
        </w:rPr>
        <w:t>Двухэтапный конкурс в электронном виде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Место рассмотрения и оценки</w:t>
      </w:r>
      <w:r>
        <w:rPr>
          <w:rStyle w:val="HMSpisok10-1"/>
        </w:rPr>
        <w:t xml:space="preserve"> – заполняется автоматически при:</w:t>
      </w:r>
    </w:p>
    <w:p w:rsidR="000A010F" w:rsidRDefault="00670878">
      <w:pPr>
        <w:pStyle w:val="HMSpisok10-20"/>
        <w:numPr>
          <w:ilvl w:val="0"/>
          <w:numId w:val="22"/>
        </w:numPr>
      </w:pPr>
      <w:r>
        <w:rPr>
          <w:rStyle w:val="HMSpisok10-2"/>
        </w:rPr>
        <w:t xml:space="preserve">создании решения со способом определения поставщика (подрядчика, исполнителя) </w:t>
      </w:r>
      <w:r>
        <w:rPr>
          <w:rStyle w:val="HMSpisok10-2"/>
          <w:i/>
        </w:rPr>
        <w:t>Двухэтапный конкурс</w:t>
      </w:r>
      <w:r>
        <w:rPr>
          <w:rStyle w:val="HMSpisok10-2"/>
        </w:rPr>
        <w:t>;</w:t>
      </w:r>
    </w:p>
    <w:p w:rsidR="000A010F" w:rsidRDefault="00670878">
      <w:pPr>
        <w:pStyle w:val="HMSpisok10-20"/>
        <w:numPr>
          <w:ilvl w:val="0"/>
          <w:numId w:val="22"/>
        </w:numPr>
      </w:pPr>
      <w:r>
        <w:rPr>
          <w:rStyle w:val="HMSpisok10-2"/>
        </w:rPr>
        <w:t>выборе способа определения поставщика (подрядчи</w:t>
      </w:r>
      <w:r>
        <w:rPr>
          <w:rStyle w:val="HMSpisok10-2"/>
        </w:rPr>
        <w:t xml:space="preserve">ка, исполнителя) </w:t>
      </w:r>
      <w:r>
        <w:rPr>
          <w:rStyle w:val="HMSpisok10-2"/>
          <w:i/>
        </w:rPr>
        <w:t>Двухэтапный конкурс/Закрытый двухэтапный конкурс</w:t>
      </w:r>
      <w:r>
        <w:rPr>
          <w:rStyle w:val="HMSpisok10-2"/>
        </w:rPr>
        <w:t xml:space="preserve"> из поля </w:t>
      </w:r>
      <w:r>
        <w:rPr>
          <w:rStyle w:val="HMSpisok10-2"/>
          <w:b/>
        </w:rPr>
        <w:t>Место проведения закупок</w:t>
      </w:r>
      <w:r>
        <w:rPr>
          <w:rStyle w:val="HMSpisok10-2"/>
        </w:rPr>
        <w:t xml:space="preserve"> в карточке </w:t>
      </w:r>
      <w:r>
        <w:rPr>
          <w:rStyle w:val="HMSpisok10-2"/>
        </w:rPr>
        <w:t>организатора решения</w:t>
      </w:r>
      <w:r>
        <w:rPr>
          <w:rStyle w:val="HMSpisok10-2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текстовая информация. Если в качестве способа определения выбран</w:t>
      </w:r>
      <w:r>
        <w:rPr>
          <w:rStyle w:val="HMSpisok10-1"/>
        </w:rPr>
        <w:t xml:space="preserve"> </w:t>
      </w:r>
      <w:r>
        <w:rPr>
          <w:rStyle w:val="HMSpisok10-1"/>
          <w:i/>
        </w:rPr>
        <w:t>Двухэтапный конкурс в электронной форме</w:t>
      </w:r>
      <w:r>
        <w:rPr>
          <w:rStyle w:val="HMSpisok10-1"/>
        </w:rPr>
        <w:t xml:space="preserve">, название поля меняется на </w:t>
      </w:r>
      <w:r>
        <w:rPr>
          <w:rStyle w:val="HMSpisok10-1"/>
          <w:b/>
        </w:rPr>
        <w:t>Дополнительная информация (рассмотрение и оценка 2-го этапа)</w:t>
      </w:r>
      <w:r>
        <w:rPr>
          <w:rStyle w:val="HMSpisok10-1"/>
        </w:rPr>
        <w:t>.</w:t>
      </w:r>
    </w:p>
    <w:p w:rsidR="000A010F" w:rsidRDefault="00670878">
      <w:pPr>
        <w:pStyle w:val="4"/>
        <w:spacing w:line="480" w:lineRule="auto"/>
      </w:pPr>
      <w:bookmarkStart w:id="16" w:name="Gruppa_polei_Informatciia_o_qomisii"/>
      <w:bookmarkStart w:id="17" w:name="_Toc138778853"/>
      <w:r>
        <w:t>Группа полей «Информация о комиссии»</w:t>
      </w:r>
      <w:bookmarkEnd w:id="16"/>
      <w:bookmarkEnd w:id="17"/>
    </w:p>
    <w:p w:rsidR="000A010F" w:rsidRDefault="00670878">
      <w:pPr>
        <w:pStyle w:val="HMComment0"/>
        <w:ind w:firstLine="0"/>
      </w:pPr>
      <w:r>
        <w:rPr>
          <w:rStyle w:val="HMComment"/>
        </w:rPr>
        <w:t xml:space="preserve"> </w:t>
      </w:r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i/>
        </w:rPr>
        <w:t>Информация о комиссии</w:t>
      </w:r>
      <w:r>
        <w:rPr>
          <w:rStyle w:val="HMComment"/>
        </w:rPr>
        <w:t xml:space="preserve"> </w:t>
      </w:r>
      <w:r>
        <w:rPr>
          <w:rStyle w:val="HMComment"/>
        </w:rPr>
        <w:t xml:space="preserve">указываются данные о комиссии, которая подводит итоги по результатам проведения конкурса. </w:t>
      </w:r>
    </w:p>
    <w:p w:rsidR="000A010F" w:rsidRDefault="00670878">
      <w:pPr>
        <w:pStyle w:val="HMComment0"/>
      </w:pPr>
      <w:r>
        <w:rPr>
          <w:rStyle w:val="HMComment"/>
        </w:rPr>
        <w:t xml:space="preserve">Значение в поле </w:t>
      </w:r>
      <w:r>
        <w:rPr>
          <w:rStyle w:val="HMComment"/>
          <w:b/>
        </w:rPr>
        <w:t>Наименование, номер и дата приказа о создании комиссии</w:t>
      </w:r>
      <w:r>
        <w:rPr>
          <w:rStyle w:val="HMComment"/>
        </w:rPr>
        <w:t xml:space="preserve"> вводится вручную или заполняется автоматически значением одноименного поля справочника </w:t>
      </w:r>
      <w:r>
        <w:rPr>
          <w:rStyle w:val="HMComment"/>
          <w:i/>
        </w:rPr>
        <w:t>Комисси</w:t>
      </w:r>
      <w:r>
        <w:rPr>
          <w:rStyle w:val="HMComment"/>
          <w:i/>
        </w:rPr>
        <w:t>и</w:t>
      </w:r>
      <w:r>
        <w:rPr>
          <w:rStyle w:val="HMComment"/>
        </w:rPr>
        <w:t xml:space="preserve"> при выполнении одного из условий:</w:t>
      </w:r>
    </w:p>
    <w:p w:rsidR="000A010F" w:rsidRDefault="00670878">
      <w:pPr>
        <w:pStyle w:val="HMSpisok120"/>
        <w:numPr>
          <w:ilvl w:val="0"/>
          <w:numId w:val="23"/>
        </w:numPr>
      </w:pPr>
      <w:r>
        <w:rPr>
          <w:rStyle w:val="HMSpisok12"/>
        </w:rPr>
        <w:t xml:space="preserve">если в момент создания документа заполнено поле </w:t>
      </w:r>
      <w:r>
        <w:rPr>
          <w:rStyle w:val="HMSpisok12"/>
          <w:b/>
        </w:rPr>
        <w:t>Заказчик</w:t>
      </w:r>
      <w:r>
        <w:rPr>
          <w:rStyle w:val="HMSpisok12"/>
        </w:rPr>
        <w:t xml:space="preserve"> и в справочнике </w:t>
      </w:r>
      <w:r>
        <w:rPr>
          <w:rStyle w:val="HMSpisok12"/>
          <w:i/>
        </w:rPr>
        <w:t>Комиссии</w:t>
      </w:r>
      <w:r>
        <w:rPr>
          <w:rStyle w:val="HMSpisok12"/>
        </w:rPr>
        <w:t xml:space="preserve"> существует уникальная и актуальная комиссия с идентичным значением с типом </w:t>
      </w:r>
      <w:r>
        <w:rPr>
          <w:rStyle w:val="HMSpisok12"/>
          <w:b/>
        </w:rPr>
        <w:t>Единая комиссия</w:t>
      </w:r>
      <w:r>
        <w:rPr>
          <w:rStyle w:val="HMSpisok12"/>
        </w:rPr>
        <w:t xml:space="preserve">, и в ЭД указан способ определения, совпадающий </w:t>
      </w:r>
      <w:r>
        <w:rPr>
          <w:rStyle w:val="HMSpisok12"/>
        </w:rPr>
        <w:t>с типом комиссии;</w:t>
      </w:r>
    </w:p>
    <w:p w:rsidR="000A010F" w:rsidRDefault="00670878">
      <w:pPr>
        <w:pStyle w:val="HMSpisok120"/>
        <w:numPr>
          <w:ilvl w:val="0"/>
          <w:numId w:val="23"/>
        </w:numPr>
      </w:pPr>
      <w:r>
        <w:rPr>
          <w:rStyle w:val="HMSpisok12"/>
        </w:rPr>
        <w:t xml:space="preserve">если при изменении значения в поле </w:t>
      </w:r>
      <w:r>
        <w:rPr>
          <w:rStyle w:val="HMSpisok12"/>
          <w:b/>
        </w:rPr>
        <w:t>Организатор</w:t>
      </w:r>
      <w:r>
        <w:rPr>
          <w:rStyle w:val="HMSpisok12"/>
        </w:rPr>
        <w:t xml:space="preserve"> и в справочнике </w:t>
      </w:r>
      <w:r>
        <w:rPr>
          <w:rStyle w:val="HMSpisok12"/>
          <w:i/>
        </w:rPr>
        <w:t>Комиссии</w:t>
      </w:r>
      <w:r>
        <w:rPr>
          <w:rStyle w:val="HMSpisok12"/>
        </w:rPr>
        <w:t xml:space="preserve"> существует уникальная и актуальная комиссия с типом </w:t>
      </w:r>
      <w:r>
        <w:rPr>
          <w:rStyle w:val="HMSpisok12"/>
          <w:b/>
        </w:rPr>
        <w:t>Единая комиссия</w:t>
      </w:r>
      <w:r>
        <w:rPr>
          <w:rStyle w:val="HMSpisok12"/>
        </w:rPr>
        <w:t>, или в ЭД указан способ определения, совпадающий с типом комиссии.</w:t>
      </w:r>
    </w:p>
    <w:p w:rsidR="000A010F" w:rsidRDefault="00670878">
      <w:pPr>
        <w:pStyle w:val="HMComment0"/>
      </w:pPr>
      <w:r>
        <w:rPr>
          <w:rStyle w:val="HMComment"/>
        </w:rPr>
        <w:t xml:space="preserve">Формирование комиссии доступно </w:t>
      </w:r>
      <w:r>
        <w:rPr>
          <w:rStyle w:val="HMComment"/>
        </w:rPr>
        <w:t>следующими способами: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Формирование полного состава комиссии при нажатии на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1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Spisok12"/>
          <w:b/>
        </w:rPr>
        <w:t>Из справочника</w:t>
      </w:r>
      <w:r>
        <w:rPr>
          <w:rStyle w:val="HMSpisok12"/>
        </w:rPr>
        <w:t xml:space="preserve">). Для этого после нажатия на кнопку в открывшейся форме справочника </w:t>
      </w:r>
      <w:r>
        <w:rPr>
          <w:rStyle w:val="HMSpisok12"/>
          <w:i/>
        </w:rPr>
        <w:t>Комиссии</w:t>
      </w:r>
      <w:r>
        <w:rPr>
          <w:rStyle w:val="HMSpisok12"/>
        </w:rPr>
        <w:t xml:space="preserve"> указывается нужная комиссия и нажимается кнопка </w:t>
      </w:r>
      <w:r>
        <w:rPr>
          <w:rStyle w:val="HMSpisok12"/>
          <w:b/>
        </w:rPr>
        <w:t>Выбрать</w:t>
      </w:r>
      <w:r>
        <w:rPr>
          <w:rStyle w:val="HMSpisok12"/>
        </w:rPr>
        <w:t>.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</w:rPr>
        <w:t>Поименное формирование</w:t>
      </w:r>
      <w:r>
        <w:rPr>
          <w:rStyle w:val="HMSpisok12"/>
        </w:rPr>
        <w:t xml:space="preserve"> комиссии при нажатии на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2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Spisok12"/>
          <w:b/>
        </w:rPr>
        <w:t>Создать</w:t>
      </w:r>
      <w:r>
        <w:rPr>
          <w:rStyle w:val="HMSpisok12"/>
        </w:rPr>
        <w:t xml:space="preserve">). Для этого после нажатия на кнопку в форме редактора </w:t>
      </w:r>
      <w:r>
        <w:rPr>
          <w:rStyle w:val="HMSpisok12"/>
          <w:i/>
        </w:rPr>
        <w:t>Комиссии – создание</w:t>
      </w:r>
      <w:r>
        <w:rPr>
          <w:rStyle w:val="HMSpisok12"/>
        </w:rPr>
        <w:t xml:space="preserve"> заполняется необходимая информация и нажимается кнопка </w:t>
      </w:r>
      <w:r>
        <w:rPr>
          <w:rStyle w:val="HMSpisok12"/>
          <w:b/>
        </w:rPr>
        <w:t>ОК</w:t>
      </w:r>
      <w:r>
        <w:rPr>
          <w:rStyle w:val="HMSpisok12"/>
        </w:rPr>
        <w:t xml:space="preserve"> или </w:t>
      </w:r>
      <w:r>
        <w:rPr>
          <w:rStyle w:val="HMSpisok12"/>
          <w:b/>
        </w:rPr>
        <w:t>Применить</w:t>
      </w:r>
      <w:r>
        <w:rPr>
          <w:rStyle w:val="HMSpisok12"/>
        </w:rPr>
        <w:t>.</w:t>
      </w:r>
    </w:p>
    <w:p w:rsidR="000A010F" w:rsidRDefault="00670878">
      <w:pPr>
        <w:pStyle w:val="4"/>
        <w:spacing w:line="480" w:lineRule="auto"/>
      </w:pPr>
      <w:bookmarkStart w:id="18" w:name="Spisoq_Kontaqtnye_litca"/>
      <w:bookmarkStart w:id="19" w:name="_Toc138778854"/>
      <w:r>
        <w:t>Список «Контактные лица»</w:t>
      </w:r>
      <w:bookmarkEnd w:id="18"/>
      <w:bookmarkEnd w:id="19"/>
    </w:p>
    <w:p w:rsidR="000A010F" w:rsidRDefault="00670878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Контактные лица</w:t>
      </w:r>
      <w:r>
        <w:rPr>
          <w:rStyle w:val="HMComment"/>
        </w:rPr>
        <w:t xml:space="preserve"> содержит персоналии для связи по разъяснению закупки. Список имеет следующий вид:</w:t>
      </w:r>
    </w:p>
    <w:p w:rsidR="000A010F" w:rsidRDefault="00670878">
      <w:pPr>
        <w:pStyle w:val="HMImageCaption0"/>
      </w:pPr>
      <w:r>
        <w:pict>
          <v:shape id="_x0000_s1100" style="width:481.5pt;height:210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676525"/>
                        <wp:effectExtent l="0" t="0" r="0" b="0"/>
                        <wp:docPr id="13" name="Pic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gContrPerson_TK.pn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67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8 – Список «Контактные лица», редактор создания контактного лица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В форме редактора заполняются сл</w:t>
      </w:r>
      <w:r>
        <w:rPr>
          <w:rStyle w:val="HMComment"/>
        </w:rPr>
        <w:t>едующие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Контактное лицо </w:t>
      </w:r>
      <w:r>
        <w:rPr>
          <w:rStyle w:val="HMSpisok10-1"/>
        </w:rPr>
        <w:t>– указывается персоналия для связи по разъяснению закупки.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Процедура проведения закупки</w:t>
      </w:r>
      <w:r>
        <w:rPr>
          <w:rStyle w:val="HMSpisok10-1"/>
        </w:rPr>
        <w:t xml:space="preserve"> – вид ответственности, соответствует значению справочника </w:t>
      </w:r>
      <w:r>
        <w:rPr>
          <w:rStyle w:val="HMSpisok10-1"/>
          <w:i/>
        </w:rPr>
        <w:t>Виды ответственности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Технология исполнения заказа</w:t>
      </w:r>
      <w:r>
        <w:rPr>
          <w:rStyle w:val="HMSpisok10-1"/>
        </w:rPr>
        <w:t xml:space="preserve"> – вид ответственности, соответствует значению справочника </w:t>
      </w:r>
      <w:r>
        <w:rPr>
          <w:rStyle w:val="HMSpisok10-1"/>
          <w:i/>
        </w:rPr>
        <w:t>Виды ответственности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Ответственный по связям</w:t>
      </w:r>
      <w:r>
        <w:rPr>
          <w:rStyle w:val="HMSpisok10-1"/>
        </w:rPr>
        <w:t xml:space="preserve"> – вид ответственности, соответствует значению справочника </w:t>
      </w:r>
      <w:r>
        <w:rPr>
          <w:rStyle w:val="HMSpisok10-1"/>
          <w:i/>
        </w:rPr>
        <w:t>Виды ответственности</w:t>
      </w:r>
      <w:r>
        <w:rPr>
          <w:rStyle w:val="HMSpisok10-1"/>
        </w:rPr>
        <w:t>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Если в поле </w:t>
      </w:r>
      <w:r>
        <w:rPr>
          <w:rStyle w:val="HMPrimechaniya"/>
          <w:b/>
        </w:rPr>
        <w:t>Контактное лицо</w:t>
      </w:r>
      <w:r>
        <w:rPr>
          <w:rStyle w:val="HMPrimechaniya"/>
        </w:rPr>
        <w:t xml:space="preserve"> выбирается запись из справочник</w:t>
      </w:r>
      <w:r>
        <w:rPr>
          <w:rStyle w:val="HMPrimechaniya"/>
        </w:rPr>
        <w:t xml:space="preserve">а </w:t>
      </w:r>
      <w:r>
        <w:rPr>
          <w:rStyle w:val="HMPrimechaniya"/>
          <w:b/>
        </w:rPr>
        <w:t>Персоналии</w:t>
      </w:r>
      <w:r>
        <w:rPr>
          <w:rStyle w:val="HMPrimechaniya"/>
        </w:rPr>
        <w:t xml:space="preserve">, в которой организация совпадает с организацией – организатором решения, признак включается автоматически. Если в списке уже присутствует запись с вклченным признаком </w:t>
      </w:r>
      <w:r>
        <w:rPr>
          <w:rStyle w:val="HMPrimechaniya"/>
          <w:b/>
        </w:rPr>
        <w:t>Ответственный по связям</w:t>
      </w:r>
      <w:r>
        <w:rPr>
          <w:rStyle w:val="HMPrimechaniya"/>
        </w:rPr>
        <w:t>, признак не включается.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Ответственное должностное ли</w:t>
      </w:r>
      <w:r>
        <w:rPr>
          <w:rStyle w:val="HMSpisok10-1"/>
          <w:b/>
        </w:rPr>
        <w:t>цо</w:t>
      </w:r>
      <w:r>
        <w:rPr>
          <w:rStyle w:val="HMSpisok10-1"/>
        </w:rPr>
        <w:t xml:space="preserve"> – вид ответственности, соответствует значению справочника </w:t>
      </w:r>
      <w:r>
        <w:rPr>
          <w:rStyle w:val="HMSpisok10-1"/>
          <w:i/>
        </w:rPr>
        <w:t>Виды ответственности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Телефон</w:t>
      </w:r>
      <w:r>
        <w:rPr>
          <w:rStyle w:val="HMSpisok10-1"/>
        </w:rPr>
        <w:t xml:space="preserve"> – вручную вводится номер телефона контактного лица.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Факс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вручную вводится номер факса контактного лица.</w:t>
      </w:r>
      <w:r>
        <w:rPr>
          <w:rStyle w:val="HMSpisok10-1"/>
          <w:b/>
        </w:rPr>
        <w:t xml:space="preserve">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e-mail</w:t>
      </w:r>
      <w:r>
        <w:rPr>
          <w:rStyle w:val="HMSpisok10-1"/>
        </w:rPr>
        <w:t xml:space="preserve"> – вручную вводится адрес электронной почты контактн</w:t>
      </w:r>
      <w:r>
        <w:rPr>
          <w:rStyle w:val="HMSpisok10-1"/>
        </w:rPr>
        <w:t>ого лица.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информация о контактном лице.</w:t>
      </w:r>
    </w:p>
    <w:p w:rsidR="000A010F" w:rsidRDefault="000A010F">
      <w:pPr>
        <w:pStyle w:val="HMComment0"/>
      </w:pPr>
    </w:p>
    <w:p w:rsidR="000A010F" w:rsidRDefault="00670878">
      <w:pPr>
        <w:pStyle w:val="HMComment0"/>
      </w:pPr>
      <w:r>
        <w:rPr>
          <w:rStyle w:val="HMComment"/>
        </w:rPr>
        <w:t>Список заполняется автоматически:</w:t>
      </w:r>
    </w:p>
    <w:p w:rsidR="000A010F" w:rsidRDefault="00670878">
      <w:pPr>
        <w:pStyle w:val="HMComment0"/>
        <w:numPr>
          <w:ilvl w:val="0"/>
          <w:numId w:val="12"/>
        </w:numPr>
      </w:pPr>
      <w:r>
        <w:rPr>
          <w:rStyle w:val="HMSpisok12"/>
        </w:rPr>
        <w:t>при создании решения о размещении заказа:</w:t>
      </w:r>
    </w:p>
    <w:p w:rsidR="000A010F" w:rsidRDefault="00670878">
      <w:pPr>
        <w:pStyle w:val="HMSpisok10-20"/>
        <w:numPr>
          <w:ilvl w:val="0"/>
          <w:numId w:val="24"/>
        </w:numPr>
      </w:pPr>
      <w:r>
        <w:rPr>
          <w:rStyle w:val="HMSpisok12-2"/>
        </w:rPr>
        <w:t>из ЭД «План-график»;</w:t>
      </w:r>
    </w:p>
    <w:p w:rsidR="000A010F" w:rsidRDefault="00670878">
      <w:pPr>
        <w:pStyle w:val="HMSpisok10-20"/>
        <w:numPr>
          <w:ilvl w:val="0"/>
          <w:numId w:val="24"/>
        </w:numPr>
      </w:pPr>
      <w:r>
        <w:rPr>
          <w:rStyle w:val="HMSpisok12-2"/>
        </w:rPr>
        <w:t>в АРМ «Формирование решений о проведении закупки», если вы</w:t>
      </w:r>
      <w:r>
        <w:rPr>
          <w:rStyle w:val="HMSpisok12-2"/>
        </w:rPr>
        <w:t xml:space="preserve">ключен параметр системы </w:t>
      </w:r>
      <w:r>
        <w:rPr>
          <w:rStyle w:val="HMSpisok12-2"/>
          <w:b/>
        </w:rPr>
        <w:t>Наследовать информацию о контактных лицах из заявки на закупку в решение</w:t>
      </w:r>
      <w:r>
        <w:rPr>
          <w:rStyle w:val="HMSpisok12-2"/>
        </w:rPr>
        <w:t>;</w:t>
      </w:r>
    </w:p>
    <w:p w:rsidR="000A010F" w:rsidRDefault="00670878">
      <w:pPr>
        <w:pStyle w:val="HMSpisok10-20"/>
        <w:numPr>
          <w:ilvl w:val="0"/>
          <w:numId w:val="24"/>
        </w:numPr>
      </w:pPr>
      <w:r>
        <w:rPr>
          <w:rStyle w:val="HMSpisok12-2"/>
        </w:rPr>
        <w:t xml:space="preserve">из ЭД «Заявка на закупку» при выполнении действия </w:t>
      </w:r>
      <w:r>
        <w:rPr>
          <w:rStyle w:val="HMSpisok12-2"/>
          <w:b/>
        </w:rPr>
        <w:t>Сформировать решение</w:t>
      </w:r>
      <w:r>
        <w:rPr>
          <w:rStyle w:val="HMSpisok12-2"/>
        </w:rPr>
        <w:t>.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dopstrokapolya12"/>
        </w:rPr>
        <w:t xml:space="preserve">значением справочника </w:t>
      </w:r>
      <w:r>
        <w:rPr>
          <w:rStyle w:val="HMdopstrokapolya12"/>
          <w:i/>
        </w:rPr>
        <w:t>Организации</w:t>
      </w:r>
      <w:r>
        <w:rPr>
          <w:rStyle w:val="HMdopstrokapolya12"/>
        </w:rPr>
        <w:t>, если для организации, указанной в качестве организа</w:t>
      </w:r>
      <w:r>
        <w:rPr>
          <w:rStyle w:val="HMdopstrokapolya12"/>
        </w:rPr>
        <w:t xml:space="preserve">тора проведения закупки, указана только одна персоналия с видом ответственности </w:t>
      </w:r>
      <w:r>
        <w:rPr>
          <w:rStyle w:val="HMdopstrokapolya12"/>
          <w:b/>
        </w:rPr>
        <w:t>Ответственный по связям</w:t>
      </w:r>
      <w:r>
        <w:rPr>
          <w:rStyle w:val="HMdopstrokapolya12"/>
        </w:rPr>
        <w:t>.</w:t>
      </w:r>
    </w:p>
    <w:p w:rsidR="000A010F" w:rsidRDefault="00670878">
      <w:pPr>
        <w:pStyle w:val="4"/>
        <w:spacing w:line="480" w:lineRule="auto"/>
      </w:pPr>
      <w:bookmarkStart w:id="20" w:name="Spisoq_Rabochie_gruppy"/>
      <w:bookmarkStart w:id="21" w:name="_Toc138778855"/>
      <w:r>
        <w:t>Список «Рабочие группы»</w:t>
      </w:r>
      <w:bookmarkEnd w:id="20"/>
      <w:bookmarkEnd w:id="21"/>
    </w:p>
    <w:p w:rsidR="000A010F" w:rsidRDefault="00670878">
      <w:pPr>
        <w:pStyle w:val="HMComment0"/>
      </w:pPr>
      <w:r>
        <w:rPr>
          <w:rStyle w:val="HMComment"/>
        </w:rPr>
        <w:t xml:space="preserve">Если для процедуры, проводимой в электронной форме, выбрана ЭТП «ОТС-Тендер», на закладке дополнительно становится доступным список </w:t>
      </w:r>
      <w:r>
        <w:rPr>
          <w:rStyle w:val="HMComment"/>
          <w:i/>
        </w:rPr>
        <w:t>Рабочие группы</w:t>
      </w:r>
      <w:r>
        <w:rPr>
          <w:rStyle w:val="HMComment"/>
        </w:rPr>
        <w:t>:</w:t>
      </w:r>
    </w:p>
    <w:p w:rsidR="000A010F" w:rsidRDefault="00670878">
      <w:pPr>
        <w:pStyle w:val="HMImageCaption0"/>
      </w:pPr>
      <w:r>
        <w:pict>
          <v:shape id="_x0000_s1099" style="width:354.75pt;height:153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05325" cy="1952625"/>
                        <wp:effectExtent l="0" t="0" r="0" b="0"/>
                        <wp:docPr id="15" name="Pic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abochie_gruppy.pn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5325" cy="1952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9 – Список «Рабочие группы»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 xml:space="preserve">Для добавления новой рабочей группы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7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</w:t>
      </w:r>
      <w:r>
        <w:rPr>
          <w:rStyle w:val="HMPrimechaniya"/>
        </w:rPr>
        <w:t>.</w:t>
      </w:r>
    </w:p>
    <w:p w:rsidR="000A010F" w:rsidRDefault="00670878">
      <w:pPr>
        <w:pStyle w:val="3"/>
        <w:spacing w:line="480" w:lineRule="auto"/>
      </w:pPr>
      <w:bookmarkStart w:id="22" w:name="Gruppa_poley_Zayavki_i_zakazchiki_K"/>
      <w:bookmarkStart w:id="23" w:name="_Toc138778856"/>
      <w:r>
        <w:t>Группа полей «Заявки и заказчики»</w:t>
      </w:r>
      <w:bookmarkEnd w:id="22"/>
      <w:bookmarkEnd w:id="23"/>
    </w:p>
    <w:p w:rsidR="000A010F" w:rsidRDefault="00670878">
      <w:pPr>
        <w:pStyle w:val="HMComment0"/>
      </w:pPr>
      <w:r>
        <w:rPr>
          <w:rStyle w:val="HMComment"/>
        </w:rPr>
        <w:t>Группа полей</w:t>
      </w:r>
      <w:r>
        <w:rPr>
          <w:rStyle w:val="HMComment"/>
        </w:rPr>
        <w:t xml:space="preserve"> </w:t>
      </w:r>
      <w:r>
        <w:rPr>
          <w:rStyle w:val="HMComment"/>
          <w:b/>
        </w:rPr>
        <w:t>Заявки и заказчики</w:t>
      </w:r>
      <w:r>
        <w:rPr>
          <w:rStyle w:val="HMComment"/>
        </w:rPr>
        <w:t xml:space="preserve"> состоит из закладок: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  <w:b/>
          <w:u w:val="single"/>
        </w:rPr>
        <w:t>Заявки</w:t>
      </w:r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  <w:b/>
          <w:u w:val="single"/>
        </w:rPr>
        <w:t>Заказчики</w:t>
      </w:r>
      <w:r>
        <w:rPr>
          <w:rStyle w:val="HMSpisok12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Внесение данных на закладке </w:t>
      </w:r>
      <w:r>
        <w:rPr>
          <w:rStyle w:val="HMComment"/>
          <w:b/>
          <w:u w:val="single"/>
        </w:rPr>
        <w:t>Заказчики</w:t>
      </w:r>
      <w:r>
        <w:rPr>
          <w:rStyle w:val="HMComment"/>
        </w:rPr>
        <w:t xml:space="preserve"> предостав</w:t>
      </w:r>
      <w:r>
        <w:rPr>
          <w:rStyle w:val="HMComment"/>
        </w:rPr>
        <w:t>ляет возможность обработки решения без указанного родительского ЭД «Заявка на закупку».</w:t>
      </w:r>
    </w:p>
    <w:p w:rsidR="000A010F" w:rsidRDefault="00670878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Заявки</w:t>
      </w:r>
      <w:r>
        <w:rPr>
          <w:rStyle w:val="HMComment"/>
        </w:rPr>
        <w:t xml:space="preserve"> указывается ЭД «Заявка на закупку», на основе которого формируется решение о размещении заказа.</w:t>
      </w:r>
    </w:p>
    <w:p w:rsidR="000A010F" w:rsidRDefault="00670878">
      <w:pPr>
        <w:pStyle w:val="HMImageCaption0"/>
      </w:pPr>
      <w:r>
        <w:pict>
          <v:shape id="_x0000_s1098" style="width:481.5pt;height:16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143125"/>
                        <wp:effectExtent l="0" t="0" r="0" b="0"/>
                        <wp:docPr id="18" name="Pic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lutionOrders.png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143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10 – Закладка «Заявки»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 xml:space="preserve">Для добавления нового документа в решение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9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Spisok12-2"/>
          <w:b/>
        </w:rPr>
        <w:t>Создать</w:t>
      </w:r>
      <w:r>
        <w:rPr>
          <w:rStyle w:val="HMComment"/>
        </w:rPr>
        <w:t>)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На экране появится список ЭД «Заявка на закупку» на статусах </w:t>
      </w:r>
      <w:r>
        <w:rPr>
          <w:rStyle w:val="HMComment"/>
          <w:i/>
        </w:rPr>
        <w:t>«Есть лимиты/планы»</w:t>
      </w:r>
      <w:r>
        <w:rPr>
          <w:rStyle w:val="HMComment"/>
        </w:rPr>
        <w:t xml:space="preserve">, </w:t>
      </w:r>
      <w:r>
        <w:rPr>
          <w:rStyle w:val="HMComment"/>
          <w:i/>
        </w:rPr>
        <w:t xml:space="preserve">«Принят без лимитов» </w:t>
      </w:r>
      <w:r>
        <w:rPr>
          <w:rStyle w:val="HMComment"/>
        </w:rPr>
        <w:t xml:space="preserve">и </w:t>
      </w:r>
      <w:r>
        <w:rPr>
          <w:rStyle w:val="HMComment"/>
          <w:i/>
        </w:rPr>
        <w:t>«Принят организатором»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>Если в р</w:t>
      </w:r>
      <w:r>
        <w:rPr>
          <w:rStyle w:val="HMComment"/>
        </w:rPr>
        <w:t xml:space="preserve">ешение о размещении заказа внесены данные о заказчиках вручную, то при попытке добавить ЭД «Заявка на закупку» система выводит предупреждение: </w:t>
      </w:r>
      <w:r>
        <w:rPr>
          <w:rStyle w:val="HMComment"/>
          <w:i/>
        </w:rPr>
        <w:t>После добавления заявки на закупку, вся информация о спецификации, графиках поставки и оплаты будет заменена на д</w:t>
      </w:r>
      <w:r>
        <w:rPr>
          <w:rStyle w:val="HMComment"/>
          <w:i/>
        </w:rPr>
        <w:t>анные из заявки, продолжить?</w:t>
      </w:r>
      <w:r>
        <w:rPr>
          <w:rStyle w:val="HMComment"/>
        </w:rPr>
        <w:t xml:space="preserve"> Если пользователь подтверждает действие, удаляются все данные о заказчиках, спецификации, местах поставки, бюджетных строках, графиках поставки и оплаты в решении, и добавляется ЭД «Заявка на закупку», перенося все данные из до</w:t>
      </w:r>
      <w:r>
        <w:rPr>
          <w:rStyle w:val="HMComment"/>
        </w:rPr>
        <w:t>кумента.</w:t>
      </w:r>
    </w:p>
    <w:p w:rsidR="000A010F" w:rsidRDefault="00670878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>Заказчик из ЭД «Заявка на закупку» отображается на закладке только после сохранения документа.</w:t>
      </w:r>
    </w:p>
    <w:p w:rsidR="000A010F" w:rsidRDefault="00670878">
      <w:pPr>
        <w:pStyle w:val="HMComment0"/>
      </w:pPr>
      <w:r>
        <w:rPr>
          <w:rStyle w:val="HMComment"/>
        </w:rPr>
        <w:t xml:space="preserve">При нажатии на кнопку </w:t>
      </w:r>
      <w:r>
        <w:rPr>
          <w:rStyle w:val="HMComment"/>
          <w:b/>
        </w:rPr>
        <w:t>Удалить</w:t>
      </w:r>
      <w:r>
        <w:rPr>
          <w:rStyle w:val="HMComment"/>
        </w:rPr>
        <w:t xml:space="preserve">, из решения удаляется ЭД «Заявка на закупку». Если в решении есть присоединённые файлы и включён системный параметр </w:t>
      </w:r>
      <w:r>
        <w:rPr>
          <w:rStyle w:val="HMComment"/>
          <w:b/>
        </w:rPr>
        <w:t>Удалять файлы из решения при исключении ЭД "Заявка на закупку,</w:t>
      </w:r>
      <w:r>
        <w:rPr>
          <w:rStyle w:val="HMComment"/>
        </w:rPr>
        <w:t xml:space="preserve"> система выводит предупреждение: </w:t>
      </w:r>
      <w:r>
        <w:rPr>
          <w:rStyle w:val="HMComment"/>
          <w:i/>
        </w:rPr>
        <w:t>После исключения заявки на закупку и сохране</w:t>
      </w:r>
      <w:r>
        <w:rPr>
          <w:rStyle w:val="HMComment"/>
          <w:i/>
        </w:rPr>
        <w:t>ния решения все прикрепленные файлы будут удалены". После сохранения удалять все файлы из списка "Присоединенные файлы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При нажатии на кнопку </w:t>
      </w:r>
      <w:r>
        <w:rPr>
          <w:rStyle w:val="HMComment"/>
          <w:b/>
        </w:rPr>
        <w:t>Применить</w:t>
      </w:r>
      <w:r>
        <w:rPr>
          <w:rStyle w:val="HMComment"/>
        </w:rPr>
        <w:t xml:space="preserve"> ЭД «Заявка на закупку» включается в решение и переходит на статус «</w:t>
      </w:r>
      <w:r>
        <w:rPr>
          <w:rStyle w:val="HMComment"/>
          <w:i/>
        </w:rPr>
        <w:t>В обработке</w:t>
      </w:r>
      <w:r>
        <w:rPr>
          <w:rStyle w:val="HMComment"/>
        </w:rPr>
        <w:t>».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Если </w:t>
      </w:r>
      <w:r>
        <w:rPr>
          <w:rStyle w:val="HMPrimechaniya"/>
        </w:rPr>
        <w:t>в поле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Совместные торги</w:t>
      </w:r>
      <w:r>
        <w:rPr>
          <w:rStyle w:val="HMPrimechaniya"/>
        </w:rPr>
        <w:t xml:space="preserve"> выбрано значение </w:t>
      </w:r>
      <w:r>
        <w:rPr>
          <w:rStyle w:val="HMPrimechaniya"/>
          <w:b/>
        </w:rPr>
        <w:t>Осуществляется совместное проведение торгов</w:t>
      </w:r>
      <w:r>
        <w:rPr>
          <w:rStyle w:val="HMPrimechaniya"/>
        </w:rPr>
        <w:t>, в решение возможно выбрать заявки на закупку нескольких заказчиков.</w:t>
      </w:r>
    </w:p>
    <w:p w:rsidR="000A010F" w:rsidRDefault="00670878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Заказчики</w:t>
      </w:r>
      <w:r>
        <w:rPr>
          <w:rStyle w:val="HMComment"/>
        </w:rPr>
        <w:t xml:space="preserve"> содержится список организаций заказчиков. Для добавления организации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0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  <w:i/>
        </w:rPr>
        <w:t>Заказчики</w:t>
      </w:r>
      <w:r>
        <w:rPr>
          <w:rStyle w:val="HMSpisok10-1"/>
          <w:sz w:val="22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В открывшейся форме в поле </w:t>
      </w:r>
      <w:r>
        <w:rPr>
          <w:rStyle w:val="HMComment"/>
          <w:b/>
        </w:rPr>
        <w:t>ИНН</w:t>
      </w:r>
      <w:r>
        <w:rPr>
          <w:rStyle w:val="HMComment"/>
        </w:rPr>
        <w:t xml:space="preserve"> из справочника </w:t>
      </w:r>
      <w:r>
        <w:rPr>
          <w:rStyle w:val="HMComment"/>
          <w:i/>
        </w:rPr>
        <w:t>Организации</w:t>
      </w:r>
      <w:r>
        <w:rPr>
          <w:rStyle w:val="HMComment"/>
        </w:rPr>
        <w:t xml:space="preserve"> указывается нужная организация и нажимается кнопка </w:t>
      </w:r>
      <w:r>
        <w:rPr>
          <w:rStyle w:val="HMComment"/>
          <w:b/>
        </w:rPr>
        <w:t>Выбрать</w:t>
      </w:r>
      <w:r>
        <w:rPr>
          <w:rStyle w:val="HMComment"/>
        </w:rPr>
        <w:t>. В</w:t>
      </w:r>
      <w:r>
        <w:rPr>
          <w:rStyle w:val="HMComment"/>
        </w:rPr>
        <w:t xml:space="preserve"> результате автоматически заполняются все необходимые поля, если соответствующая информация внесена в справочник. Для сохранения организации в списке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0A010F" w:rsidRDefault="00670878">
      <w:pPr>
        <w:pStyle w:val="HMImageCaption0"/>
      </w:pPr>
      <w:r>
        <w:pict>
          <v:shape id="_x0000_s1097" style="width:481.5pt;height:24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162300"/>
                        <wp:effectExtent l="0" t="0" r="0" b="0"/>
                        <wp:docPr id="21" name="Pic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lutionPersonOrders_TK.png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16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11 – Закладка «Заказчики»</w:t>
                  </w:r>
                </w:p>
              </w:txbxContent>
            </v:textbox>
          </v:shape>
        </w:pict>
      </w:r>
    </w:p>
    <w:p w:rsidR="000A010F" w:rsidRDefault="00670878">
      <w:pPr>
        <w:pStyle w:val="3"/>
        <w:spacing w:line="480" w:lineRule="auto"/>
      </w:pPr>
      <w:bookmarkStart w:id="24" w:name="Gruppa_poley_svedeniya_o_dokumentatsii_K"/>
      <w:bookmarkStart w:id="25" w:name="_Toc138778857"/>
      <w:r>
        <w:t>Группа полей «Сведения о документации»</w:t>
      </w:r>
      <w:bookmarkEnd w:id="24"/>
      <w:bookmarkEnd w:id="25"/>
    </w:p>
    <w:p w:rsidR="000A010F" w:rsidRDefault="00670878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Сведения о документации</w:t>
      </w:r>
      <w:r>
        <w:rPr>
          <w:rStyle w:val="HMComment"/>
        </w:rPr>
        <w:t xml:space="preserve"> имеет вид:</w:t>
      </w:r>
    </w:p>
    <w:p w:rsidR="000A010F" w:rsidRDefault="00670878">
      <w:pPr>
        <w:pStyle w:val="HMImageCaption0"/>
      </w:pPr>
      <w:r>
        <w:tab/>
      </w:r>
      <w:r>
        <w:pict>
          <v:shape id="_x0000_s1096" style="width:481.5pt;height:32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152900"/>
                        <wp:effectExtent l="0" t="0" r="0" b="0"/>
                        <wp:docPr id="22" name="Pic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vedDoc.png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15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12 – Группа полей «Сведения о документации»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В группе полей заполняются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Срок предоставления с/по</w:t>
      </w:r>
      <w:r>
        <w:rPr>
          <w:rStyle w:val="HMSpisok10-1"/>
        </w:rPr>
        <w:t xml:space="preserve"> – вручную вводится срок предоставления документации.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Место предоставления документации</w:t>
      </w:r>
      <w:r>
        <w:rPr>
          <w:rStyle w:val="HMSpisok10-1"/>
        </w:rPr>
        <w:t xml:space="preserve"> – вручную вводится место предоставления документации.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Порядок предоставлени</w:t>
      </w:r>
      <w:r>
        <w:rPr>
          <w:rStyle w:val="HMSpisok10-1"/>
          <w:b/>
        </w:rPr>
        <w:t>я документации</w:t>
      </w:r>
      <w:r>
        <w:rPr>
          <w:rStyle w:val="HMSpisok10-1"/>
        </w:rPr>
        <w:t xml:space="preserve"> – вручную вводится порядок предоставления документации.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Язык предоставления документации</w:t>
      </w:r>
      <w:r>
        <w:rPr>
          <w:rStyle w:val="HMSpisok10-1"/>
        </w:rPr>
        <w:t xml:space="preserve"> – вручную указываются языки, на которых допускается предоставлять документацию. Автоматически заполняется при наличии значения в одноименном поле в спра</w:t>
      </w:r>
      <w:r>
        <w:rPr>
          <w:rStyle w:val="HMSpisok10-1"/>
        </w:rPr>
        <w:t xml:space="preserve">вочнике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 для организатора решения.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Способы предоставления документации </w:t>
      </w:r>
      <w:r>
        <w:rPr>
          <w:rStyle w:val="HMSpisok10-1"/>
        </w:rPr>
        <w:t>– вручную указываются способы предоставления документации по закупке.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Сайт размещения документации</w:t>
      </w:r>
      <w:r>
        <w:rPr>
          <w:rStyle w:val="HMSpisok10-1"/>
        </w:rPr>
        <w:t xml:space="preserve"> – вручную указывается наименование официального сайта, на котором размещена</w:t>
      </w:r>
      <w:r>
        <w:rPr>
          <w:rStyle w:val="HMSpisok10-1"/>
        </w:rPr>
        <w:t xml:space="preserve"> документация. Автоматически заполняется значением поля </w:t>
      </w:r>
      <w:r>
        <w:rPr>
          <w:rStyle w:val="HMSpisok10-1"/>
          <w:b/>
        </w:rPr>
        <w:t>Официальный сайт, на котором размещена документация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 для организатора решения. По умолчанию заполняется значением </w:t>
      </w:r>
      <w:hyperlink r:id="rId31">
        <w:r>
          <w:rPr>
            <w:rStyle w:val="HMSpisok10-1"/>
            <w:color w:val="0000FF"/>
            <w:u w:val="double"/>
          </w:rPr>
          <w:t>http://zakupki.gov.ru</w:t>
        </w:r>
        <w:r>
          <w:rPr>
            <w:rStyle w:val="HMSpisok10-1"/>
            <w:color w:val="0000FF"/>
            <w:u w:val="double"/>
          </w:rPr>
          <w:t>/</w:t>
        </w:r>
      </w:hyperlink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Предусмотрена плата за документацию </w:t>
      </w:r>
      <w:r>
        <w:rPr>
          <w:rStyle w:val="HMSpisok10-1"/>
        </w:rPr>
        <w:t xml:space="preserve">– при включении признака указывается информация о плате за документацию и становятся доступны следующие поля: </w:t>
      </w:r>
      <w:r>
        <w:rPr>
          <w:rStyle w:val="HMSpisok10-1"/>
          <w:b/>
        </w:rPr>
        <w:t>Срок и порядок внесения платы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Сумма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Номер лицевого счета внесения платы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Номер расчетного счета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БИК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Вал</w:t>
      </w:r>
      <w:r>
        <w:rPr>
          <w:rStyle w:val="HMSpisok10-1"/>
          <w:b/>
        </w:rPr>
        <w:t>юта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Срок и порядок внесения платы</w:t>
      </w:r>
      <w:r>
        <w:rPr>
          <w:rStyle w:val="HMSpisok10-1"/>
        </w:rPr>
        <w:t xml:space="preserve"> – вручную указывается срок и описание порядка внесения платы за документацию. Обязательно для заполнения.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</w:t>
      </w:r>
      <w:r>
        <w:rPr>
          <w:rStyle w:val="HMSpisok10-1"/>
        </w:rPr>
        <w:t xml:space="preserve"> – вручную вводится сумма платы за документацию. Обязательно для заполнения.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лицевого счета внесения пла</w:t>
      </w:r>
      <w:r>
        <w:rPr>
          <w:rStyle w:val="HMSpisok10-1"/>
          <w:b/>
        </w:rPr>
        <w:t>ты</w:t>
      </w:r>
      <w:r>
        <w:rPr>
          <w:rStyle w:val="HMSpisok10-1"/>
        </w:rPr>
        <w:t xml:space="preserve"> – указывается номер лицевого счета для внесения платы за документацию.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расчетного счета</w:t>
      </w:r>
      <w:r>
        <w:rPr>
          <w:rStyle w:val="HMSpisok10-1"/>
        </w:rPr>
        <w:t xml:space="preserve"> – указывается номер расчетного счета для внесения платы за документацию.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Валюта</w:t>
      </w:r>
      <w:r>
        <w:rPr>
          <w:rStyle w:val="HMSpisok10-1"/>
        </w:rPr>
        <w:t xml:space="preserve"> – указывается валюта, в которой осуществляется плата за документацию. Обязатель</w:t>
      </w:r>
      <w:r>
        <w:rPr>
          <w:rStyle w:val="HMSpisok10-1"/>
        </w:rPr>
        <w:t>но для заполнения.</w:t>
      </w:r>
    </w:p>
    <w:p w:rsidR="000A010F" w:rsidRDefault="00670878">
      <w:pPr>
        <w:pStyle w:val="3"/>
        <w:spacing w:line="480" w:lineRule="auto"/>
      </w:pPr>
      <w:bookmarkStart w:id="26" w:name="Gruppa_poley_Osnovanie_vneseniy_8546452B"/>
      <w:bookmarkStart w:id="27" w:name="_Toc138778858"/>
      <w:r>
        <w:t>Группа полей «Основание внесения изменений»</w:t>
      </w:r>
      <w:bookmarkEnd w:id="26"/>
      <w:bookmarkEnd w:id="27"/>
    </w:p>
    <w:p w:rsidR="000A010F" w:rsidRDefault="00670878">
      <w:pPr>
        <w:pStyle w:val="HMSpisok10-1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Основание внесения изменений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0A010F" w:rsidRDefault="00670878">
      <w:pPr>
        <w:pStyle w:val="HMImageCaption0"/>
      </w:pPr>
      <w:r>
        <w:pict>
          <v:shape id="_x0000_s1095" style="width:481.5pt;height:19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438400"/>
                        <wp:effectExtent l="0" t="0" r="0" b="0"/>
                        <wp:docPr id="23" name="Pic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osnovanie_vneseniya_izmeneniy2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438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13 – Группа полей «Основание внесения изменений»</w:t>
                  </w:r>
                </w:p>
              </w:txbxContent>
            </v:textbox>
          </v:shape>
        </w:pict>
      </w:r>
    </w:p>
    <w:p w:rsidR="000A010F" w:rsidRDefault="00670878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Группа полей </w:t>
      </w:r>
      <w:r>
        <w:rPr>
          <w:rStyle w:val="HMPrimechaniya"/>
          <w:b/>
        </w:rPr>
        <w:t>Основание внесения изменений</w:t>
      </w:r>
      <w:r>
        <w:rPr>
          <w:rStyle w:val="HMPrimechaniya"/>
        </w:rPr>
        <w:t xml:space="preserve"> отображается на форме в следующих случаях:</w:t>
      </w:r>
      <w:r>
        <w:br/>
      </w:r>
      <w:r>
        <w:tab/>
      </w:r>
      <w:r>
        <w:rPr>
          <w:rStyle w:val="HMPrimechaniya"/>
          <w:sz w:val="22"/>
        </w:rPr>
        <w:t xml:space="preserve">•  </w:t>
      </w:r>
      <w:r>
        <w:rPr>
          <w:rStyle w:val="HMPrimechaniya"/>
        </w:rPr>
        <w:t xml:space="preserve">если существует родительский документ идентичного класса; </w:t>
      </w:r>
      <w:r>
        <w:br/>
      </w:r>
      <w:r>
        <w:tab/>
      </w:r>
      <w:r>
        <w:rPr>
          <w:rStyle w:val="HMPrimechaniya"/>
          <w:sz w:val="22"/>
        </w:rPr>
        <w:t xml:space="preserve">•  </w:t>
      </w:r>
      <w:r>
        <w:rPr>
          <w:rStyle w:val="HMPrimechaniya"/>
        </w:rPr>
        <w:t xml:space="preserve">если в решении выключен признак </w:t>
      </w:r>
      <w:r>
        <w:rPr>
          <w:rStyle w:val="HMPrimechaniya"/>
          <w:b/>
        </w:rPr>
        <w:t>Процедура проводится в соо</w:t>
      </w:r>
      <w:r>
        <w:rPr>
          <w:rStyle w:val="HMPrimechaniya"/>
          <w:b/>
        </w:rPr>
        <w:t>тветствии с нормами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223-ФЗ</w:t>
      </w:r>
      <w:r>
        <w:rPr>
          <w:rStyle w:val="HMPrimechaniya"/>
        </w:rPr>
        <w:t>;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в этом случае отображается только поле </w:t>
      </w:r>
      <w:r>
        <w:rPr>
          <w:rStyle w:val="HMPrimechaniya"/>
          <w:b/>
        </w:rPr>
        <w:t>Краткое описание изменения</w:t>
      </w:r>
      <w:r>
        <w:rPr>
          <w:rStyle w:val="HMPrimechaniya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>В группе полей заполняются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Краткое описание изменения</w:t>
      </w:r>
      <w:r>
        <w:rPr>
          <w:rStyle w:val="HMSpisok10-1"/>
        </w:rPr>
        <w:t xml:space="preserve"> </w:t>
      </w:r>
      <w:r>
        <w:rPr>
          <w:rStyle w:val="HMSpisok10-1"/>
        </w:rPr>
        <w:t>– вручную вводится содержание изменений при перерегистрации документа.</w:t>
      </w:r>
    </w:p>
    <w:p w:rsidR="000A010F" w:rsidRDefault="00670878">
      <w:pPr>
        <w:pStyle w:val="HMSpisok10-10"/>
        <w:numPr>
          <w:ilvl w:val="0"/>
          <w:numId w:val="25"/>
        </w:numPr>
      </w:pPr>
      <w:r>
        <w:rPr>
          <w:rStyle w:val="HMSpisok10-1"/>
          <w:b/>
        </w:rPr>
        <w:t>Номер изменения</w:t>
      </w:r>
      <w:r>
        <w:rPr>
          <w:rStyle w:val="HMSpisok10-1"/>
        </w:rPr>
        <w:t xml:space="preserve"> – при перереги</w:t>
      </w:r>
      <w:r>
        <w:rPr>
          <w:rStyle w:val="HMSpisok10-1"/>
        </w:rPr>
        <w:t xml:space="preserve">страции решения значение поля увеличивается на единицу относительно предыдущего документа. </w:t>
      </w:r>
      <w:r>
        <w:rPr>
          <w:rStyle w:val="HMdopstroka2"/>
        </w:rPr>
        <w:t>Обязательно для заполнения.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текстовая информация.</w:t>
      </w:r>
    </w:p>
    <w:p w:rsidR="000A010F" w:rsidRDefault="00670878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Изменение принято по</w:t>
      </w:r>
      <w:r>
        <w:rPr>
          <w:rStyle w:val="HMSpisok10-1"/>
        </w:rPr>
        <w:t xml:space="preserve"> – </w:t>
      </w:r>
      <w:r>
        <w:rPr>
          <w:rStyle w:val="HMSpisok10-2"/>
        </w:rPr>
        <w:t>из раскрывающегося списка выбира</w:t>
      </w:r>
      <w:r>
        <w:rPr>
          <w:rStyle w:val="HMSpisok10-2"/>
        </w:rPr>
        <w:t>ется инициатор изменений в процедуре закупки.</w:t>
      </w:r>
    </w:p>
    <w:p w:rsidR="000A010F" w:rsidRDefault="00670878">
      <w:pPr>
        <w:pStyle w:val="HMSpisok10-10"/>
        <w:numPr>
          <w:ilvl w:val="0"/>
          <w:numId w:val="25"/>
        </w:numPr>
      </w:pP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из раскрывающегося списка выбирается признак наличия или отсутствия данных о предписании в реестре ЕИС. </w:t>
      </w:r>
      <w:r>
        <w:rPr>
          <w:rStyle w:val="HMdopstroka2"/>
        </w:rPr>
        <w:t>Обязательно для заполнения.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предписания</w:t>
      </w:r>
      <w:r>
        <w:rPr>
          <w:rStyle w:val="HMSpisok10-1"/>
        </w:rPr>
        <w:t xml:space="preserve"> – вручную вводится номер предписания.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Выбрать из справочника</w:t>
      </w:r>
      <w:r>
        <w:rPr>
          <w:rStyle w:val="HMSpisok10-1"/>
        </w:rPr>
        <w:t xml:space="preserve"> – вручную выбирается значение из справочника </w:t>
      </w:r>
      <w:r>
        <w:rPr>
          <w:rStyle w:val="HMSpisok10-1"/>
          <w:i/>
        </w:rPr>
        <w:t>Реестр результатов контроля</w:t>
      </w:r>
      <w:r>
        <w:rPr>
          <w:rStyle w:val="HMSpisok10-1"/>
        </w:rPr>
        <w:t xml:space="preserve">. Отображается на форме, если в поле </w:t>
      </w: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Есть в реестре результатов контроля</w:t>
      </w:r>
      <w:r>
        <w:rPr>
          <w:rStyle w:val="HMSpisok10-1"/>
        </w:rPr>
        <w:t>. Не отображается на форме для документов, созданных в бюд</w:t>
      </w:r>
      <w:r>
        <w:rPr>
          <w:rStyle w:val="HMSpisok10-1"/>
        </w:rPr>
        <w:t>жете 223-ФЗ.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2"/>
          <w:b/>
        </w:rPr>
        <w:t xml:space="preserve">Номер результата контроля </w:t>
      </w:r>
      <w:r>
        <w:rPr>
          <w:rStyle w:val="HMSpisok10-1"/>
        </w:rPr>
        <w:t>– вручную вводится номер результата контроля по предписанию.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Вид органа</w:t>
      </w:r>
      <w:r>
        <w:rPr>
          <w:rStyle w:val="HMSpisok10-1"/>
        </w:rPr>
        <w:t xml:space="preserve"> – из раскрывающегося списка выбирается одно из значений:</w:t>
      </w:r>
    </w:p>
    <w:p w:rsidR="000A010F" w:rsidRDefault="00670878">
      <w:pPr>
        <w:pStyle w:val="HMSpisok10-20"/>
        <w:numPr>
          <w:ilvl w:val="0"/>
          <w:numId w:val="22"/>
        </w:numPr>
      </w:pPr>
      <w:r>
        <w:rPr>
          <w:rStyle w:val="HMSpisok10-2"/>
          <w:i/>
        </w:rPr>
        <w:t>Федеральная антимонопольная служба;</w:t>
      </w:r>
    </w:p>
    <w:p w:rsidR="000A010F" w:rsidRDefault="00670878">
      <w:pPr>
        <w:pStyle w:val="HMSpisok10-20"/>
        <w:numPr>
          <w:ilvl w:val="0"/>
          <w:numId w:val="22"/>
        </w:numPr>
      </w:pPr>
      <w:r>
        <w:rPr>
          <w:rStyle w:val="HMSpisok10-2"/>
          <w:i/>
        </w:rPr>
        <w:t>Федеральная служба по оборонному заказу;</w:t>
      </w:r>
    </w:p>
    <w:p w:rsidR="000A010F" w:rsidRDefault="00670878">
      <w:pPr>
        <w:pStyle w:val="HMSpisok10-20"/>
        <w:numPr>
          <w:ilvl w:val="0"/>
          <w:numId w:val="22"/>
        </w:numPr>
      </w:pPr>
      <w:r>
        <w:rPr>
          <w:rStyle w:val="HMSpisok10-2"/>
          <w:i/>
        </w:rPr>
        <w:t xml:space="preserve">Орган </w:t>
      </w:r>
      <w:r>
        <w:rPr>
          <w:rStyle w:val="HMSpisok10-2"/>
          <w:i/>
        </w:rPr>
        <w:t>исполнительной власти субъекта РФ;</w:t>
      </w:r>
    </w:p>
    <w:p w:rsidR="000A010F" w:rsidRDefault="00670878">
      <w:pPr>
        <w:pStyle w:val="HMSpisok10-20"/>
        <w:numPr>
          <w:ilvl w:val="0"/>
          <w:numId w:val="22"/>
        </w:numPr>
      </w:pPr>
      <w:r>
        <w:rPr>
          <w:rStyle w:val="HMSpisok10-2"/>
          <w:i/>
        </w:rPr>
        <w:t>Орган местного самоуправления муниципального района, городского округа.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органа, уполномоченного на осуществление контроля</w:t>
      </w:r>
      <w:r>
        <w:rPr>
          <w:rStyle w:val="HMSpisok10-1"/>
        </w:rPr>
        <w:t xml:space="preserve"> – вручную вводится наименование органа, уполномоченного на осуществление контроля.</w:t>
      </w:r>
    </w:p>
    <w:p w:rsidR="000A010F" w:rsidRDefault="00670878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Наи</w:t>
      </w:r>
      <w:r>
        <w:rPr>
          <w:rStyle w:val="HMSpisok10-1"/>
          <w:b/>
        </w:rPr>
        <w:t>менование судебного органа</w:t>
      </w:r>
      <w:r>
        <w:rPr>
          <w:rStyle w:val="HMSpisok10-1"/>
        </w:rPr>
        <w:t xml:space="preserve"> – вручную вводится наименование судебного органа.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вручную указывается наименование документа.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 внесения изменений по предписанию</w:t>
      </w:r>
      <w:r>
        <w:rPr>
          <w:rStyle w:val="HMSpisok10-1"/>
        </w:rPr>
        <w:t xml:space="preserve"> – вручную </w:t>
      </w:r>
      <w:r>
        <w:rPr>
          <w:rStyle w:val="HMSpisok10-1"/>
        </w:rPr>
        <w:t>вводится</w:t>
      </w:r>
      <w:r>
        <w:rPr>
          <w:rStyle w:val="HMSpisok10-1"/>
        </w:rPr>
        <w:t xml:space="preserve"> основание внесения изменений.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дата документа.</w:t>
      </w:r>
    </w:p>
    <w:p w:rsidR="000A010F" w:rsidRDefault="00670878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Группа полей </w:t>
      </w:r>
      <w:r>
        <w:rPr>
          <w:rStyle w:val="HMPrimechaniya"/>
          <w:b/>
        </w:rPr>
        <w:t>Основание внесения изменений</w:t>
      </w:r>
      <w:r>
        <w:rPr>
          <w:rStyle w:val="HMPrimechaniya"/>
        </w:rPr>
        <w:t xml:space="preserve"> доступна на форме, если документ имеет родительский документ того же класса на статусе </w:t>
      </w:r>
      <w:r>
        <w:rPr>
          <w:rStyle w:val="HMPrimechaniya"/>
          <w:b/>
        </w:rPr>
        <w:t>«Перерегистрация»</w:t>
      </w:r>
      <w:r>
        <w:rPr>
          <w:rStyle w:val="HMPrimechaniya"/>
        </w:rPr>
        <w:t>.</w:t>
      </w:r>
    </w:p>
    <w:p w:rsidR="000A010F" w:rsidRDefault="00670878">
      <w:pPr>
        <w:pStyle w:val="2"/>
      </w:pPr>
      <w:bookmarkStart w:id="28" w:name="Zakladka_Dannye_zakupki_K"/>
      <w:bookmarkStart w:id="29" w:name="_Toc138778859"/>
      <w:r>
        <w:t>Закладка «</w:t>
      </w:r>
      <w:r>
        <w:t>Данные закупки»</w:t>
      </w:r>
      <w:bookmarkEnd w:id="28"/>
      <w:bookmarkEnd w:id="29"/>
    </w:p>
    <w:p w:rsidR="000A010F" w:rsidRDefault="00670878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Данные закупки</w:t>
      </w:r>
      <w:r>
        <w:rPr>
          <w:rStyle w:val="HMComment"/>
        </w:rPr>
        <w:t xml:space="preserve"> указываются общие сведения о закупке, критериях оценки, а также информация о требованиях к документации, участникам закупки и обеспечению заявки и контракта.</w:t>
      </w:r>
    </w:p>
    <w:p w:rsidR="000A010F" w:rsidRDefault="00670878">
      <w:pPr>
        <w:pStyle w:val="HMComment0"/>
      </w:pPr>
      <w:r>
        <w:rPr>
          <w:rStyle w:val="HMComment"/>
        </w:rPr>
        <w:t>Если по закупке имеется несколько лотов, на закладке от</w:t>
      </w:r>
      <w:r>
        <w:rPr>
          <w:rStyle w:val="HMComment"/>
        </w:rPr>
        <w:t xml:space="preserve">ображается список </w:t>
      </w:r>
      <w:r>
        <w:rPr>
          <w:rStyle w:val="HMComment"/>
          <w:i/>
        </w:rPr>
        <w:t>Лоты</w:t>
      </w:r>
      <w:r>
        <w:rPr>
          <w:rStyle w:val="HMComment"/>
        </w:rPr>
        <w:t xml:space="preserve">. Для просмотра данных лота следует выделить его в списке и нажать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24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).</w:t>
      </w:r>
    </w:p>
    <w:p w:rsidR="000A010F" w:rsidRDefault="00670878">
      <w:pPr>
        <w:pStyle w:val="HMImageCaption0"/>
      </w:pPr>
      <w:r>
        <w:pict>
          <v:shape id="_x0000_s1094" style="width:481.5pt;height:27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495675"/>
                        <wp:effectExtent l="0" t="0" r="0" b="0"/>
                        <wp:docPr id="25" name="Pic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Dannye_zakupki_K.png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495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14 – Закладка «Данные закупки»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Данные закупки</w:t>
      </w:r>
      <w:r>
        <w:rPr>
          <w:rStyle w:val="HMComment"/>
        </w:rPr>
        <w:t xml:space="preserve"> содержатся гр</w:t>
      </w:r>
      <w:r>
        <w:rPr>
          <w:rStyle w:val="HMComment"/>
        </w:rPr>
        <w:t>уппы полей: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Obshchie_svedeniya_o_zakupke_K">
        <w:r>
          <w:rPr>
            <w:rStyle w:val="HMSpisok12"/>
            <w:color w:val="0000FF"/>
            <w:u w:val="single"/>
          </w:rPr>
          <w:t>Общие сведения о закупке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Dokumenty_i_trebovaniya_K">
        <w:r>
          <w:rPr>
            <w:rStyle w:val="HMSpisok12"/>
            <w:color w:val="0000FF"/>
            <w:u w:val="single"/>
          </w:rPr>
          <w:t>Документы и требования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_Ref196288757_2">
        <w:r>
          <w:rPr>
            <w:rStyle w:val="HMSpisok12"/>
            <w:color w:val="0000FF"/>
            <w:u w:val="single"/>
          </w:rPr>
          <w:t>Критерии оценки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Trebovaniya_i_informatsiya_po_zakazchiku">
        <w:r>
          <w:rPr>
            <w:rStyle w:val="HMSpisok12"/>
            <w:color w:val="0000FF"/>
            <w:u w:val="single"/>
          </w:rPr>
          <w:t>Требования и информация по заказчику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Energoservis_K">
        <w:r>
          <w:rPr>
            <w:rStyle w:val="HMSpisok12"/>
            <w:color w:val="0000FF"/>
            <w:u w:val="single"/>
          </w:rPr>
          <w:t>Энергосервис</w:t>
        </w:r>
      </w:hyperlink>
      <w:r>
        <w:rPr>
          <w:rStyle w:val="HMSpisok12"/>
        </w:rPr>
        <w:t>.</w:t>
      </w:r>
    </w:p>
    <w:p w:rsidR="000A010F" w:rsidRDefault="00670878">
      <w:pPr>
        <w:pStyle w:val="3"/>
        <w:spacing w:line="480" w:lineRule="auto"/>
      </w:pPr>
      <w:bookmarkStart w:id="30" w:name="Obshchie_svedeniya_o_zakupke_K"/>
      <w:bookmarkStart w:id="31" w:name="_Toc138778860"/>
      <w:r>
        <w:t>Группа полей «Общие сведения о закупке»</w:t>
      </w:r>
      <w:bookmarkEnd w:id="30"/>
      <w:bookmarkEnd w:id="31"/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Общие сведения о закупке</w:t>
      </w:r>
      <w:r>
        <w:rPr>
          <w:rStyle w:val="HMComment"/>
        </w:rPr>
        <w:t xml:space="preserve"> заполняются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Валюта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указывается валюта, в которой будет осуществляться оплата товаров, работ или услуг.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Закупка осуществляется за счет межбюджетного трансферта из бюджета субъекта Российской Федерации</w:t>
      </w:r>
      <w:r>
        <w:rPr>
          <w:rStyle w:val="HMSpisok10-1"/>
        </w:rPr>
        <w:t xml:space="preserve"> – признак включается, если для закупки из бюджета предоставляются межбюдж</w:t>
      </w:r>
      <w:r>
        <w:rPr>
          <w:rStyle w:val="HMSpisok10-1"/>
        </w:rPr>
        <w:t xml:space="preserve">етные трансферты.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объекта закупки (предмет контракта)</w:t>
      </w:r>
      <w:r>
        <w:rPr>
          <w:rStyle w:val="HMSpisok10-1"/>
        </w:rPr>
        <w:t xml:space="preserve"> </w:t>
      </w:r>
      <w:r>
        <w:rPr>
          <w:rStyle w:val="HMSpisok10-2"/>
        </w:rPr>
        <w:t>–</w:t>
      </w:r>
      <w:r>
        <w:rPr>
          <w:rStyle w:val="HMSpisok10-1"/>
        </w:rPr>
        <w:t xml:space="preserve"> вручную вводится описание предмета закупки.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подведения итогов</w:t>
      </w:r>
      <w:r>
        <w:rPr>
          <w:rStyle w:val="HMSpisok10-1"/>
        </w:rPr>
        <w:t xml:space="preserve"> </w:t>
      </w:r>
      <w:r>
        <w:rPr>
          <w:rStyle w:val="HMSpisok10-2"/>
        </w:rPr>
        <w:t>–</w:t>
      </w:r>
      <w:r>
        <w:rPr>
          <w:rStyle w:val="HMSpisok10-1"/>
        </w:rPr>
        <w:t xml:space="preserve"> вручную вводится дата подведения итогов.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Указать формулу цены и максимальное значение цены контракта</w:t>
      </w:r>
      <w:r>
        <w:rPr>
          <w:rStyle w:val="HMSpisok10-1"/>
        </w:rPr>
        <w:t xml:space="preserve"> – признак вклю</w:t>
      </w:r>
      <w:r>
        <w:rPr>
          <w:rStyle w:val="HMSpisok10-1"/>
        </w:rPr>
        <w:t xml:space="preserve">чается в соответствии с его значением.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Необходимо обязательное общественное обсуждение в соответствии со статьей 20 Федерального закона №44-ФЗ</w:t>
      </w:r>
      <w:r>
        <w:rPr>
          <w:rStyle w:val="HMSpisok10-1"/>
        </w:rPr>
        <w:t xml:space="preserve"> – признак включается, если необходимо проведение обязательного общественного обсуждения </w:t>
      </w:r>
      <w:r>
        <w:rPr>
          <w:rStyle w:val="HMSpisok10-1"/>
        </w:rPr>
        <w:t xml:space="preserve">в соответствии со </w:t>
      </w:r>
      <w:r>
        <w:rPr>
          <w:rStyle w:val="HMSpisok10-1"/>
        </w:rPr>
        <w:t>статьей 20 Федерального закона №44-ФЗ</w:t>
      </w:r>
      <w:r>
        <w:rPr>
          <w:rStyle w:val="HMSpisok10-1"/>
        </w:rPr>
        <w:t xml:space="preserve">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Сведения об общественном обсуждении</w:t>
      </w:r>
      <w:r>
        <w:rPr>
          <w:rStyle w:val="HMSpisok10-1"/>
        </w:rPr>
        <w:t xml:space="preserve"> – из раскрывающегося списка выбирается одно из значений: </w:t>
      </w:r>
      <w:r>
        <w:rPr>
          <w:rStyle w:val="HMSpisok10-1"/>
          <w:i/>
        </w:rPr>
        <w:t>Общественное обсуждение проводится в ЕИС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Общественное обсуждение проводится не в ЕИС.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типового контракта</w:t>
      </w:r>
      <w:r>
        <w:rPr>
          <w:rStyle w:val="HMSpisok10-1"/>
        </w:rPr>
        <w:t xml:space="preserve"> – вручную в</w:t>
      </w:r>
      <w:r>
        <w:rPr>
          <w:rStyle w:val="HMSpisok10-1"/>
        </w:rPr>
        <w:t xml:space="preserve">водится номер типового </w:t>
      </w:r>
      <w:r>
        <w:rPr>
          <w:rStyle w:val="HMSpisok10-2"/>
        </w:rPr>
        <w:t>контракта</w:t>
      </w:r>
      <w:r>
        <w:rPr>
          <w:rStyle w:val="HMSpisok10-1"/>
        </w:rPr>
        <w:t xml:space="preserve">. Также доступен выбор значения из справочника </w:t>
      </w:r>
      <w:r>
        <w:rPr>
          <w:rStyle w:val="HMSpisok10-1"/>
          <w:i/>
        </w:rPr>
        <w:t>ЭД «Типовой контракт, типовые условия контракта»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Возможность изменить предусмотренные контрактом количество товара, объем работ или услуги</w:t>
      </w:r>
      <w:r>
        <w:rPr>
          <w:rStyle w:val="HMSpisok10-1"/>
        </w:rPr>
        <w:t xml:space="preserve"> – при включении признака становится в</w:t>
      </w:r>
      <w:r>
        <w:rPr>
          <w:rStyle w:val="HMSpisok10-1"/>
        </w:rPr>
        <w:t>озможным изменение предусмотренного контрактом количества продукции.</w:t>
      </w:r>
    </w:p>
    <w:p w:rsidR="000A010F" w:rsidRDefault="000A010F">
      <w:pPr>
        <w:pStyle w:val="HMPrimechaniya0"/>
      </w:pP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 поставщиком (подрядчиком, исполнителем) будет заключен контракт жизненного цикла</w:t>
      </w:r>
      <w:r>
        <w:rPr>
          <w:rStyle w:val="HMSpisok10-1"/>
        </w:rPr>
        <w:t xml:space="preserve"> – признак включается, если с участником закупки заключается контракт жизненного цикла.</w:t>
      </w:r>
    </w:p>
    <w:p w:rsidR="000A010F" w:rsidRDefault="00670878">
      <w:pPr>
        <w:pStyle w:val="HMdopstrokapolya0"/>
      </w:pPr>
      <w:r>
        <w:rPr>
          <w:rStyle w:val="HMdopstrokapolya"/>
        </w:rPr>
        <w:t>Также в группе п</w:t>
      </w:r>
      <w:r>
        <w:rPr>
          <w:rStyle w:val="HMdopstrokapolya"/>
        </w:rPr>
        <w:t xml:space="preserve">олей расположен список </w:t>
      </w:r>
      <w:r>
        <w:rPr>
          <w:rStyle w:val="HMdopstrokapolya"/>
          <w:i/>
        </w:rPr>
        <w:t>Причины заключения контракта жизненного цикла</w:t>
      </w:r>
      <w:r>
        <w:rPr>
          <w:rStyle w:val="HMdopstrokapolya"/>
        </w:rPr>
        <w:t xml:space="preserve">. Список предназначен для указания причин заключения контракта в соответствии с </w:t>
      </w:r>
      <w:r>
        <w:rPr>
          <w:rStyle w:val="HMdopstrokapolya"/>
          <w:i/>
        </w:rPr>
        <w:t>ч.16, статьи 34, Федерального закона от 05.04.2013 N 44-ФЗ (ред. 31.12.2017)</w:t>
      </w:r>
      <w:r>
        <w:rPr>
          <w:rStyle w:val="HMdopstrokapolya"/>
        </w:rPr>
        <w:t>. Для добавления новой записи сп</w:t>
      </w:r>
      <w:r>
        <w:rPr>
          <w:rStyle w:val="HMdopstrokapolya"/>
        </w:rPr>
        <w:t xml:space="preserve">иска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6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Создать</w:t>
      </w:r>
      <w:r>
        <w:rPr>
          <w:rStyle w:val="HMdopstrokapolya"/>
        </w:rPr>
        <w:t xml:space="preserve">), на экране появится форма справочника </w:t>
      </w:r>
      <w:r>
        <w:rPr>
          <w:rStyle w:val="HMdopstrokapolya"/>
          <w:i/>
        </w:rPr>
        <w:t>Случаи заключения контракта жизненного цикла</w:t>
      </w:r>
      <w:r>
        <w:rPr>
          <w:rStyle w:val="HMdopstrokapolya"/>
        </w:rPr>
        <w:t xml:space="preserve">. В справочнике указывается соответствующая причина и нажимается кнопка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>.</w:t>
      </w:r>
    </w:p>
    <w:p w:rsidR="000A010F" w:rsidRDefault="000A010F">
      <w:pPr>
        <w:pStyle w:val="HMSpisok10-10"/>
      </w:pPr>
    </w:p>
    <w:p w:rsidR="000A010F" w:rsidRDefault="00670878">
      <w:pPr>
        <w:pStyle w:val="HMSpisok10-10"/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Дополнительные общие сведения о закупке</w:t>
      </w:r>
      <w:r>
        <w:rPr>
          <w:rStyle w:val="HMSpisok10-1"/>
        </w:rPr>
        <w:t xml:space="preserve"> указываются данные: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Планируемая дата заключения контракта</w:t>
      </w:r>
      <w:r>
        <w:rPr>
          <w:rStyle w:val="HMSpisok10-1"/>
        </w:rPr>
        <w:t xml:space="preserve"> – указывается планируемая дата заключения контракта. Обязательно для заполнения, если включен параметр системы </w:t>
      </w:r>
      <w:r>
        <w:rPr>
          <w:rStyle w:val="HMSpisok10-1"/>
          <w:b/>
        </w:rPr>
        <w:t>Осуществлять проверку документов на соответствие планам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контракта</w:t>
      </w:r>
      <w:r>
        <w:rPr>
          <w:rStyle w:val="HMSpisok10-1"/>
        </w:rPr>
        <w:t xml:space="preserve"> – указывается ф</w:t>
      </w:r>
      <w:r>
        <w:rPr>
          <w:rStyle w:val="HMSpisok10-1"/>
        </w:rPr>
        <w:t xml:space="preserve">айл шаблона контракта. Значение выбирается из справочника </w:t>
      </w:r>
      <w:r>
        <w:rPr>
          <w:rStyle w:val="HMSpisok10-1"/>
          <w:i/>
        </w:rPr>
        <w:t>Типы контрактов и договоров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Условия поставки</w:t>
      </w:r>
      <w:r>
        <w:rPr>
          <w:rStyle w:val="HMSpisok10-1"/>
        </w:rPr>
        <w:t xml:space="preserve"> – указывается условие поставки продукции. Обязательно для заполнения, если решение о размещении заказа выгружается в ЕИС.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Условия оплаты</w:t>
      </w:r>
      <w:r>
        <w:rPr>
          <w:rStyle w:val="HMSpisok10-1"/>
        </w:rPr>
        <w:t xml:space="preserve"> – указывается у</w:t>
      </w:r>
      <w:r>
        <w:rPr>
          <w:rStyle w:val="HMSpisok10-1"/>
        </w:rPr>
        <w:t>словие оплаты продукции. Обязательно для заполнения, если решение о размещении заказа выгружается в ЕИС.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Обоснование начальной (максимальной) цены контракта</w:t>
      </w:r>
      <w:r>
        <w:rPr>
          <w:rStyle w:val="HMSpisok10-1"/>
        </w:rPr>
        <w:t xml:space="preserve"> – вручную вводится текстовое обоснование начальной (максимальной) цены контракта.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Порядок формирова</w:t>
      </w:r>
      <w:r>
        <w:rPr>
          <w:rStyle w:val="HMSpisok10-1"/>
          <w:b/>
        </w:rPr>
        <w:t>ния цены  контракта (цены лота) (с учетом или без учета расходов на перевозку, страхование, уплату таможенных пошлин, налогов и других обязательных платежей)</w:t>
      </w:r>
      <w:r>
        <w:rPr>
          <w:rStyle w:val="HMSpisok10-1"/>
        </w:rPr>
        <w:t xml:space="preserve"> – вручную указываются данные о включенных/не включенных в цену товаров, работ, услуг расходах</w:t>
      </w:r>
    </w:p>
    <w:p w:rsidR="000A010F" w:rsidRDefault="00670878">
      <w:pPr>
        <w:pStyle w:val="HMSpisok10-20"/>
        <w:numPr>
          <w:ilvl w:val="0"/>
          <w:numId w:val="26"/>
        </w:numPr>
      </w:pPr>
      <w:r>
        <w:rPr>
          <w:rStyle w:val="HMSpisok10-1"/>
          <w:b/>
        </w:rPr>
        <w:t>Прав</w:t>
      </w:r>
      <w:r>
        <w:rPr>
          <w:rStyle w:val="HMSpisok10-1"/>
          <w:b/>
        </w:rPr>
        <w:t>о заказчика заключить контракты с несколькими участниками конкурса</w:t>
      </w:r>
      <w:r>
        <w:rPr>
          <w:rStyle w:val="HMSpisok10-1"/>
        </w:rPr>
        <w:t xml:space="preserve"> – признак включается, если у заказчика есть право заключать контракты с нескольким участниками процедуры.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Количество контрактов</w:t>
      </w:r>
      <w:r>
        <w:rPr>
          <w:rStyle w:val="HMSpisok10-2"/>
        </w:rPr>
        <w:t xml:space="preserve"> – вручную вводится количество контрактов.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Обоснование заключе</w:t>
      </w:r>
      <w:r>
        <w:rPr>
          <w:rStyle w:val="HMSpisok10-2"/>
          <w:b/>
        </w:rPr>
        <w:t>ния контрактов с несколькими участниками закупки</w:t>
      </w:r>
      <w:r>
        <w:rPr>
          <w:rStyle w:val="HMSpisok10-2"/>
        </w:rPr>
        <w:t xml:space="preserve"> – вручную вводится обоснование заключения контрактов с несколькими участниками процедуры.</w:t>
      </w:r>
    </w:p>
    <w:p w:rsidR="000A010F" w:rsidRDefault="00670878">
      <w:pPr>
        <w:pStyle w:val="3"/>
        <w:spacing w:line="480" w:lineRule="auto"/>
      </w:pPr>
      <w:bookmarkStart w:id="32" w:name="Dokumenty_i_trebovaniya_K"/>
      <w:bookmarkStart w:id="33" w:name="_Toc138778861"/>
      <w:r>
        <w:t>Группа полей «Документы и требования»</w:t>
      </w:r>
      <w:bookmarkEnd w:id="32"/>
      <w:bookmarkEnd w:id="33"/>
    </w:p>
    <w:p w:rsidR="000A010F" w:rsidRDefault="00670878">
      <w:pPr>
        <w:pStyle w:val="HMImageCaption0"/>
      </w:pPr>
      <w:r>
        <w:pict>
          <v:shape id="_x0000_s1093" style="width:481.5pt;height:3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762500"/>
                        <wp:effectExtent l="0" t="0" r="0" b="0"/>
                        <wp:docPr id="27" name="Pic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Trebovaniy_i_preimuchestva.png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76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15 – Группа полей «Документы и требования»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В группе полей содержатся следующие списки: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Требования, предъявляемые к участнику, ограничение участия</w:t>
      </w:r>
      <w:r>
        <w:rPr>
          <w:rStyle w:val="HMSpisok10-1"/>
        </w:rPr>
        <w:t xml:space="preserve"> указываются требования, предъявляемые непосредственно к участнику закупки. Если ЭД« Решение...» или ЭД «Заявка на закупку» формируются на основе ЭД «Консолидированная закупка», в список наследуются записи закладки </w:t>
      </w:r>
      <w:r>
        <w:rPr>
          <w:rStyle w:val="HMSpisok10-1"/>
          <w:b/>
          <w:u w:val="single"/>
        </w:rPr>
        <w:t>Преимущества и требования</w:t>
      </w:r>
      <w:r>
        <w:rPr>
          <w:rStyle w:val="HMSpisok10-1"/>
        </w:rPr>
        <w:t xml:space="preserve"> ЭД «Консолидиро</w:t>
      </w:r>
      <w:r>
        <w:rPr>
          <w:rStyle w:val="HMSpisok10-1"/>
        </w:rPr>
        <w:t xml:space="preserve">ванная закупка» с типом особенности </w:t>
      </w:r>
      <w:r>
        <w:rPr>
          <w:rStyle w:val="HMSpisok10-1"/>
          <w:i/>
        </w:rPr>
        <w:t>Требование к участнику, Ограничение, Дополнительное требование</w:t>
      </w:r>
      <w:r>
        <w:rPr>
          <w:rStyle w:val="HMSpisok10-1"/>
        </w:rPr>
        <w:t xml:space="preserve">. </w:t>
      </w:r>
    </w:p>
    <w:p w:rsidR="000A010F" w:rsidRDefault="00670878">
      <w:pPr>
        <w:pStyle w:val="HMSpisok10-10"/>
      </w:pPr>
      <w:r>
        <w:rPr>
          <w:rStyle w:val="HMComment"/>
          <w:sz w:val="18"/>
        </w:rPr>
        <w:t xml:space="preserve">Форма просмотра записи доступна по кнопке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28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Normal"/>
          <w:sz w:val="18"/>
        </w:rPr>
        <w:t>(</w:t>
      </w:r>
      <w:r>
        <w:rPr>
          <w:rStyle w:val="HMNormal"/>
          <w:b/>
          <w:sz w:val="18"/>
        </w:rPr>
        <w:t>Открыть</w:t>
      </w:r>
      <w:r>
        <w:rPr>
          <w:rStyle w:val="HMNormal"/>
          <w:sz w:val="18"/>
        </w:rPr>
        <w:t>).</w:t>
      </w:r>
    </w:p>
    <w:p w:rsidR="000A010F" w:rsidRDefault="00670878">
      <w:pPr>
        <w:pStyle w:val="HMSpisok10-10"/>
      </w:pPr>
      <w:r>
        <w:rPr>
          <w:rStyle w:val="HMSpisok10-1"/>
        </w:rPr>
        <w:t xml:space="preserve">Для добавления нового требования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9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Spisok10-1"/>
        </w:rPr>
        <w:t xml:space="preserve">), на экране появится форма </w:t>
      </w:r>
      <w:r>
        <w:rPr>
          <w:rStyle w:val="HMSpisok10-1"/>
          <w:i/>
        </w:rPr>
        <w:t xml:space="preserve">Требования </w:t>
      </w:r>
      <w:r>
        <w:rPr>
          <w:rStyle w:val="HMSpisok10-1"/>
          <w:i/>
        </w:rPr>
        <w:t>к участнику и ограничения</w:t>
      </w:r>
      <w:r>
        <w:rPr>
          <w:rStyle w:val="HMSpisok10-1"/>
        </w:rPr>
        <w:t>:</w:t>
      </w:r>
    </w:p>
    <w:p w:rsidR="000A010F" w:rsidRDefault="00670878">
      <w:pPr>
        <w:pStyle w:val="HMImageCaption0"/>
      </w:pPr>
      <w:r>
        <w:pict>
          <v:shape id="_x0000_s1092" style="width:366.75pt;height:20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57725" cy="2562225"/>
                        <wp:effectExtent l="0" t="0" r="0" b="0"/>
                        <wp:docPr id="30" name="Pic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trebovaniy_k_uchastniku.png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57725" cy="2562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16 – Форма «Требования к участнику и ограничения»</w:t>
                  </w:r>
                </w:p>
              </w:txbxContent>
            </v:textbox>
          </v:shape>
        </w:pict>
      </w:r>
    </w:p>
    <w:p w:rsidR="000A010F" w:rsidRDefault="00670878">
      <w:pPr>
        <w:pStyle w:val="HMdopstrokapolya0"/>
      </w:pPr>
      <w:r>
        <w:rPr>
          <w:rStyle w:val="HMdopstrokapolya"/>
        </w:rPr>
        <w:t>На форме заполняются поля:</w:t>
      </w:r>
    </w:p>
    <w:p w:rsidR="000A010F" w:rsidRDefault="00670878">
      <w:pPr>
        <w:pStyle w:val="HMSpisok10-20"/>
        <w:numPr>
          <w:ilvl w:val="0"/>
          <w:numId w:val="27"/>
        </w:numPr>
      </w:pPr>
      <w:r>
        <w:rPr>
          <w:rStyle w:val="HMSpisok10-2"/>
          <w:b/>
        </w:rPr>
        <w:t>Наименование требования/ограничения</w:t>
      </w:r>
      <w:r>
        <w:rPr>
          <w:rStyle w:val="HMSpisok10-2"/>
        </w:rPr>
        <w:t xml:space="preserve"> </w:t>
      </w:r>
      <w:r>
        <w:rPr>
          <w:rStyle w:val="HMSpisok10-1"/>
        </w:rPr>
        <w:t>– указывается наименование требования/о</w:t>
      </w:r>
      <w:r>
        <w:rPr>
          <w:rStyle w:val="HMSpisok10-1"/>
        </w:rPr>
        <w:t xml:space="preserve">граничения. </w:t>
      </w:r>
    </w:p>
    <w:p w:rsidR="000A010F" w:rsidRDefault="00670878">
      <w:pPr>
        <w:pStyle w:val="HMSpisok10-20"/>
        <w:numPr>
          <w:ilvl w:val="0"/>
          <w:numId w:val="27"/>
        </w:numPr>
      </w:pPr>
      <w:r>
        <w:rPr>
          <w:rStyle w:val="HMSpisok10-1"/>
          <w:b/>
        </w:rPr>
        <w:t>Содержание требования/ограничения</w:t>
      </w:r>
      <w:r>
        <w:rPr>
          <w:rStyle w:val="HMSpisok10-1"/>
        </w:rPr>
        <w:t xml:space="preserve"> – вручную вводится описание требования/ограничения, предъявляемого к участнику закупки. </w:t>
      </w:r>
    </w:p>
    <w:p w:rsidR="000A010F" w:rsidRDefault="00670878">
      <w:pPr>
        <w:pStyle w:val="HMSpisok10-20"/>
        <w:numPr>
          <w:ilvl w:val="0"/>
          <w:numId w:val="27"/>
        </w:numPr>
      </w:pPr>
      <w:r>
        <w:rPr>
          <w:rStyle w:val="HMSpisok10-2"/>
          <w:b/>
        </w:rPr>
        <w:t>Объем требования (%)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</w:t>
      </w:r>
      <w:r>
        <w:rPr>
          <w:rStyle w:val="HMSpisok10-2"/>
        </w:rPr>
        <w:t xml:space="preserve"> заполняется данными из поля </w:t>
      </w:r>
      <w:r>
        <w:rPr>
          <w:rStyle w:val="HMSpisok10-2"/>
          <w:b/>
        </w:rPr>
        <w:t>Дополнительная информация</w:t>
      </w:r>
      <w:r>
        <w:rPr>
          <w:rStyle w:val="HMSpisok10-2"/>
        </w:rPr>
        <w:t xml:space="preserve">. </w:t>
      </w:r>
    </w:p>
    <w:p w:rsidR="000A010F" w:rsidRDefault="00670878">
      <w:pPr>
        <w:pStyle w:val="HMdopstrokapolya0"/>
      </w:pPr>
      <w:r>
        <w:rPr>
          <w:rStyle w:val="HMdopstrokapolya"/>
        </w:rPr>
        <w:t xml:space="preserve">Для сохранения требования/ограничения в </w:t>
      </w:r>
      <w:r>
        <w:rPr>
          <w:rStyle w:val="HMdopstrokapolya"/>
        </w:rPr>
        <w:t xml:space="preserve">списке нажимается 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0A010F" w:rsidRDefault="00670878">
      <w:pPr>
        <w:pStyle w:val="HMdopstrokapolya0"/>
      </w:pPr>
      <w:r>
        <w:rPr>
          <w:rStyle w:val="HMdopstrokapolya"/>
        </w:rPr>
        <w:t xml:space="preserve">Также на форме редактора расположен список </w:t>
      </w:r>
      <w:r>
        <w:rPr>
          <w:rStyle w:val="HMdopstrokapolya"/>
          <w:i/>
        </w:rPr>
        <w:t>Перечень НПА, конкретизирующих особенности применения национального режима (ЕИС)</w:t>
      </w:r>
      <w:r>
        <w:rPr>
          <w:rStyle w:val="HMdopstrokapolya"/>
        </w:rPr>
        <w:t>.</w:t>
      </w:r>
    </w:p>
    <w:p w:rsidR="000A010F" w:rsidRDefault="00670878">
      <w:pPr>
        <w:pStyle w:val="HMdopstrokapolya0"/>
      </w:pPr>
      <w:r>
        <w:rPr>
          <w:rStyle w:val="HMdopstrokapolya"/>
        </w:rPr>
        <w:t xml:space="preserve">Для добавления нормативно-правового акта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1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Создать</w:t>
      </w:r>
      <w:r>
        <w:rPr>
          <w:rStyle w:val="HMdopstrokapolya"/>
        </w:rPr>
        <w:t>).  Для выбора доступны актуальны</w:t>
      </w:r>
      <w:r>
        <w:rPr>
          <w:rStyle w:val="HMdopstrokapolya"/>
        </w:rPr>
        <w:t xml:space="preserve">е записи и записи, которые еще не выбраны для данной особенности. При выборе записи добавляются в список </w:t>
      </w:r>
      <w:r>
        <w:rPr>
          <w:rStyle w:val="HMdopstrokapolya"/>
          <w:i/>
        </w:rPr>
        <w:t>Перечень НПА, конкретизирующих особенности применения национального режима (ЕИС)</w:t>
      </w:r>
      <w:r>
        <w:rPr>
          <w:rStyle w:val="HMdopstrokapolya"/>
        </w:rPr>
        <w:t>.</w:t>
      </w:r>
    </w:p>
    <w:p w:rsidR="000A010F" w:rsidRDefault="00670878">
      <w:pPr>
        <w:pStyle w:val="HMdopstrokapolya0"/>
      </w:pPr>
      <w:r>
        <w:rPr>
          <w:rStyle w:val="HMdopstrokapolya"/>
        </w:rPr>
        <w:t xml:space="preserve">В редакторе списка </w:t>
      </w:r>
      <w:r>
        <w:rPr>
          <w:rStyle w:val="HMdopstrokapolya"/>
          <w:i/>
        </w:rPr>
        <w:t>Перечень НПА, конкретизирующих особенности примене</w:t>
      </w:r>
      <w:r>
        <w:rPr>
          <w:rStyle w:val="HMdopstrokapolya"/>
          <w:i/>
        </w:rPr>
        <w:t>ния национального режима (ЕИС)</w:t>
      </w:r>
      <w:r>
        <w:rPr>
          <w:rStyle w:val="HMdopstrokapolya"/>
        </w:rPr>
        <w:t xml:space="preserve"> содержатся поля: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Нормативно-правовой акт</w:t>
      </w:r>
      <w:r>
        <w:rPr>
          <w:rStyle w:val="HMSpisok10-2"/>
        </w:rPr>
        <w:t xml:space="preserve"> – указывается наименование нормативно-правового акта. Значение выбирается из справочника </w:t>
      </w:r>
      <w:r>
        <w:rPr>
          <w:rStyle w:val="HMSpisok10-2"/>
          <w:i/>
        </w:rPr>
        <w:t>Нормативно-правовые акты, регулирующие допуск товаров, работ, услуг в соответствии со ст. 14 За</w:t>
      </w:r>
      <w:r>
        <w:rPr>
          <w:rStyle w:val="HMSpisok10-2"/>
          <w:i/>
        </w:rPr>
        <w:t>кона 44-ФЗ</w:t>
      </w:r>
      <w:r>
        <w:rPr>
          <w:rStyle w:val="HMSpisok10-2"/>
        </w:rPr>
        <w:t>. Обязательно для заполнения.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Вид требования: условия допуска</w:t>
      </w:r>
      <w:r>
        <w:rPr>
          <w:rStyle w:val="HMSpisok10-2"/>
        </w:rPr>
        <w:t xml:space="preserve"> – признак вида требования. 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Вид требования: ограничения допуска</w:t>
      </w:r>
      <w:r>
        <w:rPr>
          <w:rStyle w:val="HMSpisok10-2"/>
        </w:rPr>
        <w:t xml:space="preserve"> – признак вида требования. 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Вид требования: запрет</w:t>
      </w:r>
      <w:r>
        <w:rPr>
          <w:rStyle w:val="HMSpisok10-2"/>
        </w:rPr>
        <w:t xml:space="preserve"> – признак вида требования. 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 xml:space="preserve">Присутствуют обстоятельства, допускающие одновременное установление запрета и условий допуска </w:t>
      </w:r>
      <w:r>
        <w:rPr>
          <w:rStyle w:val="HMSpisok10-2"/>
        </w:rPr>
        <w:t xml:space="preserve">– признак включается при наличии исключений, при которых запрет или ограничение допуска применяется одновременно. 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Присутствуют обстоятельства, допускающие исключ</w:t>
      </w:r>
      <w:r>
        <w:rPr>
          <w:rStyle w:val="HMSpisok10-2"/>
          <w:b/>
        </w:rPr>
        <w:t>ение, влекущее неприменение запрета, ограничение допуска</w:t>
      </w:r>
      <w:r>
        <w:rPr>
          <w:rStyle w:val="HMSpisok10-2"/>
        </w:rPr>
        <w:t xml:space="preserve"> – признак включается при наличии исключений, при которых запрет или ограничение допуска не применяется.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Обоснование невозможности запрета, ограничения допуска</w:t>
      </w:r>
      <w:r>
        <w:rPr>
          <w:rStyle w:val="HMSpisok10-2"/>
        </w:rPr>
        <w:t xml:space="preserve"> – вручную вводится обоснование невозможн</w:t>
      </w:r>
      <w:r>
        <w:rPr>
          <w:rStyle w:val="HMSpisok10-2"/>
        </w:rPr>
        <w:t>ости запрета или ограничения.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Примечание</w:t>
      </w:r>
      <w:r>
        <w:rPr>
          <w:rStyle w:val="HMSpisok10-2"/>
        </w:rPr>
        <w:t xml:space="preserve"> – вручную вводится необходимое примечание.</w:t>
      </w:r>
    </w:p>
    <w:p w:rsidR="000A010F" w:rsidRDefault="00670878">
      <w:pPr>
        <w:pStyle w:val="HMdopstrokapolya0"/>
      </w:pPr>
      <w:r>
        <w:rPr>
          <w:rStyle w:val="HMdopstrokapolya"/>
        </w:rPr>
        <w:t xml:space="preserve">Далее расположен </w:t>
      </w:r>
      <w:r>
        <w:rPr>
          <w:rStyle w:val="HMdopstrokapolya"/>
        </w:rPr>
        <w:t>список</w:t>
      </w:r>
      <w:r>
        <w:rPr>
          <w:rStyle w:val="HMdopstrokapolya"/>
          <w:i/>
        </w:rPr>
        <w:t xml:space="preserve"> НПА, регулирующие запрет или ограничение участия</w:t>
      </w:r>
      <w:r>
        <w:rPr>
          <w:rStyle w:val="HMdopstrokapolya"/>
        </w:rPr>
        <w:t xml:space="preserve">. В списке указывается наименование нормативно-правового акта, регулирующего запрет или ограничение </w:t>
      </w:r>
      <w:r>
        <w:rPr>
          <w:rStyle w:val="HMdopstrokapolya"/>
        </w:rPr>
        <w:t>на допуск товаров при применении национального режима.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 формировании ЭД из ЭД «Закупка», имеющего связь с ЭД «Консолидированная закупка», из ЭД «Консолидированная закупка» наследуются связанные с особенностью записи списка </w:t>
      </w:r>
      <w:r>
        <w:rPr>
          <w:rStyle w:val="HMPrimechaniya"/>
          <w:b/>
        </w:rPr>
        <w:t xml:space="preserve">НПА, регулирующие </w:t>
      </w:r>
      <w:r>
        <w:rPr>
          <w:rStyle w:val="HMPrimechaniya"/>
          <w:b/>
        </w:rPr>
        <w:t>запрет или ограничение</w:t>
      </w:r>
      <w:r>
        <w:rPr>
          <w:rStyle w:val="HMPrimechaniya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Преимущества</w:t>
      </w:r>
      <w:r>
        <w:rPr>
          <w:rStyle w:val="HMSpisok10-1"/>
        </w:rPr>
        <w:t xml:space="preserve"> указывается, каким видам организаций будут предоставляться преимущества. Если документ формируется на основе консолидированной закупки, в список наследуются записи закладки </w:t>
      </w:r>
      <w:r>
        <w:rPr>
          <w:rStyle w:val="HMSpisok10-1"/>
          <w:b/>
          <w:u w:val="single"/>
        </w:rPr>
        <w:t>Преимущества и требования</w:t>
      </w:r>
      <w:r>
        <w:rPr>
          <w:rStyle w:val="HMSpisok10-1"/>
        </w:rPr>
        <w:t xml:space="preserve"> ЭД «Консолидированная закупка». Для добавления нового преимущества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2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Spisok10-1"/>
        </w:rPr>
        <w:t xml:space="preserve">), на экране появится форма </w:t>
      </w:r>
      <w:r>
        <w:rPr>
          <w:rStyle w:val="HMSpisok10-1"/>
          <w:i/>
        </w:rPr>
        <w:t>Преимущества</w:t>
      </w:r>
      <w:r>
        <w:rPr>
          <w:rStyle w:val="HMSpisok10-1"/>
        </w:rPr>
        <w:t>:</w:t>
      </w:r>
    </w:p>
    <w:p w:rsidR="000A010F" w:rsidRDefault="00670878">
      <w:pPr>
        <w:pStyle w:val="HMImageCaption0"/>
      </w:pPr>
      <w:r>
        <w:pict>
          <v:shape id="_x0000_s1091" style="width:363.75pt;height:16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19625" cy="2143125"/>
                        <wp:effectExtent l="0" t="0" r="0" b="0"/>
                        <wp:docPr id="33" name="Pic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preimuchestva.png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19625" cy="2143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17 – Форма «Преимущества»</w:t>
                  </w:r>
                </w:p>
              </w:txbxContent>
            </v:textbox>
          </v:shape>
        </w:pict>
      </w:r>
    </w:p>
    <w:p w:rsidR="000A010F" w:rsidRDefault="00670878">
      <w:pPr>
        <w:pStyle w:val="HMdopstrokapolya0"/>
      </w:pPr>
      <w:r>
        <w:rPr>
          <w:rStyle w:val="HMdopstrokapolya"/>
        </w:rPr>
        <w:t>На форме заполня</w:t>
      </w:r>
      <w:r>
        <w:rPr>
          <w:rStyle w:val="HMdopstrokapolya"/>
        </w:rPr>
        <w:t>ются поля:</w:t>
      </w:r>
    </w:p>
    <w:p w:rsidR="000A010F" w:rsidRDefault="00670878">
      <w:pPr>
        <w:pStyle w:val="HMSpisok10-20"/>
        <w:numPr>
          <w:ilvl w:val="0"/>
          <w:numId w:val="28"/>
        </w:numPr>
      </w:pPr>
      <w:r>
        <w:rPr>
          <w:rStyle w:val="HMSpisok10-2"/>
          <w:b/>
        </w:rPr>
        <w:t>Наименование преимущества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указывается наименование преимущества. </w:t>
      </w:r>
    </w:p>
    <w:p w:rsidR="000A010F" w:rsidRDefault="00670878">
      <w:pPr>
        <w:pStyle w:val="HMSpisok10-20"/>
        <w:numPr>
          <w:ilvl w:val="0"/>
          <w:numId w:val="28"/>
        </w:numPr>
      </w:pPr>
      <w:r>
        <w:rPr>
          <w:rStyle w:val="HMSpisok10-1"/>
          <w:b/>
        </w:rPr>
        <w:t>Величина преимущества</w:t>
      </w:r>
      <w:r>
        <w:rPr>
          <w:rStyle w:val="HMSpisok10-1"/>
        </w:rPr>
        <w:t xml:space="preserve"> – указывается величина преимущества. Заполняется автоматически значением величины преимущества, указанной в </w:t>
      </w:r>
      <w:r>
        <w:rPr>
          <w:rStyle w:val="HMSpisok10-1"/>
          <w:i/>
        </w:rPr>
        <w:t>Справочнике особенностей размещения заказа</w:t>
      </w:r>
      <w:r>
        <w:rPr>
          <w:rStyle w:val="HMSpisok10-1"/>
        </w:rPr>
        <w:t>.</w:t>
      </w:r>
    </w:p>
    <w:p w:rsidR="000A010F" w:rsidRDefault="00670878">
      <w:pPr>
        <w:pStyle w:val="HMdopstrokapolya0"/>
      </w:pPr>
      <w:r>
        <w:rPr>
          <w:rStyle w:val="HMdopstrokapolya"/>
        </w:rPr>
        <w:t>Для</w:t>
      </w:r>
      <w:r>
        <w:rPr>
          <w:rStyle w:val="HMdopstrokapolya"/>
        </w:rPr>
        <w:t xml:space="preserve"> сохранения преимущества в списке нажимается 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Требования, установленные извещением и документацией</w:t>
      </w:r>
      <w:r>
        <w:rPr>
          <w:rStyle w:val="HMSpisok10-1"/>
        </w:rPr>
        <w:t xml:space="preserve"> указываются требования, предъявляемые к товарам, работам или услугам, а также другие особенности процедуры закупки.</w:t>
      </w:r>
    </w:p>
    <w:p w:rsidR="000A010F" w:rsidRDefault="00670878">
      <w:pPr>
        <w:pStyle w:val="HMdopstrokapolya0"/>
      </w:pPr>
      <w:r>
        <w:rPr>
          <w:rStyle w:val="HMdopstrokapolya"/>
        </w:rPr>
        <w:t xml:space="preserve">Для добавления нового требования документации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4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dopstrokapolya"/>
        </w:rPr>
        <w:t xml:space="preserve">), на экране появится форма </w:t>
      </w:r>
      <w:r>
        <w:rPr>
          <w:rStyle w:val="HMdopstrokapolya"/>
          <w:i/>
        </w:rPr>
        <w:t>Требования документации</w:t>
      </w:r>
      <w:r>
        <w:rPr>
          <w:rStyle w:val="HMdopstrokapolya"/>
        </w:rPr>
        <w:t>:</w:t>
      </w:r>
    </w:p>
    <w:p w:rsidR="000A010F" w:rsidRDefault="00670878">
      <w:pPr>
        <w:pStyle w:val="HMImageCaption0"/>
      </w:pPr>
      <w:r>
        <w:pict>
          <v:shape id="_x0000_s1090" style="width:385.5pt;height:17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95850" cy="2276475"/>
                        <wp:effectExtent l="0" t="0" r="0" b="0"/>
                        <wp:docPr id="35" name="Pic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trebovaniy_documentacii.png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95850" cy="2276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18 – Форма «Требования документации»</w:t>
                  </w:r>
                </w:p>
              </w:txbxContent>
            </v:textbox>
          </v:shape>
        </w:pict>
      </w:r>
    </w:p>
    <w:p w:rsidR="000A010F" w:rsidRDefault="00670878">
      <w:pPr>
        <w:pStyle w:val="HMdopstrokapolya0"/>
      </w:pPr>
      <w:r>
        <w:rPr>
          <w:rStyle w:val="HMdopstrokapolya"/>
        </w:rPr>
        <w:t>На форме заполня</w:t>
      </w:r>
      <w:r>
        <w:rPr>
          <w:rStyle w:val="HMdopstrokapolya"/>
        </w:rPr>
        <w:t>ются поля:</w:t>
      </w:r>
    </w:p>
    <w:p w:rsidR="000A010F" w:rsidRDefault="00670878">
      <w:pPr>
        <w:pStyle w:val="HMSpisok10-20"/>
        <w:numPr>
          <w:ilvl w:val="0"/>
          <w:numId w:val="27"/>
        </w:numPr>
      </w:pPr>
      <w:r>
        <w:rPr>
          <w:rStyle w:val="HMSpisok10-2"/>
          <w:b/>
        </w:rPr>
        <w:t>Тип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из раскрывающего списка выбирается тип требования. Заполняется автоматически, если для способа определения поставщика, указанного в поле </w:t>
      </w:r>
      <w:r>
        <w:rPr>
          <w:rStyle w:val="HMSpisok10-1"/>
          <w:b/>
        </w:rPr>
        <w:t xml:space="preserve">Способ определения </w:t>
      </w:r>
      <w:r>
        <w:rPr>
          <w:rStyle w:val="HMSpisok10-1"/>
        </w:rPr>
        <w:t xml:space="preserve">на закладке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>, существует только одно значение типа требования. Обяз</w:t>
      </w:r>
      <w:r>
        <w:rPr>
          <w:rStyle w:val="HMSpisok10-1"/>
        </w:rPr>
        <w:t>ательно для заполнения.</w:t>
      </w:r>
    </w:p>
    <w:p w:rsidR="000A010F" w:rsidRDefault="00670878">
      <w:pPr>
        <w:pStyle w:val="HMSpisok10-20"/>
        <w:numPr>
          <w:ilvl w:val="0"/>
          <w:numId w:val="27"/>
        </w:numPr>
      </w:pPr>
      <w:r>
        <w:rPr>
          <w:rStyle w:val="HMSpisok10-1"/>
          <w:b/>
        </w:rPr>
        <w:t>Наименование требования</w:t>
      </w:r>
      <w:r>
        <w:rPr>
          <w:rStyle w:val="HMSpisok10-1"/>
        </w:rPr>
        <w:t xml:space="preserve"> – вручную вводится наименование требования. Обязательно для заполнения.</w:t>
      </w:r>
    </w:p>
    <w:p w:rsidR="000A010F" w:rsidRDefault="00670878">
      <w:pPr>
        <w:pStyle w:val="HMSpisok10-20"/>
        <w:numPr>
          <w:ilvl w:val="0"/>
          <w:numId w:val="27"/>
        </w:numPr>
      </w:pPr>
      <w:r>
        <w:rPr>
          <w:rStyle w:val="HMSpisok10-1"/>
          <w:b/>
        </w:rPr>
        <w:t>Содержание требования</w:t>
      </w:r>
      <w:r>
        <w:rPr>
          <w:rStyle w:val="HMSpisok10-1"/>
        </w:rPr>
        <w:t xml:space="preserve"> – вручную вводится описание требования.</w:t>
      </w:r>
    </w:p>
    <w:p w:rsidR="000A010F" w:rsidRDefault="00670878">
      <w:pPr>
        <w:pStyle w:val="HMdopstrokapolya0"/>
      </w:pPr>
      <w:r>
        <w:rPr>
          <w:rStyle w:val="HMdopstrokapolya"/>
        </w:rPr>
        <w:t xml:space="preserve">Для автоматического заполнения формы нажимается кнопка </w:t>
      </w:r>
      <w:r>
        <w:rPr>
          <w:noProof/>
          <w:lang w:eastAsia="ru-RU"/>
        </w:rPr>
        <w:drawing>
          <wp:inline distT="0" distB="0" distL="0" distR="0">
            <wp:extent cx="238125" cy="209550"/>
            <wp:effectExtent l="0" t="0" r="0" b="0"/>
            <wp:docPr id="36" name="P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Iz_spravochnika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>. При нажатии на к</w:t>
      </w:r>
      <w:r>
        <w:rPr>
          <w:rStyle w:val="HMdopstrokapolya"/>
        </w:rPr>
        <w:t xml:space="preserve">нопку открывается справочник </w:t>
      </w:r>
      <w:r>
        <w:rPr>
          <w:rStyle w:val="HMdopstrokapolya"/>
          <w:i/>
        </w:rPr>
        <w:t>Требования</w:t>
      </w:r>
      <w:r>
        <w:rPr>
          <w:rStyle w:val="HMdopstrokapolya"/>
        </w:rPr>
        <w:t xml:space="preserve"> с автоматически установленным фильтром по способу определения поставщика. Для добавления особенности нажимается кнопка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 xml:space="preserve">, для добавления нового требования документации в список – 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0A010F" w:rsidRDefault="00670878">
      <w:pPr>
        <w:pStyle w:val="HMdopstrokapolya0"/>
      </w:pPr>
      <w:r>
        <w:rPr>
          <w:rStyle w:val="HMdopstrokapolya"/>
        </w:rPr>
        <w:t>Для добавления требо</w:t>
      </w:r>
      <w:r>
        <w:rPr>
          <w:rStyle w:val="HMdopstrokapolya"/>
        </w:rPr>
        <w:t xml:space="preserve">вания из справочника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7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  <w:b/>
        </w:rPr>
        <w:t xml:space="preserve"> </w:t>
      </w:r>
      <w:r>
        <w:rPr>
          <w:rStyle w:val="HMdopstrokapolya"/>
        </w:rPr>
        <w:t>(</w:t>
      </w:r>
      <w:r>
        <w:rPr>
          <w:rStyle w:val="HMdopstrokapolya"/>
          <w:b/>
        </w:rPr>
        <w:t>Выбрать из справочника</w:t>
      </w:r>
      <w:r>
        <w:rPr>
          <w:rStyle w:val="HMdopstrokapolya"/>
        </w:rPr>
        <w:t xml:space="preserve">). При нажатии на кнопку на экране появится форма справочника </w:t>
      </w:r>
      <w:r>
        <w:rPr>
          <w:rStyle w:val="HMdopstrokapolya"/>
          <w:i/>
        </w:rPr>
        <w:t>Типовые требования и критерии</w:t>
      </w:r>
      <w:r>
        <w:rPr>
          <w:rStyle w:val="HMdopstrokapolya"/>
        </w:rPr>
        <w:t xml:space="preserve">. Для добавления требования в список нажимается кнопка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>.</w:t>
      </w:r>
    </w:p>
    <w:p w:rsidR="000A010F" w:rsidRDefault="000A010F">
      <w:pPr>
        <w:pStyle w:val="HMNormal0"/>
        <w:ind w:firstLine="0"/>
      </w:pPr>
      <w:bookmarkStart w:id="34" w:name="Dokumenty_i_trebovaniya_K_DITAE230C60"/>
      <w:bookmarkEnd w:id="34"/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Документы и информация, кот</w:t>
      </w:r>
      <w:r>
        <w:rPr>
          <w:rStyle w:val="HMSpisok10-1"/>
          <w:i/>
        </w:rPr>
        <w:t>орые необходимо предоставить в составе заявки участнику закупки</w:t>
      </w:r>
      <w:r>
        <w:rPr>
          <w:rStyle w:val="HMSpisok10-1"/>
        </w:rPr>
        <w:t xml:space="preserve"> указывается пакет документов, который необходимо предоставить участнику для участия в процедуре закупки. </w:t>
      </w:r>
      <w:r>
        <w:rPr>
          <w:rStyle w:val="HMdopstrokapolya"/>
        </w:rPr>
        <w:t xml:space="preserve">Для добавления нового </w:t>
      </w:r>
      <w:r>
        <w:rPr>
          <w:rStyle w:val="HMSpisok10-1"/>
        </w:rPr>
        <w:t xml:space="preserve">требования документации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8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Spisok10-1"/>
        </w:rPr>
        <w:t xml:space="preserve">), на экране </w:t>
      </w:r>
      <w:r>
        <w:rPr>
          <w:rStyle w:val="HMSpisok10-1"/>
        </w:rPr>
        <w:t xml:space="preserve">появится форма </w:t>
      </w:r>
      <w:r>
        <w:rPr>
          <w:rStyle w:val="HMSpisok10-1"/>
          <w:i/>
        </w:rPr>
        <w:t>Документы и информация</w:t>
      </w:r>
      <w:r>
        <w:rPr>
          <w:rStyle w:val="HMSpisok10-1"/>
        </w:rPr>
        <w:t>:</w:t>
      </w:r>
    </w:p>
    <w:p w:rsidR="000A010F" w:rsidRDefault="00670878">
      <w:pPr>
        <w:pStyle w:val="HMImageCaption0"/>
      </w:pPr>
      <w:r>
        <w:pict>
          <v:shape id="_x0000_s1089" style="width:424.5pt;height:20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91150" cy="2619375"/>
                        <wp:effectExtent l="0" t="0" r="0" b="0"/>
                        <wp:docPr id="39" name="Pic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documenti_i_informaciy.png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1150" cy="2619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19 – Форма «Документы и информация»</w:t>
                  </w:r>
                </w:p>
              </w:txbxContent>
            </v:textbox>
          </v:shape>
        </w:pict>
      </w:r>
    </w:p>
    <w:p w:rsidR="000A010F" w:rsidRDefault="00670878">
      <w:pPr>
        <w:pStyle w:val="HMdopstrokapolya0"/>
      </w:pPr>
      <w:r>
        <w:rPr>
          <w:rStyle w:val="HMdopstrokapolya"/>
        </w:rPr>
        <w:t>На форме заполняются поля:</w:t>
      </w:r>
    </w:p>
    <w:p w:rsidR="000A010F" w:rsidRDefault="00670878">
      <w:pPr>
        <w:pStyle w:val="HMSpisok10-20"/>
        <w:numPr>
          <w:ilvl w:val="0"/>
          <w:numId w:val="27"/>
        </w:numPr>
      </w:pPr>
      <w:r>
        <w:rPr>
          <w:rStyle w:val="HMSpisok10-2"/>
          <w:b/>
        </w:rPr>
        <w:t>Тип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из раскрывающегося списка выбирается тип документов, которые необходимо предоставить. Заполняется автоматически, если для способа определения поставщика, указанного в поле </w:t>
      </w:r>
      <w:r>
        <w:rPr>
          <w:rStyle w:val="HMSpisok10-1"/>
          <w:b/>
        </w:rPr>
        <w:t>Способ определе</w:t>
      </w:r>
      <w:r>
        <w:rPr>
          <w:rStyle w:val="HMSpisok10-1"/>
          <w:b/>
        </w:rPr>
        <w:t xml:space="preserve">ния </w:t>
      </w:r>
      <w:r>
        <w:rPr>
          <w:rStyle w:val="HMSpisok10-1"/>
        </w:rPr>
        <w:t xml:space="preserve">на закладке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>, существует только одно значение типа требования.</w:t>
      </w:r>
    </w:p>
    <w:p w:rsidR="000A010F" w:rsidRDefault="00670878">
      <w:pPr>
        <w:pStyle w:val="HMSpisok10-20"/>
        <w:numPr>
          <w:ilvl w:val="0"/>
          <w:numId w:val="27"/>
        </w:numPr>
      </w:pPr>
      <w:r>
        <w:rPr>
          <w:rStyle w:val="HMSpisok10-1"/>
          <w:b/>
        </w:rPr>
        <w:t>Требование наличия документов и информации</w:t>
      </w:r>
      <w:r>
        <w:rPr>
          <w:rStyle w:val="HMSpisok10-1"/>
        </w:rPr>
        <w:t xml:space="preserve"> – вручную вводится перечень документов или информации, которые необходимо предоставить участнику закупки. </w:t>
      </w:r>
    </w:p>
    <w:p w:rsidR="000A010F" w:rsidRDefault="00670878">
      <w:pPr>
        <w:pStyle w:val="HMSpisok10-20"/>
        <w:numPr>
          <w:ilvl w:val="0"/>
          <w:numId w:val="27"/>
        </w:numPr>
      </w:pPr>
      <w:r>
        <w:rPr>
          <w:rStyle w:val="HMSpisok10-1"/>
          <w:b/>
        </w:rPr>
        <w:t>Описание</w:t>
      </w:r>
      <w:r>
        <w:rPr>
          <w:rStyle w:val="HMSpisok10-1"/>
        </w:rPr>
        <w:t xml:space="preserve"> – вручную ввод</w:t>
      </w:r>
      <w:r>
        <w:rPr>
          <w:rStyle w:val="HMSpisok10-1"/>
        </w:rPr>
        <w:t>ится описание требования.</w:t>
      </w:r>
    </w:p>
    <w:p w:rsidR="000A010F" w:rsidRDefault="00670878">
      <w:pPr>
        <w:pStyle w:val="HMSpisok10-20"/>
        <w:numPr>
          <w:ilvl w:val="0"/>
          <w:numId w:val="27"/>
        </w:numPr>
      </w:pPr>
      <w:r>
        <w:rPr>
          <w:rStyle w:val="HMSpisok10-1"/>
          <w:b/>
        </w:rPr>
        <w:t>Предъявляется к</w:t>
      </w:r>
      <w:r>
        <w:rPr>
          <w:rStyle w:val="HMSpisok10-1"/>
        </w:rPr>
        <w:t xml:space="preserve"> – из раскрывающегося списка выбирается, к кому предъявляется требование по предоставлению документов и иной информации. </w:t>
      </w:r>
    </w:p>
    <w:p w:rsidR="000A010F" w:rsidRDefault="00670878">
      <w:pPr>
        <w:pStyle w:val="HMSpisok10-20"/>
        <w:numPr>
          <w:ilvl w:val="0"/>
          <w:numId w:val="27"/>
        </w:numPr>
      </w:pPr>
      <w:r>
        <w:rPr>
          <w:rStyle w:val="HMSpisok10-1"/>
          <w:b/>
        </w:rPr>
        <w:t>Наличие обязательно</w:t>
      </w:r>
      <w:r>
        <w:rPr>
          <w:rStyle w:val="HMSpisok10-1"/>
        </w:rPr>
        <w:t xml:space="preserve"> – признак включается, если наличие указанных документов обязательно.</w:t>
      </w:r>
    </w:p>
    <w:p w:rsidR="000A010F" w:rsidRDefault="00670878">
      <w:pPr>
        <w:pStyle w:val="HMdopstrokapolya0"/>
      </w:pPr>
      <w:r>
        <w:rPr>
          <w:rStyle w:val="HMdopstrokapolya"/>
        </w:rPr>
        <w:t xml:space="preserve">Для </w:t>
      </w:r>
      <w:r>
        <w:rPr>
          <w:rStyle w:val="HMdopstrokapolya"/>
        </w:rPr>
        <w:t xml:space="preserve">автоматического заполнения формы используется кнопка </w:t>
      </w:r>
      <w:r>
        <w:rPr>
          <w:rStyle w:val="HMdopstrokapolya"/>
          <w:b/>
        </w:rPr>
        <w:t>Из справочника</w:t>
      </w:r>
      <w:r>
        <w:rPr>
          <w:rStyle w:val="HMdopstrokapolya"/>
        </w:rPr>
        <w:t xml:space="preserve">. При нажатии на кнопку открывается справочник </w:t>
      </w:r>
      <w:r>
        <w:rPr>
          <w:rStyle w:val="HMdopstrokapolya"/>
          <w:i/>
        </w:rPr>
        <w:t>Требования наличия документов и информации в составе заявки участника</w:t>
      </w:r>
      <w:r>
        <w:rPr>
          <w:rStyle w:val="HMdopstrokapolya"/>
        </w:rPr>
        <w:t xml:space="preserve"> с автоматически установленным фильтром по способу определения поставщика</w:t>
      </w:r>
      <w:r>
        <w:rPr>
          <w:rStyle w:val="HMdopstrokapolya"/>
        </w:rPr>
        <w:t xml:space="preserve">. Для добавления требования нажимается кнопка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 xml:space="preserve">, затем для добавления нового требования о предоставлении документов или иной информации в список </w:t>
      </w:r>
      <w:r>
        <w:rPr>
          <w:rStyle w:val="HMSpisok10-1"/>
        </w:rPr>
        <w:t xml:space="preserve">– </w:t>
      </w:r>
      <w:r>
        <w:rPr>
          <w:rStyle w:val="HMdopstrokapolya"/>
        </w:rPr>
        <w:t xml:space="preserve">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0A010F" w:rsidRDefault="00670878">
      <w:pPr>
        <w:pStyle w:val="HMdopstrokapolya0"/>
      </w:pPr>
      <w:r>
        <w:rPr>
          <w:rStyle w:val="HMdopstrokapolya"/>
        </w:rPr>
        <w:t>Также для добавления требования по предоставлению документов и информации на панели инструме</w:t>
      </w:r>
      <w:r>
        <w:rPr>
          <w:rStyle w:val="HMdopstrokapolya"/>
        </w:rPr>
        <w:t xml:space="preserve">нтов списка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0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  <w:b/>
        </w:rPr>
        <w:t xml:space="preserve"> </w:t>
      </w:r>
      <w:r>
        <w:rPr>
          <w:rStyle w:val="HMdopstrokapolya"/>
        </w:rPr>
        <w:t>(</w:t>
      </w:r>
      <w:r>
        <w:rPr>
          <w:rStyle w:val="HMdopstrokapolya"/>
          <w:b/>
        </w:rPr>
        <w:t>Выбрать из справочника</w:t>
      </w:r>
      <w:r>
        <w:rPr>
          <w:rStyle w:val="HMdopstrokapolya"/>
        </w:rPr>
        <w:t xml:space="preserve">). При нажатии на кнопку открывается справочник </w:t>
      </w:r>
      <w:r>
        <w:rPr>
          <w:rStyle w:val="HMdopstrokapolya"/>
          <w:i/>
        </w:rPr>
        <w:t>Группы документов и сведений</w:t>
      </w:r>
      <w:r>
        <w:rPr>
          <w:rStyle w:val="HMdopstrokapolya"/>
        </w:rPr>
        <w:t xml:space="preserve"> с автоматически установленным фильтром по способу определения поставщика. Для добавления требования в список нажимается кноп</w:t>
      </w:r>
      <w:r>
        <w:rPr>
          <w:rStyle w:val="HMdopstrokapolya"/>
        </w:rPr>
        <w:t xml:space="preserve">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>.</w:t>
      </w:r>
    </w:p>
    <w:p w:rsidR="000A010F" w:rsidRDefault="00670878">
      <w:pPr>
        <w:pStyle w:val="HMComment0"/>
      </w:pPr>
      <w:r>
        <w:rPr>
          <w:rStyle w:val="HMdopstrokapolya"/>
          <w:sz w:val="22"/>
        </w:rPr>
        <w:t xml:space="preserve">В нижней части формы расположен </w:t>
      </w:r>
      <w:r>
        <w:rPr>
          <w:rStyle w:val="HMdopstrokapolya"/>
          <w:sz w:val="22"/>
        </w:rPr>
        <w:t>список</w:t>
      </w:r>
      <w:r>
        <w:rPr>
          <w:rStyle w:val="HMdopstrokapolya"/>
          <w:i/>
          <w:sz w:val="22"/>
        </w:rPr>
        <w:t xml:space="preserve"> Дополнительные требования</w:t>
      </w:r>
      <w:r>
        <w:rPr>
          <w:rStyle w:val="HMdopstrokapolya"/>
          <w:sz w:val="22"/>
        </w:rPr>
        <w:t xml:space="preserve">. В списке указываются актуальные записи c типом особенности </w:t>
      </w:r>
      <w:r>
        <w:rPr>
          <w:rStyle w:val="HMdopstrokapolya"/>
          <w:i/>
          <w:sz w:val="22"/>
        </w:rPr>
        <w:t>Дополнительное требование</w:t>
      </w:r>
      <w:r>
        <w:rPr>
          <w:rStyle w:val="HMdopstrokapolya"/>
          <w:sz w:val="22"/>
        </w:rPr>
        <w:t xml:space="preserve">, у которых в справочнике </w:t>
      </w:r>
      <w:r>
        <w:rPr>
          <w:rStyle w:val="HMdopstrokapolya"/>
          <w:i/>
          <w:sz w:val="22"/>
        </w:rPr>
        <w:t>Особенности размещения заказа</w:t>
      </w:r>
      <w:r>
        <w:rPr>
          <w:rStyle w:val="HMdopstrokapolya"/>
          <w:sz w:val="22"/>
        </w:rPr>
        <w:t xml:space="preserve"> в поле </w:t>
      </w:r>
      <w:r>
        <w:rPr>
          <w:rStyle w:val="HMdopstrokapolya"/>
          <w:b/>
          <w:sz w:val="22"/>
        </w:rPr>
        <w:t xml:space="preserve">Краткое наименование </w:t>
      </w:r>
      <w:r>
        <w:rPr>
          <w:rStyle w:val="HMdopstrokapolya"/>
          <w:b/>
          <w:sz w:val="22"/>
        </w:rPr>
        <w:t>родительской записи</w:t>
      </w:r>
      <w:r>
        <w:rPr>
          <w:rStyle w:val="HMdopstrokapolya"/>
          <w:sz w:val="22"/>
        </w:rPr>
        <w:t xml:space="preserve"> значение идентичное значению поля </w:t>
      </w:r>
      <w:r>
        <w:rPr>
          <w:rStyle w:val="HMdopstrokapolya"/>
          <w:b/>
          <w:sz w:val="22"/>
        </w:rPr>
        <w:t>Краткое наименование</w:t>
      </w:r>
      <w:r>
        <w:rPr>
          <w:rStyle w:val="HMdopstrokapolya"/>
          <w:sz w:val="22"/>
        </w:rPr>
        <w:t xml:space="preserve"> записи выбранной в поле </w:t>
      </w:r>
      <w:r>
        <w:rPr>
          <w:rStyle w:val="HMdopstrokapolya"/>
          <w:b/>
          <w:sz w:val="22"/>
        </w:rPr>
        <w:t>Наименование требования/ограничения</w:t>
      </w:r>
      <w:r>
        <w:rPr>
          <w:rStyle w:val="HMdopstrokapolya"/>
          <w:sz w:val="22"/>
        </w:rPr>
        <w:t>.</w:t>
      </w:r>
    </w:p>
    <w:p w:rsidR="000A010F" w:rsidRDefault="00670878">
      <w:pPr>
        <w:pStyle w:val="HMdopstrokapolya0"/>
      </w:pPr>
      <w:r>
        <w:rPr>
          <w:rStyle w:val="HMdopstrokapolya"/>
          <w:sz w:val="22"/>
        </w:rPr>
        <w:t xml:space="preserve">Для добавления требования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1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  <w:sz w:val="22"/>
        </w:rPr>
        <w:t xml:space="preserve"> (</w:t>
      </w:r>
      <w:r>
        <w:rPr>
          <w:rStyle w:val="HMdopstrokapolya"/>
          <w:b/>
          <w:sz w:val="22"/>
        </w:rPr>
        <w:t>Создать</w:t>
      </w:r>
      <w:r>
        <w:rPr>
          <w:rStyle w:val="HMdopstrokapolya"/>
          <w:sz w:val="22"/>
        </w:rPr>
        <w:t>).</w:t>
      </w:r>
    </w:p>
    <w:p w:rsidR="000A010F" w:rsidRDefault="00670878">
      <w:pPr>
        <w:pStyle w:val="HMdopstrokapolya0"/>
      </w:pPr>
      <w:r>
        <w:rPr>
          <w:rStyle w:val="HMdopstrokapolya"/>
          <w:sz w:val="22"/>
        </w:rPr>
        <w:t xml:space="preserve">В редакторе списка </w:t>
      </w:r>
      <w:r>
        <w:rPr>
          <w:rStyle w:val="HMdopstrokapolya"/>
          <w:i/>
          <w:sz w:val="22"/>
        </w:rPr>
        <w:t>Дополнительные требования</w:t>
      </w:r>
      <w:r>
        <w:rPr>
          <w:rStyle w:val="HMdopstrokapolya"/>
          <w:sz w:val="22"/>
        </w:rPr>
        <w:t xml:space="preserve"> содержатся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</w:t>
      </w:r>
      <w:r>
        <w:rPr>
          <w:rStyle w:val="HMSpisok10-1"/>
          <w:b/>
        </w:rPr>
        <w:t>аименование требования</w:t>
      </w:r>
      <w:r>
        <w:rPr>
          <w:rStyle w:val="HMSpisok10-1"/>
        </w:rPr>
        <w:t xml:space="preserve"> – автоматически заполняется наименование родительского требования. Недоступно для редактирования.</w:t>
      </w:r>
    </w:p>
    <w:p w:rsidR="000A010F" w:rsidRDefault="00670878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t>Наименование дополнительного требования</w:t>
      </w:r>
      <w:r>
        <w:rPr>
          <w:rStyle w:val="HMSpisok10-2"/>
        </w:rPr>
        <w:t xml:space="preserve"> – автоматически заполняется значением поля </w:t>
      </w:r>
      <w:r>
        <w:rPr>
          <w:rStyle w:val="HMSpisok10-2"/>
          <w:b/>
        </w:rPr>
        <w:t>Наименование  особенности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Особенности ра</w:t>
      </w:r>
      <w:r>
        <w:rPr>
          <w:rStyle w:val="HMSpisok10-2"/>
          <w:i/>
        </w:rPr>
        <w:t xml:space="preserve">змещения заказа </w:t>
      </w:r>
      <w:r>
        <w:rPr>
          <w:rStyle w:val="HMSpisok10-2"/>
        </w:rPr>
        <w:t>по кнопке</w:t>
      </w:r>
      <w:r>
        <w:rPr>
          <w:rStyle w:val="HMSpisok10-2"/>
          <w:i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8125" cy="209550"/>
            <wp:effectExtent l="0" t="0" r="0" b="0"/>
            <wp:docPr id="42" name="P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Iz_spravochnika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2"/>
        </w:rPr>
        <w:t xml:space="preserve">. 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Содержание дополнительного требования</w:t>
      </w:r>
      <w:r>
        <w:rPr>
          <w:rStyle w:val="HMSpisok10-1"/>
        </w:rPr>
        <w:t xml:space="preserve"> – вручную заполняется содержанием дополнительного требования. </w:t>
      </w:r>
    </w:p>
    <w:p w:rsidR="000A010F" w:rsidRDefault="00670878">
      <w:pPr>
        <w:pStyle w:val="HMdopstrokapolya0"/>
      </w:pPr>
      <w:r>
        <w:rPr>
          <w:rStyle w:val="HMdopstrokapolya"/>
        </w:rPr>
        <w:t xml:space="preserve">Для сохранения требования нажимается 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0A010F" w:rsidRDefault="00670878">
      <w:pPr>
        <w:pStyle w:val="3"/>
        <w:spacing w:line="480" w:lineRule="auto"/>
      </w:pPr>
      <w:bookmarkStart w:id="35" w:name="_Ref196288757_2"/>
      <w:bookmarkStart w:id="36" w:name="_Toc138778862"/>
      <w:r>
        <w:t>Группа полей «Критерии оценки»</w:t>
      </w:r>
      <w:bookmarkEnd w:id="35"/>
      <w:bookmarkEnd w:id="36"/>
    </w:p>
    <w:p w:rsidR="000A010F" w:rsidRDefault="00670878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Критерии оценки</w:t>
      </w:r>
      <w:r>
        <w:rPr>
          <w:rStyle w:val="HMComment"/>
        </w:rPr>
        <w:t xml:space="preserve"> состоит из списк</w:t>
      </w:r>
      <w:r>
        <w:rPr>
          <w:rStyle w:val="HMComment"/>
        </w:rPr>
        <w:t xml:space="preserve">ов </w:t>
      </w:r>
      <w:r>
        <w:rPr>
          <w:rStyle w:val="HMComment"/>
          <w:i/>
        </w:rPr>
        <w:t>Критерии</w:t>
      </w:r>
      <w:r>
        <w:rPr>
          <w:rStyle w:val="HMComment"/>
        </w:rPr>
        <w:t xml:space="preserve"> и </w:t>
      </w:r>
      <w:r>
        <w:rPr>
          <w:rStyle w:val="HMComment"/>
          <w:i/>
        </w:rPr>
        <w:t>Показатели критерия</w:t>
      </w:r>
      <w:r>
        <w:rPr>
          <w:rStyle w:val="HMComment"/>
        </w:rPr>
        <w:t>.</w:t>
      </w:r>
    </w:p>
    <w:p w:rsidR="000A010F" w:rsidRDefault="00670878">
      <w:pPr>
        <w:pStyle w:val="HMImageCaption0"/>
      </w:pPr>
      <w:r>
        <w:pict>
          <v:shape id="_x0000_s1088" style="width:481.5pt;height:23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000375"/>
                        <wp:effectExtent l="0" t="0" r="0" b="0"/>
                        <wp:docPr id="43" name="Pic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NewzCrit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00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20 – Группа полей «Критерии оценки»</w:t>
                  </w:r>
                </w:p>
              </w:txbxContent>
            </v:textbox>
          </v:shape>
        </w:pict>
      </w:r>
      <w:r>
        <w:rPr>
          <w:rStyle w:val="HMComment"/>
        </w:rPr>
        <w:t xml:space="preserve">Для добавления критерия оценки на панели инструментов списка </w:t>
      </w:r>
      <w:r>
        <w:rPr>
          <w:rStyle w:val="HMComment"/>
          <w:i/>
        </w:rPr>
        <w:t>Критерии</w:t>
      </w:r>
      <w:r>
        <w:rPr>
          <w:rStyle w:val="HMComment"/>
        </w:rPr>
        <w:t xml:space="preserve">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4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</w:rPr>
        <w:t xml:space="preserve">редактора </w:t>
      </w:r>
      <w:r>
        <w:rPr>
          <w:rStyle w:val="HMComment"/>
          <w:i/>
        </w:rPr>
        <w:t>Критерии оценки</w:t>
      </w:r>
      <w:r>
        <w:rPr>
          <w:rStyle w:val="HMComment"/>
        </w:rPr>
        <w:t>:</w:t>
      </w:r>
    </w:p>
    <w:p w:rsidR="000A010F" w:rsidRDefault="00670878">
      <w:pPr>
        <w:pStyle w:val="HMImageCaption0"/>
      </w:pPr>
      <w:r>
        <w:pict>
          <v:shape id="_x0000_s1087" style="width:348.75pt;height:24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29125" cy="3114675"/>
                        <wp:effectExtent l="0" t="0" r="0" b="0"/>
                        <wp:docPr id="45" name="Pic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CreateCriteriaNew.png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29125" cy="3114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21 – Редактор критерия оценки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В форме редактора заполняются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– вручную вводится наименование шаблона критерия оценки.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Шаблон критерия</w:t>
      </w:r>
      <w:r>
        <w:rPr>
          <w:rStyle w:val="HMSpisok10-1"/>
        </w:rPr>
        <w:t xml:space="preserve"> – </w:t>
      </w:r>
      <w:r>
        <w:rPr>
          <w:rStyle w:val="HMSpisok10-1"/>
        </w:rPr>
        <w:t>указывается шаблон критерия.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</w:t>
      </w:r>
      <w:r>
        <w:rPr>
          <w:rStyle w:val="HMSpisok10-1"/>
        </w:rPr>
        <w:t xml:space="preserve"> – из раскрывающегося списка выбирается тип критерия оценки.</w:t>
      </w:r>
    </w:p>
    <w:p w:rsidR="000A010F" w:rsidRDefault="00670878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t>К</w:t>
      </w:r>
      <w:r>
        <w:rPr>
          <w:rStyle w:val="HMSpisok10-2"/>
          <w:b/>
        </w:rPr>
        <w:t>од критерия оценки ЕИС</w:t>
      </w:r>
      <w:r>
        <w:rPr>
          <w:rStyle w:val="HMSpisok10-2"/>
        </w:rPr>
        <w:t xml:space="preserve"> – </w:t>
      </w:r>
      <w:r>
        <w:rPr>
          <w:rStyle w:val="HMSpisok10-2"/>
        </w:rPr>
        <w:t>из раскрывающегося списка выбирается код критерия оценки в ЕИС</w:t>
      </w:r>
      <w:r>
        <w:rPr>
          <w:rStyle w:val="HMSpisok10-3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Минимальная значимость, %</w:t>
      </w:r>
      <w:r>
        <w:rPr>
          <w:rStyle w:val="HMSpisok10-1"/>
        </w:rPr>
        <w:t xml:space="preserve"> – отображается минимальная значимость критерия оценки в процентах.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Максимальная значимость, %</w:t>
      </w:r>
      <w:r>
        <w:rPr>
          <w:rStyle w:val="HMSpisok10-1"/>
        </w:rPr>
        <w:t xml:space="preserve"> – отображается максимальная значимость критерия</w:t>
      </w:r>
      <w:r>
        <w:rPr>
          <w:rStyle w:val="HMSpisok10-1"/>
        </w:rPr>
        <w:t xml:space="preserve"> оценки в процентах.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Значимость, %</w:t>
      </w:r>
      <w:r>
        <w:rPr>
          <w:rStyle w:val="HMSpisok10-1"/>
        </w:rPr>
        <w:t xml:space="preserve"> – вручную вводится значимость, которая будет автоматически заполняться в решениях и заявках при выборе данного критерия.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Значимость при применении п. 2 ч. 7 ст. 37 44-ФЗ, %</w:t>
      </w:r>
      <w:r>
        <w:rPr>
          <w:rStyle w:val="HMSpisok10-1"/>
        </w:rPr>
        <w:t xml:space="preserve"> – вручную указывается процент значимости критери</w:t>
      </w:r>
      <w:r>
        <w:rPr>
          <w:rStyle w:val="HMSpisok10-1"/>
        </w:rPr>
        <w:t xml:space="preserve">я оценки при применении </w:t>
      </w:r>
      <w:r>
        <w:rPr>
          <w:rStyle w:val="HMSpisok10-1"/>
          <w:i/>
        </w:rPr>
        <w:t>п. 2 ч. 7 ст. 37 44-ФЗ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Наличие показателей при определении критерия</w:t>
      </w:r>
      <w:r>
        <w:rPr>
          <w:rStyle w:val="HMSpisok10-1"/>
        </w:rPr>
        <w:t xml:space="preserve"> – при включении признака становится доступным добавление показателей критерия в решении.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Порядок оценки по критерию</w:t>
      </w:r>
      <w:r>
        <w:rPr>
          <w:rStyle w:val="HMSpisok10-1"/>
        </w:rPr>
        <w:t xml:space="preserve"> – из раскрывающего списка выбирается порядок оц</w:t>
      </w:r>
      <w:r>
        <w:rPr>
          <w:rStyle w:val="HMSpisok10-1"/>
        </w:rPr>
        <w:t>енки критерия.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Предельное значение критерия</w:t>
      </w:r>
      <w:r>
        <w:rPr>
          <w:rStyle w:val="HMSpisok10-1"/>
        </w:rPr>
        <w:t xml:space="preserve"> – вручную вводится предельное значение критерия оценки.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Формула расчета </w:t>
      </w:r>
      <w:r>
        <w:rPr>
          <w:rStyle w:val="HMSpisok10-1"/>
        </w:rPr>
        <w:t>– вручную указывается формула расчета критерия оценки.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 о содержании и порядке оценки по критерию</w:t>
      </w:r>
      <w:r>
        <w:rPr>
          <w:rStyle w:val="HMSpisok10-1"/>
        </w:rPr>
        <w:t xml:space="preserve"> – </w:t>
      </w:r>
      <w:r>
        <w:rPr>
          <w:rStyle w:val="HMSpisok10-1"/>
        </w:rPr>
        <w:t>вручную указыва</w:t>
      </w:r>
      <w:r>
        <w:rPr>
          <w:rStyle w:val="HMSpisok10-1"/>
        </w:rPr>
        <w:t>ется дополнительная текстовая информация о содержании критерия и порядке его оценки.</w:t>
      </w:r>
    </w:p>
    <w:p w:rsidR="000A010F" w:rsidRDefault="000A010F">
      <w:pPr>
        <w:pStyle w:val="HMComment0"/>
      </w:pPr>
    </w:p>
    <w:p w:rsidR="000A010F" w:rsidRDefault="00670878">
      <w:pPr>
        <w:pStyle w:val="HMComment0"/>
      </w:pPr>
      <w:r>
        <w:rPr>
          <w:rStyle w:val="HMComment"/>
        </w:rPr>
        <w:t xml:space="preserve">В нижней части формы редактора </w:t>
      </w:r>
      <w:r>
        <w:rPr>
          <w:rStyle w:val="HMComment"/>
          <w:i/>
        </w:rPr>
        <w:t>Критерии оценки</w:t>
      </w:r>
      <w:r>
        <w:rPr>
          <w:rStyle w:val="HMComment"/>
        </w:rPr>
        <w:t xml:space="preserve"> расположен список </w:t>
      </w:r>
      <w:r>
        <w:rPr>
          <w:rStyle w:val="HMComment"/>
          <w:i/>
        </w:rPr>
        <w:t>Показатели критерия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добавления показателя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6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редактора </w:t>
      </w:r>
      <w:r>
        <w:rPr>
          <w:rStyle w:val="HMComment"/>
          <w:i/>
        </w:rPr>
        <w:t>Показатели критерия</w:t>
      </w:r>
      <w:r>
        <w:rPr>
          <w:rStyle w:val="HMComment"/>
        </w:rPr>
        <w:t>:</w:t>
      </w:r>
    </w:p>
    <w:p w:rsidR="000A010F" w:rsidRDefault="00670878">
      <w:pPr>
        <w:pStyle w:val="HMImageCaption0"/>
      </w:pPr>
      <w:r>
        <w:pict>
          <v:shape id="_x0000_s1086" style="width:365.25pt;height:194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38675" cy="2466975"/>
                        <wp:effectExtent l="0" t="0" r="0" b="0"/>
                        <wp:docPr id="48" name="Pic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kazateli_kriteriya_Dobavlenie.png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38675" cy="2466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22 – Форма добавления показателя критерия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На форме содержатся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– вручную </w:t>
      </w:r>
      <w:r>
        <w:rPr>
          <w:rStyle w:val="HMSpisok10-1"/>
        </w:rPr>
        <w:t>вводится</w:t>
      </w:r>
      <w:r>
        <w:rPr>
          <w:rStyle w:val="HMSpisok10-1"/>
        </w:rPr>
        <w:t xml:space="preserve"> наименование показателя критерия оценки. </w:t>
      </w:r>
      <w:r>
        <w:rPr>
          <w:rStyle w:val="HMSpisok10-1"/>
        </w:rPr>
        <w:t>Обязательно для заполнения.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Значимость, %</w:t>
      </w:r>
      <w:r>
        <w:rPr>
          <w:rStyle w:val="HMSpisok10-1"/>
        </w:rPr>
        <w:t xml:space="preserve"> – вручную </w:t>
      </w:r>
      <w:r>
        <w:rPr>
          <w:rStyle w:val="HMSpisok10-1"/>
        </w:rPr>
        <w:t>вводится</w:t>
      </w:r>
      <w:r>
        <w:rPr>
          <w:rStyle w:val="HMSpisok10-1"/>
        </w:rPr>
        <w:t xml:space="preserve"> значимость показателя в процентах.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Предельное значение показ</w:t>
      </w:r>
      <w:r>
        <w:rPr>
          <w:rStyle w:val="HMSpisok10-1"/>
          <w:b/>
        </w:rPr>
        <w:t>ателя</w:t>
      </w:r>
      <w:r>
        <w:rPr>
          <w:rStyle w:val="HMSpisok10-1"/>
        </w:rPr>
        <w:t xml:space="preserve"> – вручную </w:t>
      </w:r>
      <w:r>
        <w:rPr>
          <w:rStyle w:val="HMSpisok10-1"/>
        </w:rPr>
        <w:t>вводится</w:t>
      </w:r>
      <w:r>
        <w:rPr>
          <w:rStyle w:val="HMSpisok10-1"/>
        </w:rPr>
        <w:t xml:space="preserve"> предельное значение показателя.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Порядок оценки по показателю</w:t>
      </w:r>
      <w:r>
        <w:rPr>
          <w:rStyle w:val="HMSpisok10-1"/>
        </w:rPr>
        <w:t xml:space="preserve"> – </w:t>
      </w:r>
      <w:r>
        <w:rPr>
          <w:rStyle w:val="HMdopstrokapolya"/>
        </w:rPr>
        <w:t>из раскрывающегося списка выбирается порядок оценки показателя.</w:t>
      </w:r>
      <w:r>
        <w:rPr>
          <w:rStyle w:val="HMSpisok10-2"/>
        </w:rPr>
        <w:t xml:space="preserve"> </w:t>
      </w:r>
      <w:r>
        <w:rPr>
          <w:rStyle w:val="HMSpisok10-1"/>
        </w:rPr>
        <w:t>Обязательно для заполнения.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Формула расчета</w:t>
      </w:r>
      <w:r>
        <w:rPr>
          <w:rStyle w:val="HMSpisok10-1"/>
        </w:rPr>
        <w:t xml:space="preserve"> – вручную </w:t>
      </w:r>
      <w:r>
        <w:rPr>
          <w:rStyle w:val="HMSpisok10-1"/>
        </w:rPr>
        <w:t>вводится</w:t>
      </w:r>
      <w:r>
        <w:rPr>
          <w:rStyle w:val="HMSpisok10-1"/>
        </w:rPr>
        <w:t xml:space="preserve"> формула расчета показателя.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Описание</w:t>
      </w:r>
      <w:r>
        <w:rPr>
          <w:rStyle w:val="HMSpisok10-1"/>
        </w:rPr>
        <w:t xml:space="preserve"> – вр</w:t>
      </w:r>
      <w:r>
        <w:rPr>
          <w:rStyle w:val="HMSpisok10-1"/>
        </w:rPr>
        <w:t xml:space="preserve">учную </w:t>
      </w:r>
      <w:r>
        <w:rPr>
          <w:rStyle w:val="HMSpisok10-1"/>
        </w:rPr>
        <w:t>вводится</w:t>
      </w:r>
      <w:r>
        <w:rPr>
          <w:rStyle w:val="HMSpisok10-1"/>
        </w:rPr>
        <w:t xml:space="preserve"> описание показателя критерия оценки.</w:t>
      </w:r>
    </w:p>
    <w:p w:rsidR="000A010F" w:rsidRDefault="00670878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Детализирующие показатели</w:t>
      </w:r>
      <w:r>
        <w:rPr>
          <w:rStyle w:val="HMComment"/>
        </w:rPr>
        <w:t xml:space="preserve"> содержит поля:</w:t>
      </w:r>
    </w:p>
    <w:p w:rsidR="000A010F" w:rsidRDefault="00670878">
      <w:pPr>
        <w:pStyle w:val="HMNormal0"/>
        <w:numPr>
          <w:ilvl w:val="0"/>
          <w:numId w:val="29"/>
        </w:numPr>
        <w:jc w:val="left"/>
      </w:pPr>
      <w:r>
        <w:rPr>
          <w:rStyle w:val="HMSpisok10-1"/>
          <w:b/>
        </w:rPr>
        <w:t xml:space="preserve">Наименование показателя </w:t>
      </w:r>
      <w:r>
        <w:rPr>
          <w:rStyle w:val="HMSpisok10-1"/>
        </w:rPr>
        <w:t xml:space="preserve">– выводится наименование показателя. </w:t>
      </w:r>
    </w:p>
    <w:p w:rsidR="000A010F" w:rsidRDefault="00670878">
      <w:pPr>
        <w:pStyle w:val="HMNormal0"/>
        <w:numPr>
          <w:ilvl w:val="0"/>
          <w:numId w:val="29"/>
        </w:numPr>
        <w:jc w:val="left"/>
      </w:pPr>
      <w:r>
        <w:rPr>
          <w:rStyle w:val="HMSpisok10-1"/>
          <w:b/>
        </w:rPr>
        <w:t xml:space="preserve">Значимость, % </w:t>
      </w:r>
      <w:r>
        <w:rPr>
          <w:rStyle w:val="HMSpisok10-1"/>
        </w:rPr>
        <w:t>– вручную вводится процент значимости.</w:t>
      </w:r>
    </w:p>
    <w:p w:rsidR="000A010F" w:rsidRDefault="00670878">
      <w:pPr>
        <w:pStyle w:val="HMNormal0"/>
        <w:numPr>
          <w:ilvl w:val="0"/>
          <w:numId w:val="29"/>
        </w:numPr>
        <w:jc w:val="left"/>
      </w:pPr>
      <w:r>
        <w:rPr>
          <w:rStyle w:val="HMSpisok10-1"/>
          <w:b/>
        </w:rPr>
        <w:t xml:space="preserve">Порядок оценки по показателю </w:t>
      </w:r>
      <w:r>
        <w:rPr>
          <w:rStyle w:val="HMSpisok10-1"/>
        </w:rPr>
        <w:t>– из с</w:t>
      </w:r>
      <w:r>
        <w:rPr>
          <w:rStyle w:val="HMSpisok10-1"/>
        </w:rPr>
        <w:t>правочника</w:t>
      </w:r>
      <w:r>
        <w:rPr>
          <w:rStyle w:val="HMSpisok10-1"/>
          <w:i/>
        </w:rPr>
        <w:t xml:space="preserve"> Порядок оценки по показателю</w:t>
      </w:r>
      <w:r>
        <w:rPr>
          <w:rStyle w:val="HMSpisok10-1"/>
        </w:rPr>
        <w:t xml:space="preserve"> выводится значение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. </w:t>
      </w:r>
    </w:p>
    <w:p w:rsidR="000A010F" w:rsidRDefault="00670878">
      <w:pPr>
        <w:pStyle w:val="HMNormal0"/>
        <w:numPr>
          <w:ilvl w:val="0"/>
          <w:numId w:val="29"/>
        </w:numPr>
        <w:jc w:val="left"/>
      </w:pPr>
      <w:r>
        <w:rPr>
          <w:rStyle w:val="HMSpisok10-1"/>
          <w:b/>
        </w:rPr>
        <w:t xml:space="preserve">Оценка наличия или отсутствия характеристики объекта закупки </w:t>
      </w:r>
      <w:r>
        <w:rPr>
          <w:rStyle w:val="HMSpisok10-1"/>
        </w:rPr>
        <w:t xml:space="preserve">– из справочника выбирается одно из значений: </w:t>
      </w:r>
      <w:r>
        <w:rPr>
          <w:rStyle w:val="HMSpisok10-1"/>
          <w:i/>
        </w:rPr>
        <w:t>пусто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Предусмотрено наличие характеристики</w:t>
      </w:r>
      <w:r>
        <w:rPr>
          <w:rStyle w:val="HMSpisok10-1"/>
        </w:rPr>
        <w:t>, Предусмотрено</w:t>
      </w:r>
      <w:r>
        <w:rPr>
          <w:rStyle w:val="HMSpisok10-1"/>
          <w:i/>
        </w:rPr>
        <w:t xml:space="preserve"> отсутствие характеристики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Не предусмотрено наличие или отсутствие характеристики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Предельное минимальное значение критерия </w:t>
      </w:r>
      <w:r>
        <w:rPr>
          <w:rStyle w:val="HMSpisok10-1"/>
        </w:rPr>
        <w:t xml:space="preserve">– вручную вводится минимальное предельное значение критерия.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Предельное максимальное значение критерия </w:t>
      </w:r>
      <w:r>
        <w:rPr>
          <w:rStyle w:val="HMSpisok10-1"/>
        </w:rPr>
        <w:t>– вручную вводится максимал</w:t>
      </w:r>
      <w:r>
        <w:rPr>
          <w:rStyle w:val="HMSpisok10-1"/>
        </w:rPr>
        <w:t xml:space="preserve">ьное предельное значение критерия. </w:t>
      </w:r>
    </w:p>
    <w:p w:rsidR="000A010F" w:rsidRDefault="00670878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сохранения критерия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добавления критерия оценки из справочника </w:t>
      </w:r>
      <w:r>
        <w:rPr>
          <w:rStyle w:val="HMComment"/>
          <w:i/>
        </w:rPr>
        <w:t>Типовые требования и критерии оценки</w:t>
      </w:r>
      <w:r>
        <w:rPr>
          <w:rStyle w:val="HMComment"/>
        </w:rPr>
        <w:t xml:space="preserve">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9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Из справочника</w:t>
      </w:r>
      <w:r>
        <w:rPr>
          <w:rStyle w:val="HMComment"/>
        </w:rPr>
        <w:t xml:space="preserve">) на панели инструментов списка </w:t>
      </w:r>
      <w:r>
        <w:rPr>
          <w:rStyle w:val="HMComment"/>
          <w:i/>
        </w:rPr>
        <w:t>Критерии оценки</w:t>
      </w:r>
      <w:r>
        <w:rPr>
          <w:rStyle w:val="HMComment"/>
        </w:rPr>
        <w:t xml:space="preserve">. В открывшемся окне указывается нужная запись и нажимается кнопка </w:t>
      </w:r>
      <w:r>
        <w:rPr>
          <w:rStyle w:val="HMComment"/>
          <w:b/>
        </w:rPr>
        <w:t>Выбрать</w:t>
      </w:r>
      <w:r>
        <w:rPr>
          <w:rStyle w:val="HMComment"/>
        </w:rPr>
        <w:t>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 При создании ЭД «Решение о проведении конкурса» из ЭД «Консолидированная закупка» по действию </w:t>
      </w:r>
      <w:r>
        <w:rPr>
          <w:rStyle w:val="HMPrimechaniya"/>
          <w:b/>
        </w:rPr>
        <w:t>Сформирова</w:t>
      </w:r>
      <w:r>
        <w:rPr>
          <w:rStyle w:val="HMPrimechaniya"/>
          <w:b/>
        </w:rPr>
        <w:t>ть решение</w:t>
      </w:r>
      <w:r>
        <w:rPr>
          <w:rStyle w:val="HMPrimechaniya"/>
        </w:rPr>
        <w:t xml:space="preserve"> при создании документа из ЭД «Закупка», имеющего связь с ЭД «Консолидированная закупка» наследуется группа полей </w:t>
      </w:r>
      <w:r>
        <w:rPr>
          <w:rStyle w:val="HMPrimechaniya"/>
          <w:b/>
        </w:rPr>
        <w:t>Критерии оценки</w:t>
      </w:r>
      <w:r>
        <w:rPr>
          <w:rStyle w:val="HMPrimechaniya"/>
        </w:rPr>
        <w:t>.</w:t>
      </w:r>
    </w:p>
    <w:p w:rsidR="000A010F" w:rsidRDefault="00670878">
      <w:pPr>
        <w:pStyle w:val="3"/>
        <w:spacing w:line="480" w:lineRule="auto"/>
      </w:pPr>
      <w:bookmarkStart w:id="37" w:name="Trebovaniya_i_informatsiya_po_zakazchiku"/>
      <w:bookmarkStart w:id="38" w:name="_Toc138778863"/>
      <w:r>
        <w:t>Группа полей «Требования и информация по заказчику»</w:t>
      </w:r>
      <w:bookmarkEnd w:id="37"/>
      <w:bookmarkEnd w:id="38"/>
    </w:p>
    <w:p w:rsidR="000A010F" w:rsidRDefault="00670878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Требования и информация по заказчику</w:t>
      </w:r>
      <w:r>
        <w:rPr>
          <w:rStyle w:val="HMComment"/>
        </w:rPr>
        <w:t xml:space="preserve"> имеет вид:</w:t>
      </w:r>
    </w:p>
    <w:p w:rsidR="000A010F" w:rsidRDefault="00670878">
      <w:pPr>
        <w:pStyle w:val="HMImageCaption0"/>
      </w:pPr>
      <w:r>
        <w:pict>
          <v:shape id="_x0000_s1085" style="width:481.5pt;height:28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581400"/>
                        <wp:effectExtent l="0" t="0" r="0" b="0"/>
                        <wp:docPr id="51" name="Pic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ebovanie_i_informaciya_po_zakazchiku2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581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23 – Группа полей «Требования и информация по заказчику»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При наличии нескольких заказчиков группа полей отображается в виде списка:</w:t>
      </w:r>
    </w:p>
    <w:p w:rsidR="000A010F" w:rsidRDefault="00670878">
      <w:pPr>
        <w:pStyle w:val="HMImageCaption0"/>
      </w:pPr>
      <w:r>
        <w:pict>
          <v:shape id="_x0000_s1084" style="width:481.5pt;height:12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600200"/>
                        <wp:effectExtent l="0" t="0" r="0" b="0"/>
                        <wp:docPr id="52" name="Pic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ebovaniya_i_informatsiya_po_zakazchiku_Sovmestnye_spisok.png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60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24 – Группа полей «Требования и информация по заказчику» при наличии нескольких заказчиков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 xml:space="preserve">Для просмотра информации по заказчику в списке выделяется нужная запись и нажимается кнопка </w:t>
      </w:r>
      <w:r>
        <w:rPr>
          <w:noProof/>
          <w:lang w:eastAsia="ru-RU"/>
        </w:rPr>
        <w:drawing>
          <wp:inline distT="0" distB="0" distL="0" distR="0">
            <wp:extent cx="171450" cy="180975"/>
            <wp:effectExtent l="0" t="0" r="0" b="0"/>
            <wp:docPr id="53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).</w:t>
      </w:r>
    </w:p>
    <w:p w:rsidR="000A010F" w:rsidRDefault="00670878">
      <w:pPr>
        <w:pStyle w:val="HMComment0"/>
      </w:pPr>
      <w:r>
        <w:rPr>
          <w:rStyle w:val="HMComment"/>
        </w:rPr>
        <w:t>В группе полей заполняются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позиции плана-графика</w:t>
      </w:r>
      <w:r>
        <w:rPr>
          <w:rStyle w:val="HMSpisok10-1"/>
        </w:rPr>
        <w:t xml:space="preserve"> – вручную вводится номер позиции плана-графика.   </w:t>
      </w:r>
    </w:p>
    <w:p w:rsidR="000A010F" w:rsidRDefault="00670878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И</w:t>
      </w:r>
      <w:r>
        <w:rPr>
          <w:rStyle w:val="HMSpisok10-1"/>
          <w:b/>
        </w:rPr>
        <w:t>дентификационный код закупки</w:t>
      </w:r>
      <w:r>
        <w:rPr>
          <w:rStyle w:val="HMSpisok10-1"/>
        </w:rPr>
        <w:t xml:space="preserve"> – вручную вводится идентификационный код закупки. Заполняется автоматически при</w:t>
      </w:r>
      <w:r>
        <w:rPr>
          <w:rStyle w:val="HMSpisok10-2"/>
        </w:rPr>
        <w:t xml:space="preserve"> формировании ЭД «Контракт» на основе решения значением одноименного поля данных соответствующего заказчика (лота) </w:t>
      </w:r>
    </w:p>
    <w:p w:rsidR="000A010F" w:rsidRDefault="00670878">
      <w:pPr>
        <w:pStyle w:val="HMSpisok10-10"/>
        <w:ind w:left="0"/>
      </w:pPr>
      <w:r>
        <w:rPr>
          <w:rStyle w:val="HMSpisok10-1"/>
        </w:rPr>
        <w:t xml:space="preserve">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Начальная (максимальная) цена </w:t>
      </w:r>
      <w:r>
        <w:rPr>
          <w:rStyle w:val="HMSpisok10-1"/>
          <w:b/>
        </w:rPr>
        <w:t>контракта</w:t>
      </w:r>
      <w:r>
        <w:rPr>
          <w:rStyle w:val="HMSpisok10-1"/>
        </w:rPr>
        <w:t xml:space="preserve"> – вручную вводится Н(М)ЦК. Автоматически заполняется значением суммы по заявке/лоту заявки.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Формула цены контракта</w:t>
      </w:r>
      <w:r>
        <w:rPr>
          <w:rStyle w:val="HMSpisok10-1"/>
        </w:rPr>
        <w:t xml:space="preserve"> – вручную заполняется формула цены контракта.</w:t>
      </w:r>
    </w:p>
    <w:p w:rsidR="000A010F" w:rsidRDefault="00670878">
      <w:pPr>
        <w:pStyle w:val="HMSpisok10-10"/>
        <w:numPr>
          <w:ilvl w:val="0"/>
          <w:numId w:val="16"/>
        </w:numPr>
      </w:pPr>
      <w:r>
        <w:rPr>
          <w:rStyle w:val="HMSpisok10-1"/>
          <w:b/>
        </w:rPr>
        <w:t xml:space="preserve">Валюта контракта </w:t>
      </w:r>
      <w:r>
        <w:rPr>
          <w:rStyle w:val="HMSpisok10-1"/>
        </w:rPr>
        <w:t>– указывается валюта контракта.</w:t>
      </w:r>
      <w:r>
        <w:rPr>
          <w:rStyle w:val="HMPrimechaniya"/>
        </w:rPr>
        <w:t xml:space="preserve"> </w:t>
      </w:r>
    </w:p>
    <w:p w:rsidR="000A010F" w:rsidRDefault="00670878">
      <w:pPr>
        <w:pStyle w:val="HMSpisok10-10"/>
        <w:numPr>
          <w:ilvl w:val="0"/>
          <w:numId w:val="16"/>
        </w:numPr>
      </w:pPr>
      <w:r>
        <w:rPr>
          <w:rStyle w:val="HMSpisok10-1"/>
          <w:b/>
        </w:rPr>
        <w:t xml:space="preserve">Описание объекта закупки </w:t>
      </w:r>
      <w:r>
        <w:rPr>
          <w:rStyle w:val="HMSpisok10-1"/>
        </w:rPr>
        <w:t xml:space="preserve">– вручную </w:t>
      </w:r>
      <w:r>
        <w:rPr>
          <w:rStyle w:val="HMSpisok10-1"/>
        </w:rPr>
        <w:t>вводится описание объекта закупки.</w:t>
      </w:r>
      <w:r>
        <w:rPr>
          <w:rStyle w:val="HMPrimechaniya"/>
        </w:rPr>
        <w:t xml:space="preserve">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Информация о банковском сопровождении контракта</w:t>
      </w:r>
      <w:r>
        <w:rPr>
          <w:rStyle w:val="HMSpisok10-1"/>
        </w:rPr>
        <w:t xml:space="preserve"> – из </w:t>
      </w:r>
      <w:r>
        <w:rPr>
          <w:rStyle w:val="HMSpisok10-2"/>
        </w:rPr>
        <w:t>раскрывающегося списка выбирается</w:t>
      </w:r>
      <w:r>
        <w:rPr>
          <w:rStyle w:val="HMSpisok10-1"/>
        </w:rPr>
        <w:t xml:space="preserve"> информация о банковском сопровождении контракта.</w:t>
      </w:r>
    </w:p>
    <w:p w:rsidR="000A010F" w:rsidRDefault="00670878">
      <w:pPr>
        <w:pStyle w:val="HMSpisok10-10"/>
        <w:ind w:left="0"/>
      </w:pPr>
      <w:r>
        <w:rPr>
          <w:rStyle w:val="HMSpisok10-1"/>
        </w:rPr>
        <w:t xml:space="preserve">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Срок исполнения контракта, отдельных этапов исполнения контракта</w:t>
      </w:r>
      <w:r>
        <w:rPr>
          <w:rStyle w:val="HMSpisok10-1"/>
        </w:rPr>
        <w:t xml:space="preserve"> – вручную вводитс</w:t>
      </w:r>
      <w:r>
        <w:rPr>
          <w:rStyle w:val="HMSpisok10-1"/>
        </w:rPr>
        <w:t>я описание срока поставки товара, выполнения работ, оказания услуг.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Размер аванса</w:t>
      </w:r>
      <w:r>
        <w:rPr>
          <w:rStyle w:val="HMSpisok10-1"/>
        </w:rPr>
        <w:t xml:space="preserve"> – вручную вводится сумма аванса.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Размер аванса, %</w:t>
      </w:r>
      <w:r>
        <w:rPr>
          <w:rStyle w:val="HMSpisok10-1"/>
        </w:rPr>
        <w:t xml:space="preserve"> – указывается процент аванса от суммы Н(М)ЦК.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Расчеты по контракту в части выплаты аванса подлежат казначейскому сопровожден</w:t>
      </w:r>
      <w:r>
        <w:rPr>
          <w:rStyle w:val="HMSpisok10-1"/>
          <w:b/>
        </w:rPr>
        <w:t xml:space="preserve">ию </w:t>
      </w:r>
      <w:r>
        <w:rPr>
          <w:rStyle w:val="HMSpisok10-1"/>
        </w:rPr>
        <w:t xml:space="preserve">– признак выключается и становится недоступным для редактирования, если поле </w:t>
      </w:r>
      <w:r>
        <w:rPr>
          <w:rStyle w:val="HMSpisok10-1"/>
          <w:b/>
        </w:rPr>
        <w:t>Размер аванса, %</w:t>
      </w:r>
      <w:r>
        <w:rPr>
          <w:rStyle w:val="HMSpisok10-1"/>
        </w:rPr>
        <w:t xml:space="preserve"> очищено. 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копирования текущего значения поля </w:t>
      </w:r>
      <w:r>
        <w:rPr>
          <w:rStyle w:val="HMPrimechaniya"/>
          <w:b/>
        </w:rPr>
        <w:t>Сроки доставки товара, выполнения работы или оказания услуги либо график оказания услуг</w:t>
      </w:r>
      <w:r>
        <w:rPr>
          <w:rStyle w:val="HMPrimechaniya"/>
        </w:rPr>
        <w:t xml:space="preserve"> во все записи группы полей </w:t>
      </w:r>
      <w:r>
        <w:rPr>
          <w:rStyle w:val="HMPrimechaniya"/>
          <w:b/>
        </w:rPr>
        <w:t>Требования и информация по заказчику</w:t>
      </w:r>
      <w:r>
        <w:rPr>
          <w:rStyle w:val="HMPrimechaniya"/>
        </w:rPr>
        <w:t xml:space="preserve"> при совместных торгах используется кнопка </w:t>
      </w:r>
      <w:r>
        <w:rPr>
          <w:rStyle w:val="HMPrimechaniya"/>
          <w:b/>
        </w:rPr>
        <w:t>Установить текущее значение для всех заказчиков</w:t>
      </w:r>
      <w:r>
        <w:rPr>
          <w:rStyle w:val="HMPrimechaniya"/>
        </w:rPr>
        <w:t xml:space="preserve">. Кнопка доступна для использования на статусе </w:t>
      </w:r>
      <w:r>
        <w:rPr>
          <w:rStyle w:val="HMPrimechaniya"/>
          <w:b/>
        </w:rPr>
        <w:t>«Отложен»</w:t>
      </w:r>
      <w:r>
        <w:rPr>
          <w:rStyle w:val="HMPrimechaniya"/>
        </w:rPr>
        <w:t>/</w:t>
      </w:r>
      <w:r>
        <w:rPr>
          <w:rStyle w:val="HMPrimechaniya"/>
          <w:b/>
        </w:rPr>
        <w:t>«Новый»</w:t>
      </w:r>
      <w:r>
        <w:rPr>
          <w:rStyle w:val="HMPrimechaniya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Установить обеспечение заявок участн</w:t>
      </w:r>
      <w:r>
        <w:rPr>
          <w:rStyle w:val="HMSpisok10-1"/>
          <w:b/>
        </w:rPr>
        <w:t>иков</w:t>
      </w:r>
      <w:r>
        <w:rPr>
          <w:rStyle w:val="HMSpisok10-1"/>
        </w:rPr>
        <w:t xml:space="preserve"> – при включении признака становится доступна группа полей, где указывается информация об обязательствах обеспечения заявки. Включается автоматически, если в родительском ЭД «Консолидированная закупка» в поле </w:t>
      </w:r>
      <w:r>
        <w:rPr>
          <w:rStyle w:val="HMSpisok10-1"/>
          <w:b/>
        </w:rPr>
        <w:t>Размер обеспечения заявки: %</w:t>
      </w:r>
      <w:r>
        <w:rPr>
          <w:rStyle w:val="HMSpisok10-1"/>
        </w:rPr>
        <w:t xml:space="preserve"> указано значен</w:t>
      </w:r>
      <w:r>
        <w:rPr>
          <w:rStyle w:val="HMSpisok10-1"/>
        </w:rPr>
        <w:t xml:space="preserve">ие больше </w:t>
      </w:r>
      <w:r>
        <w:rPr>
          <w:rStyle w:val="HMSpisok10-1"/>
          <w:i/>
        </w:rPr>
        <w:t>0</w:t>
      </w:r>
      <w:r>
        <w:rPr>
          <w:rStyle w:val="HMSpisok10-1"/>
        </w:rPr>
        <w:t>. Данные об обеспечении доступны для заполнения при добавлении заявки.</w:t>
      </w:r>
    </w:p>
    <w:p w:rsidR="000A010F" w:rsidRDefault="00670878">
      <w:pPr>
        <w:pStyle w:val="HMdopstrokapolya0"/>
      </w:pPr>
      <w:r>
        <w:rPr>
          <w:rStyle w:val="HMdopstrokapolya"/>
        </w:rPr>
        <w:t>Группа полей имеет следующий вид:</w:t>
      </w:r>
    </w:p>
    <w:p w:rsidR="000A010F" w:rsidRDefault="00670878">
      <w:pPr>
        <w:pStyle w:val="HMImageCaption0"/>
      </w:pPr>
      <w:r>
        <w:pict>
          <v:shape id="_x0000_s1083" style="width:467.25pt;height:297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34075" cy="3781425"/>
                        <wp:effectExtent l="0" t="0" r="0" b="0"/>
                        <wp:docPr id="54" name="Pic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espechInfo2_Competition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34075" cy="3781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25 – Информация об обеспечении</w:t>
                  </w:r>
                </w:p>
              </w:txbxContent>
            </v:textbox>
          </v:shape>
        </w:pict>
      </w:r>
    </w:p>
    <w:p w:rsidR="000A010F" w:rsidRDefault="00670878">
      <w:pPr>
        <w:pStyle w:val="HMdopstrokapolya0"/>
      </w:pPr>
      <w:r>
        <w:rPr>
          <w:rStyle w:val="HMdopstrokapolya"/>
        </w:rPr>
        <w:t>В группе полей заполняются следующие поля: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% обеспечения</w:t>
      </w:r>
      <w:r>
        <w:rPr>
          <w:rStyle w:val="HMSpisok10-2"/>
        </w:rPr>
        <w:t xml:space="preserve"> – вручную вводится процент обеспечения.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документов, созданных в бюджете 44-ФЗ, значение в связанном поле</w:t>
      </w:r>
      <w:r>
        <w:rPr>
          <w:rStyle w:val="HMSpisok10-2"/>
        </w:rPr>
        <w:t xml:space="preserve"> </w:t>
      </w:r>
      <w:r>
        <w:rPr>
          <w:rStyle w:val="HMPrimechaniya"/>
          <w:b/>
        </w:rPr>
        <w:t>Размер обеспечения исполнения контракта</w:t>
      </w:r>
      <w:r>
        <w:rPr>
          <w:rStyle w:val="HMPrimechaniya"/>
        </w:rPr>
        <w:t xml:space="preserve"> не</w:t>
      </w:r>
      <w:r>
        <w:rPr>
          <w:rStyle w:val="HMPrimechaniya"/>
        </w:rPr>
        <w:t xml:space="preserve"> заполняется автоматически, если  значение года больше 2021 и в документе включен признак </w:t>
      </w:r>
      <w:r>
        <w:rPr>
          <w:rStyle w:val="HMPrimechaniya"/>
          <w:b/>
        </w:rPr>
        <w:t>С поставщиком (подрядчиком, исполнителем) будет заключен контракт жизненного цикла</w:t>
      </w:r>
      <w:r>
        <w:rPr>
          <w:rStyle w:val="HMPrimechaniya"/>
        </w:rPr>
        <w:t xml:space="preserve">. 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Размер обеспечения</w:t>
      </w:r>
      <w:r>
        <w:rPr>
          <w:rStyle w:val="HMSpisok10-2"/>
        </w:rPr>
        <w:t xml:space="preserve"> – вручную вводится размер обеспечения.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докумен</w:t>
      </w:r>
      <w:r>
        <w:rPr>
          <w:rStyle w:val="HMPrimechaniya"/>
        </w:rPr>
        <w:t xml:space="preserve">тов, созданных в бюджете 44-ФЗ, поле </w:t>
      </w:r>
      <w:r>
        <w:rPr>
          <w:rStyle w:val="HMPrimechaniya"/>
          <w:b/>
        </w:rPr>
        <w:t>Размер обеспечения</w:t>
      </w:r>
      <w:r>
        <w:rPr>
          <w:rStyle w:val="HMPrimechaniya"/>
        </w:rPr>
        <w:t xml:space="preserve"> не заполняется автоматически, если  значение года больше 2021 и в документе включен признак </w:t>
      </w:r>
      <w:r>
        <w:rPr>
          <w:rStyle w:val="HMPrimechaniya"/>
          <w:b/>
        </w:rPr>
        <w:t>С поставщиком (подрядчиком, исполнителем) будет заключен контракт жизненного цикла</w:t>
      </w:r>
      <w:r>
        <w:rPr>
          <w:rStyle w:val="HMPrimechaniya"/>
        </w:rPr>
        <w:t>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Номер лицевого счета</w:t>
      </w:r>
      <w:r>
        <w:rPr>
          <w:rStyle w:val="HMSpisok10-2"/>
        </w:rPr>
        <w:t xml:space="preserve"> – у</w:t>
      </w:r>
      <w:r>
        <w:rPr>
          <w:rStyle w:val="HMSpisok10-2"/>
        </w:rPr>
        <w:t>казывается номер лицевого счета.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Номер расчетного счета</w:t>
      </w:r>
      <w:r>
        <w:rPr>
          <w:rStyle w:val="HMSpisok10-2"/>
        </w:rPr>
        <w:t xml:space="preserve"> – указывается номер расчетного счета.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Порядок внесения денежных средств в качестве обеспечения заявки</w:t>
      </w:r>
      <w:r>
        <w:rPr>
          <w:rStyle w:val="HMSpisok10-2"/>
        </w:rPr>
        <w:t xml:space="preserve"> – вручную вводится информация о порядке внесения денежных средств в качестве обеспечения. П</w:t>
      </w:r>
      <w:r>
        <w:rPr>
          <w:rStyle w:val="HMSpisok10-1"/>
        </w:rPr>
        <w:t>ри вклю</w:t>
      </w:r>
      <w:r>
        <w:rPr>
          <w:rStyle w:val="HMSpisok10-1"/>
        </w:rPr>
        <w:t xml:space="preserve">чении признака </w:t>
      </w:r>
      <w:r>
        <w:rPr>
          <w:rStyle w:val="HMSpisok10-1"/>
          <w:b/>
        </w:rPr>
        <w:t xml:space="preserve">Установить </w:t>
      </w:r>
      <w:r>
        <w:rPr>
          <w:rStyle w:val="HMSpisok10-2"/>
          <w:b/>
        </w:rPr>
        <w:t xml:space="preserve">внесения денежных средств в качестве обеспечения заявки  </w:t>
      </w:r>
      <w:r>
        <w:rPr>
          <w:rStyle w:val="HMSpisok10-2"/>
        </w:rPr>
        <w:t xml:space="preserve">группы полей </w:t>
      </w:r>
      <w:r>
        <w:rPr>
          <w:rStyle w:val="HMSpisok10-2"/>
          <w:b/>
        </w:rPr>
        <w:t>Обеспечение заявок участников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Типовые значения для документов</w:t>
      </w:r>
      <w:r>
        <w:rPr>
          <w:rStyle w:val="HMSpisok10-2"/>
        </w:rPr>
        <w:t xml:space="preserve"> записи с организацией соответствующей значению в поле </w:t>
      </w:r>
      <w:r>
        <w:rPr>
          <w:rStyle w:val="HMSpisok10-2"/>
          <w:b/>
        </w:rPr>
        <w:t>Заказчик</w:t>
      </w:r>
      <w:r>
        <w:rPr>
          <w:rStyle w:val="HMSpisok10-2"/>
        </w:rPr>
        <w:t xml:space="preserve"> и аналогичным способом </w:t>
      </w:r>
      <w:r>
        <w:rPr>
          <w:rStyle w:val="HMSpisok10-2"/>
        </w:rPr>
        <w:t xml:space="preserve">определения. Обязательно для заполнения, если включен признак </w:t>
      </w:r>
      <w:r>
        <w:rPr>
          <w:rStyle w:val="HMSpisok10-2"/>
          <w:b/>
        </w:rPr>
        <w:t>Выгружать в ЕИС</w:t>
      </w:r>
      <w:r>
        <w:rPr>
          <w:rStyle w:val="HMSpisok10-2"/>
        </w:rPr>
        <w:t>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копирования текущего значения поля </w:t>
      </w:r>
      <w:r>
        <w:rPr>
          <w:rStyle w:val="HMPrimechaniya"/>
          <w:b/>
        </w:rPr>
        <w:t>Порядок внесения денежных средств в качестве обеспечения заявок</w:t>
      </w:r>
      <w:r>
        <w:rPr>
          <w:rStyle w:val="HMPrimechaniya"/>
        </w:rPr>
        <w:t xml:space="preserve"> во все записи группы полей </w:t>
      </w:r>
      <w:r>
        <w:rPr>
          <w:rStyle w:val="HMPrimechaniya"/>
          <w:b/>
        </w:rPr>
        <w:t xml:space="preserve">Требования и информация по заказчику </w:t>
      </w:r>
      <w:r>
        <w:rPr>
          <w:rStyle w:val="HMPrimechaniya"/>
        </w:rPr>
        <w:t xml:space="preserve">с признаком </w:t>
      </w:r>
      <w:r>
        <w:rPr>
          <w:rStyle w:val="HMPrimechaniya"/>
          <w:b/>
        </w:rPr>
        <w:t>Установить обеспечение заявок участников</w:t>
      </w:r>
      <w:r>
        <w:rPr>
          <w:rStyle w:val="HMPrimechaniya"/>
        </w:rPr>
        <w:t xml:space="preserve"> при совместных торгах используется кнопка </w:t>
      </w:r>
      <w:r>
        <w:rPr>
          <w:rStyle w:val="HMPrimechaniya"/>
          <w:b/>
        </w:rPr>
        <w:t>Установить текущее значение для всех заказчиков</w:t>
      </w:r>
      <w:r>
        <w:rPr>
          <w:rStyle w:val="HMPrimechaniya"/>
        </w:rPr>
        <w:t xml:space="preserve">. Кнопка доступна для использования на статусе </w:t>
      </w:r>
      <w:r>
        <w:rPr>
          <w:rStyle w:val="HMPrimechaniya"/>
          <w:b/>
        </w:rPr>
        <w:t>«Отложен»</w:t>
      </w:r>
      <w:r>
        <w:rPr>
          <w:rStyle w:val="HMPrimechaniya"/>
        </w:rPr>
        <w:t>/</w:t>
      </w:r>
      <w:r>
        <w:rPr>
          <w:rStyle w:val="HMPrimechaniya"/>
          <w:b/>
        </w:rPr>
        <w:t>«Новый»</w:t>
      </w:r>
      <w:r>
        <w:rPr>
          <w:rStyle w:val="HMPrimechaniya"/>
        </w:rPr>
        <w:t>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Номер корре</w:t>
      </w:r>
      <w:r>
        <w:rPr>
          <w:rStyle w:val="HMSpisok10-2"/>
          <w:b/>
        </w:rPr>
        <w:t>спондентского счета</w:t>
      </w:r>
      <w:r>
        <w:rPr>
          <w:rStyle w:val="HMSpisok10-2"/>
          <w:sz w:val="20"/>
          <w:shd w:val="clear" w:color="auto" w:fill="FFFFFF"/>
        </w:rPr>
        <w:t xml:space="preserve"> </w:t>
      </w:r>
      <w:r>
        <w:rPr>
          <w:rStyle w:val="HMSpisok10-2"/>
        </w:rPr>
        <w:t xml:space="preserve">– указывается номер корреспондентского счета. Автоматически заполняется значением поля </w:t>
      </w:r>
      <w:r>
        <w:rPr>
          <w:rStyle w:val="HMSpisok10-2"/>
          <w:b/>
        </w:rPr>
        <w:t>Коррсчет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Банк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Счета организаций</w:t>
      </w:r>
      <w:r>
        <w:rPr>
          <w:rStyle w:val="HMSpisok10-2"/>
        </w:rPr>
        <w:t xml:space="preserve"> при заполнении поля </w:t>
      </w:r>
      <w:r>
        <w:rPr>
          <w:rStyle w:val="HMSpisok10-2"/>
          <w:b/>
        </w:rPr>
        <w:t>Номер расчетного счета</w:t>
      </w:r>
      <w:r>
        <w:rPr>
          <w:rStyle w:val="HMSpisok10-2"/>
        </w:rPr>
        <w:t>.</w:t>
      </w:r>
    </w:p>
    <w:p w:rsidR="000A010F" w:rsidRDefault="00670878">
      <w:pPr>
        <w:pStyle w:val="HMNormal0"/>
        <w:numPr>
          <w:ilvl w:val="0"/>
          <w:numId w:val="17"/>
        </w:numPr>
        <w:jc w:val="left"/>
      </w:pPr>
      <w:r>
        <w:rPr>
          <w:rStyle w:val="HMSpisok10-1"/>
          <w:b/>
        </w:rPr>
        <w:t>Наименование кредитной организации</w:t>
      </w:r>
      <w:r>
        <w:rPr>
          <w:rStyle w:val="HMSpisok10-1"/>
        </w:rPr>
        <w:t xml:space="preserve"> – указывается</w:t>
      </w:r>
      <w:r>
        <w:rPr>
          <w:rStyle w:val="HMSpisok10-1"/>
        </w:rPr>
        <w:t xml:space="preserve"> наименование кредитной организации. Автоматически заполняется значением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группы полей </w:t>
      </w:r>
      <w:r>
        <w:rPr>
          <w:rStyle w:val="HMSpisok10-1"/>
          <w:b/>
        </w:rPr>
        <w:t>Банк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Счета организаций</w:t>
      </w:r>
      <w:r>
        <w:rPr>
          <w:rStyle w:val="HMSpisok10-1"/>
        </w:rPr>
        <w:t xml:space="preserve"> при заполнении поля </w:t>
      </w:r>
      <w:r>
        <w:rPr>
          <w:rStyle w:val="HMSpisok10-1"/>
          <w:b/>
        </w:rPr>
        <w:t>Номер расчетного счета</w:t>
      </w:r>
      <w:r>
        <w:rPr>
          <w:rStyle w:val="HMSpisok10-1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Установить обеспечение исполнения контракта</w:t>
      </w:r>
      <w:r>
        <w:rPr>
          <w:rStyle w:val="HMComment"/>
        </w:rPr>
        <w:t xml:space="preserve"> имеет следующий </w:t>
      </w:r>
      <w:r>
        <w:rPr>
          <w:rStyle w:val="HMComment"/>
        </w:rPr>
        <w:t>вид:</w:t>
      </w:r>
    </w:p>
    <w:p w:rsidR="000A010F" w:rsidRDefault="00670878">
      <w:pPr>
        <w:pStyle w:val="HMImageCaption0"/>
      </w:pPr>
      <w:r>
        <w:pict>
          <v:shape id="_x0000_s1082" style="width:358.5pt;height:13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52950" cy="1762125"/>
                        <wp:effectExtent l="0" t="0" r="0" b="0"/>
                        <wp:docPr id="55" name="Pic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stanovit_obespechenie_ispolneniia_qontraqta.png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2950" cy="176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26 – Вид группы полей «Установить обеспечение исполнения контракта»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В группе полей заполняются следующие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% обеспечения</w:t>
      </w:r>
      <w:r>
        <w:rPr>
          <w:rStyle w:val="HMSpisok10-1"/>
        </w:rPr>
        <w:t xml:space="preserve"> – вручную вводится процент размера обеспечения ис</w:t>
      </w:r>
      <w:r>
        <w:rPr>
          <w:rStyle w:val="HMSpisok10-1"/>
        </w:rPr>
        <w:t>полнения контракта от начальной (максимальной) цены.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Размер обеспечения </w:t>
      </w:r>
      <w:r>
        <w:rPr>
          <w:rStyle w:val="HMSpisok10-1"/>
        </w:rPr>
        <w:t>– вручную вводится сумма обеспечения исполнения контракта.</w:t>
      </w:r>
    </w:p>
    <w:p w:rsidR="000A010F" w:rsidRDefault="00670878">
      <w:pPr>
        <w:pStyle w:val="3"/>
        <w:spacing w:line="480" w:lineRule="auto"/>
      </w:pPr>
      <w:bookmarkStart w:id="39" w:name="Energoservis_K"/>
      <w:bookmarkStart w:id="40" w:name="_Toc138778864"/>
      <w:r>
        <w:t>Группа полей «Энергосервис»</w:t>
      </w:r>
      <w:bookmarkEnd w:id="39"/>
      <w:bookmarkEnd w:id="40"/>
    </w:p>
    <w:p w:rsidR="000A010F" w:rsidRDefault="00670878">
      <w:pPr>
        <w:pStyle w:val="HMComment0"/>
      </w:pPr>
      <w:r>
        <w:rPr>
          <w:rStyle w:val="HMComment"/>
        </w:rPr>
        <w:t xml:space="preserve">Группа полей доступна, если в поле </w:t>
      </w:r>
      <w:r>
        <w:rPr>
          <w:rStyle w:val="HMComment"/>
          <w:b/>
        </w:rPr>
        <w:t>Особое условие</w:t>
      </w:r>
      <w:r>
        <w:rPr>
          <w:rStyle w:val="HMComment"/>
        </w:rPr>
        <w:t xml:space="preserve"> указано значение, содержащееся в параметре </w:t>
      </w:r>
      <w:r>
        <w:rPr>
          <w:rStyle w:val="HMComment"/>
          <w:b/>
        </w:rPr>
        <w:t>Соответствие размещения заказа на энергосервис по справочнику "Особые условия"</w:t>
      </w:r>
      <w:r>
        <w:rPr>
          <w:rStyle w:val="HMComment"/>
        </w:rPr>
        <w:t xml:space="preserve"> (пункт меню </w:t>
      </w:r>
      <w:r>
        <w:rPr>
          <w:rStyle w:val="HMComment"/>
          <w:b/>
        </w:rPr>
        <w:t>Сервис</w:t>
      </w:r>
      <w:r>
        <w:rPr>
          <w:rStyle w:val="HMComment"/>
        </w:rPr>
        <w:t>→</w:t>
      </w:r>
      <w:r>
        <w:rPr>
          <w:rStyle w:val="HMComment"/>
          <w:b/>
        </w:rPr>
        <w:t>Параметры системы</w:t>
      </w:r>
      <w:r>
        <w:rPr>
          <w:rStyle w:val="HMComment"/>
        </w:rPr>
        <w:t xml:space="preserve">, группа настроек </w:t>
      </w:r>
      <w:r>
        <w:rPr>
          <w:rStyle w:val="HMComment"/>
          <w:b/>
        </w:rPr>
        <w:t>Документооборот</w:t>
      </w:r>
      <w:r>
        <w:rPr>
          <w:rStyle w:val="HMComment"/>
        </w:rPr>
        <w:t>).</w:t>
      </w:r>
    </w:p>
    <w:p w:rsidR="000A010F" w:rsidRDefault="00670878">
      <w:pPr>
        <w:pStyle w:val="HMComment0"/>
      </w:pPr>
      <w:r>
        <w:rPr>
          <w:rStyle w:val="HMComment"/>
        </w:rPr>
        <w:t>В группе полей содержатся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Условие экономии</w:t>
      </w:r>
      <w:r>
        <w:rPr>
          <w:rStyle w:val="HMSpisok10-1"/>
        </w:rPr>
        <w:t xml:space="preserve"> – из раскрывающегося списка выбирается значение условия экономии.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Описание</w:t>
      </w:r>
      <w:r>
        <w:rPr>
          <w:rStyle w:val="HMSpisok10-1"/>
        </w:rPr>
        <w:t xml:space="preserve"> – вручную указывается описание.</w:t>
      </w:r>
    </w:p>
    <w:p w:rsidR="000A010F" w:rsidRDefault="00670878">
      <w:pPr>
        <w:pStyle w:val="2"/>
      </w:pPr>
      <w:bookmarkStart w:id="41" w:name="Ch02s02s01s0312"/>
      <w:bookmarkStart w:id="42" w:name="_Toc138778865"/>
      <w:r>
        <w:t>Закладка «Объект закупки»</w:t>
      </w:r>
      <w:bookmarkEnd w:id="41"/>
      <w:bookmarkEnd w:id="42"/>
    </w:p>
    <w:p w:rsidR="000A010F" w:rsidRDefault="00670878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Объект закупки</w:t>
      </w:r>
      <w:r>
        <w:rPr>
          <w:rStyle w:val="HMComment"/>
        </w:rPr>
        <w:t xml:space="preserve"> содержит закладки: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Zakladka_Spetsifikatsiya_K">
        <w:r>
          <w:rPr>
            <w:rStyle w:val="HMSpisok12"/>
            <w:color w:val="0000FF"/>
            <w:u w:val="single"/>
          </w:rPr>
          <w:t>Спецификация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Zakladka_Grafik_postavki_i_oplaty_K">
        <w:r>
          <w:rPr>
            <w:rStyle w:val="HMSpisok12"/>
            <w:color w:val="0000FF"/>
            <w:u w:val="single"/>
          </w:rPr>
          <w:t>График поставки и оплаты</w:t>
        </w:r>
      </w:hyperlink>
      <w:r>
        <w:rPr>
          <w:rStyle w:val="HMSpisok12"/>
        </w:rPr>
        <w:t>.</w:t>
      </w:r>
    </w:p>
    <w:p w:rsidR="000A010F" w:rsidRDefault="00670878">
      <w:pPr>
        <w:pStyle w:val="3"/>
        <w:spacing w:line="480" w:lineRule="auto"/>
      </w:pPr>
      <w:bookmarkStart w:id="43" w:name="Zakladka_Spetsifikatsiya_K"/>
      <w:bookmarkStart w:id="44" w:name="_Toc138778866"/>
      <w:r>
        <w:t>Закладка «Спецификация»</w:t>
      </w:r>
      <w:bookmarkEnd w:id="43"/>
      <w:bookmarkEnd w:id="44"/>
    </w:p>
    <w:p w:rsidR="000A010F" w:rsidRDefault="00670878">
      <w:pPr>
        <w:pStyle w:val="HMComment0"/>
      </w:pPr>
      <w:r>
        <w:rPr>
          <w:rStyle w:val="HMComment"/>
        </w:rPr>
        <w:t>З</w:t>
      </w:r>
      <w:r>
        <w:rPr>
          <w:rStyle w:val="HMComment"/>
        </w:rPr>
        <w:t xml:space="preserve">акладка </w:t>
      </w:r>
      <w:r>
        <w:rPr>
          <w:rStyle w:val="HMComment"/>
          <w:b/>
          <w:u w:val="single"/>
        </w:rPr>
        <w:t>Спецификация</w:t>
      </w:r>
      <w:r>
        <w:rPr>
          <w:rStyle w:val="HMComment"/>
        </w:rPr>
        <w:t xml:space="preserve"> представляет собой список, в котором содержится перечень закупаемых товаров, работ или услуг. Список заполняется одним из следующих способов: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</w:rPr>
        <w:t>на основе ЭД «Заявка на закупку», которые включены в решение;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</w:rPr>
        <w:t>вручную, если решение о размещении заказа создается без ЭД «Заявка на закупку».</w:t>
      </w:r>
    </w:p>
    <w:p w:rsidR="000A010F" w:rsidRDefault="00670878">
      <w:pPr>
        <w:pStyle w:val="HMComment0"/>
      </w:pPr>
      <w:r>
        <w:rPr>
          <w:rStyle w:val="HMComment"/>
        </w:rPr>
        <w:t xml:space="preserve">В заголовочной части закладки расположен признак </w:t>
      </w:r>
      <w:r>
        <w:rPr>
          <w:rStyle w:val="HMComment"/>
          <w:b/>
        </w:rPr>
        <w:t>Объектом закупки являются лекарственные препараты</w:t>
      </w:r>
      <w:r>
        <w:rPr>
          <w:rStyle w:val="HMComment"/>
        </w:rPr>
        <w:t xml:space="preserve">. </w:t>
      </w:r>
      <w:r>
        <w:rPr>
          <w:rStyle w:val="HMComment"/>
        </w:rPr>
        <w:t>Если признак в</w:t>
      </w:r>
      <w:r>
        <w:rPr>
          <w:rStyle w:val="HMComment"/>
        </w:rPr>
        <w:t xml:space="preserve">ключен, в редакторе </w:t>
      </w:r>
      <w:r>
        <w:rPr>
          <w:rStyle w:val="HMComment"/>
          <w:i/>
        </w:rPr>
        <w:t>Информация о позиции объекта закупки</w:t>
      </w:r>
      <w:r>
        <w:rPr>
          <w:rStyle w:val="HMComment"/>
        </w:rPr>
        <w:t xml:space="preserve"> становится доступна закладка </w:t>
      </w:r>
      <w:r>
        <w:rPr>
          <w:rStyle w:val="HMComment"/>
          <w:b/>
          <w:u w:val="single"/>
        </w:rPr>
        <w:t>Лекарственные препараты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добавления спецификации закупки на панели инструментов списка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56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  <w:i/>
        </w:rPr>
        <w:t>Информация о позиции об</w:t>
      </w:r>
      <w:r>
        <w:rPr>
          <w:rStyle w:val="HMComment"/>
          <w:i/>
        </w:rPr>
        <w:t>ъекта закупки</w:t>
      </w:r>
      <w:r>
        <w:rPr>
          <w:rStyle w:val="HMComment"/>
        </w:rPr>
        <w:t>:</w:t>
      </w:r>
    </w:p>
    <w:p w:rsidR="000A010F" w:rsidRDefault="00670878">
      <w:pPr>
        <w:pStyle w:val="HMImageCaption0"/>
      </w:pPr>
      <w:r>
        <w:pict>
          <v:shape id="_x0000_s1081" style="width:481.5pt;height:32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086225"/>
                        <wp:effectExtent l="0" t="0" r="0" b="0"/>
                        <wp:docPr id="57" name="Pic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ecificaciya_redaktor.png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08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27 – Добавление спецификации товара, работы или услуги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На форме редактора заполняются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 выполнении закупаемых работ, оказании закупаемых услуг предусматривается поставка товара (выполнение работ, оказание услуг)</w:t>
      </w:r>
      <w:r>
        <w:rPr>
          <w:rStyle w:val="HMSpisok10-1"/>
        </w:rPr>
        <w:t xml:space="preserve"> – признак включается в соответствии со значением.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Код </w:t>
      </w:r>
      <w:r>
        <w:rPr>
          <w:rStyle w:val="HMSpisok10-1"/>
          <w:b/>
        </w:rPr>
        <w:t>группы</w:t>
      </w:r>
      <w:r>
        <w:rPr>
          <w:rStyle w:val="HMSpisok10-1"/>
        </w:rPr>
        <w:t xml:space="preserve"> – указывается код группы, к которой относятся закупаемые товары, работы или услуги.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продукции</w:t>
      </w:r>
      <w:r>
        <w:rPr>
          <w:rStyle w:val="HMSpisok10-1"/>
        </w:rPr>
        <w:t xml:space="preserve"> – указывается код товара, работы или услуги, содержит код группы и код товара.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позиции Регионального каталога</w:t>
      </w:r>
      <w:r>
        <w:rPr>
          <w:rStyle w:val="HMSpisok10-1"/>
        </w:rPr>
        <w:t xml:space="preserve"> – указывается код позиции регионально</w:t>
      </w:r>
      <w:r>
        <w:rPr>
          <w:rStyle w:val="HMSpisok10-1"/>
        </w:rPr>
        <w:t xml:space="preserve">го каталога.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ОКДП</w:t>
      </w:r>
      <w:r>
        <w:rPr>
          <w:rStyle w:val="HMSpisok10-1"/>
        </w:rPr>
        <w:t xml:space="preserve"> – указывается код классификатора видов экономической деятельности.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ОКПД</w:t>
      </w:r>
      <w:r>
        <w:rPr>
          <w:rStyle w:val="HMSpisok10-1"/>
        </w:rPr>
        <w:t xml:space="preserve"> – указывается код классификатора продукции.</w:t>
      </w:r>
    </w:p>
    <w:p w:rsidR="000A010F" w:rsidRDefault="00670878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Характеристики товара, работы, услуги из справочника характеристик ТРУ</w:t>
      </w:r>
      <w:r>
        <w:rPr>
          <w:rStyle w:val="HMComment"/>
        </w:rPr>
        <w:t xml:space="preserve"> отображаются характеристики индивидуальных свойств группы товаров из </w:t>
      </w:r>
      <w:r>
        <w:rPr>
          <w:rStyle w:val="HMComment"/>
          <w:i/>
        </w:rPr>
        <w:t>Справочника товаров, работ, услуг</w:t>
      </w:r>
      <w:r>
        <w:rPr>
          <w:rStyle w:val="HMComment"/>
        </w:rPr>
        <w:t xml:space="preserve">. Форма просмотра строки списка доступна по кнопке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58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Normal"/>
        </w:rPr>
        <w:t>(</w:t>
      </w:r>
      <w:r>
        <w:rPr>
          <w:rStyle w:val="HMNormal"/>
          <w:b/>
        </w:rPr>
        <w:t>Открыть</w:t>
      </w:r>
      <w:r>
        <w:rPr>
          <w:rStyle w:val="HMNormal"/>
        </w:rPr>
        <w:t>).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Список </w:t>
      </w:r>
      <w:r>
        <w:rPr>
          <w:rStyle w:val="HMPrimechaniya"/>
          <w:b/>
        </w:rPr>
        <w:t>Характеристики товара, работы, услуги из справочника характеристик ТРУ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>отображается только если заполнен в выбранной строке спецификации.</w:t>
      </w:r>
    </w:p>
    <w:p w:rsidR="000A010F" w:rsidRDefault="00670878">
      <w:pPr>
        <w:pStyle w:val="HMComment0"/>
      </w:pPr>
      <w:r>
        <w:rPr>
          <w:rStyle w:val="HMComment"/>
        </w:rPr>
        <w:t xml:space="preserve">Если в документе включен признак </w:t>
      </w:r>
      <w:r>
        <w:rPr>
          <w:rStyle w:val="HMComment"/>
          <w:b/>
        </w:rPr>
        <w:t>При выполнении закупаемых работ, оказании закупаемых услуг предусматривается поставка товара (выполнение работ, оказание услуг)</w:t>
      </w:r>
      <w:r>
        <w:rPr>
          <w:rStyle w:val="HMComment"/>
        </w:rPr>
        <w:t>, в редакторе становится дос</w:t>
      </w:r>
      <w:r>
        <w:rPr>
          <w:rStyle w:val="HMComment"/>
        </w:rPr>
        <w:t xml:space="preserve">тупна группа полей </w:t>
      </w:r>
      <w:r>
        <w:rPr>
          <w:rStyle w:val="HMComment"/>
          <w:b/>
        </w:rPr>
        <w:t>Соподчиненные (дочерние) объекты закупки</w:t>
      </w:r>
      <w:r>
        <w:rPr>
          <w:rStyle w:val="HMComment"/>
        </w:rPr>
        <w:t>.</w:t>
      </w:r>
      <w:r>
        <w:rPr>
          <w:rStyle w:val="HMComment"/>
          <w:b/>
        </w:rPr>
        <w:t xml:space="preserve"> </w:t>
      </w:r>
      <w:r>
        <w:rPr>
          <w:rStyle w:val="HMComment"/>
        </w:rPr>
        <w:t xml:space="preserve">Для добавления новой записи на панели инструментов списка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59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  <w:i/>
        </w:rPr>
        <w:t>Соподчиненные (дочерние) объекты закупки</w:t>
      </w:r>
      <w:r>
        <w:rPr>
          <w:rStyle w:val="HMComment"/>
        </w:rPr>
        <w:t>:</w:t>
      </w:r>
    </w:p>
    <w:p w:rsidR="000A010F" w:rsidRDefault="00670878">
      <w:pPr>
        <w:pStyle w:val="HMImageCaption0"/>
      </w:pPr>
      <w:r>
        <w:pict>
          <v:shape id="_x0000_s1080" style="width:414.75pt;height:367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67325" cy="4667250"/>
                        <wp:effectExtent l="0" t="0" r="0" b="0"/>
                        <wp:docPr id="60" name="Pic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podchinennye_obekty_zakupki.png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67325" cy="466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28 – Вид формы редактора </w:t>
                  </w:r>
                  <w:r>
                    <w:rPr>
                      <w:rStyle w:val="HMImageCaption"/>
                    </w:rPr>
                    <w:t>«Соподчиненные (дочерние) объекты закупки»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 xml:space="preserve">Заполнение полей редактора </w:t>
      </w:r>
      <w:r>
        <w:rPr>
          <w:rStyle w:val="HMComment"/>
          <w:b/>
        </w:rPr>
        <w:t>Соподчиненные (дочерние) объекты закупки</w:t>
      </w:r>
      <w:r>
        <w:rPr>
          <w:rStyle w:val="HMComment"/>
        </w:rPr>
        <w:t xml:space="preserve"> аналогично заполнению полей редактора </w:t>
      </w:r>
      <w:r>
        <w:rPr>
          <w:rStyle w:val="HMComment"/>
          <w:b/>
        </w:rPr>
        <w:t>Спецификации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>Если в документе включен призн</w:t>
      </w:r>
      <w:r>
        <w:rPr>
          <w:rStyle w:val="HMComment"/>
        </w:rPr>
        <w:t xml:space="preserve">ак </w:t>
      </w:r>
      <w:r>
        <w:rPr>
          <w:rStyle w:val="HMComment"/>
          <w:b/>
        </w:rPr>
        <w:t>Объектом закупки являются лекарственные препараты</w:t>
      </w:r>
      <w:r>
        <w:rPr>
          <w:rStyle w:val="HMComment"/>
        </w:rPr>
        <w:t xml:space="preserve">, в редакторе становится доступна закладка </w:t>
      </w:r>
      <w:r>
        <w:rPr>
          <w:rStyle w:val="HMComment"/>
          <w:b/>
          <w:u w:val="single"/>
        </w:rPr>
        <w:t>Лекарственные препараты</w:t>
      </w:r>
      <w:r>
        <w:rPr>
          <w:rStyle w:val="HMComment"/>
        </w:rPr>
        <w:t>:</w:t>
      </w:r>
    </w:p>
    <w:p w:rsidR="000A010F" w:rsidRDefault="00670878">
      <w:pPr>
        <w:pStyle w:val="HMImageCaption0"/>
      </w:pPr>
      <w:r>
        <w:pict>
          <v:shape id="_x0000_s1079" style="width:481.5pt;height:25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190875"/>
                        <wp:effectExtent l="0" t="0" r="0" b="0"/>
                        <wp:docPr id="61" name="Pic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ec_Lekarstvennye_preparaty.png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190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29 – Закладка «Лекарственные препараты»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На закладке заполняю</w:t>
      </w:r>
      <w:r>
        <w:rPr>
          <w:rStyle w:val="HMComment"/>
        </w:rPr>
        <w:t>тся поля:</w:t>
      </w:r>
    </w:p>
    <w:p w:rsidR="000A010F" w:rsidRDefault="00670878">
      <w:pPr>
        <w:pStyle w:val="HMPrimechaniya0"/>
        <w:spacing w:before="0" w:after="0"/>
      </w:pPr>
      <w:r>
        <w:rPr>
          <w:rStyle w:val="HMPrimechaniya"/>
        </w:rPr>
        <w:t xml:space="preserve">Примечание. </w:t>
      </w:r>
      <w:r>
        <w:rPr>
          <w:rStyle w:val="HMPrimechaniya"/>
        </w:rPr>
        <w:t xml:space="preserve">При наличии лицензии </w:t>
      </w:r>
      <w:r>
        <w:rPr>
          <w:rStyle w:val="HMPrimechaniya"/>
          <w:b/>
        </w:rPr>
        <w:t>beloblcat</w:t>
      </w:r>
      <w:r>
        <w:rPr>
          <w:rStyle w:val="HMPrimechaniya"/>
        </w:rPr>
        <w:t xml:space="preserve">, если в строке спецификации в поле </w:t>
      </w:r>
      <w:r>
        <w:rPr>
          <w:rStyle w:val="HMPrimechaniya"/>
          <w:b/>
        </w:rPr>
        <w:t>Код продукции</w:t>
      </w:r>
      <w:r>
        <w:rPr>
          <w:rStyle w:val="HMPrimechaniya"/>
        </w:rPr>
        <w:t xml:space="preserve"> выбирано значение, для которого заполнена группа полей </w:t>
      </w:r>
      <w:r>
        <w:rPr>
          <w:rStyle w:val="HMPrimechaniya"/>
          <w:b/>
        </w:rPr>
        <w:t>Лекарственные препараты</w:t>
      </w:r>
      <w:r>
        <w:rPr>
          <w:rStyle w:val="HMPrimechaniya"/>
        </w:rPr>
        <w:t xml:space="preserve">, на закладке </w:t>
      </w:r>
      <w:r>
        <w:rPr>
          <w:rStyle w:val="HMPrimechaniya"/>
          <w:b/>
          <w:u w:val="single"/>
        </w:rPr>
        <w:t>Лекарственные препараты</w:t>
      </w:r>
      <w:r>
        <w:rPr>
          <w:rStyle w:val="HMPrimechaniya"/>
        </w:rPr>
        <w:t xml:space="preserve"> автоматически заполняются и становятся</w:t>
      </w:r>
      <w:r>
        <w:rPr>
          <w:rStyle w:val="HMPrimechaniya"/>
        </w:rPr>
        <w:t xml:space="preserve"> недоступными для редактирования поля:</w:t>
      </w:r>
    </w:p>
    <w:p w:rsidR="000A010F" w:rsidRDefault="00670878">
      <w:pPr>
        <w:pStyle w:val="HMPrimechaniya0"/>
        <w:numPr>
          <w:ilvl w:val="0"/>
          <w:numId w:val="16"/>
        </w:numPr>
        <w:spacing w:before="0" w:after="0"/>
      </w:pPr>
      <w:r>
        <w:rPr>
          <w:rStyle w:val="HMPrimechaniya"/>
          <w:b/>
        </w:rPr>
        <w:t>Тип ввода данных</w:t>
      </w:r>
      <w:r>
        <w:rPr>
          <w:rStyle w:val="HMPrimechaniya"/>
        </w:rPr>
        <w:t>;</w:t>
      </w:r>
    </w:p>
    <w:p w:rsidR="000A010F" w:rsidRDefault="00670878">
      <w:pPr>
        <w:pStyle w:val="HMPrimechaniya0"/>
        <w:numPr>
          <w:ilvl w:val="0"/>
          <w:numId w:val="16"/>
        </w:numPr>
        <w:spacing w:before="0" w:after="0"/>
      </w:pPr>
      <w:r>
        <w:rPr>
          <w:rStyle w:val="HMPrimechaniya"/>
          <w:b/>
        </w:rPr>
        <w:t>Необходимо указание сведений об упаковке закупаемого лекарственного препарата</w:t>
      </w:r>
      <w:r>
        <w:rPr>
          <w:rStyle w:val="HMPrimechaniya"/>
        </w:rPr>
        <w:t>;</w:t>
      </w:r>
    </w:p>
    <w:p w:rsidR="000A010F" w:rsidRDefault="00670878">
      <w:pPr>
        <w:pStyle w:val="HMPrimechaniya0"/>
        <w:numPr>
          <w:ilvl w:val="0"/>
          <w:numId w:val="16"/>
        </w:numPr>
        <w:spacing w:before="0" w:after="0"/>
      </w:pPr>
      <w:r>
        <w:rPr>
          <w:rStyle w:val="HMPrimechaniya"/>
          <w:b/>
        </w:rPr>
        <w:t>Обоснование необходимости указания сведений об упаковке лекарственного препарата</w:t>
      </w:r>
      <w:r>
        <w:rPr>
          <w:rStyle w:val="HMPrimechaniya"/>
        </w:rPr>
        <w:t>;</w:t>
      </w:r>
    </w:p>
    <w:p w:rsidR="000A010F" w:rsidRDefault="00670878">
      <w:pPr>
        <w:pStyle w:val="HMPrimechaniya0"/>
        <w:numPr>
          <w:ilvl w:val="0"/>
          <w:numId w:val="16"/>
        </w:numPr>
        <w:spacing w:before="0" w:after="0"/>
      </w:pPr>
      <w:r>
        <w:rPr>
          <w:rStyle w:val="HMPrimechaniya"/>
          <w:b/>
        </w:rPr>
        <w:t xml:space="preserve">Признак включения в реестр ЖНВЛП для </w:t>
      </w:r>
      <w:r>
        <w:rPr>
          <w:rStyle w:val="HMPrimechaniya"/>
          <w:b/>
        </w:rPr>
        <w:t>основного варианта поставки</w:t>
      </w:r>
      <w:r>
        <w:rPr>
          <w:rStyle w:val="HMPrimechaniya"/>
        </w:rPr>
        <w:t>;</w:t>
      </w:r>
    </w:p>
    <w:p w:rsidR="000A010F" w:rsidRDefault="00670878">
      <w:pPr>
        <w:pStyle w:val="HMPrimechaniya0"/>
        <w:numPr>
          <w:ilvl w:val="0"/>
          <w:numId w:val="16"/>
        </w:numPr>
        <w:spacing w:before="0" w:after="0"/>
      </w:pPr>
      <w:r>
        <w:rPr>
          <w:rStyle w:val="HMPrimechaniya"/>
          <w:b/>
        </w:rPr>
        <w:t>Добавить сведения о лекарственных препаратах с учетом взаимозаменяемости</w:t>
      </w:r>
      <w:r>
        <w:rPr>
          <w:rStyle w:val="HMPrimechaniya"/>
        </w:rPr>
        <w:t>;</w:t>
      </w:r>
    </w:p>
    <w:p w:rsidR="000A010F" w:rsidRDefault="00670878">
      <w:pPr>
        <w:pStyle w:val="HMPrimechaniya0"/>
        <w:numPr>
          <w:ilvl w:val="0"/>
          <w:numId w:val="16"/>
        </w:numPr>
        <w:spacing w:before="0" w:after="0"/>
      </w:pPr>
      <w:r>
        <w:rPr>
          <w:rStyle w:val="HMPrimechaniya"/>
          <w:b/>
        </w:rPr>
        <w:t>Код группы взаимозаменяемости по справочнику ЕСКЛП</w:t>
      </w:r>
      <w:r>
        <w:rPr>
          <w:rStyle w:val="HMPrimechaniya"/>
        </w:rPr>
        <w:t>;</w:t>
      </w:r>
    </w:p>
    <w:p w:rsidR="000A010F" w:rsidRDefault="00670878">
      <w:pPr>
        <w:pStyle w:val="HMPrimechaniya0"/>
        <w:spacing w:before="0" w:after="0"/>
      </w:pPr>
      <w:r>
        <w:rPr>
          <w:rStyle w:val="HMPrimechaniya"/>
        </w:rPr>
        <w:t>В список Сведения о вариантах поставки лекарственных препаратов наследуются данные из аналогичной таб</w:t>
      </w:r>
      <w:r>
        <w:rPr>
          <w:rStyle w:val="HMPrimechaniya"/>
        </w:rPr>
        <w:t>лицы выбранной продукции.</w:t>
      </w:r>
    </w:p>
    <w:p w:rsidR="000A010F" w:rsidRDefault="00670878">
      <w:pPr>
        <w:pStyle w:val="HMPrimechaniya0"/>
        <w:spacing w:before="0" w:after="0"/>
      </w:pPr>
      <w:r>
        <w:rPr>
          <w:rStyle w:val="HMPrimechaniya"/>
        </w:rPr>
        <w:t xml:space="preserve">При очищении поля </w:t>
      </w:r>
      <w:r>
        <w:rPr>
          <w:rStyle w:val="HMPrimechaniya"/>
          <w:b/>
        </w:rPr>
        <w:t>Код продукции</w:t>
      </w:r>
      <w:r>
        <w:rPr>
          <w:rStyle w:val="HMPrimechaniya"/>
        </w:rPr>
        <w:t xml:space="preserve"> в поле </w:t>
      </w:r>
      <w:r>
        <w:rPr>
          <w:rStyle w:val="HMPrimechaniya"/>
          <w:b/>
        </w:rPr>
        <w:t>Тип ввода данных</w:t>
      </w:r>
      <w:r>
        <w:rPr>
          <w:rStyle w:val="HMPrimechaniya"/>
        </w:rPr>
        <w:t xml:space="preserve"> устанавливается значение нет, и очищаются все поля закладки </w:t>
      </w:r>
      <w:r>
        <w:rPr>
          <w:rStyle w:val="HMPrimechaniya"/>
          <w:b/>
          <w:u w:val="single"/>
        </w:rPr>
        <w:t>Лекарственные препараты</w:t>
      </w:r>
      <w:r>
        <w:rPr>
          <w:rStyle w:val="HMPrimechaniya"/>
        </w:rPr>
        <w:t xml:space="preserve"> данной позиции спецификации (в том числе очищаются поля причин корректировок МНН, ТНН, лекарственной формы).</w:t>
      </w:r>
    </w:p>
    <w:p w:rsidR="000A010F" w:rsidRDefault="00670878">
      <w:pPr>
        <w:pStyle w:val="HMPrimechaniya0"/>
        <w:spacing w:before="0" w:after="0"/>
      </w:pPr>
      <w:r>
        <w:rPr>
          <w:rStyle w:val="HMPrimechaniya"/>
        </w:rPr>
        <w:t xml:space="preserve">При изменении значения в поле </w:t>
      </w:r>
      <w:r>
        <w:rPr>
          <w:rStyle w:val="HMPrimechaniya"/>
          <w:b/>
        </w:rPr>
        <w:t>Код продукции</w:t>
      </w:r>
      <w:r>
        <w:rPr>
          <w:rStyle w:val="HMPrimechaniya"/>
        </w:rPr>
        <w:t xml:space="preserve"> необходимо предварительно очищаются все поля закладки </w:t>
      </w:r>
      <w:r>
        <w:rPr>
          <w:rStyle w:val="HMPrimechaniya"/>
          <w:b/>
          <w:u w:val="single"/>
        </w:rPr>
        <w:t>Лекарственные препараты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>данной позиции специфика</w:t>
      </w:r>
      <w:r>
        <w:rPr>
          <w:rStyle w:val="HMPrimechaniya"/>
        </w:rPr>
        <w:t>ции (в том числе очищаются поля причин корректировок МНН, ТНН, лекарственной формы), после этого заполняются данными строк спецификации сведений из выбранной продукции.</w:t>
      </w:r>
    </w:p>
    <w:p w:rsidR="000A010F" w:rsidRDefault="00670878">
      <w:pPr>
        <w:pStyle w:val="HMPrimechaniya0"/>
        <w:spacing w:before="0" w:after="0"/>
      </w:pPr>
      <w:r>
        <w:rPr>
          <w:rStyle w:val="HMPrimechaniya"/>
        </w:rPr>
        <w:t xml:space="preserve">При наличии лицензии </w:t>
      </w:r>
      <w:r>
        <w:rPr>
          <w:rStyle w:val="HMPrimechaniya"/>
          <w:b/>
        </w:rPr>
        <w:t>nnoblcat</w:t>
      </w:r>
      <w:r>
        <w:rPr>
          <w:rStyle w:val="HMPrimechaniya"/>
        </w:rPr>
        <w:t xml:space="preserve">  аналогичные условия по заполнению (очищению) полей закла</w:t>
      </w:r>
      <w:r>
        <w:rPr>
          <w:rStyle w:val="HMPrimechaniya"/>
        </w:rPr>
        <w:t xml:space="preserve">дки </w:t>
      </w:r>
      <w:r>
        <w:rPr>
          <w:rStyle w:val="HMPrimechaniya"/>
          <w:b/>
          <w:u w:val="single"/>
        </w:rPr>
        <w:t>Лекарственные препараты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, если в строке спецификации в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выбирано значение, для которого заполнена группа полей </w:t>
      </w:r>
      <w:r>
        <w:rPr>
          <w:rStyle w:val="HMPrimechaniya"/>
          <w:b/>
        </w:rPr>
        <w:t>Лекарственные препараты</w:t>
      </w:r>
      <w:r>
        <w:rPr>
          <w:rStyle w:val="HMPrimechaniya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ввода данных</w:t>
      </w:r>
      <w:r>
        <w:rPr>
          <w:rStyle w:val="HMSpisok10-1"/>
        </w:rPr>
        <w:t xml:space="preserve"> – из раскрывающегося списка выбирается тип вводимых данных.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Необходимо указание сведений об упаковке закупаемого лекарственного препарата</w:t>
      </w:r>
      <w:r>
        <w:rPr>
          <w:rStyle w:val="HMSpisok10-1"/>
        </w:rPr>
        <w:t xml:space="preserve"> – при включении признака сведения об упаковке лекарственного препарата указываются в обязательном порядке.</w:t>
      </w:r>
    </w:p>
    <w:p w:rsidR="000A010F" w:rsidRDefault="00670878">
      <w:pPr>
        <w:pStyle w:val="HMSpisok10-10"/>
        <w:numPr>
          <w:ilvl w:val="0"/>
          <w:numId w:val="30"/>
        </w:numPr>
      </w:pPr>
      <w:r>
        <w:rPr>
          <w:rStyle w:val="HMSpisok10-1"/>
          <w:b/>
        </w:rPr>
        <w:t xml:space="preserve">Обоснование необходимости указания сведений об упаковке лекарственного </w:t>
      </w:r>
      <w:r>
        <w:rPr>
          <w:rStyle w:val="HMSpisok10-1"/>
          <w:b/>
        </w:rPr>
        <w:t xml:space="preserve">препарата </w:t>
      </w:r>
      <w:r>
        <w:rPr>
          <w:rStyle w:val="HMSpisok10-1"/>
        </w:rPr>
        <w:t>–</w:t>
      </w:r>
      <w:r>
        <w:rPr>
          <w:rStyle w:val="HMSpisok10-1"/>
        </w:rPr>
        <w:t xml:space="preserve"> вручную вводится обоснование необходимости сведений об упаковке лекарственного препарата</w:t>
      </w:r>
      <w:r>
        <w:rPr>
          <w:rStyle w:val="HMNormal"/>
          <w:sz w:val="20"/>
        </w:rPr>
        <w:t>.</w:t>
      </w:r>
    </w:p>
    <w:p w:rsidR="000A010F" w:rsidRDefault="00670878">
      <w:pPr>
        <w:pStyle w:val="HMNormal0"/>
        <w:numPr>
          <w:ilvl w:val="0"/>
          <w:numId w:val="30"/>
        </w:numPr>
      </w:pPr>
      <w:r>
        <w:rPr>
          <w:rStyle w:val="HMSpisok10-1"/>
          <w:b/>
        </w:rPr>
        <w:t xml:space="preserve">Признак включения в реестр ЖНВЛП для основного варианта поставки </w:t>
      </w:r>
      <w:r>
        <w:rPr>
          <w:rStyle w:val="HMSpisok10-1"/>
        </w:rPr>
        <w:t xml:space="preserve">– из раскрывающегося списка выбирается признак включения в реестр </w:t>
      </w:r>
      <w:r>
        <w:rPr>
          <w:rStyle w:val="HMSpisok10-1"/>
        </w:rPr>
        <w:t xml:space="preserve">жизненно необходимых и </w:t>
      </w:r>
      <w:r>
        <w:rPr>
          <w:rStyle w:val="HMSpisok10-1"/>
        </w:rPr>
        <w:t>важнейших лекарственных препаратов для основного варианта поставки</w:t>
      </w:r>
      <w:r>
        <w:rPr>
          <w:rStyle w:val="HMSpisok10-1"/>
        </w:rPr>
        <w:t>.</w:t>
      </w:r>
    </w:p>
    <w:p w:rsidR="000A010F" w:rsidRDefault="00670878">
      <w:pPr>
        <w:pStyle w:val="HMNormal0"/>
        <w:numPr>
          <w:ilvl w:val="0"/>
          <w:numId w:val="30"/>
        </w:numPr>
        <w:jc w:val="left"/>
      </w:pPr>
      <w:r>
        <w:rPr>
          <w:rStyle w:val="HMSpisok10-1"/>
          <w:b/>
        </w:rPr>
        <w:t xml:space="preserve">Добавить сведения о лекарственных препаратах с учетом взаимозаменяемости </w:t>
      </w:r>
      <w:r>
        <w:rPr>
          <w:rStyle w:val="HMSpisok10-1"/>
        </w:rPr>
        <w:t xml:space="preserve">– признак наличия сведения о лекарственных препаратах с учетом взаимозаменяемости. </w:t>
      </w:r>
    </w:p>
    <w:p w:rsidR="000A010F" w:rsidRDefault="00670878">
      <w:pPr>
        <w:pStyle w:val="HMNormal0"/>
        <w:numPr>
          <w:ilvl w:val="0"/>
          <w:numId w:val="30"/>
        </w:numPr>
        <w:jc w:val="left"/>
      </w:pPr>
      <w:r>
        <w:rPr>
          <w:rStyle w:val="HMSpisok10-1"/>
          <w:b/>
        </w:rPr>
        <w:t>Код группы взаимозаменяемости п</w:t>
      </w:r>
      <w:r>
        <w:rPr>
          <w:rStyle w:val="HMSpisok10-1"/>
          <w:b/>
        </w:rPr>
        <w:t xml:space="preserve">о справочнику ЕСКЛП </w:t>
      </w:r>
      <w:r>
        <w:rPr>
          <w:rStyle w:val="HMSpisok10-1"/>
        </w:rPr>
        <w:t xml:space="preserve">– вручную выбирается значение поля </w:t>
      </w:r>
      <w:r>
        <w:rPr>
          <w:rStyle w:val="HMSpisok10-1"/>
          <w:b/>
        </w:rPr>
        <w:t>Код группы</w:t>
      </w:r>
      <w:r>
        <w:rPr>
          <w:rStyle w:val="HMSpisok10-1"/>
        </w:rPr>
        <w:t xml:space="preserve"> из справочника </w:t>
      </w:r>
      <w:r>
        <w:rPr>
          <w:rStyle w:val="HMSpisok10-1"/>
          <w:b/>
        </w:rPr>
        <w:t>Группы взаимозаменяемых лекарственных препаратов</w:t>
      </w:r>
      <w:r>
        <w:rPr>
          <w:rStyle w:val="HMSpisok10-1"/>
        </w:rPr>
        <w:t xml:space="preserve">. </w:t>
      </w:r>
    </w:p>
    <w:p w:rsidR="000A010F" w:rsidRDefault="00670878">
      <w:pPr>
        <w:pStyle w:val="HMNormal0"/>
        <w:numPr>
          <w:ilvl w:val="0"/>
          <w:numId w:val="30"/>
        </w:numPr>
        <w:jc w:val="left"/>
      </w:pPr>
      <w:r>
        <w:rPr>
          <w:rStyle w:val="HMSpisok10-1"/>
          <w:b/>
        </w:rPr>
        <w:t xml:space="preserve">Наименование группы взаимозаменяемости </w:t>
      </w:r>
      <w:r>
        <w:rPr>
          <w:rStyle w:val="HMSpisok10-1"/>
        </w:rPr>
        <w:t>– а</w:t>
      </w:r>
      <w:r>
        <w:rPr>
          <w:rStyle w:val="HMSpisok10-1"/>
        </w:rPr>
        <w:t xml:space="preserve">втоматически заполняется значением поля </w:t>
      </w:r>
      <w:r>
        <w:rPr>
          <w:rStyle w:val="HMSpisok10-1"/>
          <w:b/>
        </w:rPr>
        <w:t>Наименование группы</w:t>
      </w:r>
      <w:r>
        <w:rPr>
          <w:rStyle w:val="HMSpisok10-1"/>
        </w:rPr>
        <w:t xml:space="preserve">  справочника </w:t>
      </w:r>
      <w:r>
        <w:rPr>
          <w:rStyle w:val="HMSpisok10-1"/>
          <w:i/>
        </w:rPr>
        <w:t xml:space="preserve">Группы </w:t>
      </w:r>
      <w:r>
        <w:rPr>
          <w:rStyle w:val="HMSpisok10-1"/>
          <w:i/>
        </w:rPr>
        <w:t>взаимозаменяемых лекарственных препаратов</w:t>
      </w:r>
      <w:r>
        <w:rPr>
          <w:rStyle w:val="HMSpisok10-1"/>
        </w:rPr>
        <w:t xml:space="preserve"> соответствующей группы выбранной в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В нижней части закладки расположен список </w:t>
      </w:r>
      <w:r>
        <w:rPr>
          <w:rStyle w:val="HMComment"/>
          <w:i/>
        </w:rPr>
        <w:t>Сведения о вариантах поставки</w:t>
      </w:r>
      <w:r>
        <w:rPr>
          <w:rStyle w:val="HMComment"/>
        </w:rPr>
        <w:t xml:space="preserve">. Для добавления новой записи списка </w:t>
      </w:r>
      <w:r>
        <w:rPr>
          <w:rStyle w:val="HMComment"/>
        </w:rPr>
        <w:t>нажимается кно</w:t>
      </w:r>
      <w:r>
        <w:rPr>
          <w:rStyle w:val="HMComment"/>
        </w:rPr>
        <w:t xml:space="preserve">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62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</w:t>
      </w:r>
      <w:r>
        <w:rPr>
          <w:rStyle w:val="HMComment"/>
          <w:i/>
        </w:rPr>
        <w:t>:</w:t>
      </w:r>
    </w:p>
    <w:p w:rsidR="000A010F" w:rsidRDefault="00670878">
      <w:pPr>
        <w:pStyle w:val="HMImageCaption0"/>
      </w:pPr>
      <w:r>
        <w:pict>
          <v:shape id="_x0000_s1078" style="width:478.5pt;height:36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76950" cy="4648200"/>
                        <wp:effectExtent l="0" t="0" r="0" b="0"/>
                        <wp:docPr id="63" name="Pic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dactor_Svadeniya_o_variante_postavki_lekarstvennyh_preparatov.png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76950" cy="464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30 – Форма редактора сведений о варианте поставки лекарственных препаратов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На форме редактора содержатся поля:</w:t>
      </w:r>
    </w:p>
    <w:p w:rsidR="000A010F" w:rsidRDefault="00670878">
      <w:pPr>
        <w:pStyle w:val="HMNormal0"/>
        <w:numPr>
          <w:ilvl w:val="0"/>
          <w:numId w:val="29"/>
        </w:numPr>
        <w:jc w:val="left"/>
      </w:pPr>
      <w:r>
        <w:rPr>
          <w:rStyle w:val="HMSpisok10-1"/>
          <w:b/>
        </w:rPr>
        <w:t>Внешний идентификатор комб</w:t>
      </w:r>
      <w:r>
        <w:rPr>
          <w:rStyle w:val="HMSpisok10-1"/>
          <w:b/>
        </w:rPr>
        <w:t xml:space="preserve">инации из нескольких однокомпонентных препаратов </w:t>
      </w:r>
      <w:r>
        <w:rPr>
          <w:rStyle w:val="HMSpisok10-1"/>
        </w:rPr>
        <w:t xml:space="preserve">– </w:t>
      </w:r>
      <w:r>
        <w:rPr>
          <w:rStyle w:val="HMSpisok10-1"/>
        </w:rPr>
        <w:t>вручную вводится внешний идентификатор комбинации из нескольких однокомпонентных препаратов.</w:t>
      </w:r>
    </w:p>
    <w:p w:rsidR="000A010F" w:rsidRDefault="00670878">
      <w:pPr>
        <w:pStyle w:val="HMNormal0"/>
        <w:numPr>
          <w:ilvl w:val="0"/>
          <w:numId w:val="29"/>
        </w:numPr>
        <w:jc w:val="left"/>
      </w:pPr>
      <w:r>
        <w:rPr>
          <w:rStyle w:val="HMSpisok10-1"/>
          <w:b/>
        </w:rPr>
        <w:t>Сведения о лекарственном препарате в текстовой форме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указывается признак наличия сведений о лекарственных препаратах в текстовой форме.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Уникальный код МНН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указывается уникальный код </w:t>
      </w:r>
      <w:r>
        <w:rPr>
          <w:rStyle w:val="HMSpisok10-1"/>
        </w:rPr>
        <w:t>международного непатентованного наименования</w:t>
      </w:r>
      <w:r>
        <w:rPr>
          <w:rStyle w:val="HMSpisok10-1"/>
        </w:rPr>
        <w:t>.</w:t>
      </w:r>
    </w:p>
    <w:p w:rsidR="000A010F" w:rsidRDefault="00670878">
      <w:pPr>
        <w:pStyle w:val="HMNormal0"/>
        <w:numPr>
          <w:ilvl w:val="0"/>
          <w:numId w:val="13"/>
        </w:numPr>
      </w:pPr>
      <w:r>
        <w:rPr>
          <w:rStyle w:val="HMSpisok10-1"/>
          <w:b/>
        </w:rPr>
        <w:t>Наименование МНН</w:t>
      </w:r>
      <w:r>
        <w:rPr>
          <w:rStyle w:val="HMSpisok10-1"/>
        </w:rPr>
        <w:t xml:space="preserve"> – вручную вводится </w:t>
      </w:r>
      <w:r>
        <w:rPr>
          <w:rStyle w:val="HMSpisok10-1"/>
        </w:rPr>
        <w:t>международное непатентованное наименован</w:t>
      </w:r>
      <w:r>
        <w:rPr>
          <w:rStyle w:val="HMSpisok10-1"/>
        </w:rPr>
        <w:t>ие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Причина корректировки сведений о МНН</w:t>
      </w:r>
      <w:r>
        <w:rPr>
          <w:rStyle w:val="HMSpisok10-1"/>
        </w:rPr>
        <w:t xml:space="preserve"> – указывается причина корректировки сведений о международном непатентованном наименовании лекарственного препарата.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Комментарий или номер обращения в службу технической поддержки по причине корректировки сведений о </w:t>
      </w:r>
      <w:r>
        <w:rPr>
          <w:rStyle w:val="HMSpisok10-1"/>
          <w:b/>
        </w:rPr>
        <w:t>МНН</w:t>
      </w:r>
      <w:r>
        <w:rPr>
          <w:rStyle w:val="HMSpisok10-1"/>
        </w:rPr>
        <w:t xml:space="preserve"> – вручную указывается комментарий или номер обращения в службу техподдержки по причине корректировки сведений о международном непатентованном наименовании лекарственного препарата.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Ссылка на сведения о лекарственном препарате в ГРЛС (заполняется при </w:t>
      </w:r>
      <w:r>
        <w:rPr>
          <w:rStyle w:val="HMSpisok10-1"/>
          <w:b/>
        </w:rPr>
        <w:t>корректировке МНН)</w:t>
      </w:r>
      <w:r>
        <w:rPr>
          <w:rStyle w:val="HMSpisok10-1"/>
        </w:rPr>
        <w:t xml:space="preserve"> – вручную указывается ссылка на сведения о лекарственном препарате в Государственном реестре лекарственных средств.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Лекарственная форма </w:t>
      </w:r>
      <w:r>
        <w:rPr>
          <w:rStyle w:val="HMSpisok10-1"/>
        </w:rPr>
        <w:t>– вручную вводится описание формы лекарства.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Полная форма дозировки</w:t>
      </w:r>
      <w:r>
        <w:rPr>
          <w:rStyle w:val="HMSpisok10-1"/>
        </w:rPr>
        <w:t xml:space="preserve"> – вручную вводится описание полно</w:t>
      </w:r>
      <w:r>
        <w:rPr>
          <w:rStyle w:val="HMSpisok10-1"/>
        </w:rPr>
        <w:t>й формы дозировки лекарственного препарата.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Единица измерения товара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 xml:space="preserve">введенная вручную </w:t>
      </w:r>
      <w:r>
        <w:rPr>
          <w:rStyle w:val="HMSpisok10-1"/>
        </w:rPr>
        <w:t>(</w:t>
      </w:r>
      <w:r>
        <w:rPr>
          <w:rStyle w:val="HMSpisok10-1"/>
        </w:rPr>
        <w:t xml:space="preserve">для типа ввода данных </w:t>
      </w:r>
      <w:r>
        <w:rPr>
          <w:rStyle w:val="HMSpisok10-1"/>
          <w:i/>
        </w:rPr>
        <w:t>с использованием справочной информации</w:t>
      </w:r>
      <w:r>
        <w:rPr>
          <w:rStyle w:val="HMSpisok10-1"/>
        </w:rPr>
        <w:t>)/</w:t>
      </w:r>
      <w:r>
        <w:rPr>
          <w:rStyle w:val="HMSpisok10-1"/>
          <w:b/>
        </w:rPr>
        <w:t>Единица измерения товара</w:t>
      </w:r>
      <w:r>
        <w:rPr>
          <w:rStyle w:val="HMSpisok10-1"/>
        </w:rPr>
        <w:t xml:space="preserve"> (для типа ввода данных </w:t>
      </w:r>
      <w:r>
        <w:rPr>
          <w:rStyle w:val="HMSpisok10-1"/>
          <w:i/>
        </w:rPr>
        <w:t>в текстовой форме</w:t>
      </w:r>
      <w:r>
        <w:rPr>
          <w:rStyle w:val="HMSpisok10-1"/>
        </w:rPr>
        <w:t>) –</w:t>
      </w:r>
      <w:r>
        <w:rPr>
          <w:rStyle w:val="HMSpisok10-2"/>
        </w:rPr>
        <w:t xml:space="preserve"> указывается единица измерения лекарс</w:t>
      </w:r>
      <w:r>
        <w:rPr>
          <w:rStyle w:val="HMSpisok10-2"/>
        </w:rPr>
        <w:t>твенного препарата.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Коэффициент кратности количества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– если заполнено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 xml:space="preserve"> автоматически заполняется по </w:t>
      </w:r>
      <w:r>
        <w:rPr>
          <w:rStyle w:val="HMSpisok10-1"/>
        </w:rPr>
        <w:t xml:space="preserve">формуле </w:t>
      </w:r>
      <w:r>
        <w:rPr>
          <w:rStyle w:val="HMSpisok10-1"/>
          <w:i/>
        </w:rPr>
        <w:t>1/Коэффициент приведения</w:t>
      </w:r>
      <w:r>
        <w:rPr>
          <w:rStyle w:val="HMSpisok10-1"/>
        </w:rPr>
        <w:t>, где Коэффициент приведения выбирается из справочника соответствующе</w:t>
      </w:r>
      <w:r>
        <w:rPr>
          <w:rStyle w:val="HMSpisok10-1"/>
        </w:rPr>
        <w:t xml:space="preserve">го МНН, указанного в поле </w:t>
      </w:r>
      <w:r>
        <w:rPr>
          <w:rStyle w:val="HMSpisok10-1"/>
          <w:b/>
        </w:rPr>
        <w:t>Уникальный код МНН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Цена за единицу товара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– указывается цена за единицу товара.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препарата</w:t>
      </w:r>
      <w:r>
        <w:rPr>
          <w:rStyle w:val="HMSpisok10-1"/>
        </w:rPr>
        <w:t xml:space="preserve"> – указывается код лекарственного препарата.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Торговое наименование (Сведения о торговых наименованиях лекарственных препаратов доступн</w:t>
      </w:r>
      <w:r>
        <w:rPr>
          <w:rStyle w:val="HMSpisok10-1"/>
          <w:b/>
        </w:rPr>
        <w:t xml:space="preserve">ы для ввода только для закупок со способом определения "Запрос предложений" или "Закупка у единственного поставщика (исполнителя, подрядчика)") </w:t>
      </w:r>
      <w:r>
        <w:rPr>
          <w:rStyle w:val="HMSpisok10-1"/>
        </w:rPr>
        <w:t>– вручную вводятся сведения о торговых наименованиях лекарственного препарата.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Причина корректировки сведений о </w:t>
      </w:r>
      <w:r>
        <w:rPr>
          <w:rStyle w:val="HMSpisok10-1"/>
          <w:b/>
        </w:rPr>
        <w:t>торговом наименовании</w:t>
      </w:r>
      <w:r>
        <w:rPr>
          <w:rStyle w:val="HMSpisok10-1"/>
        </w:rPr>
        <w:t xml:space="preserve"> – указывается причина корректировки сведений о торговом наименовании лекарственного средства.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Комментарий или номер обращения в службу технической поддержки по причине корректировки сведений о ТН</w:t>
      </w:r>
      <w:r>
        <w:rPr>
          <w:rStyle w:val="HMSpisok10-1"/>
        </w:rPr>
        <w:t xml:space="preserve"> – вручную указывается комментарий или </w:t>
      </w:r>
      <w:r>
        <w:rPr>
          <w:rStyle w:val="HMSpisok10-1"/>
        </w:rPr>
        <w:t>номер обращения в службу техподдержки по причине корректировки сведений о торговом наименовании лекарственного средства.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Ссылка на сведения о лекарственном препарате в ГРЛС (заполняется при корректировке ТН)</w:t>
      </w:r>
      <w:r>
        <w:rPr>
          <w:rStyle w:val="HMSpisok10-1"/>
        </w:rPr>
        <w:t xml:space="preserve"> – вручную указывается ссылка на сведения о лекар</w:t>
      </w:r>
      <w:r>
        <w:rPr>
          <w:rStyle w:val="HMSpisok10-1"/>
        </w:rPr>
        <w:t>ственном препарате в Государственном реестре лекарственных средств.</w:t>
      </w:r>
    </w:p>
    <w:p w:rsidR="000A010F" w:rsidRDefault="00670878">
      <w:pPr>
        <w:pStyle w:val="HMSpisok10-10"/>
        <w:numPr>
          <w:ilvl w:val="0"/>
          <w:numId w:val="16"/>
        </w:numPr>
      </w:pPr>
      <w:r>
        <w:rPr>
          <w:rStyle w:val="HMSpisok10-1"/>
          <w:b/>
        </w:rPr>
        <w:t xml:space="preserve">Вид первичной упаковки </w:t>
      </w:r>
      <w:r>
        <w:rPr>
          <w:rStyle w:val="HMSpisok10-1"/>
        </w:rPr>
        <w:t>– вручную вводится описание вида первичной упаковки.</w:t>
      </w:r>
      <w:r>
        <w:rPr>
          <w:rStyle w:val="HMPrimechaniya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Количество лекарственных форм в первичной упаковке</w:t>
      </w:r>
      <w:r>
        <w:rPr>
          <w:rStyle w:val="HMSpisok10-1"/>
        </w:rPr>
        <w:t xml:space="preserve"> – вручную вводится описание количества лекарственных форм пр</w:t>
      </w:r>
      <w:r>
        <w:rPr>
          <w:rStyle w:val="HMSpisok10-1"/>
        </w:rPr>
        <w:t>епарата в первичной упаковке.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Количество первичных упаковок в потребительской упаковке </w:t>
      </w:r>
      <w:r>
        <w:rPr>
          <w:rStyle w:val="HMSpisok10-1"/>
        </w:rPr>
        <w:t>– указывается количество первичных упаковок лекарственного препарата в потребительской упаковке.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Причина корректировки сведений о лекарственной форме, дозировке, упаковк</w:t>
      </w:r>
      <w:r>
        <w:rPr>
          <w:rStyle w:val="HMSpisok10-1"/>
          <w:b/>
        </w:rPr>
        <w:t>е или единице измерения</w:t>
      </w:r>
      <w:r>
        <w:rPr>
          <w:rStyle w:val="HMSpisok10-1"/>
        </w:rPr>
        <w:t xml:space="preserve"> – указывается причина корректировки сведений о лекарственной форме, дозировке, упаковке или единице измерения лекарственного препарата.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Комментарий или номер обращения в службу технической поддержки по причине корректировки сведений</w:t>
      </w:r>
      <w:r>
        <w:rPr>
          <w:rStyle w:val="HMSpisok10-1"/>
          <w:b/>
        </w:rPr>
        <w:t xml:space="preserve"> о лекарственной форме, дозировке, упаковке или единице измерения</w:t>
      </w:r>
      <w:r>
        <w:rPr>
          <w:rStyle w:val="HMSpisok10-1"/>
        </w:rPr>
        <w:t xml:space="preserve"> – вручную вводится комментарий или номер обращения в службу техподдержки по причине корректировки сведений о лекарственной форме, дозировке, упаковки или единицы измерения.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Ссылка на сведени</w:t>
      </w:r>
      <w:r>
        <w:rPr>
          <w:rStyle w:val="HMSpisok10-1"/>
          <w:b/>
        </w:rPr>
        <w:t>я о лекарственном препарате в ГРЛС (заполняется при корректировке лекарственной формы, дозировки, упаковки или единицы измерения)</w:t>
      </w:r>
      <w:r>
        <w:rPr>
          <w:rStyle w:val="HMSpisok10-1"/>
        </w:rPr>
        <w:t xml:space="preserve"> – вручную вводится ссылка на сведения о лекарственном препарате в Государственном реестре лекарственных средств.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Основной вари</w:t>
      </w:r>
      <w:r>
        <w:rPr>
          <w:rStyle w:val="HMSpisok10-1"/>
          <w:b/>
        </w:rPr>
        <w:t xml:space="preserve">ант поставки </w:t>
      </w:r>
      <w:r>
        <w:rPr>
          <w:rStyle w:val="HMSpisok10-1"/>
        </w:rPr>
        <w:t>– п</w:t>
      </w:r>
      <w:r>
        <w:rPr>
          <w:rStyle w:val="HMSpisok10-1"/>
        </w:rPr>
        <w:t xml:space="preserve">ри включении признака значение поля </w:t>
      </w:r>
      <w:r>
        <w:rPr>
          <w:rStyle w:val="HMSpisok10-1"/>
          <w:b/>
        </w:rPr>
        <w:t>Единица измерения товара</w:t>
      </w:r>
      <w:r>
        <w:rPr>
          <w:rStyle w:val="HMSpisok10-1"/>
        </w:rPr>
        <w:t xml:space="preserve"> текущей записи наследуется в поле </w:t>
      </w:r>
      <w:r>
        <w:rPr>
          <w:rStyle w:val="HMSpisok10-1"/>
          <w:b/>
        </w:rPr>
        <w:t>Единица измерения</w:t>
      </w:r>
      <w:r>
        <w:rPr>
          <w:rStyle w:val="HMSpisok10-1"/>
        </w:rPr>
        <w:t xml:space="preserve"> закладки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 xml:space="preserve"> редактора </w:t>
      </w:r>
      <w:r>
        <w:rPr>
          <w:rStyle w:val="HMSpisok10-1"/>
          <w:i/>
        </w:rPr>
        <w:t>Информация о позиции объекта закупки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Указать данные о количестве (объеме) закупаемого лека</w:t>
      </w:r>
      <w:r>
        <w:rPr>
          <w:rStyle w:val="HMSpisok10-1"/>
          <w:b/>
        </w:rPr>
        <w:t>рственного препарата отличном от иных вариантов поставки лекарственного препарата</w:t>
      </w:r>
      <w:r>
        <w:rPr>
          <w:rStyle w:val="HMSpisok10-1"/>
        </w:rPr>
        <w:t xml:space="preserve"> – при включении признака на форме отображается поле </w:t>
      </w:r>
      <w:r>
        <w:rPr>
          <w:rStyle w:val="HMSpisok10-1"/>
          <w:b/>
        </w:rPr>
        <w:t>Количество (объем) закупаемого лекарственного препарата</w:t>
      </w:r>
      <w:r>
        <w:rPr>
          <w:rStyle w:val="HMSpisok10-1"/>
        </w:rPr>
        <w:t xml:space="preserve">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Количество (объем) закупаемого лекарственного препарата</w:t>
      </w:r>
      <w:r>
        <w:rPr>
          <w:rStyle w:val="HMSpisok10-1"/>
        </w:rPr>
        <w:t xml:space="preserve"> – указыв</w:t>
      </w:r>
      <w:r>
        <w:rPr>
          <w:rStyle w:val="HMSpisok10-1"/>
        </w:rPr>
        <w:t xml:space="preserve">ается количество (объем) закупаемого лекарства. </w:t>
      </w:r>
    </w:p>
    <w:p w:rsidR="000A010F" w:rsidRDefault="00670878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Добавить сведения из справочника </w:t>
      </w:r>
      <w:r>
        <w:rPr>
          <w:rStyle w:val="HMSpisok10-1"/>
          <w:b/>
          <w:i/>
        </w:rPr>
        <w:t>Группы взаимозаменяемости лекарственных препаратов</w:t>
      </w:r>
      <w:r>
        <w:rPr>
          <w:rStyle w:val="HMSpisok10-1"/>
        </w:rPr>
        <w:t xml:space="preserve"> 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кнопка открывает форму выбора лекарственных препаратов из справочника </w:t>
      </w:r>
      <w:r>
        <w:rPr>
          <w:rStyle w:val="HMSpisok10-1"/>
          <w:i/>
        </w:rPr>
        <w:t>Группы взаимозаменяемости лекарственных препаратов</w:t>
      </w:r>
      <w:r>
        <w:rPr>
          <w:rStyle w:val="HMSpisok10-1"/>
        </w:rPr>
        <w:t>.</w:t>
      </w:r>
      <w:r>
        <w:rPr>
          <w:rStyle w:val="HMSpisok10-1"/>
        </w:rPr>
        <w:t xml:space="preserve"> 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автоматического заполнения редактора </w:t>
      </w:r>
      <w:r>
        <w:rPr>
          <w:rStyle w:val="HMComment"/>
          <w:i/>
        </w:rPr>
        <w:t>Сведения о вариантах поставки лекарственных препаратов</w:t>
      </w:r>
      <w:r>
        <w:rPr>
          <w:rStyle w:val="HMComment"/>
        </w:rPr>
        <w:t xml:space="preserve"> используется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64" name="Pic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romSprav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Добавить МНН из справочника</w:t>
      </w:r>
      <w:r>
        <w:rPr>
          <w:rStyle w:val="HMComment"/>
        </w:rPr>
        <w:t>).</w:t>
      </w:r>
    </w:p>
    <w:p w:rsidR="000A010F" w:rsidRDefault="00670878">
      <w:pPr>
        <w:pStyle w:val="HMComment0"/>
      </w:pPr>
      <w:r>
        <w:rPr>
          <w:rStyle w:val="HMComment"/>
        </w:rPr>
        <w:t xml:space="preserve">При выборе лекарственных препаратов согласно справочника </w:t>
      </w:r>
      <w:r>
        <w:rPr>
          <w:rStyle w:val="HMComment"/>
          <w:i/>
        </w:rPr>
        <w:t xml:space="preserve">Группы взаимозаменяемости лекарственных </w:t>
      </w:r>
      <w:r>
        <w:rPr>
          <w:rStyle w:val="HMComment"/>
          <w:i/>
        </w:rPr>
        <w:t>препаратов</w:t>
      </w:r>
      <w:r>
        <w:rPr>
          <w:rStyle w:val="HMComment"/>
          <w:b/>
        </w:rPr>
        <w:t xml:space="preserve"> </w:t>
      </w:r>
      <w:r>
        <w:rPr>
          <w:rStyle w:val="HMComment"/>
        </w:rPr>
        <w:t>открывается форма редактирования:</w:t>
      </w:r>
    </w:p>
    <w:p w:rsidR="000A010F" w:rsidRDefault="00670878">
      <w:pPr>
        <w:pStyle w:val="HMImageCaption0"/>
      </w:pPr>
      <w:r>
        <w:pict>
          <v:shape id="_x0000_s1077" style="width:481.5pt;height:20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657475"/>
                        <wp:effectExtent l="0" t="0" r="0" b="0"/>
                        <wp:docPr id="65" name="Pic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daktor_gruppy_vzaimozamenyaemyh_lekarstvennyh_preparatov3.png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657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31 – Форма выбора лекарственных препаратов согласно справочнику «Группы взаимозаменяемости лекарственных препаратов»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На закладке заполняются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 xml:space="preserve"> – з</w:t>
      </w:r>
      <w:r>
        <w:rPr>
          <w:rStyle w:val="HMSpisok10-1"/>
        </w:rPr>
        <w:t>аполняется кодом группы указанной в редакторе спецификации. Недоступно для редактирования.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 справочник</w:t>
      </w:r>
      <w:r>
        <w:rPr>
          <w:rStyle w:val="HMSpisok10-1"/>
        </w:rPr>
        <w:t xml:space="preserve"> </w:t>
      </w:r>
      <w:r>
        <w:rPr>
          <w:rStyle w:val="HMSpisok10-1"/>
        </w:rPr>
        <w:t>– кнопка открывает редактор спра</w:t>
      </w:r>
      <w:r>
        <w:rPr>
          <w:rStyle w:val="HMSpisok10-1"/>
        </w:rPr>
        <w:t xml:space="preserve">вочника </w:t>
      </w:r>
      <w:r>
        <w:rPr>
          <w:rStyle w:val="HMSpisok10-1"/>
          <w:b/>
        </w:rPr>
        <w:t>Лекарственные препараты</w:t>
      </w:r>
      <w:r>
        <w:rPr>
          <w:rStyle w:val="HMSpisok10-1"/>
        </w:rPr>
        <w:t xml:space="preserve"> МНН с кодом соответствующем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группы взаимозаменяемости</w:t>
      </w:r>
      <w:r>
        <w:rPr>
          <w:rStyle w:val="HMSpisok10-1"/>
        </w:rPr>
        <w:t xml:space="preserve"> </w:t>
      </w:r>
      <w:r>
        <w:rPr>
          <w:rStyle w:val="HMSpisok10-1"/>
        </w:rPr>
        <w:t>– з</w:t>
      </w:r>
      <w:r>
        <w:rPr>
          <w:rStyle w:val="HMSpisok10-1"/>
        </w:rPr>
        <w:t xml:space="preserve">аполняется значением поля </w:t>
      </w:r>
      <w:r>
        <w:rPr>
          <w:rStyle w:val="HMSpisok10-1"/>
          <w:b/>
        </w:rPr>
        <w:t>Наименование группы</w:t>
      </w:r>
      <w:r>
        <w:rPr>
          <w:rStyle w:val="HMSpisok10-1"/>
        </w:rPr>
        <w:t xml:space="preserve"> справочника </w:t>
      </w:r>
      <w:r>
        <w:rPr>
          <w:rStyle w:val="HMSpisok10-1"/>
          <w:b/>
        </w:rPr>
        <w:t>Группы взаимозаменяемых лекарственных препар</w:t>
      </w:r>
      <w:r>
        <w:rPr>
          <w:rStyle w:val="HMSpisok10-1"/>
          <w:b/>
        </w:rPr>
        <w:t>атов</w:t>
      </w:r>
      <w:r>
        <w:rPr>
          <w:rStyle w:val="HMSpisok10-1"/>
        </w:rPr>
        <w:t xml:space="preserve"> соответствующей группы указанной в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Список лекарственных препаратов группы</w:t>
      </w:r>
      <w:r>
        <w:rPr>
          <w:rStyle w:val="HMComment"/>
        </w:rPr>
        <w:t xml:space="preserve"> отображается список лекарственных препаратов группы взаимозаменяемости из справочника </w:t>
      </w:r>
      <w:r>
        <w:rPr>
          <w:rStyle w:val="HMComment"/>
          <w:i/>
        </w:rPr>
        <w:t>Группы взаимозаменя</w:t>
      </w:r>
      <w:r>
        <w:rPr>
          <w:rStyle w:val="HMComment"/>
          <w:i/>
        </w:rPr>
        <w:t>емых лекарственных препаратов</w:t>
      </w:r>
      <w:r>
        <w:rPr>
          <w:rStyle w:val="HMComment"/>
        </w:rPr>
        <w:t xml:space="preserve"> (только актуальные). Возможен множественный выбор МНН из списка.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Обоснование не применения позиции Регионального каталога введенной Минэкономики</w:t>
      </w:r>
      <w:r>
        <w:rPr>
          <w:rStyle w:val="HMSpisok10-1"/>
        </w:rPr>
        <w:t xml:space="preserve"> – заполняется обоснование неприменения</w:t>
      </w:r>
      <w:r>
        <w:rPr>
          <w:rStyle w:val="HMSpisok10-1"/>
        </w:rPr>
        <w:t xml:space="preserve"> требований Регионального каталога введенной Минэкономики. Наследуется в порожденный документ. </w:t>
      </w:r>
    </w:p>
    <w:p w:rsidR="000A010F" w:rsidRDefault="00670878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Поле отображается при наличии лицензии </w:t>
      </w:r>
      <w:r>
        <w:rPr>
          <w:rStyle w:val="HMPrimechaniya"/>
          <w:b/>
        </w:rPr>
        <w:t>nnoblcat</w:t>
      </w:r>
      <w:r>
        <w:rPr>
          <w:rStyle w:val="HMPrimechaniya"/>
        </w:rPr>
        <w:t xml:space="preserve"> если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, для выбранной позиции заполнено поле </w:t>
      </w:r>
      <w:r>
        <w:rPr>
          <w:rStyle w:val="HMPrimechaniya"/>
          <w:b/>
        </w:rPr>
        <w:t>Код КТР</w:t>
      </w:r>
      <w:r>
        <w:rPr>
          <w:rStyle w:val="HMPrimechaniya"/>
          <w:b/>
        </w:rPr>
        <w:t>У</w:t>
      </w:r>
      <w:r>
        <w:rPr>
          <w:rStyle w:val="HMPrimechaniya"/>
        </w:rPr>
        <w:t xml:space="preserve"> и включен признак </w:t>
      </w:r>
      <w:r>
        <w:rPr>
          <w:rStyle w:val="HMPrimechaniya"/>
          <w:b/>
        </w:rPr>
        <w:t>Позиция Федерального КТРУ</w:t>
      </w:r>
      <w:r>
        <w:rPr>
          <w:rStyle w:val="HMPrimechaniya"/>
        </w:rPr>
        <w:t>.</w:t>
      </w:r>
    </w:p>
    <w:p w:rsidR="000A010F" w:rsidRDefault="00670878">
      <w:pPr>
        <w:pStyle w:val="3"/>
        <w:spacing w:line="480" w:lineRule="auto"/>
      </w:pPr>
      <w:bookmarkStart w:id="45" w:name="Zakladka_Grafik_postavki_i_oplaty_K"/>
      <w:bookmarkStart w:id="46" w:name="_Toc138778867"/>
      <w:r>
        <w:t>Закладка «График поставки и оплаты»</w:t>
      </w:r>
      <w:bookmarkEnd w:id="45"/>
      <w:bookmarkEnd w:id="46"/>
    </w:p>
    <w:p w:rsidR="000A010F" w:rsidRDefault="00670878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График поставки и оплаты</w:t>
      </w:r>
      <w:r>
        <w:rPr>
          <w:rStyle w:val="HMComment"/>
        </w:rPr>
        <w:t xml:space="preserve"> содержится информация о финансировании закупки, графиках оплаты и поставки, местах поставки товаров, работ или услуг.</w:t>
      </w:r>
    </w:p>
    <w:p w:rsidR="000A010F" w:rsidRDefault="00670878">
      <w:pPr>
        <w:pStyle w:val="HMComment0"/>
      </w:pPr>
      <w:r>
        <w:rPr>
          <w:rStyle w:val="HMComment"/>
        </w:rPr>
        <w:t>Закладка имеет сле</w:t>
      </w:r>
      <w:r>
        <w:rPr>
          <w:rStyle w:val="HMComment"/>
        </w:rPr>
        <w:t>дующий вид:</w:t>
      </w:r>
    </w:p>
    <w:p w:rsidR="000A010F" w:rsidRDefault="00670878">
      <w:pPr>
        <w:pStyle w:val="HMImageCaption0"/>
      </w:pPr>
      <w:r>
        <w:pict>
          <v:shape id="_x0000_s1076" style="width:481.5pt;height:234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971800"/>
                        <wp:effectExtent l="0" t="0" r="0" b="0"/>
                        <wp:docPr id="66" name="Pic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pplInfo.png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97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32 – Вид закладки «График поставки и оплаты»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 xml:space="preserve">На закладке содержатся списки </w:t>
      </w:r>
      <w:hyperlink w:anchor="Finansirovanie_i_grafiq_oplaty">
        <w:r>
          <w:rPr>
            <w:rStyle w:val="HMComment"/>
            <w:i/>
            <w:color w:val="0000FF"/>
            <w:u w:val="single"/>
          </w:rPr>
          <w:t>Финансирование и график оплаты</w:t>
        </w:r>
      </w:hyperlink>
      <w:r>
        <w:rPr>
          <w:rStyle w:val="HMComment"/>
        </w:rPr>
        <w:t xml:space="preserve">, </w:t>
      </w:r>
      <w:hyperlink w:anchor="SupplInfowin_Graf">
        <w:r>
          <w:rPr>
            <w:rStyle w:val="HMComment"/>
            <w:i/>
            <w:color w:val="0000FF"/>
            <w:u w:val="single"/>
          </w:rPr>
          <w:t>Места и график поставки товара, выполнения работ, оказания услуг</w:t>
        </w:r>
      </w:hyperlink>
      <w:r>
        <w:rPr>
          <w:rStyle w:val="HMComment"/>
        </w:rPr>
        <w:t xml:space="preserve"> и </w:t>
      </w:r>
      <w:hyperlink w:anchor="Zakladka_Grafik_postavki_ZP">
        <w:r>
          <w:rPr>
            <w:rStyle w:val="HMComment"/>
            <w:i/>
            <w:color w:val="0000FF"/>
            <w:u w:val="single"/>
          </w:rPr>
          <w:t>График поставки</w:t>
        </w:r>
      </w:hyperlink>
      <w:r>
        <w:rPr>
          <w:rStyle w:val="HMComment"/>
        </w:rPr>
        <w:t>.</w:t>
      </w:r>
    </w:p>
    <w:p w:rsidR="000A010F" w:rsidRDefault="00670878">
      <w:pPr>
        <w:pStyle w:val="4"/>
        <w:spacing w:line="480" w:lineRule="auto"/>
      </w:pPr>
      <w:bookmarkStart w:id="47" w:name="Finansirovanie_i_grafiq_oplaty"/>
      <w:bookmarkStart w:id="48" w:name="_Toc138778868"/>
      <w:r>
        <w:t>Список «Финансирование и график оплаты»</w:t>
      </w:r>
      <w:bookmarkEnd w:id="47"/>
      <w:bookmarkEnd w:id="48"/>
    </w:p>
    <w:p w:rsidR="000A010F" w:rsidRDefault="00670878">
      <w:pPr>
        <w:pStyle w:val="HMComment0"/>
      </w:pPr>
      <w:r>
        <w:rPr>
          <w:rStyle w:val="HMComment"/>
        </w:rPr>
        <w:t>Для добавления информации о финансировании и граф</w:t>
      </w:r>
      <w:r>
        <w:rPr>
          <w:rStyle w:val="HMComment"/>
        </w:rPr>
        <w:t xml:space="preserve">ике оплаты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67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форма, вид которой зависит от типа источника финансирования:</w:t>
      </w:r>
    </w:p>
    <w:p w:rsidR="000A010F" w:rsidRDefault="00670878">
      <w:pPr>
        <w:pStyle w:val="HMSpisok10-10"/>
        <w:jc w:val="center"/>
      </w:pPr>
      <w:r>
        <w:pict>
          <v:shape id="_x0000_s1075" style="width:438.75pt;height:224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2847975"/>
                        <wp:effectExtent l="0" t="0" r="0" b="0"/>
                        <wp:docPr id="68" name="Pic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udgetnaya_stroka.png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284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33 – Вид формы «Бюджетная строка» с типом источника финансирования «Бюджетные источники»</w:t>
                  </w:r>
                </w:p>
              </w:txbxContent>
            </v:textbox>
          </v:shape>
        </w:pict>
      </w:r>
    </w:p>
    <w:p w:rsidR="000A010F" w:rsidRDefault="00670878">
      <w:pPr>
        <w:pStyle w:val="HMSpisok10-10"/>
        <w:numPr>
          <w:ilvl w:val="0"/>
          <w:numId w:val="12"/>
        </w:numPr>
      </w:pPr>
      <w:r>
        <w:rPr>
          <w:rStyle w:val="HMSpisok12"/>
          <w:i/>
        </w:rPr>
        <w:t>Средства бюджетных, автономных учреждений</w:t>
      </w:r>
      <w:r>
        <w:rPr>
          <w:rStyle w:val="HMSpisok12"/>
        </w:rPr>
        <w:t>:</w:t>
      </w:r>
    </w:p>
    <w:p w:rsidR="000A010F" w:rsidRDefault="00670878">
      <w:pPr>
        <w:pStyle w:val="HMSpisok10-10"/>
        <w:jc w:val="center"/>
      </w:pPr>
      <w:r>
        <w:pict>
          <v:shape id="_x0000_s1074" style="width:438.75pt;height:28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3600450"/>
                        <wp:effectExtent l="0" t="0" r="0" b="0"/>
                        <wp:docPr id="69" name="Pic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pplInfo_srbud.png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3600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34 – Вид формы «Бюджетная строка» с типом источника финансирования «Средства бюджетных, автономных учреждений»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На форме заполняются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Заказчик </w:t>
      </w:r>
      <w:r>
        <w:rPr>
          <w:rStyle w:val="HMSpisok10-1"/>
        </w:rPr>
        <w:t>– из раскрывающего списка выбирается организация-заказчик.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Источник финансирования</w:t>
      </w:r>
      <w:r>
        <w:rPr>
          <w:rStyle w:val="HMSpisok10-1"/>
        </w:rPr>
        <w:t xml:space="preserve"> – указывается источник финансирования.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Смета</w:t>
      </w:r>
      <w:r>
        <w:rPr>
          <w:rStyle w:val="HMSpisok10-1"/>
        </w:rPr>
        <w:t xml:space="preserve"> – указывается смета, по которой осуществляется оплата за</w:t>
      </w:r>
      <w:r>
        <w:rPr>
          <w:rStyle w:val="HMSpisok10-1"/>
        </w:rPr>
        <w:t>купки.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 указывается организация-получатель предмета закупки.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ОКС</w:t>
      </w:r>
      <w:r>
        <w:rPr>
          <w:rStyle w:val="HMSpisok10-1"/>
        </w:rPr>
        <w:t xml:space="preserve"> – заполняется значением поля </w:t>
      </w:r>
      <w:r>
        <w:rPr>
          <w:rStyle w:val="HMSpisok10-1"/>
          <w:b/>
        </w:rPr>
        <w:t>Код</w:t>
      </w:r>
      <w:r>
        <w:rPr>
          <w:rStyle w:val="HMSpisok10-1"/>
        </w:rPr>
        <w:t xml:space="preserve"> из справочника </w:t>
      </w:r>
      <w:r>
        <w:rPr>
          <w:rStyle w:val="HMSpisok10-1"/>
          <w:i/>
        </w:rPr>
        <w:t>Объекты капитального строительства</w:t>
      </w:r>
      <w:r>
        <w:rPr>
          <w:rStyle w:val="HMSpisok10-1"/>
        </w:rPr>
        <w:t xml:space="preserve">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 кода ОКС </w:t>
      </w:r>
      <w:r>
        <w:rPr>
          <w:rStyle w:val="HMSpisok10-1"/>
        </w:rPr>
        <w:t>– заполняется наименованием выбранного  кода ОКС. Отображается, есл</w:t>
      </w:r>
      <w:r>
        <w:rPr>
          <w:rStyle w:val="HMSpisok10-1"/>
        </w:rPr>
        <w:t xml:space="preserve">и отображается поле </w:t>
      </w:r>
      <w:r>
        <w:rPr>
          <w:rStyle w:val="HMSpisok10-1"/>
          <w:b/>
        </w:rPr>
        <w:t>Код ОКС</w:t>
      </w:r>
      <w:r>
        <w:rPr>
          <w:rStyle w:val="HMSpisok10-1"/>
        </w:rPr>
        <w:t xml:space="preserve">. </w:t>
      </w:r>
    </w:p>
    <w:p w:rsidR="000A010F" w:rsidRDefault="00670878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Поле </w:t>
      </w:r>
      <w:r>
        <w:rPr>
          <w:rStyle w:val="HMPrimechaniya"/>
          <w:b/>
        </w:rPr>
        <w:t>Код ОКС</w:t>
      </w:r>
      <w:r>
        <w:rPr>
          <w:rStyle w:val="HMPrimechaniya"/>
        </w:rPr>
        <w:t xml:space="preserve"> отображается для ЭД «Решение о проведении конкурса», ЭД «Решение о проведении запроса котировок», ЭД «Решение о проведении торгов на ЭТП».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Отраслевой код</w:t>
      </w:r>
      <w:r>
        <w:rPr>
          <w:rStyle w:val="HMSpisok10-1"/>
        </w:rPr>
        <w:t xml:space="preserve"> – указывается отраслевой код.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субсидии</w:t>
      </w:r>
      <w:r>
        <w:rPr>
          <w:rStyle w:val="HMSpisok10-1"/>
        </w:rPr>
        <w:t xml:space="preserve"> – ук</w:t>
      </w:r>
      <w:r>
        <w:rPr>
          <w:rStyle w:val="HMSpisok10-1"/>
        </w:rPr>
        <w:t>азывается код субсидии.</w:t>
      </w:r>
      <w:r>
        <w:rPr>
          <w:rStyle w:val="HMPrimechaniya"/>
        </w:rPr>
        <w:t xml:space="preserve"> </w:t>
      </w:r>
      <w:r>
        <w:rPr>
          <w:rStyle w:val="HMSpisok10-1"/>
        </w:rPr>
        <w:t xml:space="preserve">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КВСР</w:t>
      </w:r>
      <w:r>
        <w:rPr>
          <w:rStyle w:val="HMSpisok10-1"/>
        </w:rPr>
        <w:t xml:space="preserve"> – указывается код ведомственной статьи расхода.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КФСР</w:t>
      </w:r>
      <w:r>
        <w:rPr>
          <w:rStyle w:val="HMSpisok10-1"/>
        </w:rPr>
        <w:t xml:space="preserve"> – указывается код функциональной статьи расходов.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КЦСР</w:t>
      </w:r>
      <w:r>
        <w:rPr>
          <w:rStyle w:val="HMSpisok10-1"/>
        </w:rPr>
        <w:t xml:space="preserve"> – указывается код целевой статьи расходов.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Национальный проект </w:t>
      </w:r>
      <w:r>
        <w:rPr>
          <w:rStyle w:val="HMSpisok10-1"/>
        </w:rPr>
        <w:t>– указывается наименование национального проекта.  Зна</w:t>
      </w:r>
      <w:r>
        <w:rPr>
          <w:rStyle w:val="HMSpisok10-1"/>
        </w:rPr>
        <w:t xml:space="preserve">чение выбирается из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Национальные проекты</w:t>
      </w:r>
      <w:r>
        <w:rPr>
          <w:rStyle w:val="HMSpisok10-1"/>
        </w:rPr>
        <w:t>.</w:t>
      </w:r>
    </w:p>
    <w:p w:rsidR="000A010F" w:rsidRDefault="00670878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Федеральный проект </w:t>
      </w:r>
      <w:r>
        <w:rPr>
          <w:rStyle w:val="HMSpisok10-1"/>
        </w:rPr>
        <w:t xml:space="preserve">– указывается наименование национального проекта.  Значение выбирается из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Национальные проекты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КВР</w:t>
      </w:r>
      <w:r>
        <w:rPr>
          <w:rStyle w:val="HMSpisok10-1"/>
        </w:rPr>
        <w:t xml:space="preserve"> – указывается код вида расходов.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КОСГУ</w:t>
      </w:r>
      <w:r>
        <w:rPr>
          <w:rStyle w:val="HMSpisok10-1"/>
        </w:rPr>
        <w:t xml:space="preserve"> – указывается классификатор операций сектора государственного управления.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Доп. ФК</w:t>
      </w:r>
      <w:r>
        <w:rPr>
          <w:rStyle w:val="HMSpisok10-1"/>
        </w:rPr>
        <w:t xml:space="preserve"> – указывается дополнительный функциональный код.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Доп. ЭК</w:t>
      </w:r>
      <w:r>
        <w:rPr>
          <w:rStyle w:val="HMSpisok10-1"/>
        </w:rPr>
        <w:t xml:space="preserve"> – указывается дополнительный экономический код.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Доп. КР</w:t>
      </w:r>
      <w:r>
        <w:rPr>
          <w:rStyle w:val="HMSpisok10-1"/>
        </w:rPr>
        <w:t xml:space="preserve"> – указывается дополнительный код расхода.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цели</w:t>
      </w:r>
      <w:r>
        <w:rPr>
          <w:rStyle w:val="HMSpisok10-1"/>
        </w:rPr>
        <w:t xml:space="preserve"> – указывается код целевого назначения.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РО</w:t>
      </w:r>
      <w:r>
        <w:rPr>
          <w:rStyle w:val="HMSpisok10-1"/>
        </w:rPr>
        <w:t xml:space="preserve"> – указывается код расходного обязательства.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КВФО</w:t>
      </w:r>
      <w:r>
        <w:rPr>
          <w:rStyle w:val="HMSpisok10-1"/>
        </w:rPr>
        <w:t xml:space="preserve"> – указывается код вида финансового обеспечения.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Этап исполнения</w:t>
      </w:r>
      <w:r>
        <w:rPr>
          <w:rStyle w:val="HMSpisok10-1"/>
        </w:rPr>
        <w:t xml:space="preserve"> –  указывается этап исполнения. 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автоматического заполнения полей используется кнопка </w:t>
      </w:r>
      <w:r>
        <w:rPr>
          <w:rStyle w:val="HMComment"/>
          <w:b/>
        </w:rPr>
        <w:t>Бюдже</w:t>
      </w:r>
      <w:r>
        <w:rPr>
          <w:rStyle w:val="HMComment"/>
          <w:b/>
        </w:rPr>
        <w:t>т</w:t>
      </w:r>
      <w:r>
        <w:rPr>
          <w:rStyle w:val="HMComment"/>
        </w:rPr>
        <w:t>.</w:t>
      </w:r>
    </w:p>
    <w:p w:rsidR="000A010F" w:rsidRDefault="00670878">
      <w:pPr>
        <w:pStyle w:val="HMSpisok120"/>
      </w:pPr>
      <w:r>
        <w:rPr>
          <w:rStyle w:val="HMSpisok12"/>
        </w:rPr>
        <w:t xml:space="preserve">В нижней части формы расположен список </w:t>
      </w:r>
      <w:hyperlink w:anchor="Spisoq_Grafiqoplat">
        <w:r>
          <w:rPr>
            <w:rStyle w:val="HMSpisok12"/>
            <w:i/>
            <w:color w:val="0000FF"/>
            <w:u w:val="single"/>
          </w:rPr>
          <w:t>График оплаты</w:t>
        </w:r>
      </w:hyperlink>
      <w:r>
        <w:rPr>
          <w:rStyle w:val="HMSpisok12"/>
        </w:rPr>
        <w:t>.</w:t>
      </w:r>
    </w:p>
    <w:p w:rsidR="000A010F" w:rsidRDefault="00670878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0A010F" w:rsidRDefault="00670878">
      <w:pPr>
        <w:pStyle w:val="5"/>
        <w:spacing w:line="480" w:lineRule="auto"/>
      </w:pPr>
      <w:bookmarkStart w:id="49" w:name="Spisoq_Grafiqoplat"/>
      <w:r>
        <w:t>Список «График оплаты»</w:t>
      </w:r>
      <w:bookmarkEnd w:id="49"/>
    </w:p>
    <w:p w:rsidR="000A010F" w:rsidRDefault="00670878">
      <w:pPr>
        <w:pStyle w:val="HMComment0"/>
      </w:pPr>
      <w:r>
        <w:rPr>
          <w:rStyle w:val="HMSpisok12"/>
        </w:rPr>
        <w:t xml:space="preserve">Для добавления графика оплаты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70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</w:t>
      </w:r>
      <w:r>
        <w:rPr>
          <w:rStyle w:val="HMSpisok12"/>
        </w:rPr>
        <w:t>а экране появит</w:t>
      </w:r>
      <w:r>
        <w:rPr>
          <w:rStyle w:val="HMSpisok12"/>
        </w:rPr>
        <w:t>ся форма:</w:t>
      </w:r>
    </w:p>
    <w:p w:rsidR="000A010F" w:rsidRDefault="00670878">
      <w:pPr>
        <w:pStyle w:val="HMImageCaption0"/>
      </w:pPr>
      <w:r>
        <w:pict>
          <v:shape id="_x0000_s1073" style="width:282pt;height:10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81400" cy="1314450"/>
                        <wp:effectExtent l="0" t="0" r="0" b="0"/>
                        <wp:docPr id="71" name="Pic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mma_oplaty_na_datu.png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81400" cy="1314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35 – Вид формы «Сумма оплаты на дату»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На форме заполняются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указывается дата платежа.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</w:t>
      </w:r>
      <w:r>
        <w:rPr>
          <w:rStyle w:val="HMSpisok10-1"/>
        </w:rPr>
        <w:t xml:space="preserve"> – вручную вводится сумма платежа.</w:t>
      </w:r>
    </w:p>
    <w:p w:rsidR="000A010F" w:rsidRDefault="00670878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0A010F" w:rsidRDefault="00670878">
      <w:pPr>
        <w:pStyle w:val="4"/>
        <w:spacing w:line="480" w:lineRule="auto"/>
      </w:pPr>
      <w:bookmarkStart w:id="50" w:name="SupplInfowin_Graf"/>
      <w:bookmarkStart w:id="51" w:name="_Toc138778869"/>
      <w:r>
        <w:t>Список «Места и график поставки товара, выполнения работ, оказ</w:t>
      </w:r>
      <w:r>
        <w:t>ания услуг»</w:t>
      </w:r>
      <w:bookmarkEnd w:id="50"/>
      <w:bookmarkEnd w:id="51"/>
    </w:p>
    <w:p w:rsidR="000A010F" w:rsidRDefault="00670878">
      <w:pPr>
        <w:pStyle w:val="HMComment0"/>
      </w:pPr>
      <w:r>
        <w:rPr>
          <w:rStyle w:val="HMComment"/>
        </w:rPr>
        <w:t xml:space="preserve">Для добавления места поставки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72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0A010F" w:rsidRDefault="00670878">
      <w:pPr>
        <w:pStyle w:val="HMImageCaption0"/>
      </w:pPr>
      <w:r>
        <w:pict>
          <v:shape id="_x0000_s1072" style="width:438.75pt;height:31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4019550"/>
                        <wp:effectExtent l="0" t="0" r="0" b="0"/>
                        <wp:docPr id="73" name="Pic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daktor_stroki_grafika_postavki.png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4019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36 – Вид формы «Место поставки»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На форме редактора заполняются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Общие сведения</w:t>
      </w:r>
      <w:r>
        <w:rPr>
          <w:rStyle w:val="HMSpisok10-1"/>
        </w:rPr>
        <w:t xml:space="preserve"> содержатся следующие поля:</w:t>
      </w:r>
    </w:p>
    <w:p w:rsidR="000A010F" w:rsidRDefault="00670878">
      <w:pPr>
        <w:pStyle w:val="HMSpisok10-20"/>
        <w:numPr>
          <w:ilvl w:val="0"/>
          <w:numId w:val="26"/>
        </w:numPr>
      </w:pPr>
      <w:r>
        <w:rPr>
          <w:rStyle w:val="HMSpisok10-1"/>
          <w:b/>
        </w:rPr>
        <w:t>Этап исполнения</w:t>
      </w:r>
      <w:r>
        <w:rPr>
          <w:rStyle w:val="HMSpisok10-1"/>
        </w:rPr>
        <w:t xml:space="preserve"> –  указывается этап исполнения. 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Заказчик</w:t>
      </w:r>
      <w:r>
        <w:rPr>
          <w:rStyle w:val="HMSpisok10-2"/>
        </w:rPr>
        <w:t xml:space="preserve"> – из раскрывающегося списка выбирается организация-заказчик. 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Получатель</w:t>
      </w:r>
      <w:r>
        <w:rPr>
          <w:rStyle w:val="HMSpisok10-2"/>
        </w:rPr>
        <w:t xml:space="preserve"> – указывается организация-получатель.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</w:rPr>
        <w:t>В группе полей</w:t>
      </w:r>
      <w:r>
        <w:rPr>
          <w:rStyle w:val="HMSpisok10-1"/>
          <w:b/>
        </w:rPr>
        <w:t xml:space="preserve"> Сведения о мес</w:t>
      </w:r>
      <w:r>
        <w:rPr>
          <w:rStyle w:val="HMSpisok10-1"/>
          <w:b/>
        </w:rPr>
        <w:t>те поставки, выполнения работы, оказания услуги</w:t>
      </w:r>
      <w:r>
        <w:rPr>
          <w:rStyle w:val="HMSpisok10-1"/>
        </w:rPr>
        <w:t xml:space="preserve"> содержатся следующие поля: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Страна</w:t>
      </w:r>
      <w:r>
        <w:rPr>
          <w:rStyle w:val="HMSpisok10-2"/>
        </w:rPr>
        <w:t xml:space="preserve"> – указывается наименование страны, в которой расположена организация-получатель. </w:t>
      </w:r>
    </w:p>
    <w:p w:rsidR="000A010F" w:rsidRDefault="00670878">
      <w:pPr>
        <w:pStyle w:val="HMSpisok10-20"/>
        <w:numPr>
          <w:ilvl w:val="0"/>
          <w:numId w:val="31"/>
        </w:numPr>
      </w:pPr>
      <w:r>
        <w:rPr>
          <w:rStyle w:val="HMSpisok10-2"/>
          <w:b/>
        </w:rPr>
        <w:t>Выбрать адрес из</w:t>
      </w:r>
      <w:r>
        <w:rPr>
          <w:rStyle w:val="HMSpisok10-2"/>
        </w:rPr>
        <w:t xml:space="preserve"> – из раскрывающегося списка выбирается классификатор выбора адреса местонахождения организации контрагента. Для выбора доступны значения: </w:t>
      </w:r>
      <w:r>
        <w:rPr>
          <w:rStyle w:val="HMSpisok10-2"/>
          <w:i/>
        </w:rPr>
        <w:t>КЛАДР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ОКТМО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ОКАТО (Территории)</w:t>
      </w:r>
      <w:r>
        <w:rPr>
          <w:rStyle w:val="HMSpisok10-2"/>
        </w:rPr>
        <w:t xml:space="preserve">. </w:t>
      </w:r>
      <w:r>
        <w:rPr>
          <w:rStyle w:val="HMSpisok10-1"/>
        </w:rPr>
        <w:t xml:space="preserve"> </w:t>
      </w:r>
      <w:r>
        <w:rPr>
          <w:rStyle w:val="HMSpisok10-1"/>
        </w:rPr>
        <w:t xml:space="preserve">Если в справочнике для организации включен признак </w:t>
      </w:r>
      <w:r>
        <w:rPr>
          <w:rStyle w:val="HMSpisok10-1"/>
          <w:b/>
        </w:rPr>
        <w:t>Заполнять в документах место по</w:t>
      </w:r>
      <w:r>
        <w:rPr>
          <w:rStyle w:val="HMSpisok10-1"/>
          <w:b/>
        </w:rPr>
        <w:t>ставки из шаблона</w:t>
      </w:r>
      <w:r>
        <w:rPr>
          <w:rStyle w:val="HMSpisok10-1"/>
        </w:rPr>
        <w:t xml:space="preserve">, автоматически заполняется значением поля </w:t>
      </w:r>
      <w:r>
        <w:rPr>
          <w:rStyle w:val="HMSpisok10-1"/>
          <w:b/>
        </w:rPr>
        <w:t>Выбрать адрес из</w:t>
      </w:r>
      <w:r>
        <w:rPr>
          <w:rStyle w:val="HMSpisok10-1"/>
        </w:rPr>
        <w:t xml:space="preserve"> закладки </w:t>
      </w:r>
      <w:r>
        <w:rPr>
          <w:rStyle w:val="HMSpisok10-1"/>
          <w:b/>
          <w:u w:val="single"/>
        </w:rPr>
        <w:t>Сведения о месте поставки, выполнения работы, оказания услуги</w:t>
      </w:r>
      <w:r>
        <w:rPr>
          <w:rStyle w:val="HMSpisok10-1"/>
        </w:rPr>
        <w:t xml:space="preserve"> выбранной организации (закладка </w:t>
      </w:r>
      <w:r>
        <w:rPr>
          <w:rStyle w:val="HMSpisok10-1"/>
          <w:b/>
          <w:u w:val="single"/>
        </w:rPr>
        <w:t>Шаблоны</w:t>
      </w:r>
      <w:r>
        <w:rPr>
          <w:rStyle w:val="HMSpisok10-1"/>
        </w:rPr>
        <w:t>)</w:t>
      </w:r>
      <w:r>
        <w:rPr>
          <w:rStyle w:val="HMNormal"/>
          <w:sz w:val="20"/>
          <w:shd w:val="clear" w:color="auto" w:fill="FFFFFF"/>
        </w:rPr>
        <w:t>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Код</w:t>
      </w:r>
      <w:r>
        <w:rPr>
          <w:rStyle w:val="HMSpisok10-2"/>
        </w:rPr>
        <w:t xml:space="preserve"> – указывается код территории.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Адрес поставки</w:t>
      </w:r>
      <w:r>
        <w:rPr>
          <w:rStyle w:val="HMSpisok10-2"/>
        </w:rPr>
        <w:t xml:space="preserve"> – вручную вводитс</w:t>
      </w:r>
      <w:r>
        <w:rPr>
          <w:rStyle w:val="HMSpisok10-2"/>
        </w:rPr>
        <w:t xml:space="preserve">я адрес поставки товаров, выполнения работ или оказания услуг. </w:t>
      </w:r>
    </w:p>
    <w:p w:rsidR="000A010F" w:rsidRDefault="00670878">
      <w:pPr>
        <w:pStyle w:val="HMSpisok10-10"/>
        <w:numPr>
          <w:ilvl w:val="0"/>
          <w:numId w:val="30"/>
        </w:numPr>
      </w:pPr>
      <w:r>
        <w:rPr>
          <w:rStyle w:val="HMSpisok10-1"/>
          <w:b/>
        </w:rPr>
        <w:t xml:space="preserve">Сумма поставки </w:t>
      </w:r>
      <w:r>
        <w:rPr>
          <w:rStyle w:val="HMSpisok10-1"/>
        </w:rPr>
        <w:t>– выводится сумма поставки. Автоматически заполняется из группы полей</w:t>
      </w:r>
      <w:r>
        <w:rPr>
          <w:rStyle w:val="HMSpisok10-1"/>
          <w:b/>
        </w:rPr>
        <w:t xml:space="preserve"> График оплаты и поставки</w:t>
      </w:r>
      <w:r>
        <w:rPr>
          <w:rStyle w:val="HMSpisok10-1"/>
        </w:rPr>
        <w:t xml:space="preserve"> по выбранному</w:t>
      </w:r>
      <w:r>
        <w:rPr>
          <w:rStyle w:val="HMNormal"/>
          <w:sz w:val="20"/>
          <w:shd w:val="clear" w:color="auto" w:fill="FFFFFF"/>
        </w:rPr>
        <w:t xml:space="preserve"> месту поставки. Справа от поля иконка с всплывающей подсказкой: </w:t>
      </w:r>
      <w:r>
        <w:rPr>
          <w:rStyle w:val="HMNormal"/>
          <w:i/>
          <w:sz w:val="20"/>
          <w:shd w:val="clear" w:color="auto" w:fill="FFFFFF"/>
        </w:rPr>
        <w:t>Запо</w:t>
      </w:r>
      <w:r>
        <w:rPr>
          <w:rStyle w:val="HMNormal"/>
          <w:i/>
          <w:sz w:val="20"/>
          <w:shd w:val="clear" w:color="auto" w:fill="FFFFFF"/>
        </w:rPr>
        <w:t>лняется автоматически в соответствии с графиком поставки введённым на вкладке "Объект закупки" по строкам спецификации</w:t>
      </w:r>
      <w:r>
        <w:rPr>
          <w:rStyle w:val="HMNormal"/>
          <w:sz w:val="20"/>
          <w:shd w:val="clear" w:color="auto" w:fill="FFFFFF"/>
        </w:rPr>
        <w:t>. Недоступно для редактирования.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Скорректировать сведения о месте поставки, выполнения работы, оказания услуги для документации и извещени</w:t>
      </w:r>
      <w:r>
        <w:rPr>
          <w:rStyle w:val="HMSpisok10-1"/>
          <w:b/>
        </w:rPr>
        <w:t>я</w:t>
      </w:r>
      <w:r>
        <w:rPr>
          <w:rStyle w:val="HMSpisok10-1"/>
        </w:rPr>
        <w:t xml:space="preserve"> – при включении признака указывается информация о плате за документацию и становятся доступны следующие поля: </w:t>
      </w:r>
      <w:r>
        <w:rPr>
          <w:rStyle w:val="HMSpisok10-2"/>
          <w:b/>
        </w:rPr>
        <w:t>КЛАДР</w:t>
      </w:r>
      <w:r>
        <w:rPr>
          <w:rStyle w:val="HMSpisok10-1"/>
        </w:rPr>
        <w:t xml:space="preserve">, </w:t>
      </w:r>
      <w:r>
        <w:rPr>
          <w:rStyle w:val="HMSpisok10-2"/>
          <w:b/>
        </w:rPr>
        <w:t>Место доставки товара, выполнения работы, оказания услуги</w:t>
      </w:r>
      <w:r>
        <w:rPr>
          <w:rStyle w:val="HMSpisok10-1"/>
        </w:rPr>
        <w:t xml:space="preserve">, </w:t>
      </w:r>
      <w:r>
        <w:rPr>
          <w:rStyle w:val="HMSpisok10-2"/>
          <w:b/>
        </w:rPr>
        <w:t>Страна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КЛАДР</w:t>
      </w:r>
      <w:r>
        <w:rPr>
          <w:rStyle w:val="HMSpisok10-1"/>
        </w:rPr>
        <w:t xml:space="preserve"> – указывается код из классификатора адресов.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Место доставки това</w:t>
      </w:r>
      <w:r>
        <w:rPr>
          <w:rStyle w:val="HMSpisok10-1"/>
          <w:b/>
        </w:rPr>
        <w:t>ра, выполнения работы, оказания услуги</w:t>
      </w:r>
      <w:r>
        <w:rPr>
          <w:rStyle w:val="HMSpisok10-1"/>
        </w:rPr>
        <w:t xml:space="preserve"> – вручную вводится место доставки товара, выполнения работы, оказания услуги.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Страна</w:t>
      </w:r>
      <w:r>
        <w:rPr>
          <w:rStyle w:val="HMSpisok10-1"/>
        </w:rPr>
        <w:t xml:space="preserve"> – указывается страна доставки товара, выполнения работы, оказания услуги.</w:t>
      </w:r>
    </w:p>
    <w:p w:rsidR="000A010F" w:rsidRDefault="00670878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копирования значения полей </w:t>
      </w:r>
      <w:r>
        <w:rPr>
          <w:rStyle w:val="HMPrimechaniya"/>
          <w:b/>
        </w:rPr>
        <w:t>КЛАДР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Место доставки товара, выполнения работы, оказания услуги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Страна</w:t>
      </w:r>
      <w:r>
        <w:rPr>
          <w:rStyle w:val="HMPrimechaniya"/>
        </w:rPr>
        <w:t xml:space="preserve"> группы полей </w:t>
      </w:r>
      <w:r>
        <w:rPr>
          <w:rStyle w:val="HMPrimechaniya"/>
          <w:b/>
        </w:rPr>
        <w:t>Скорректировать сведения о месте поставки, выполнения работы, оказания услуги для документации и извещения</w:t>
      </w:r>
      <w:r>
        <w:rPr>
          <w:rStyle w:val="HMPrimechaniya"/>
        </w:rPr>
        <w:t xml:space="preserve"> выбранной строки во все места поставки по всем заказчикам используется кнопка </w:t>
      </w:r>
      <w:r>
        <w:rPr>
          <w:rStyle w:val="HMPrimechaniya"/>
          <w:b/>
        </w:rPr>
        <w:t>Заполнить сведения о всех местах поставки на основании выбранной строки</w:t>
      </w:r>
      <w:r>
        <w:rPr>
          <w:rStyle w:val="HMPrimechaniya"/>
        </w:rPr>
        <w:t>.</w:t>
      </w:r>
      <w:r>
        <w:br/>
      </w:r>
    </w:p>
    <w:p w:rsidR="000A010F" w:rsidRDefault="00670878">
      <w:pPr>
        <w:pStyle w:val="4"/>
        <w:spacing w:line="480" w:lineRule="auto"/>
      </w:pPr>
      <w:bookmarkStart w:id="52" w:name="Zakladka_Grafik_postavki_ZP"/>
      <w:bookmarkStart w:id="53" w:name="_Toc138778870"/>
      <w:r>
        <w:t>График поставки товаров, выполнения работ или оказания услуг</w:t>
      </w:r>
      <w:bookmarkEnd w:id="52"/>
      <w:bookmarkEnd w:id="53"/>
    </w:p>
    <w:p w:rsidR="000A010F" w:rsidRDefault="00670878">
      <w:pPr>
        <w:pStyle w:val="HMComment0"/>
      </w:pPr>
      <w:r>
        <w:rPr>
          <w:rStyle w:val="HMComment"/>
        </w:rPr>
        <w:t>Для открытия на редактирование строки граф</w:t>
      </w:r>
      <w:r>
        <w:rPr>
          <w:rStyle w:val="HMComment"/>
        </w:rPr>
        <w:t xml:space="preserve">ика поставки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74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). На экране появится форма:</w:t>
      </w:r>
    </w:p>
    <w:p w:rsidR="000A010F" w:rsidRDefault="00670878">
      <w:pPr>
        <w:pStyle w:val="HMImageCaption0"/>
      </w:pPr>
      <w:r>
        <w:pict>
          <v:shape id="_x0000_s1071" style="width:481.5pt;height:334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248150"/>
                        <wp:effectExtent l="0" t="0" r="0" b="0"/>
                        <wp:docPr id="75" name="Pic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q_postavqi_tovara_vypolneniia_rabot_oqazaniia_uslug.png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248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37 – Форма «График поставки»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 xml:space="preserve">В нижней части формы расположен список </w:t>
      </w:r>
      <w:r>
        <w:rPr>
          <w:rStyle w:val="HMComment"/>
          <w:i/>
        </w:rPr>
        <w:t>График поставки</w:t>
      </w:r>
      <w:r>
        <w:rPr>
          <w:rStyle w:val="HMComment"/>
        </w:rPr>
        <w:t xml:space="preserve">. Для добавления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314325" cy="323850"/>
            <wp:effectExtent l="0" t="0" r="0" b="0"/>
            <wp:docPr id="76" name="Pic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Date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0A010F" w:rsidRDefault="00670878">
      <w:pPr>
        <w:pStyle w:val="HMImageCaption0"/>
      </w:pPr>
      <w:r>
        <w:pict>
          <v:shape id="_x0000_s1070" style="width:481.5pt;height:11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409700"/>
                        <wp:effectExtent l="0" t="0" r="0" b="0"/>
                        <wp:docPr id="77" name="Pic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NewPeriodM.png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40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38 – Форма «Редактор даты поставки»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В форме заполняются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указывается дата оплаты.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Объе</w:t>
      </w:r>
      <w:r>
        <w:rPr>
          <w:rStyle w:val="HMSpisok10-1"/>
          <w:b/>
        </w:rPr>
        <w:t>м работ, услуг</w:t>
      </w:r>
      <w:r>
        <w:rPr>
          <w:rStyle w:val="HMSpisok10-1"/>
        </w:rPr>
        <w:t xml:space="preserve"> – указывается объем работ, услуг.  Атоматически заполняется значением поля </w:t>
      </w:r>
      <w:r>
        <w:rPr>
          <w:rStyle w:val="HMSpisok10-1"/>
          <w:b/>
        </w:rPr>
        <w:t>Объем работ, услуг</w:t>
      </w:r>
      <w:r>
        <w:rPr>
          <w:rStyle w:val="HMSpisok10-1"/>
        </w:rPr>
        <w:t xml:space="preserve"> строки спецификации.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Количество</w:t>
      </w:r>
      <w:r>
        <w:rPr>
          <w:rStyle w:val="HMSpisok10-1"/>
        </w:rPr>
        <w:t xml:space="preserve"> – автоматически рассчитывается как частное суммы и цены.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</w:t>
      </w:r>
      <w:r>
        <w:rPr>
          <w:rStyle w:val="HMSpisok10-1"/>
        </w:rPr>
        <w:t xml:space="preserve"> – выводится сумма. </w:t>
      </w:r>
    </w:p>
    <w:p w:rsidR="000A010F" w:rsidRDefault="00670878">
      <w:pPr>
        <w:pStyle w:val="HMComment0"/>
      </w:pPr>
      <w:r>
        <w:rPr>
          <w:color w:val="000000"/>
        </w:rPr>
        <w:t>Для сохранения записи нажимает</w:t>
      </w:r>
      <w:r>
        <w:rPr>
          <w:color w:val="000000"/>
        </w:rPr>
        <w:t xml:space="preserve">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формирования периодов поставки на панели инструментов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314325"/>
            <wp:effectExtent l="0" t="0" r="0" b="0"/>
            <wp:docPr id="78" name="Pic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Period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Автоматическое формирование строк с заданной периодичностью</w:t>
      </w:r>
      <w:r>
        <w:rPr>
          <w:rStyle w:val="HMComment"/>
        </w:rPr>
        <w:t>). На экране появится форма:</w:t>
      </w:r>
    </w:p>
    <w:p w:rsidR="000A010F" w:rsidRDefault="00670878">
      <w:pPr>
        <w:pStyle w:val="HMImageCaption0"/>
      </w:pPr>
      <w:r>
        <w:pict>
          <v:shape id="_x0000_s1069" style="width:361.5pt;height:16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91050" cy="2076450"/>
                        <wp:effectExtent l="0" t="0" r="0" b="0"/>
                        <wp:docPr id="79" name="Pic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CreatePeriod.png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9105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39 – Форма «Генератор строк периода поставки»</w:t>
                  </w:r>
                </w:p>
              </w:txbxContent>
            </v:textbox>
          </v:shape>
        </w:pict>
      </w:r>
      <w:r>
        <w:rPr>
          <w:rStyle w:val="HMComment"/>
        </w:rPr>
        <w:t xml:space="preserve"> </w:t>
      </w:r>
    </w:p>
    <w:p w:rsidR="000A010F" w:rsidRDefault="00670878">
      <w:pPr>
        <w:pStyle w:val="HMComment0"/>
      </w:pPr>
      <w:r>
        <w:rPr>
          <w:rStyle w:val="HMComment"/>
        </w:rPr>
        <w:t>В форме редактора заполняются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поставки с</w:t>
      </w:r>
      <w:r>
        <w:rPr>
          <w:rStyle w:val="HMSpisok10-1"/>
        </w:rPr>
        <w:t>/</w:t>
      </w:r>
      <w:r>
        <w:rPr>
          <w:rStyle w:val="HMSpisok10-1"/>
          <w:b/>
        </w:rPr>
        <w:t>по</w:t>
      </w:r>
      <w:r>
        <w:rPr>
          <w:rStyle w:val="HMSpisok10-1"/>
        </w:rPr>
        <w:t xml:space="preserve"> – указывается период поставки товаров, выполнения работ или оказания услуг.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Периодичность</w:t>
      </w:r>
      <w:r>
        <w:rPr>
          <w:rStyle w:val="HMSpisok10-1"/>
        </w:rPr>
        <w:t xml:space="preserve"> – из раскрывающегося списка выбирается периоди</w:t>
      </w:r>
      <w:r>
        <w:rPr>
          <w:rStyle w:val="HMSpisok10-1"/>
        </w:rPr>
        <w:t>чность поставки товаров, выполнения работ или оказания услуг.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Количество на дату</w:t>
      </w:r>
      <w:r>
        <w:rPr>
          <w:rStyle w:val="HMSpisok10-1"/>
        </w:rPr>
        <w:t xml:space="preserve"> – вручную вводится количество товаров, выполнения работ или оказания услуг.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Добавить строки</w:t>
      </w:r>
      <w:r>
        <w:rPr>
          <w:rStyle w:val="HMComment"/>
        </w:rPr>
        <w:t xml:space="preserve">, для замены записи нажимается кнопка </w:t>
      </w:r>
      <w:r>
        <w:rPr>
          <w:rStyle w:val="HMComment"/>
          <w:b/>
        </w:rPr>
        <w:t>Замени</w:t>
      </w:r>
      <w:r>
        <w:rPr>
          <w:rStyle w:val="HMComment"/>
          <w:b/>
        </w:rPr>
        <w:t>ть строки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сохранения записи графика поставки товара, выполнения работ, оказания услуг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0A010F" w:rsidRDefault="00670878">
      <w:pPr>
        <w:pStyle w:val="2"/>
      </w:pPr>
      <w:bookmarkStart w:id="54" w:name="Zakladka_Dopolnitelnaya_informatsiya_ZP"/>
      <w:bookmarkStart w:id="55" w:name="_Toc138778871"/>
      <w:r>
        <w:t>Закладка «Дополнительная информация»</w:t>
      </w:r>
      <w:bookmarkEnd w:id="54"/>
      <w:bookmarkEnd w:id="55"/>
    </w:p>
    <w:p w:rsidR="000A010F" w:rsidRDefault="00670878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Дополнительная информация</w:t>
      </w:r>
      <w:r>
        <w:rPr>
          <w:rStyle w:val="HMComment"/>
          <w:b/>
        </w:rPr>
        <w:t xml:space="preserve"> </w:t>
      </w:r>
      <w:r>
        <w:rPr>
          <w:rStyle w:val="HMComment"/>
        </w:rPr>
        <w:t>имеет вид</w:t>
      </w:r>
      <w:r>
        <w:rPr>
          <w:rStyle w:val="HMComment"/>
        </w:rPr>
        <w:t>:</w:t>
      </w:r>
    </w:p>
    <w:p w:rsidR="000A010F" w:rsidRDefault="00670878">
      <w:pPr>
        <w:pStyle w:val="HMImageCaption0"/>
      </w:pPr>
      <w:r>
        <w:pict>
          <v:shape id="_x0000_s1068" style="width:481.5pt;height:38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838700"/>
                        <wp:effectExtent l="0" t="0" r="0" b="0"/>
                        <wp:docPr id="80" name="Pic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Dopolnitelnaya_Informatsiya_K.png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838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40 – Вид закладки «Дополнительная</w:t>
                  </w:r>
                  <w:r>
                    <w:rPr>
                      <w:rStyle w:val="HMImageCaption"/>
                    </w:rPr>
                    <w:t xml:space="preserve"> информация»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На закладке содержатся группы полей: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y_Dopolnitelnaya_informatsiya">
        <w:r>
          <w:rPr>
            <w:rStyle w:val="HMSpisok12"/>
            <w:color w:val="0000FF"/>
            <w:u w:val="single"/>
          </w:rPr>
          <w:t>Дополнительная информация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Postavshchiqi">
        <w:r>
          <w:rPr>
            <w:rStyle w:val="HMSpisok12"/>
            <w:color w:val="0000FF"/>
            <w:u w:val="single"/>
          </w:rPr>
          <w:t>Поставщики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y_Priznaki">
        <w:r>
          <w:rPr>
            <w:rStyle w:val="HMSpisok12"/>
            <w:color w:val="0000FF"/>
            <w:u w:val="single"/>
          </w:rPr>
          <w:t>Признаки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y_Izveshchenie">
        <w:r>
          <w:rPr>
            <w:rStyle w:val="HMSpisok12"/>
            <w:color w:val="0000FF"/>
            <w:u w:val="single"/>
          </w:rPr>
          <w:t>Извещение</w:t>
        </w:r>
      </w:hyperlink>
      <w:r>
        <w:rPr>
          <w:rStyle w:val="HMSpisok12"/>
        </w:rPr>
        <w:t>.</w:t>
      </w:r>
    </w:p>
    <w:p w:rsidR="000A010F" w:rsidRDefault="00670878">
      <w:pPr>
        <w:pStyle w:val="3"/>
        <w:spacing w:line="480" w:lineRule="auto"/>
      </w:pPr>
      <w:bookmarkStart w:id="56" w:name="Gruppa_poley_Dopolnitelnaya_informatsiya"/>
      <w:bookmarkStart w:id="57" w:name="_Toc138778872"/>
      <w:r>
        <w:t>Группа полей «Дополнительная информация»</w:t>
      </w:r>
      <w:bookmarkEnd w:id="56"/>
      <w:bookmarkEnd w:id="57"/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Дополнительная информация</w:t>
      </w:r>
      <w:r>
        <w:rPr>
          <w:rStyle w:val="HMComment"/>
        </w:rPr>
        <w:t xml:space="preserve"> заполняются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версии документа</w:t>
      </w:r>
      <w:r>
        <w:rPr>
          <w:rStyle w:val="HMSpisok10-1"/>
        </w:rPr>
        <w:t xml:space="preserve"> – вручную вводится версия документа.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Разработчик док</w:t>
      </w:r>
      <w:r>
        <w:rPr>
          <w:rStyle w:val="HMSpisok10-1"/>
          <w:b/>
        </w:rPr>
        <w:t>ументации</w:t>
      </w:r>
      <w:r>
        <w:rPr>
          <w:rStyle w:val="HMSpisok10-1"/>
        </w:rPr>
        <w:t xml:space="preserve"> – указывается организация, разрабатывающая конкурсную документацию.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Цель осуществления закупки</w:t>
      </w:r>
      <w:r>
        <w:rPr>
          <w:rStyle w:val="HMSpisok10-1"/>
        </w:rPr>
        <w:t xml:space="preserve"> – указывается потребность, в соответствии с которой формируется закупка.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</w:t>
      </w:r>
      <w:r>
        <w:rPr>
          <w:rStyle w:val="HMSpisok10-1"/>
        </w:rPr>
        <w:t xml:space="preserve"> – указывается основание для формирования решения о размещении заказа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Идентификатор документа в ЕИС</w:t>
      </w:r>
      <w:r>
        <w:rPr>
          <w:rStyle w:val="HMSpisok10-1"/>
        </w:rPr>
        <w:t xml:space="preserve"> – для документов по 44-ФЗ заполняется при успешной загрузке в ЕИС. При наличии у пользователя специального права </w:t>
      </w:r>
      <w:r>
        <w:rPr>
          <w:rStyle w:val="HMSpisok10-1"/>
          <w:i/>
        </w:rPr>
        <w:t>Позволять редактировать поле "Идентификатор документа в ЕИС"</w:t>
      </w:r>
      <w:r>
        <w:rPr>
          <w:rStyle w:val="HMSpisok10-1"/>
        </w:rPr>
        <w:t xml:space="preserve"> отображается на форме. </w:t>
      </w:r>
    </w:p>
    <w:p w:rsidR="000A010F" w:rsidRDefault="00670878">
      <w:pPr>
        <w:pStyle w:val="3"/>
        <w:spacing w:line="480" w:lineRule="auto"/>
      </w:pPr>
      <w:bookmarkStart w:id="58" w:name="Gruppa_polei_Postavshchiqi"/>
      <w:bookmarkStart w:id="59" w:name="_Toc138778873"/>
      <w:r>
        <w:t>Группа полей «Поставщики»</w:t>
      </w:r>
      <w:bookmarkEnd w:id="58"/>
      <w:bookmarkEnd w:id="59"/>
    </w:p>
    <w:p w:rsidR="000A010F" w:rsidRDefault="00670878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Поставщики</w:t>
      </w:r>
      <w:r>
        <w:rPr>
          <w:rStyle w:val="HMComment"/>
        </w:rPr>
        <w:t xml:space="preserve"> представляет собой список поставщиков, которым направляется извещение о проведении закупки.</w:t>
      </w:r>
    </w:p>
    <w:p w:rsidR="000A010F" w:rsidRDefault="00670878">
      <w:pPr>
        <w:pStyle w:val="HMComment0"/>
      </w:pPr>
      <w:r>
        <w:rPr>
          <w:rStyle w:val="HMComment"/>
        </w:rPr>
        <w:t>Группа полей имеет вид:</w:t>
      </w:r>
    </w:p>
    <w:p w:rsidR="000A010F" w:rsidRDefault="00670878">
      <w:pPr>
        <w:pStyle w:val="HMImageCaption0"/>
      </w:pPr>
      <w:r>
        <w:pict>
          <v:shape id="_x0000_s1067" style="width:481.5pt;height:35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533900"/>
                        <wp:effectExtent l="0" t="0" r="0" b="0"/>
                        <wp:docPr id="81" name="Pic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pply.png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53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41 – Группа полей «Поставщики»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 xml:space="preserve">Группа полей заполняется автоматически при включении ЭД «Заявка на закупку» в решение о размещении заказа. Для добавления поставщика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82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0A010F" w:rsidRDefault="00670878">
      <w:pPr>
        <w:pStyle w:val="HMImageCaption0"/>
      </w:pPr>
      <w:r>
        <w:pict>
          <v:shape id="_x0000_s1066" style="width:321pt;height:15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76700" cy="1924050"/>
                        <wp:effectExtent l="0" t="0" r="0" b="0"/>
                        <wp:docPr id="83" name="Pic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pplyNew.png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76700" cy="1924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42 – Редактор потенциального поставщика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На форме заполняются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ИНН</w:t>
      </w:r>
      <w:r>
        <w:rPr>
          <w:rStyle w:val="HMSpisok10-1"/>
        </w:rPr>
        <w:t xml:space="preserve"> – указывается идентификационный номер налогоплательщика организации поставщика.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КПП</w:t>
      </w:r>
      <w:r>
        <w:rPr>
          <w:rStyle w:val="HMSpisok10-1"/>
        </w:rPr>
        <w:t xml:space="preserve"> – код причины постановки на учет организации поставщика.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ОПФ</w:t>
      </w:r>
      <w:r>
        <w:rPr>
          <w:rStyle w:val="HMSpisok10-1"/>
        </w:rPr>
        <w:t xml:space="preserve"> – указывается ор</w:t>
      </w:r>
      <w:r>
        <w:rPr>
          <w:rStyle w:val="HMSpisok10-1"/>
        </w:rPr>
        <w:t>ганизационно-правовая форма организации поставщика.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– вручную вводится наименование организации поставщика.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Физическое лицо без ИНН</w:t>
      </w:r>
      <w:r>
        <w:rPr>
          <w:rStyle w:val="HMSpisok10-1"/>
        </w:rPr>
        <w:t xml:space="preserve"> – признак включается, если в качестве поставщика указывается физическое лицо без идентификационного номера нало</w:t>
      </w:r>
      <w:r>
        <w:rPr>
          <w:rStyle w:val="HMSpisok10-1"/>
        </w:rPr>
        <w:t>гоплательщика.</w:t>
      </w:r>
    </w:p>
    <w:p w:rsidR="000A010F" w:rsidRDefault="00670878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0A010F" w:rsidRDefault="00670878">
      <w:pPr>
        <w:pStyle w:val="3"/>
        <w:spacing w:line="480" w:lineRule="auto"/>
      </w:pPr>
      <w:bookmarkStart w:id="60" w:name="Gruppa_poley_Priznaki"/>
      <w:bookmarkStart w:id="61" w:name="_Toc138778874"/>
      <w:r>
        <w:t>Группа полей «Признаки»</w:t>
      </w:r>
      <w:bookmarkEnd w:id="60"/>
      <w:bookmarkEnd w:id="61"/>
    </w:p>
    <w:p w:rsidR="000A010F" w:rsidRDefault="00670878">
      <w:pPr>
        <w:pStyle w:val="HMComment0"/>
      </w:pPr>
      <w:r>
        <w:rPr>
          <w:rStyle w:val="HMComment"/>
        </w:rPr>
        <w:t>Список признаков</w:t>
      </w:r>
      <w:r>
        <w:rPr>
          <w:rStyle w:val="HMComment"/>
        </w:rPr>
        <w:t xml:space="preserve"> состоит из двух закладок – </w:t>
      </w:r>
      <w:r>
        <w:rPr>
          <w:rStyle w:val="HMComment"/>
          <w:b/>
          <w:u w:val="single"/>
        </w:rPr>
        <w:t>Дополнительные признаки</w:t>
      </w:r>
      <w:r>
        <w:rPr>
          <w:rStyle w:val="HMComment"/>
        </w:rPr>
        <w:t xml:space="preserve"> и </w:t>
      </w:r>
      <w:r>
        <w:rPr>
          <w:rStyle w:val="HMComment"/>
          <w:b/>
          <w:u w:val="single"/>
        </w:rPr>
        <w:t>Информационные флаги</w:t>
      </w:r>
      <w:r>
        <w:rPr>
          <w:rStyle w:val="HMComment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признаков </w:t>
      </w:r>
      <w:r>
        <w:rPr>
          <w:rStyle w:val="HMSpisok10-1"/>
          <w:b/>
        </w:rPr>
        <w:t>Тип процедуры</w:t>
      </w:r>
      <w:r>
        <w:rPr>
          <w:rStyle w:val="HMSpisok10-1"/>
        </w:rPr>
        <w:t xml:space="preserve"> включаются следующие признаки: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Пла</w:t>
      </w:r>
      <w:r>
        <w:rPr>
          <w:rStyle w:val="HMSpisok10-2"/>
          <w:b/>
        </w:rPr>
        <w:t>новая</w:t>
      </w:r>
      <w:r>
        <w:rPr>
          <w:rStyle w:val="HMSpisok10-2"/>
        </w:rPr>
        <w:t xml:space="preserve"> – значение выбирается, если процедура закупки проводится по плану.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Повторно</w:t>
      </w:r>
      <w:r>
        <w:rPr>
          <w:rStyle w:val="HMSpisok10-2"/>
        </w:rPr>
        <w:t xml:space="preserve"> – значение выбирается, если процедура закупки проводится повторно.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За счет экономии</w:t>
      </w:r>
      <w:r>
        <w:rPr>
          <w:rStyle w:val="HMSpisok10-2"/>
        </w:rPr>
        <w:t xml:space="preserve"> – значение выбирается, если процедура закупки проводится за счет экономии средств.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признаков </w:t>
      </w:r>
      <w:r>
        <w:rPr>
          <w:rStyle w:val="HMSpisok10-1"/>
          <w:b/>
        </w:rPr>
        <w:t>Общие</w:t>
      </w:r>
      <w:r>
        <w:rPr>
          <w:rStyle w:val="HMSpisok10-1"/>
        </w:rPr>
        <w:t xml:space="preserve"> включаются следующие признаки:</w:t>
      </w:r>
    </w:p>
    <w:p w:rsidR="000A010F" w:rsidRDefault="00670878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Размещение заказа в соответствии с 94-ФЗ</w:t>
      </w:r>
      <w:r>
        <w:rPr>
          <w:rStyle w:val="HMSpisok10-2"/>
        </w:rPr>
        <w:t xml:space="preserve"> – признак включается, если процедура размещается в соответствии с </w:t>
      </w:r>
      <w:r>
        <w:rPr>
          <w:rStyle w:val="HMSpisok10-2"/>
          <w:i/>
        </w:rPr>
        <w:t>Федеральным законом от 21.07.2005 N 94-ФЗ</w:t>
      </w:r>
      <w:r>
        <w:rPr>
          <w:rStyle w:val="HMSpisok10-2"/>
        </w:rPr>
        <w:t>. Недоступен для редактирования.</w:t>
      </w:r>
    </w:p>
    <w:p w:rsidR="000A010F" w:rsidRDefault="00670878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Повторное размещени</w:t>
      </w:r>
      <w:r>
        <w:rPr>
          <w:rStyle w:val="HMSpisok10-2"/>
          <w:b/>
        </w:rPr>
        <w:t>е по номеру позиции плана-графика</w:t>
      </w:r>
      <w:r>
        <w:rPr>
          <w:rStyle w:val="HMSpisok10-2"/>
        </w:rPr>
        <w:t xml:space="preserve"> – если признак включен, то в документе доступно использование номера позиции плана-графика, закупка по которому не состоялась ранее.</w:t>
      </w:r>
    </w:p>
    <w:p w:rsidR="000A010F" w:rsidRDefault="00670878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Контроль на соответствие планам-графикам по году планируемой даты заключения контракта</w:t>
      </w:r>
      <w:r>
        <w:rPr>
          <w:rStyle w:val="HMSpisok10-2"/>
        </w:rPr>
        <w:t xml:space="preserve"> – </w:t>
      </w:r>
      <w:r>
        <w:rPr>
          <w:rStyle w:val="HMSpisok10-2"/>
        </w:rPr>
        <w:t>признак включается при формировании документа из ЭД «План-график», год которого меньше или равен 2013.</w:t>
      </w:r>
    </w:p>
    <w:p w:rsidR="000A010F" w:rsidRDefault="00670878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Выполнение научно-исследовательских, опытно-конструкторских, технологических работ или оказание консультационных услуг</w:t>
      </w:r>
      <w:r>
        <w:rPr>
          <w:rStyle w:val="HMSpisok10-2"/>
        </w:rPr>
        <w:t xml:space="preserve"> – признак включается при выполнени</w:t>
      </w:r>
      <w:r>
        <w:rPr>
          <w:rStyle w:val="HMSpisok10-2"/>
        </w:rPr>
        <w:t>и научно-исследовательских, опытно-конструкторских, технологических работ или оказании консультационных услуг.</w:t>
      </w:r>
    </w:p>
    <w:p w:rsidR="000A010F" w:rsidRDefault="00670878">
      <w:pPr>
        <w:pStyle w:val="HMNormal0"/>
        <w:numPr>
          <w:ilvl w:val="0"/>
          <w:numId w:val="22"/>
        </w:numPr>
        <w:jc w:val="left"/>
      </w:pPr>
      <w:r>
        <w:rPr>
          <w:rStyle w:val="HMSpisok10-2"/>
          <w:b/>
        </w:rPr>
        <w:t>Конкурс проводится в соответствии с ч. 19 ст. 48 Закона № 44-ФЗ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2"/>
        </w:rPr>
        <w:t>– признак включается в соответствии со значением. Заполняется автоматически и ста</w:t>
      </w:r>
      <w:r>
        <w:rPr>
          <w:rStyle w:val="HMSpisok10-2"/>
        </w:rPr>
        <w:t xml:space="preserve">новится не доступным для редактирования, если в ЭД «Решение о проведении конкурса» в поле </w:t>
      </w:r>
      <w:r>
        <w:rPr>
          <w:rStyle w:val="HMSpisok10-2"/>
          <w:b/>
        </w:rPr>
        <w:t>Особое условие</w:t>
      </w:r>
      <w:r>
        <w:rPr>
          <w:rStyle w:val="HMSpisok10-2"/>
        </w:rPr>
        <w:t xml:space="preserve"> значение из Параметра системы </w:t>
      </w:r>
      <w:r>
        <w:rPr>
          <w:rStyle w:val="HMSpisok10-2"/>
          <w:b/>
        </w:rPr>
        <w:t>Соответствие размещения заказа на работы по строительству, реконструкции, капитальному ремонту, сносу объекта капитальног</w:t>
      </w:r>
      <w:r>
        <w:rPr>
          <w:rStyle w:val="HMSpisok10-2"/>
          <w:b/>
        </w:rPr>
        <w:t>о строительства по справочнику "Особые условия"</w:t>
      </w:r>
      <w:r>
        <w:rPr>
          <w:rStyle w:val="HMSpisok10-2"/>
        </w:rPr>
        <w:t>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Поставка товаров, необходимых для нормального жизнеобеспечения</w:t>
      </w:r>
      <w:r>
        <w:rPr>
          <w:rStyle w:val="HMSpisok10-2"/>
        </w:rPr>
        <w:t xml:space="preserve"> – при включении признака, если цена контракта по результатам аукциона снизится более чем на 25%, поставщику при заключении контракта необходимо </w:t>
      </w:r>
      <w:r>
        <w:rPr>
          <w:rStyle w:val="HMSpisok10-2"/>
        </w:rPr>
        <w:t xml:space="preserve">будет предъявить документы в соответствии с </w:t>
      </w:r>
      <w:r>
        <w:rPr>
          <w:rStyle w:val="HMSpisok10-2"/>
          <w:i/>
        </w:rPr>
        <w:t>п. 9 статьи 37 44-ФЗ</w:t>
      </w:r>
      <w:r>
        <w:rPr>
          <w:rStyle w:val="HMSpisok10-2"/>
        </w:rPr>
        <w:t xml:space="preserve"> с обоснованием расчета данной цены.</w:t>
      </w:r>
    </w:p>
    <w:p w:rsidR="000A010F" w:rsidRDefault="00670878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 xml:space="preserve">Не выгружать в ЕИС сведения о цене по позиции спецификации </w:t>
      </w:r>
      <w:r>
        <w:rPr>
          <w:rStyle w:val="HMSpisok10-2"/>
        </w:rPr>
        <w:t>– признак включается, если в ЕИС не выгружаются сведения о цене по позиции спецификации.</w:t>
      </w:r>
    </w:p>
    <w:p w:rsidR="000A010F" w:rsidRDefault="00670878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Возможность работать с документами подведомственных бюджетов в целях обеспечения централизации закупки</w:t>
      </w:r>
      <w:r>
        <w:rPr>
          <w:rStyle w:val="HMSpisok10-2"/>
        </w:rPr>
        <w:t xml:space="preserve"> </w:t>
      </w:r>
      <w:r>
        <w:rPr>
          <w:rStyle w:val="HMSpisok10-3"/>
        </w:rPr>
        <w:t xml:space="preserve">– признак включается, </w:t>
      </w:r>
      <w:r>
        <w:rPr>
          <w:rStyle w:val="HMSpisok10-2"/>
        </w:rPr>
        <w:t>если необходима возможность работы с документами подведомственных бюджетов для обеспечения централизации закупки.</w:t>
      </w:r>
    </w:p>
    <w:p w:rsidR="000A010F" w:rsidRDefault="00670878">
      <w:pPr>
        <w:pStyle w:val="HMSpisok10-20"/>
        <w:numPr>
          <w:ilvl w:val="0"/>
          <w:numId w:val="32"/>
        </w:numPr>
      </w:pPr>
      <w:r>
        <w:rPr>
          <w:rStyle w:val="HMSpisok10-2"/>
          <w:b/>
        </w:rPr>
        <w:t>Закупка за счет с</w:t>
      </w:r>
      <w:r>
        <w:rPr>
          <w:rStyle w:val="HMSpisok10-2"/>
          <w:b/>
        </w:rPr>
        <w:t>редств бюджета Союзного государства</w:t>
      </w:r>
      <w:r>
        <w:rPr>
          <w:rStyle w:val="HMSpisok10-2"/>
        </w:rPr>
        <w:t xml:space="preserve"> – признак включается, если закупка осуществляется за счет бюджета союзного государства.</w:t>
      </w:r>
      <w:r>
        <w:rPr>
          <w:rStyle w:val="HMPrimechaniya2"/>
        </w:rPr>
        <w:t xml:space="preserve"> </w:t>
      </w:r>
      <w:r>
        <w:rPr>
          <w:rStyle w:val="HMPrimechaniya2"/>
        </w:rPr>
        <w:t xml:space="preserve">  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Осуществляется закупка, сведения о которой составляют государственную тайну, они содержатся в документации или в проекте контракт</w:t>
      </w:r>
      <w:r>
        <w:rPr>
          <w:rStyle w:val="HMSpisok10-2"/>
          <w:b/>
        </w:rPr>
        <w:t>а, извещение размещается в единой информационной системе</w:t>
      </w:r>
      <w:r>
        <w:rPr>
          <w:rStyle w:val="HMSpisok10-2"/>
        </w:rPr>
        <w:t xml:space="preserve"> – признак включается, если осуществляется закупка, сведения о которой составляют государственную тайну, они содержатся в документации или в проекте контракта, извещение размещается в единой информаци</w:t>
      </w:r>
      <w:r>
        <w:rPr>
          <w:rStyle w:val="HMSpisok10-2"/>
        </w:rPr>
        <w:t xml:space="preserve">онной системе. 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Закупка осуществляется в соответствии со ст. 111.4 Федерального закона N 44-ФЗ</w:t>
      </w:r>
      <w:r>
        <w:rPr>
          <w:rStyle w:val="HMSpisok10-2"/>
        </w:rPr>
        <w:t xml:space="preserve"> – при включении признака закупка осуществляется в соответствии со </w:t>
      </w:r>
      <w:r>
        <w:rPr>
          <w:rStyle w:val="HMSpisok10-2"/>
          <w:i/>
        </w:rPr>
        <w:t>ст. 111.4 Федерального закона N 44-ФЗ</w:t>
      </w:r>
      <w:r>
        <w:rPr>
          <w:rStyle w:val="HMSpisok10-2"/>
        </w:rPr>
        <w:t>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Осуществляется закупка, сведения о которой составляют го</w:t>
      </w:r>
      <w:r>
        <w:rPr>
          <w:rStyle w:val="HMSpisok10-2"/>
          <w:b/>
        </w:rPr>
        <w:t>сударственную тайну, они содержатся в документации или в проекте контракта, извещение размещается в единой информационной системе</w:t>
      </w:r>
      <w:r>
        <w:rPr>
          <w:rStyle w:val="HMSpisok10-2"/>
        </w:rPr>
        <w:t xml:space="preserve"> – признак включается, если осуществляется закупка, сведения о которой составляют государственную тайну.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признаков </w:t>
      </w:r>
      <w:r>
        <w:rPr>
          <w:rStyle w:val="HMSpisok10-1"/>
          <w:b/>
        </w:rPr>
        <w:t>Исп</w:t>
      </w:r>
      <w:r>
        <w:rPr>
          <w:rStyle w:val="HMSpisok10-1"/>
          <w:b/>
        </w:rPr>
        <w:t>олнение требований законодательства о закупках</w:t>
      </w:r>
      <w:r>
        <w:rPr>
          <w:rStyle w:val="HMSpisok10-1"/>
        </w:rPr>
        <w:t xml:space="preserve"> содержатся следующие признаки: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ФАС выдано предписание об устранении нарушений (не было обжаловано в судебном порядке)</w:t>
      </w:r>
      <w:r>
        <w:rPr>
          <w:rStyle w:val="HMSpisok10-2"/>
        </w:rPr>
        <w:t xml:space="preserve"> – </w:t>
      </w:r>
      <w:r>
        <w:rPr>
          <w:rStyle w:val="HMSpisok10-2"/>
        </w:rPr>
        <w:t>признак включается в соответствии с его значением.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Выдано судебное решение в отношении за</w:t>
      </w:r>
      <w:r>
        <w:rPr>
          <w:rStyle w:val="HMSpisok10-2"/>
          <w:b/>
        </w:rPr>
        <w:t>казчика (в последней инстанции)</w:t>
      </w:r>
      <w:r>
        <w:rPr>
          <w:rStyle w:val="HMSpisok10-2"/>
        </w:rPr>
        <w:t xml:space="preserve"> – </w:t>
      </w:r>
      <w:r>
        <w:rPr>
          <w:rStyle w:val="HMSpisok10-2"/>
        </w:rPr>
        <w:t>признак включается в соответствии с его значением.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По закупке осуществлялась проверка органами аудита субъекта</w:t>
      </w:r>
      <w:r>
        <w:rPr>
          <w:rStyle w:val="HMSpisok10-2"/>
        </w:rPr>
        <w:t xml:space="preserve"> – </w:t>
      </w:r>
      <w:r>
        <w:rPr>
          <w:rStyle w:val="HMSpisok10-2"/>
        </w:rPr>
        <w:t>признак включается в соответствии с его значением.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По закупке выявлены нарушения органами аудита субъекта зак</w:t>
      </w:r>
      <w:r>
        <w:rPr>
          <w:rStyle w:val="HMSpisok10-2"/>
          <w:b/>
        </w:rPr>
        <w:t>упок</w:t>
      </w:r>
      <w:r>
        <w:rPr>
          <w:rStyle w:val="HMSpisok10-2"/>
        </w:rPr>
        <w:t xml:space="preserve"> –</w:t>
      </w:r>
      <w:r>
        <w:rPr>
          <w:rStyle w:val="HMSpisok10-2"/>
          <w:b/>
        </w:rPr>
        <w:t xml:space="preserve"> </w:t>
      </w:r>
      <w:r>
        <w:rPr>
          <w:rStyle w:val="HMSpisok10-2"/>
        </w:rPr>
        <w:t>признак включается в соответствии с его значением.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По закупке выявлены нарушения органами контроля субъекта</w:t>
      </w:r>
      <w:r>
        <w:rPr>
          <w:rStyle w:val="HMSpisok10-2"/>
        </w:rPr>
        <w:t xml:space="preserve"> –</w:t>
      </w:r>
      <w:r>
        <w:rPr>
          <w:rStyle w:val="HMSpisok10-2"/>
          <w:b/>
        </w:rPr>
        <w:t xml:space="preserve"> </w:t>
      </w:r>
      <w:r>
        <w:rPr>
          <w:rStyle w:val="HMSpisok10-2"/>
        </w:rPr>
        <w:t>признак включается в соответствии с его значением.</w:t>
      </w:r>
    </w:p>
    <w:p w:rsidR="000A010F" w:rsidRDefault="00670878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Информационные флаги</w:t>
      </w:r>
      <w:r>
        <w:rPr>
          <w:rStyle w:val="HMComment"/>
        </w:rPr>
        <w:t xml:space="preserve"> отображаются не редактируемые признаки, предназначенные для анализа состояния закупки.</w:t>
      </w:r>
    </w:p>
    <w:p w:rsidR="000A010F" w:rsidRDefault="00670878">
      <w:pPr>
        <w:pStyle w:val="3"/>
        <w:spacing w:line="480" w:lineRule="auto"/>
      </w:pPr>
      <w:bookmarkStart w:id="62" w:name="Gruppa_poley_Izveshchenie"/>
      <w:bookmarkStart w:id="63" w:name="_Toc138778875"/>
      <w:r>
        <w:t>Группа полей «Извещение»</w:t>
      </w:r>
      <w:bookmarkEnd w:id="62"/>
      <w:bookmarkEnd w:id="63"/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Извещение</w:t>
      </w:r>
      <w:r>
        <w:rPr>
          <w:rStyle w:val="HMComment"/>
        </w:rPr>
        <w:t xml:space="preserve"> формируется извещение по закупке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автоматического формирования извещения нажимается кнопка </w:t>
      </w:r>
      <w:r>
        <w:rPr>
          <w:rStyle w:val="HMComment"/>
          <w:b/>
        </w:rPr>
        <w:t>Сформировать извещение</w:t>
      </w:r>
      <w:r>
        <w:rPr>
          <w:rStyle w:val="HMComment"/>
        </w:rPr>
        <w:t>.</w:t>
      </w:r>
      <w:r>
        <w:rPr>
          <w:rStyle w:val="HMComment"/>
        </w:rPr>
        <w:t xml:space="preserve"> При этом решение о проведении процедуры сохраняется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. Для вывода извещения на печать нажимается кнопка </w:t>
      </w:r>
      <w:r>
        <w:rPr>
          <w:rStyle w:val="HMComment"/>
          <w:b/>
        </w:rPr>
        <w:t>Печать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формирования извещения по созданному в системе шаблону следует выбрать шаблон в поле </w:t>
      </w:r>
      <w:r>
        <w:rPr>
          <w:rStyle w:val="HMComment"/>
          <w:b/>
        </w:rPr>
        <w:t>Шаблон извещения</w:t>
      </w:r>
      <w:r>
        <w:rPr>
          <w:rStyle w:val="HMComment"/>
        </w:rPr>
        <w:t xml:space="preserve"> и нажать кнопку </w:t>
      </w:r>
      <w:r>
        <w:rPr>
          <w:rStyle w:val="HMComment"/>
          <w:b/>
        </w:rPr>
        <w:t>Сф</w:t>
      </w:r>
      <w:r>
        <w:rPr>
          <w:rStyle w:val="HMComment"/>
          <w:b/>
        </w:rPr>
        <w:t>ормировать извещение</w:t>
      </w:r>
      <w:r>
        <w:rPr>
          <w:rStyle w:val="HMComment"/>
        </w:rPr>
        <w:t>.</w:t>
      </w:r>
    </w:p>
    <w:p w:rsidR="000A010F" w:rsidRDefault="00670878">
      <w:pPr>
        <w:pStyle w:val="2"/>
      </w:pPr>
      <w:bookmarkStart w:id="64" w:name="Zakladka_Otmena_zakupki_K"/>
      <w:bookmarkStart w:id="65" w:name="_Toc138778876"/>
      <w:r>
        <w:t>Закладка «Отмена закупки»</w:t>
      </w:r>
      <w:bookmarkEnd w:id="64"/>
      <w:bookmarkEnd w:id="65"/>
    </w:p>
    <w:p w:rsidR="000A010F" w:rsidRDefault="00670878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Отмена закупки</w:t>
      </w:r>
      <w:r>
        <w:rPr>
          <w:rStyle w:val="HMComment"/>
        </w:rPr>
        <w:t xml:space="preserve"> отображается, если </w:t>
      </w:r>
      <w:r>
        <w:rPr>
          <w:rStyle w:val="HMComment"/>
        </w:rPr>
        <w:t xml:space="preserve">при отмене размещения заказа на форме </w:t>
      </w:r>
      <w:r>
        <w:rPr>
          <w:rStyle w:val="HMComment"/>
          <w:i/>
        </w:rPr>
        <w:t xml:space="preserve">Сведения об отмене определения поставщика (подрядчика, исполнителя) </w:t>
      </w:r>
      <w:r>
        <w:rPr>
          <w:rStyle w:val="HMComment"/>
        </w:rPr>
        <w:t xml:space="preserve">заполнено поле </w:t>
      </w:r>
      <w:r>
        <w:rPr>
          <w:rStyle w:val="HMComment"/>
          <w:b/>
        </w:rPr>
        <w:t>Дата</w:t>
      </w:r>
      <w:r>
        <w:rPr>
          <w:rStyle w:val="HMComment"/>
        </w:rPr>
        <w:t xml:space="preserve"> </w:t>
      </w:r>
      <w:r>
        <w:rPr>
          <w:rStyle w:val="HMComment"/>
          <w:b/>
        </w:rPr>
        <w:t>документа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Номер документа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>Данные з</w:t>
      </w:r>
      <w:r>
        <w:rPr>
          <w:rStyle w:val="HMComment"/>
        </w:rPr>
        <w:t>акладки</w:t>
      </w:r>
      <w:r>
        <w:rPr>
          <w:rStyle w:val="HMComment"/>
        </w:rPr>
        <w:t xml:space="preserve"> </w:t>
      </w:r>
      <w:r>
        <w:rPr>
          <w:rStyle w:val="HMComment"/>
        </w:rPr>
        <w:t>доступны только для просмотра.</w:t>
      </w:r>
    </w:p>
    <w:p w:rsidR="000A010F" w:rsidRDefault="00670878">
      <w:pPr>
        <w:pStyle w:val="HMImageCaption0"/>
      </w:pPr>
      <w:r>
        <w:pict>
          <v:shape id="_x0000_s1065" style="width:481.5pt;height:279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552825"/>
                        <wp:effectExtent l="0" t="0" r="0" b="0"/>
                        <wp:docPr id="84" name="Pic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Otmena_zakupki.png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552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43 – Закладка «Отмена закупки»</w:t>
                  </w:r>
                </w:p>
              </w:txbxContent>
            </v:textbox>
          </v:shape>
        </w:pict>
      </w:r>
    </w:p>
    <w:p w:rsidR="000A010F" w:rsidRDefault="00670878">
      <w:pPr>
        <w:pStyle w:val="2"/>
      </w:pPr>
      <w:bookmarkStart w:id="66" w:name="Ch02s02s01s07"/>
      <w:bookmarkStart w:id="67" w:name="_Toc138778877"/>
      <w:r>
        <w:t>Деление информации ЭД «Решение о проведении конкурса» на лоты</w:t>
      </w:r>
      <w:bookmarkEnd w:id="66"/>
      <w:bookmarkEnd w:id="67"/>
    </w:p>
    <w:p w:rsidR="000A010F" w:rsidRDefault="00670878">
      <w:pPr>
        <w:pStyle w:val="HMComment0"/>
      </w:pPr>
      <w:r>
        <w:rPr>
          <w:rStyle w:val="HMComment"/>
        </w:rPr>
        <w:t xml:space="preserve">Чтобы разделить информацию в ЭД «Решение о проведении конкурса» на лоты, 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включается признак </w:t>
      </w:r>
      <w:r>
        <w:rPr>
          <w:rStyle w:val="HMComment"/>
          <w:b/>
        </w:rPr>
        <w:t>Многолотовый заказ</w:t>
      </w:r>
      <w:r>
        <w:rPr>
          <w:rStyle w:val="HMComment"/>
        </w:rPr>
        <w:t xml:space="preserve">. В результате на форме отобразится кнопка </w:t>
      </w:r>
      <w:r>
        <w:rPr>
          <w:rStyle w:val="HMComment"/>
          <w:b/>
        </w:rPr>
        <w:t>Автоформирование лотов</w:t>
      </w:r>
      <w:r>
        <w:rPr>
          <w:rStyle w:val="HMComment"/>
        </w:rPr>
        <w:t xml:space="preserve">. При ее нажатии на экране появится окно </w:t>
      </w:r>
      <w:r>
        <w:rPr>
          <w:rStyle w:val="HMComment"/>
          <w:i/>
        </w:rPr>
        <w:t xml:space="preserve">Диалог </w:t>
      </w:r>
      <w:r>
        <w:rPr>
          <w:rStyle w:val="HMComment"/>
          <w:i/>
        </w:rPr>
        <w:t>автоматической разбивки на лоты</w:t>
      </w:r>
      <w:r>
        <w:rPr>
          <w:rStyle w:val="HMComment"/>
        </w:rPr>
        <w:t>.</w:t>
      </w:r>
    </w:p>
    <w:p w:rsidR="000A010F" w:rsidRDefault="00670878">
      <w:pPr>
        <w:pStyle w:val="HMImageCaption0"/>
      </w:pPr>
      <w:r>
        <w:pict>
          <v:shape id="_x0000_s1064" style="width:316.5pt;height:21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19550" cy="2733675"/>
                        <wp:effectExtent l="0" t="0" r="0" b="0"/>
                        <wp:docPr id="85" name="Pic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zapros-predlogenii_razbivka-na-loty_dialog-razbivki.png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19550" cy="2733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44 – Диалог автоматического формирования лотов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 xml:space="preserve">В поле </w:t>
      </w:r>
      <w:r>
        <w:rPr>
          <w:rStyle w:val="HMComment"/>
          <w:b/>
        </w:rPr>
        <w:t>Разделить продукцию на лоты</w:t>
      </w:r>
      <w:r>
        <w:rPr>
          <w:rStyle w:val="HMComment"/>
        </w:rPr>
        <w:t xml:space="preserve"> из раскрывающегося списка выбирается признак деления продукции на</w:t>
      </w:r>
      <w:r>
        <w:rPr>
          <w:rStyle w:val="HMComment"/>
        </w:rPr>
        <w:t xml:space="preserve"> лоты и нажимается кнопка </w:t>
      </w:r>
      <w:r>
        <w:rPr>
          <w:rStyle w:val="HMComment"/>
          <w:b/>
        </w:rPr>
        <w:t>OK</w:t>
      </w:r>
      <w:r>
        <w:rPr>
          <w:rStyle w:val="HMComment"/>
        </w:rPr>
        <w:t xml:space="preserve">. В результате на закладке </w:t>
      </w:r>
      <w:r>
        <w:rPr>
          <w:rStyle w:val="HMComment"/>
          <w:b/>
          <w:u w:val="single"/>
        </w:rPr>
        <w:t>Данные закупки</w:t>
      </w:r>
      <w:r>
        <w:rPr>
          <w:rStyle w:val="HMComment"/>
        </w:rPr>
        <w:t xml:space="preserve"> отобразится список сформированных лотов.</w:t>
      </w:r>
    </w:p>
    <w:p w:rsidR="000A010F" w:rsidRDefault="00670878">
      <w:pPr>
        <w:pStyle w:val="HMComment0"/>
      </w:pPr>
      <w:r>
        <w:rPr>
          <w:rStyle w:val="HMComment"/>
        </w:rPr>
        <w:t>В случае необходимости заказчик в многолотовой процедуре может выделить лоты в отдельные документы или отменить закупку в части лота.</w:t>
      </w:r>
    </w:p>
    <w:p w:rsidR="000A010F" w:rsidRDefault="00670878">
      <w:pPr>
        <w:pStyle w:val="HMComment0"/>
      </w:pPr>
      <w:r>
        <w:rPr>
          <w:rStyle w:val="HMComment"/>
        </w:rPr>
        <w:t>Выделение л</w:t>
      </w:r>
      <w:r>
        <w:rPr>
          <w:rStyle w:val="HMComment"/>
        </w:rPr>
        <w:t xml:space="preserve">отов решения в отдельные документы и отмена закупки в части лота выполняется на статусах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 и </w:t>
      </w:r>
      <w:r>
        <w:rPr>
          <w:rStyle w:val="HMComment"/>
          <w:i/>
        </w:rPr>
        <w:t>«Размещен в ЕИС»</w:t>
      </w:r>
      <w:r>
        <w:rPr>
          <w:rStyle w:val="HMComment"/>
        </w:rPr>
        <w:t xml:space="preserve">. На указанных статусах доступны действия </w:t>
      </w:r>
      <w:r>
        <w:rPr>
          <w:rStyle w:val="HMComment"/>
          <w:b/>
        </w:rPr>
        <w:t>Внести изменения в лот</w:t>
      </w:r>
      <w:r>
        <w:rPr>
          <w:rStyle w:val="HMComment"/>
        </w:rPr>
        <w:t xml:space="preserve">, </w:t>
      </w:r>
      <w:r>
        <w:rPr>
          <w:rStyle w:val="HMComment"/>
          <w:b/>
        </w:rPr>
        <w:t>Отменить закупку в части лота</w:t>
      </w:r>
      <w:r>
        <w:rPr>
          <w:rStyle w:val="HMComment"/>
        </w:rPr>
        <w:t xml:space="preserve">. При выполнении действия </w:t>
      </w:r>
      <w:r>
        <w:rPr>
          <w:rStyle w:val="HMComment"/>
          <w:b/>
        </w:rPr>
        <w:t>Внести изменени</w:t>
      </w:r>
      <w:r>
        <w:rPr>
          <w:rStyle w:val="HMComment"/>
          <w:b/>
        </w:rPr>
        <w:t>я в лот</w:t>
      </w:r>
      <w:r>
        <w:rPr>
          <w:rStyle w:val="HMComment"/>
        </w:rPr>
        <w:t xml:space="preserve"> выбранный лот будет оформляться отдельным решением. После выполнения действий над документами будет выполнена выгрузка в ЕИС извещения об изменении лота, извещения об отказе от проведения лота.</w:t>
      </w:r>
    </w:p>
    <w:p w:rsidR="000A010F" w:rsidRDefault="00670878">
      <w:pPr>
        <w:pStyle w:val="HMImageCaption0"/>
      </w:pPr>
      <w:r>
        <w:pict>
          <v:shape id="_x0000_s1063" style="width:153pt;height:14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43100" cy="1847850"/>
                        <wp:effectExtent l="0" t="0" r="0" b="0"/>
                        <wp:docPr id="86" name="Pic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deicnviya_nad_lotami_resheniya.png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45 – Действия над лотами решения</w:t>
                  </w:r>
                </w:p>
              </w:txbxContent>
            </v:textbox>
          </v:shape>
        </w:pict>
      </w:r>
    </w:p>
    <w:p w:rsidR="000A010F" w:rsidRDefault="00670878">
      <w:pPr>
        <w:pStyle w:val="3"/>
        <w:spacing w:line="480" w:lineRule="auto"/>
      </w:pPr>
      <w:bookmarkStart w:id="68" w:name="Delenie_na_loty_informatcii_o_gr6F6E1A97"/>
      <w:bookmarkStart w:id="69" w:name="_Toc138778878"/>
      <w:r>
        <w:t>Деление на лоты информации о графике поставки</w:t>
      </w:r>
      <w:bookmarkEnd w:id="68"/>
      <w:bookmarkEnd w:id="69"/>
    </w:p>
    <w:p w:rsidR="000A010F" w:rsidRDefault="00670878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График поставки и оплаты</w:t>
      </w:r>
      <w:r>
        <w:rPr>
          <w:rStyle w:val="HMComment"/>
        </w:rPr>
        <w:t xml:space="preserve"> по каждому лоту составляется график поставки продукции.</w:t>
      </w:r>
    </w:p>
    <w:p w:rsidR="000A010F" w:rsidRDefault="00670878">
      <w:pPr>
        <w:pStyle w:val="HMImageCaption0"/>
      </w:pPr>
      <w:r>
        <w:tab/>
      </w:r>
      <w:r>
        <w:pict>
          <v:shape id="_x0000_s1062" style="width:481.5pt;height:274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486150"/>
                        <wp:effectExtent l="0" t="0" r="0" b="0"/>
                        <wp:docPr id="87" name="Pic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03-20 34 04-1-142.png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486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46 – Информация о поставке. Деление на лоты</w:t>
                  </w:r>
                </w:p>
              </w:txbxContent>
            </v:textbox>
          </v:shape>
        </w:pict>
      </w:r>
    </w:p>
    <w:p w:rsidR="000A010F" w:rsidRDefault="00670878">
      <w:pPr>
        <w:pStyle w:val="3"/>
        <w:spacing w:line="480" w:lineRule="auto"/>
      </w:pPr>
      <w:bookmarkStart w:id="70" w:name="Delenie_na_loty_qriteriev_ocenqi_TK"/>
      <w:bookmarkStart w:id="71" w:name="_Toc138778879"/>
      <w:r>
        <w:t>Деление на лоты критериев оценки</w:t>
      </w:r>
      <w:bookmarkEnd w:id="70"/>
      <w:bookmarkEnd w:id="71"/>
    </w:p>
    <w:p w:rsidR="000A010F" w:rsidRDefault="00670878">
      <w:pPr>
        <w:pStyle w:val="HMComment0"/>
      </w:pPr>
      <w:r>
        <w:rPr>
          <w:rStyle w:val="HMComment"/>
        </w:rPr>
        <w:t xml:space="preserve">Для просмотра критериев оценки по лоту следует выделить лот в списке на закладке </w:t>
      </w:r>
      <w:r>
        <w:rPr>
          <w:rStyle w:val="HMComment"/>
          <w:b/>
          <w:u w:val="single"/>
        </w:rPr>
        <w:t>Данные закупки</w:t>
      </w:r>
      <w:r>
        <w:rPr>
          <w:rStyle w:val="HMComment"/>
        </w:rPr>
        <w:t xml:space="preserve"> и нажать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88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Редактировать</w:t>
      </w:r>
      <w:r>
        <w:rPr>
          <w:rStyle w:val="HMComment"/>
        </w:rPr>
        <w:t xml:space="preserve">). В открывшейся форме отобразятся </w:t>
      </w:r>
      <w:r>
        <w:rPr>
          <w:rStyle w:val="HMComment"/>
        </w:rPr>
        <w:t>критерии оценки и показатели критерия оценки выбранного лота.</w:t>
      </w:r>
    </w:p>
    <w:p w:rsidR="000A010F" w:rsidRDefault="00670878">
      <w:pPr>
        <w:pStyle w:val="HMImageCaption0"/>
      </w:pPr>
      <w:r>
        <w:pict>
          <v:shape id="_x0000_s1061" style="width:481.5pt;height:33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267200"/>
                        <wp:effectExtent l="0" t="0" r="0" b="0"/>
                        <wp:docPr id="89" name="Pic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03-20 34 04-1-144.png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26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47 – Критерии оценки. Деление на лоты</w:t>
                  </w:r>
                </w:p>
              </w:txbxContent>
            </v:textbox>
          </v:shape>
        </w:pict>
      </w:r>
    </w:p>
    <w:p w:rsidR="000A010F" w:rsidRDefault="00670878">
      <w:pPr>
        <w:pStyle w:val="3"/>
        <w:spacing w:line="480" w:lineRule="auto"/>
      </w:pPr>
      <w:bookmarkStart w:id="72" w:name="Delenie_na_loty_trebovanii_qonqu6427BE91"/>
      <w:bookmarkStart w:id="73" w:name="_Toc138778880"/>
      <w:r>
        <w:t>Деление на лоты требований конкурсной документации</w:t>
      </w:r>
      <w:bookmarkEnd w:id="72"/>
      <w:bookmarkEnd w:id="73"/>
    </w:p>
    <w:p w:rsidR="000A010F" w:rsidRDefault="00670878">
      <w:pPr>
        <w:pStyle w:val="HMComment0"/>
      </w:pPr>
      <w:r>
        <w:rPr>
          <w:rStyle w:val="HMComment"/>
        </w:rPr>
        <w:t xml:space="preserve">Для просмотра информации о требованиях и преимуществах для каждого лота следует выделить нужный лот в списке на закладке </w:t>
      </w:r>
      <w:r>
        <w:rPr>
          <w:rStyle w:val="HMComment"/>
          <w:b/>
          <w:u w:val="single"/>
        </w:rPr>
        <w:t>Данные закупки</w:t>
      </w:r>
      <w:r>
        <w:rPr>
          <w:rStyle w:val="HMComment"/>
        </w:rPr>
        <w:t xml:space="preserve"> и нажать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90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Редактировать</w:t>
      </w:r>
      <w:r>
        <w:rPr>
          <w:rStyle w:val="HMComment"/>
        </w:rPr>
        <w:t>)</w:t>
      </w:r>
      <w:r>
        <w:rPr>
          <w:rStyle w:val="HMComment"/>
        </w:rPr>
        <w:t>. В открывшейся форме отобразится информация о требованиях и преимуществах по выбранному лоту.</w:t>
      </w:r>
    </w:p>
    <w:p w:rsidR="000A010F" w:rsidRDefault="00670878">
      <w:pPr>
        <w:pStyle w:val="HMImageCaption0"/>
      </w:pPr>
      <w:r>
        <w:pict>
          <v:shape id="_x0000_s1060" style="width:481.5pt;height:336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276725"/>
                        <wp:effectExtent l="0" t="0" r="0" b="0"/>
                        <wp:docPr id="91" name="Pic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03-20 34 04-1-143.png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276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48 – Требования конкурсной документации. Деление на лоты</w:t>
                  </w:r>
                </w:p>
              </w:txbxContent>
            </v:textbox>
          </v:shape>
        </w:pic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Если требования </w:t>
      </w:r>
      <w:r>
        <w:rPr>
          <w:rStyle w:val="HMPrimechaniya"/>
        </w:rPr>
        <w:t xml:space="preserve">на закладке были указаны до деления закупки на лоты, то при формировании лотов все ранее указанные требования переходят в раздел </w:t>
      </w:r>
      <w:r>
        <w:rPr>
          <w:rStyle w:val="HMPrimechaniya"/>
          <w:b/>
        </w:rPr>
        <w:t>По всем лотам</w:t>
      </w:r>
      <w:r>
        <w:rPr>
          <w:rStyle w:val="HMPrimechaniya"/>
        </w:rPr>
        <w:t xml:space="preserve">. </w:t>
      </w:r>
    </w:p>
    <w:p w:rsidR="000A010F" w:rsidRDefault="00670878">
      <w:pPr>
        <w:pStyle w:val="1"/>
      </w:pPr>
      <w:bookmarkStart w:id="74" w:name="Prikreplenie_faila"/>
      <w:bookmarkStart w:id="75" w:name="_Toc138778881"/>
      <w:r>
        <w:t>Прикрепление файла</w:t>
      </w:r>
      <w:bookmarkEnd w:id="74"/>
      <w:bookmarkEnd w:id="75"/>
    </w:p>
    <w:p w:rsidR="000A010F" w:rsidRDefault="00670878">
      <w:pPr>
        <w:pStyle w:val="HMComment0"/>
      </w:pPr>
      <w:r>
        <w:rPr>
          <w:rStyle w:val="HMComment"/>
        </w:rPr>
        <w:t>После внесения необходимой информации прикрепляется документация. В нижней части формы на па</w:t>
      </w:r>
      <w:r>
        <w:rPr>
          <w:rStyle w:val="HMComment"/>
        </w:rPr>
        <w:t xml:space="preserve">нели инструментов требуется нажать на кнопку </w:t>
      </w:r>
      <w:r>
        <w:rPr>
          <w:noProof/>
          <w:lang w:eastAsia="ru-RU"/>
        </w:rPr>
        <w:drawing>
          <wp:inline distT="0" distB="0" distL="0" distR="0">
            <wp:extent cx="257175" cy="285750"/>
            <wp:effectExtent l="0" t="0" r="0" b="0"/>
            <wp:docPr id="92" name="Pic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Faily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Файлы</w:t>
      </w:r>
      <w:r>
        <w:rPr>
          <w:rStyle w:val="HMComment"/>
        </w:rPr>
        <w:t xml:space="preserve">), в открывшемся окне нажать кнопку </w:t>
      </w:r>
      <w:r>
        <w:rPr>
          <w:noProof/>
          <w:lang w:eastAsia="ru-RU"/>
        </w:rPr>
        <w:drawing>
          <wp:inline distT="0" distB="0" distL="0" distR="0">
            <wp:extent cx="304800" cy="295275"/>
            <wp:effectExtent l="0" t="0" r="0" b="0"/>
            <wp:docPr id="93" name="Pic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File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Comment"/>
          <w:b/>
        </w:rPr>
        <w:t>Присоединить</w:t>
      </w:r>
      <w:r>
        <w:rPr>
          <w:rStyle w:val="HMComment"/>
        </w:rPr>
        <w:t xml:space="preserve"> </w:t>
      </w:r>
      <w:r>
        <w:rPr>
          <w:rStyle w:val="HMComment"/>
          <w:b/>
        </w:rPr>
        <w:t>файл</w:t>
      </w:r>
      <w:r>
        <w:rPr>
          <w:rStyle w:val="HMComment"/>
        </w:rPr>
        <w:t>...)</w:t>
      </w:r>
      <w:r>
        <w:rPr>
          <w:rStyle w:val="HMComment"/>
        </w:rPr>
        <w:t xml:space="preserve"> и выбрать необходимые документы.</w:t>
      </w:r>
    </w:p>
    <w:p w:rsidR="000A010F" w:rsidRDefault="00670878">
      <w:pPr>
        <w:pStyle w:val="HMImageCaption0"/>
      </w:pPr>
      <w:r>
        <w:pict>
          <v:shape id="_x0000_s1059" style="width:481.5pt;height:25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276600"/>
                        <wp:effectExtent l="0" t="0" r="0" b="0"/>
                        <wp:docPr id="94" name="Pic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kreplenie_dokumentacii.png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276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49 – Прикрепление документов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Посл</w:t>
      </w:r>
      <w:r>
        <w:rPr>
          <w:rStyle w:val="HMComment"/>
        </w:rPr>
        <w:t xml:space="preserve">е прикрепления файла откроется форма </w:t>
      </w:r>
      <w:r>
        <w:rPr>
          <w:rStyle w:val="HMComment"/>
          <w:i/>
        </w:rPr>
        <w:t>Категории вложений</w:t>
      </w:r>
      <w:r>
        <w:rPr>
          <w:rStyle w:val="HMComment"/>
        </w:rPr>
        <w:t xml:space="preserve">, где выбирается нужная категория прикрепленного файла. Для изменения категории файла в контекстном меню, вызываемом нажатием правой кнопки мыши, выбирается пункт </w:t>
      </w:r>
      <w:r>
        <w:rPr>
          <w:rStyle w:val="HMComment"/>
          <w:b/>
        </w:rPr>
        <w:t xml:space="preserve">Категории вложений </w:t>
      </w:r>
      <w:r>
        <w:rPr>
          <w:rStyle w:val="HMComment"/>
          <w:b/>
        </w:rPr>
        <w:t>→ Назначить</w:t>
      </w:r>
      <w:r>
        <w:rPr>
          <w:rStyle w:val="HMComment"/>
        </w:rPr>
        <w:t xml:space="preserve">. </w:t>
      </w:r>
      <w:r>
        <w:rPr>
          <w:rStyle w:val="HMComment"/>
        </w:rPr>
        <w:t xml:space="preserve">В открывшейся форме </w:t>
      </w:r>
      <w:r>
        <w:rPr>
          <w:rStyle w:val="HMComment"/>
          <w:i/>
        </w:rPr>
        <w:t>Категории вложений</w:t>
      </w:r>
      <w:r>
        <w:rPr>
          <w:rStyle w:val="HMComment"/>
        </w:rPr>
        <w:t xml:space="preserve"> указывается категория вложения и нажимается кнопка </w:t>
      </w:r>
      <w:r>
        <w:rPr>
          <w:rStyle w:val="HMComment"/>
          <w:b/>
        </w:rPr>
        <w:t>Выбрать</w:t>
      </w:r>
      <w:r>
        <w:rPr>
          <w:rStyle w:val="HMComment"/>
        </w:rPr>
        <w:t>.</w:t>
      </w:r>
    </w:p>
    <w:p w:rsidR="000A010F" w:rsidRDefault="00670878">
      <w:pPr>
        <w:pStyle w:val="HMImageCaption0"/>
      </w:pPr>
      <w:r>
        <w:pict>
          <v:shape id="_x0000_s1058" style="width:481.5pt;height:25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267075"/>
                        <wp:effectExtent l="0" t="0" r="0" b="0"/>
                        <wp:docPr id="95" name="Pic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bavlenie_kategorii_failov.png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267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50 – Изменение категории файлов</w:t>
                  </w:r>
                </w:p>
              </w:txbxContent>
            </v:textbox>
          </v:shape>
        </w:pict>
      </w:r>
    </w:p>
    <w:p w:rsidR="000A010F" w:rsidRPr="00670878" w:rsidRDefault="00670878">
      <w:pPr>
        <w:pStyle w:val="1"/>
        <w:rPr>
          <w:lang w:val="ru-RU"/>
        </w:rPr>
      </w:pPr>
      <w:bookmarkStart w:id="76" w:name="9999"/>
      <w:bookmarkStart w:id="77" w:name="_Toc138778882"/>
      <w:r w:rsidRPr="00670878">
        <w:rPr>
          <w:lang w:val="ru-RU"/>
        </w:rPr>
        <w:t>Обработка ЭД</w:t>
      </w:r>
      <w:r>
        <w:t> </w:t>
      </w:r>
      <w:r w:rsidRPr="00670878">
        <w:rPr>
          <w:lang w:val="ru-RU"/>
        </w:rPr>
        <w:t>«Решение о проведении конкурса»</w:t>
      </w:r>
      <w:bookmarkEnd w:id="76"/>
      <w:bookmarkEnd w:id="77"/>
    </w:p>
    <w:p w:rsidR="000A010F" w:rsidRDefault="00670878">
      <w:pPr>
        <w:pStyle w:val="HMComment0"/>
      </w:pPr>
      <w:r>
        <w:rPr>
          <w:rStyle w:val="HMComment"/>
        </w:rPr>
        <w:t>Для</w:t>
      </w:r>
      <w:r>
        <w:rPr>
          <w:rStyle w:val="HMComment"/>
        </w:rPr>
        <w:t xml:space="preserve"> обработки решения о размещении заказа необходимо нажать кнопку в левом нижнем углу со статусом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и выбрать действие </w:t>
      </w:r>
      <w:r>
        <w:rPr>
          <w:rStyle w:val="HMComment"/>
          <w:b/>
        </w:rPr>
        <w:t>Обработать</w:t>
      </w:r>
      <w:r>
        <w:rPr>
          <w:rStyle w:val="HMComment"/>
        </w:rPr>
        <w:t>.</w:t>
      </w:r>
    </w:p>
    <w:p w:rsidR="000A010F" w:rsidRDefault="00670878">
      <w:pPr>
        <w:pStyle w:val="HMImageCaption0"/>
      </w:pPr>
      <w:r>
        <w:pict>
          <v:shape id="_x0000_s1057" style="width:177pt;height:13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47900" cy="1676400"/>
                        <wp:effectExtent l="0" t="0" r="0" b="0"/>
                        <wp:docPr id="96" name="Pic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reshenie_o_provedenii_o_provedenii_zaprosa_kotirovok_deistvie_obrabotat.png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7900" cy="167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51 – Действие обработать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 xml:space="preserve">После необходимых проверок документ перейдет на статус </w:t>
      </w:r>
      <w:r>
        <w:rPr>
          <w:rStyle w:val="HMComment"/>
          <w:i/>
        </w:rPr>
        <w:t>«Экспертиза»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Затем необходимо согласовать документ. Для этого выбирается действие </w:t>
      </w:r>
      <w:r>
        <w:rPr>
          <w:rStyle w:val="HMComment"/>
          <w:b/>
        </w:rPr>
        <w:t>Согласовать</w:t>
      </w:r>
      <w:r>
        <w:rPr>
          <w:rStyle w:val="HMComment"/>
        </w:rPr>
        <w:t xml:space="preserve">, ЭД перейдет на статус </w:t>
      </w:r>
      <w:r>
        <w:rPr>
          <w:rStyle w:val="HMComment"/>
          <w:i/>
        </w:rPr>
        <w:t>«Ожидание выгрузки в ЕИС»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«Ожидание</w:t>
      </w:r>
      <w:r>
        <w:rPr>
          <w:rStyle w:val="HMComment"/>
          <w:i/>
        </w:rPr>
        <w:t xml:space="preserve"> выгрузки в ЕИС»</w:t>
      </w:r>
      <w:r>
        <w:rPr>
          <w:rStyle w:val="HMComment"/>
        </w:rPr>
        <w:t xml:space="preserve"> можно выполнить следующие действия: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 xml:space="preserve">Вернуть </w:t>
      </w:r>
      <w:r>
        <w:rPr>
          <w:rStyle w:val="HMSpisok12"/>
        </w:rPr>
        <w:t xml:space="preserve">– </w:t>
      </w:r>
      <w:r>
        <w:rPr>
          <w:rStyle w:val="HMSpisok12"/>
        </w:rPr>
        <w:t xml:space="preserve">ЭД «Решение о проведении конкурса» перейдет на статус </w:t>
      </w:r>
      <w:r>
        <w:rPr>
          <w:rStyle w:val="HMSpisok12"/>
          <w:i/>
        </w:rPr>
        <w:t>«Экспертиза».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 xml:space="preserve">Отправить </w:t>
      </w:r>
      <w:r>
        <w:rPr>
          <w:rStyle w:val="HMSpisok12"/>
        </w:rPr>
        <w:t>–</w:t>
      </w:r>
      <w:r>
        <w:rPr>
          <w:rStyle w:val="HMSpisok12"/>
        </w:rPr>
        <w:t xml:space="preserve"> в этом случае ЭД «Решение о проведении конкурса» перейдет на статус </w:t>
      </w:r>
      <w:r>
        <w:rPr>
          <w:rStyle w:val="HMSpisok12"/>
          <w:i/>
        </w:rPr>
        <w:t>«Извещение отправлено»</w:t>
      </w:r>
      <w:r>
        <w:rPr>
          <w:rStyle w:val="HMSpisok12"/>
        </w:rPr>
        <w:t xml:space="preserve"> (на этом статусе действия над документом недоступны) и выгрузится в личный кабинет </w:t>
      </w:r>
      <w:r>
        <w:rPr>
          <w:rStyle w:val="HMSpisok12"/>
          <w:i/>
        </w:rPr>
        <w:t>ЕИС</w:t>
      </w:r>
      <w:r>
        <w:rPr>
          <w:rStyle w:val="HMSpisok12"/>
        </w:rPr>
        <w:t xml:space="preserve">. После этого из </w:t>
      </w:r>
      <w:r>
        <w:rPr>
          <w:rStyle w:val="HMSpisok12"/>
          <w:i/>
        </w:rPr>
        <w:t>ЕИС</w:t>
      </w:r>
      <w:r>
        <w:rPr>
          <w:rStyle w:val="HMSpisok12"/>
        </w:rPr>
        <w:t xml:space="preserve"> приходит уведомление в «АЦК-Госзаказ» и ЭД «Решение о проведении конкурса» автоматически переходит на статус</w:t>
      </w:r>
      <w:r>
        <w:rPr>
          <w:rStyle w:val="HMSpisok12"/>
          <w:i/>
        </w:rPr>
        <w:t xml:space="preserve"> «Загружен в ЕИС»</w:t>
      </w:r>
      <w:r>
        <w:rPr>
          <w:rStyle w:val="HMSpisok12"/>
        </w:rPr>
        <w:t>. При этом для всех вкл</w:t>
      </w:r>
      <w:r>
        <w:rPr>
          <w:rStyle w:val="HMSpisok12"/>
        </w:rPr>
        <w:t>юченных в документ ЭД «Заявка на закупку», которые выгружались в СКИБ и могут быть выгружены, формируется сообщение со сведениями о решении по соответствующему формату для отправки в систему «АЦК-Финансы».</w:t>
      </w:r>
    </w:p>
    <w:p w:rsidR="000A010F" w:rsidRDefault="00670878">
      <w:pPr>
        <w:pStyle w:val="HMComment0"/>
      </w:pPr>
      <w:r>
        <w:rPr>
          <w:rStyle w:val="HMComment"/>
        </w:rPr>
        <w:t>Если при публикации извещения в ЕИС произошла ошиб</w:t>
      </w:r>
      <w:r>
        <w:rPr>
          <w:rStyle w:val="HMComment"/>
        </w:rPr>
        <w:t xml:space="preserve">ка, документ переходит на статус </w:t>
      </w:r>
      <w:r>
        <w:rPr>
          <w:rStyle w:val="HMSpisok12"/>
          <w:i/>
        </w:rPr>
        <w:t>«Ошибка импорта»</w:t>
      </w:r>
      <w:r>
        <w:rPr>
          <w:rStyle w:val="HMSpisok12"/>
        </w:rPr>
        <w:t>.</w:t>
      </w:r>
    </w:p>
    <w:p w:rsidR="000A010F" w:rsidRDefault="00670878">
      <w:pPr>
        <w:pStyle w:val="HMImageCaption0"/>
      </w:pPr>
      <w:r>
        <w:pict>
          <v:shape id="_x0000_s1056" style="width:306pt;height:12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86200" cy="1543050"/>
                        <wp:effectExtent l="0" t="0" r="0" b="0"/>
                        <wp:docPr id="97" name="Pic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deistvie_vernut_na_soglasovanie.png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86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52 – Действие «Верунть на согласование»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 xml:space="preserve">Дальнейшие действия производятся заказчиком в </w:t>
      </w:r>
      <w:r>
        <w:rPr>
          <w:rStyle w:val="HMComment"/>
          <w:i/>
        </w:rPr>
        <w:t>ЕИС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В </w:t>
      </w:r>
      <w:r>
        <w:rPr>
          <w:rStyle w:val="HMComment"/>
          <w:i/>
        </w:rPr>
        <w:t>ЕИС</w:t>
      </w:r>
      <w:r>
        <w:rPr>
          <w:rStyle w:val="HMComment"/>
        </w:rPr>
        <w:t xml:space="preserve"> можно выполнить одно из следующ</w:t>
      </w:r>
      <w:r>
        <w:rPr>
          <w:rStyle w:val="HMComment"/>
        </w:rPr>
        <w:t xml:space="preserve">их действий: 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>Удалить извещение об объявлении процедуры</w:t>
      </w:r>
      <w:r>
        <w:rPr>
          <w:rStyle w:val="HMSpisok12"/>
        </w:rPr>
        <w:t xml:space="preserve">. Для этого в </w:t>
      </w:r>
      <w:r>
        <w:rPr>
          <w:rStyle w:val="HMSpisok12"/>
          <w:i/>
        </w:rPr>
        <w:t>ЕИС</w:t>
      </w:r>
      <w:r>
        <w:rPr>
          <w:rStyle w:val="HMSpisok12"/>
        </w:rPr>
        <w:t xml:space="preserve"> выполняется действие </w:t>
      </w:r>
      <w:r>
        <w:rPr>
          <w:rStyle w:val="HMSpisok12"/>
          <w:b/>
        </w:rPr>
        <w:t>Удаление извещения</w:t>
      </w:r>
      <w:r>
        <w:rPr>
          <w:rStyle w:val="HMSpisok12"/>
        </w:rPr>
        <w:t xml:space="preserve">, после чего в системе следует выполнить со статуса </w:t>
      </w:r>
      <w:r>
        <w:rPr>
          <w:rStyle w:val="HMSpisok12"/>
          <w:i/>
        </w:rPr>
        <w:t>«Загружен в ЕИС»</w:t>
      </w:r>
      <w:r>
        <w:rPr>
          <w:rStyle w:val="HMSpisok12"/>
        </w:rPr>
        <w:t xml:space="preserve"> действие </w:t>
      </w:r>
      <w:r>
        <w:rPr>
          <w:rStyle w:val="HMSpisok12"/>
          <w:b/>
        </w:rPr>
        <w:t>Вернуть на согласование</w:t>
      </w:r>
      <w:r>
        <w:rPr>
          <w:rStyle w:val="HMSpisok12"/>
        </w:rPr>
        <w:t>, в результате чего ЭД «Решение о проведени</w:t>
      </w:r>
      <w:r>
        <w:rPr>
          <w:rStyle w:val="HMSpisok12"/>
        </w:rPr>
        <w:t xml:space="preserve">и конкурса» перейдет на статус </w:t>
      </w:r>
      <w:r>
        <w:rPr>
          <w:rStyle w:val="HMSpisok12"/>
          <w:i/>
        </w:rPr>
        <w:t>«Экспертиза»</w:t>
      </w:r>
      <w:r>
        <w:rPr>
          <w:rStyle w:val="HMSpisok12"/>
        </w:rPr>
        <w:t>.</w:t>
      </w:r>
    </w:p>
    <w:p w:rsidR="000A010F" w:rsidRDefault="00670878">
      <w:pPr>
        <w:pStyle w:val="HMComment0"/>
        <w:numPr>
          <w:ilvl w:val="0"/>
          <w:numId w:val="33"/>
        </w:numPr>
      </w:pPr>
      <w:r>
        <w:rPr>
          <w:rStyle w:val="HMComment"/>
          <w:b/>
        </w:rPr>
        <w:t>Отправить вложения</w:t>
      </w:r>
      <w:r>
        <w:rPr>
          <w:rStyle w:val="HMComment"/>
        </w:rPr>
        <w:t xml:space="preserve"> (извещение будет опубликовано на сайте </w:t>
      </w:r>
      <w:r>
        <w:rPr>
          <w:rStyle w:val="HMComment"/>
          <w:i/>
        </w:rPr>
        <w:t>ЕИС</w:t>
      </w:r>
      <w:r>
        <w:rPr>
          <w:rStyle w:val="HMComment"/>
        </w:rPr>
        <w:t xml:space="preserve"> немедленно). В ЭД «Решение о проведении конкурса» смена статуса</w:t>
      </w:r>
      <w:r>
        <w:rPr>
          <w:rStyle w:val="HMComment"/>
          <w:i/>
        </w:rPr>
        <w:t xml:space="preserve"> «Загружен в ЕИС»</w:t>
      </w:r>
      <w:r>
        <w:rPr>
          <w:rStyle w:val="HMComment"/>
        </w:rPr>
        <w:t xml:space="preserve"> на статус </w:t>
      </w:r>
      <w:r>
        <w:rPr>
          <w:rStyle w:val="HMComment"/>
          <w:i/>
        </w:rPr>
        <w:t>«Размещен в ЕИС»</w:t>
      </w:r>
      <w:r>
        <w:rPr>
          <w:rStyle w:val="HMComment"/>
        </w:rPr>
        <w:t xml:space="preserve"> производится после автоматического поступ</w:t>
      </w:r>
      <w:r>
        <w:rPr>
          <w:rStyle w:val="HMComment"/>
        </w:rPr>
        <w:t>ления системного сообщения из ЕИС в «АЦК-Госзаказ».</w:t>
      </w:r>
    </w:p>
    <w:p w:rsidR="000A010F" w:rsidRDefault="00670878">
      <w:pPr>
        <w:pStyle w:val="HMComment0"/>
        <w:numPr>
          <w:ilvl w:val="0"/>
          <w:numId w:val="33"/>
        </w:numPr>
      </w:pPr>
      <w:r>
        <w:rPr>
          <w:rStyle w:val="HMSpisok12"/>
          <w:b/>
        </w:rPr>
        <w:t>Загрузить протокол</w:t>
      </w:r>
      <w:r>
        <w:rPr>
          <w:rStyle w:val="HMSpisok12"/>
        </w:rPr>
        <w:t xml:space="preserve"> – при выполнении действия:</w:t>
      </w:r>
    </w:p>
    <w:p w:rsidR="000A010F" w:rsidRDefault="00670878">
      <w:pPr>
        <w:pStyle w:val="HMSpisok10-20"/>
        <w:numPr>
          <w:ilvl w:val="0"/>
          <w:numId w:val="24"/>
        </w:numPr>
      </w:pPr>
      <w:r>
        <w:rPr>
          <w:rStyle w:val="HMSpisok12-2"/>
        </w:rPr>
        <w:t>Открывается форма с доступными для загрузки файлами следующих категорий:</w:t>
      </w:r>
    </w:p>
    <w:p w:rsidR="000A010F" w:rsidRDefault="00670878">
      <w:pPr>
        <w:pStyle w:val="HMSpisok12-30"/>
        <w:numPr>
          <w:ilvl w:val="0"/>
          <w:numId w:val="34"/>
        </w:numPr>
      </w:pPr>
      <w:r>
        <w:rPr>
          <w:rStyle w:val="HMSpisok12-3"/>
          <w:b/>
        </w:rPr>
        <w:t>Протокол вскрытия конвертов</w:t>
      </w:r>
      <w:r>
        <w:rPr>
          <w:rStyle w:val="HMSpisok12-3"/>
        </w:rPr>
        <w:t>;</w:t>
      </w:r>
    </w:p>
    <w:p w:rsidR="000A010F" w:rsidRDefault="00670878">
      <w:pPr>
        <w:pStyle w:val="HMSpisok12-30"/>
        <w:numPr>
          <w:ilvl w:val="0"/>
          <w:numId w:val="34"/>
        </w:numPr>
      </w:pPr>
      <w:r>
        <w:rPr>
          <w:rStyle w:val="HMSpisok12-3"/>
          <w:b/>
        </w:rPr>
        <w:t>Протокол рассмотрения и оценки первых частей заявок на у</w:t>
      </w:r>
      <w:r>
        <w:rPr>
          <w:rStyle w:val="HMSpisok12-3"/>
          <w:b/>
        </w:rPr>
        <w:t>частие</w:t>
      </w:r>
      <w:r>
        <w:rPr>
          <w:rStyle w:val="HMSpisok12-3"/>
        </w:rPr>
        <w:t>;</w:t>
      </w:r>
    </w:p>
    <w:p w:rsidR="000A010F" w:rsidRDefault="00670878">
      <w:pPr>
        <w:pStyle w:val="HMSpisok12-30"/>
        <w:numPr>
          <w:ilvl w:val="0"/>
          <w:numId w:val="34"/>
        </w:numPr>
      </w:pPr>
      <w:r>
        <w:rPr>
          <w:rStyle w:val="HMSpisok12-3"/>
          <w:b/>
        </w:rPr>
        <w:t>Протокол рассмотрения единственной заявки на участие</w:t>
      </w:r>
      <w:r>
        <w:rPr>
          <w:rStyle w:val="HMSpisok12-3"/>
        </w:rPr>
        <w:t>;</w:t>
      </w:r>
    </w:p>
    <w:p w:rsidR="000A010F" w:rsidRDefault="00670878">
      <w:pPr>
        <w:pStyle w:val="HMSpisok12-30"/>
        <w:numPr>
          <w:ilvl w:val="0"/>
          <w:numId w:val="34"/>
        </w:numPr>
      </w:pPr>
      <w:r>
        <w:rPr>
          <w:rStyle w:val="HMSpisok12-3"/>
          <w:b/>
        </w:rPr>
        <w:t>Протокол первого этапа</w:t>
      </w:r>
      <w:r>
        <w:rPr>
          <w:rStyle w:val="HMSpisok12-3"/>
        </w:rPr>
        <w:t>.</w:t>
      </w:r>
    </w:p>
    <w:p w:rsidR="000A010F" w:rsidRDefault="00670878">
      <w:pPr>
        <w:pStyle w:val="2"/>
      </w:pPr>
      <w:bookmarkStart w:id="78" w:name="Registraciya_zayavok_na_uchasti_D215A8E9"/>
      <w:bookmarkStart w:id="79" w:name="_Toc138778883"/>
      <w:r>
        <w:t>Регистрация заявок на участие в конкурсе</w:t>
      </w:r>
      <w:bookmarkEnd w:id="78"/>
      <w:bookmarkEnd w:id="79"/>
    </w:p>
    <w:p w:rsidR="000A010F" w:rsidRDefault="00670878">
      <w:pPr>
        <w:pStyle w:val="HMComment0"/>
      </w:pPr>
      <w:r>
        <w:rPr>
          <w:rStyle w:val="HMComment"/>
        </w:rPr>
        <w:t xml:space="preserve">Для регистрации заявки поставщика создается ЭД «Конкурсная заявка поставщика». Для этого в пункте меню </w:t>
      </w:r>
      <w:r>
        <w:rPr>
          <w:rStyle w:val="HMComment"/>
          <w:b/>
        </w:rPr>
        <w:t>Заявки</w:t>
      </w:r>
      <w:r>
        <w:rPr>
          <w:rStyle w:val="HMComment"/>
        </w:rPr>
        <w:t xml:space="preserve"> </w:t>
      </w:r>
      <w:r>
        <w:rPr>
          <w:rStyle w:val="HMComment"/>
          <w:b/>
        </w:rPr>
        <w:t xml:space="preserve">поставщиков → </w:t>
      </w:r>
      <w:r>
        <w:rPr>
          <w:rStyle w:val="HMComment"/>
          <w:b/>
        </w:rPr>
        <w:t>Конкурсные</w:t>
      </w:r>
      <w:r>
        <w:rPr>
          <w:rStyle w:val="HMComment"/>
        </w:rPr>
        <w:t xml:space="preserve"> </w:t>
      </w:r>
      <w:r>
        <w:rPr>
          <w:rStyle w:val="HMComment"/>
          <w:b/>
        </w:rPr>
        <w:t>заявки поставщиков</w:t>
      </w:r>
      <w:r>
        <w:rPr>
          <w:rStyle w:val="HMComment"/>
        </w:rPr>
        <w:t xml:space="preserve">,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98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Normal"/>
          <w:b/>
        </w:rPr>
        <w:t>Создать</w:t>
      </w:r>
      <w:r>
        <w:rPr>
          <w:rStyle w:val="HMNormal"/>
        </w:rPr>
        <w:t xml:space="preserve">) и </w:t>
      </w:r>
      <w:r>
        <w:rPr>
          <w:rStyle w:val="HMComment"/>
        </w:rPr>
        <w:t xml:space="preserve">формируется новый документ. </w:t>
      </w:r>
    </w:p>
    <w:p w:rsidR="000A010F" w:rsidRDefault="00670878">
      <w:pPr>
        <w:pStyle w:val="HMComment0"/>
      </w:pPr>
      <w:r>
        <w:rPr>
          <w:rStyle w:val="HMComment"/>
        </w:rPr>
        <w:t xml:space="preserve">Заявки формируются, когда ЭД «Решение о проведении конкурса» находится на статусе </w:t>
      </w:r>
      <w:r>
        <w:rPr>
          <w:rStyle w:val="HMComment"/>
          <w:i/>
        </w:rPr>
        <w:t>«Размещен в ЕИС»</w:t>
      </w:r>
      <w:r>
        <w:rPr>
          <w:rStyle w:val="HMComment"/>
        </w:rPr>
        <w:t xml:space="preserve"> или локальном статусе </w:t>
      </w:r>
      <w:r>
        <w:rPr>
          <w:rStyle w:val="HMComment"/>
          <w:i/>
        </w:rPr>
        <w:t>«Исполнение»</w:t>
      </w:r>
    </w:p>
    <w:p w:rsidR="000A010F" w:rsidRDefault="00670878">
      <w:pPr>
        <w:pStyle w:val="2"/>
      </w:pPr>
      <w:bookmarkStart w:id="80" w:name="Vsqrytie_qonvertov_s_zaiavqami"/>
      <w:bookmarkStart w:id="81" w:name="_Toc138778884"/>
      <w:r>
        <w:t>Этап вскрытия конвертов</w:t>
      </w:r>
      <w:bookmarkEnd w:id="80"/>
      <w:bookmarkEnd w:id="81"/>
    </w:p>
    <w:p w:rsidR="000A010F" w:rsidRDefault="00670878">
      <w:pPr>
        <w:pStyle w:val="HMComment0"/>
      </w:pPr>
      <w:r>
        <w:rPr>
          <w:rStyle w:val="HMComment"/>
        </w:rPr>
        <w:t xml:space="preserve">При наступлении момента, указанного в группе полей </w:t>
      </w:r>
      <w:r>
        <w:rPr>
          <w:rStyle w:val="HMComment"/>
          <w:b/>
        </w:rPr>
        <w:t>Порядок работы комиссии</w:t>
      </w:r>
      <w:r>
        <w:rPr>
          <w:rStyle w:val="HMComment"/>
        </w:rPr>
        <w:t xml:space="preserve"> в поле </w:t>
      </w:r>
      <w:r>
        <w:rPr>
          <w:rStyle w:val="HMComment"/>
          <w:b/>
        </w:rPr>
        <w:t>Дата и время вскрытия конвертов</w:t>
      </w:r>
      <w:r>
        <w:rPr>
          <w:rStyle w:val="HMComment"/>
        </w:rPr>
        <w:t xml:space="preserve">, осуществляется вскрытие конвертов. Для этого в ЭД «Решение о проведении конкурса» на статусе </w:t>
      </w:r>
      <w:r>
        <w:rPr>
          <w:rStyle w:val="HMComment"/>
          <w:i/>
        </w:rPr>
        <w:t>«Размещен в ЕИС»</w:t>
      </w:r>
      <w:r>
        <w:rPr>
          <w:rStyle w:val="HMComment"/>
        </w:rPr>
        <w:t xml:space="preserve"> (</w:t>
      </w:r>
      <w:r>
        <w:rPr>
          <w:rStyle w:val="HMComment"/>
          <w:i/>
        </w:rPr>
        <w:t>«Исполнение»</w:t>
      </w:r>
      <w:r>
        <w:rPr>
          <w:rStyle w:val="HMComment"/>
        </w:rPr>
        <w:t>) выполняется дейс</w:t>
      </w:r>
      <w:r>
        <w:rPr>
          <w:rStyle w:val="HMComment"/>
        </w:rPr>
        <w:t xml:space="preserve">твие </w:t>
      </w:r>
      <w:r>
        <w:rPr>
          <w:rStyle w:val="HMComment"/>
          <w:b/>
        </w:rPr>
        <w:t>На вскрытие конвертов</w:t>
      </w:r>
      <w:r>
        <w:rPr>
          <w:rStyle w:val="HMComment"/>
        </w:rPr>
        <w:t xml:space="preserve"> и документ переходит на статус </w:t>
      </w:r>
      <w:r>
        <w:rPr>
          <w:rStyle w:val="HMComment"/>
          <w:i/>
        </w:rPr>
        <w:t>«Работа комиссии»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Если сведения о закупке загружены из ЕИС </w:t>
      </w:r>
      <w:r>
        <w:rPr>
          <w:rStyle w:val="HMdopstrokapolya12"/>
        </w:rPr>
        <w:t xml:space="preserve">(т. е. указан способ определения поставщика </w:t>
      </w:r>
      <w:r>
        <w:rPr>
          <w:rStyle w:val="HMdopstrokapolya12"/>
          <w:i/>
        </w:rPr>
        <w:t>Открытый конкурс в электронной форме</w:t>
      </w:r>
      <w:r>
        <w:rPr>
          <w:rStyle w:val="HMdopstrokapolya12"/>
        </w:rPr>
        <w:t xml:space="preserve">, </w:t>
      </w:r>
      <w:r>
        <w:rPr>
          <w:rStyle w:val="HMdopstrokapolya12"/>
          <w:i/>
        </w:rPr>
        <w:t>Открытый конкурс с ограниченным участием в электронной ф</w:t>
      </w:r>
      <w:r>
        <w:rPr>
          <w:rStyle w:val="HMdopstrokapolya12"/>
          <w:i/>
        </w:rPr>
        <w:t>орме</w:t>
      </w:r>
      <w:r>
        <w:rPr>
          <w:rStyle w:val="HMdopstrokapolya12"/>
        </w:rPr>
        <w:t xml:space="preserve">, </w:t>
      </w:r>
      <w:r>
        <w:rPr>
          <w:rStyle w:val="HMdopstrokapolya12"/>
          <w:i/>
        </w:rPr>
        <w:t>Двухэтапный конкурс в электронной форме</w:t>
      </w:r>
      <w:r>
        <w:rPr>
          <w:rStyle w:val="HMdopstrokapolya12"/>
        </w:rPr>
        <w:t>)</w:t>
      </w:r>
      <w:r>
        <w:rPr>
          <w:rStyle w:val="HMComment"/>
        </w:rPr>
        <w:t xml:space="preserve">, то необходимо загрузить файлы из ЕИС по действию </w:t>
      </w:r>
      <w:r>
        <w:rPr>
          <w:rStyle w:val="HMComment"/>
          <w:b/>
        </w:rPr>
        <w:t>Загрузить протокол</w:t>
      </w:r>
      <w:r>
        <w:rPr>
          <w:rStyle w:val="HMComment"/>
        </w:rPr>
        <w:t xml:space="preserve">. После загрузки протокола ЭД «Решение о проведении конкурса» переходит на статус </w:t>
      </w:r>
      <w:r>
        <w:rPr>
          <w:rStyle w:val="HMComment"/>
          <w:i/>
        </w:rPr>
        <w:t>«Работа комиссии»</w:t>
      </w:r>
      <w:r>
        <w:rPr>
          <w:rStyle w:val="HMComment"/>
        </w:rPr>
        <w:t>.</w:t>
      </w:r>
    </w:p>
    <w:p w:rsidR="000A010F" w:rsidRDefault="00670878">
      <w:pPr>
        <w:pStyle w:val="2"/>
      </w:pPr>
      <w:bookmarkStart w:id="82" w:name="Rabota_qomissii"/>
      <w:bookmarkStart w:id="83" w:name="_Toc138778885"/>
      <w:r>
        <w:t>Этап работы комиссии</w:t>
      </w:r>
      <w:bookmarkEnd w:id="82"/>
      <w:bookmarkEnd w:id="83"/>
    </w:p>
    <w:p w:rsidR="000A010F" w:rsidRDefault="00670878">
      <w:pPr>
        <w:pStyle w:val="HMComment0"/>
      </w:pPr>
      <w:r>
        <w:rPr>
          <w:rStyle w:val="HMComment"/>
        </w:rPr>
        <w:t xml:space="preserve">Со статуса </w:t>
      </w:r>
      <w:r>
        <w:rPr>
          <w:rStyle w:val="HMComment"/>
          <w:i/>
        </w:rPr>
        <w:t xml:space="preserve">«Работа </w:t>
      </w:r>
      <w:r>
        <w:rPr>
          <w:rStyle w:val="HMComment"/>
          <w:i/>
        </w:rPr>
        <w:t>комиссии»</w:t>
      </w:r>
      <w:r>
        <w:rPr>
          <w:rStyle w:val="HMComment"/>
        </w:rPr>
        <w:t xml:space="preserve"> дальнейшая обработка ЭД «Решение о проведении конкурса» осуществляется посредством следующих протоколов:</w:t>
      </w:r>
    </w:p>
    <w:p w:rsidR="000A010F" w:rsidRDefault="00670878">
      <w:pPr>
        <w:pStyle w:val="HMSpisok120"/>
        <w:numPr>
          <w:ilvl w:val="0"/>
          <w:numId w:val="35"/>
        </w:numPr>
      </w:pPr>
      <w:r>
        <w:rPr>
          <w:rStyle w:val="HMSpisok12"/>
        </w:rPr>
        <w:t xml:space="preserve">Для формирования протокола вскрытия конвертов выполняется действие </w:t>
      </w:r>
      <w:r>
        <w:rPr>
          <w:rStyle w:val="HMSpisok12"/>
          <w:b/>
        </w:rPr>
        <w:t>Сформировать протокол вскрытия конвертов</w:t>
      </w:r>
      <w:r>
        <w:rPr>
          <w:rStyle w:val="HMSpisok12"/>
        </w:rPr>
        <w:t xml:space="preserve"> (описание работы с ЭД «Протокол в</w:t>
      </w:r>
      <w:r>
        <w:rPr>
          <w:rStyle w:val="HMSpisok12"/>
        </w:rPr>
        <w:t>скрытия конвертов» см. в разделе Создание ЭД «Протокол вскрытия конвертов»).</w:t>
      </w:r>
    </w:p>
    <w:p w:rsidR="000A010F" w:rsidRDefault="00670878">
      <w:pPr>
        <w:pStyle w:val="HMSpisok120"/>
        <w:numPr>
          <w:ilvl w:val="0"/>
          <w:numId w:val="35"/>
        </w:numPr>
      </w:pPr>
      <w:r>
        <w:rPr>
          <w:rStyle w:val="HMSpisok12"/>
        </w:rPr>
        <w:t xml:space="preserve">Если закупка проводится с предквалификационным отбором, то далее формируется ЭД «Протокол предквалификационного отбора» по действию </w:t>
      </w:r>
      <w:r>
        <w:rPr>
          <w:rStyle w:val="HMSpisok12"/>
          <w:b/>
        </w:rPr>
        <w:t>Сформировать протокол предквалификационного отб</w:t>
      </w:r>
      <w:r>
        <w:rPr>
          <w:rStyle w:val="HMSpisok12"/>
          <w:b/>
        </w:rPr>
        <w:t>ора</w:t>
      </w:r>
      <w:r>
        <w:rPr>
          <w:rStyle w:val="HMSpisok12"/>
        </w:rPr>
        <w:t xml:space="preserve"> (описание работы с ЭД «Протокол предквалификационного отбора» см. в разделе </w:t>
      </w:r>
      <w:hyperlink w:anchor="Sozdanie_ED_PPO">
        <w:r>
          <w:rPr>
            <w:rStyle w:val="HMSpisok12"/>
            <w:color w:val="0000FF"/>
            <w:u w:val="single"/>
          </w:rPr>
          <w:t>Создание ЭД «Протокол предквалификационного отбора»</w:t>
        </w:r>
      </w:hyperlink>
      <w:r>
        <w:rPr>
          <w:rStyle w:val="HMSpisok12"/>
        </w:rPr>
        <w:t>).</w:t>
      </w:r>
    </w:p>
    <w:p w:rsidR="000A010F" w:rsidRDefault="00670878">
      <w:pPr>
        <w:pStyle w:val="HMSpisok120"/>
        <w:numPr>
          <w:ilvl w:val="0"/>
          <w:numId w:val="35"/>
        </w:numPr>
      </w:pPr>
      <w:r>
        <w:rPr>
          <w:rStyle w:val="HMSpisok12"/>
        </w:rPr>
        <w:t xml:space="preserve">Если в документе указан способ определения поставщика </w:t>
      </w:r>
      <w:r>
        <w:rPr>
          <w:rStyle w:val="HMSpisok12"/>
          <w:i/>
        </w:rPr>
        <w:t>Двухэтапный конкурс</w:t>
      </w:r>
      <w:r>
        <w:rPr>
          <w:rStyle w:val="HMSpisok12"/>
        </w:rPr>
        <w:t xml:space="preserve"> или </w:t>
      </w:r>
      <w:r>
        <w:rPr>
          <w:rStyle w:val="HMSpisok12"/>
          <w:i/>
        </w:rPr>
        <w:t>Закрыт</w:t>
      </w:r>
      <w:r>
        <w:rPr>
          <w:rStyle w:val="HMSpisok12"/>
          <w:i/>
        </w:rPr>
        <w:t>ый двухэтапный конкурс</w:t>
      </w:r>
      <w:r>
        <w:rPr>
          <w:rStyle w:val="HMSpisok12"/>
        </w:rPr>
        <w:t xml:space="preserve">, то необходимо сформировать протокол первого этапа по действию </w:t>
      </w:r>
      <w:r>
        <w:rPr>
          <w:rStyle w:val="HMSpisok12"/>
          <w:b/>
        </w:rPr>
        <w:t>Сформировать протокол первого этапа</w:t>
      </w:r>
      <w:r>
        <w:rPr>
          <w:rStyle w:val="HMSpisok12"/>
        </w:rPr>
        <w:t xml:space="preserve"> (описание работы с ЭД «Протокол первого этапа» см. в разделе </w:t>
      </w:r>
      <w:hyperlink w:anchor="Sozdanie_ED_Protoqol_pervogo_etapa">
        <w:r>
          <w:rPr>
            <w:rStyle w:val="HMSpisok12"/>
            <w:color w:val="0000FF"/>
            <w:u w:val="single"/>
          </w:rPr>
          <w:t xml:space="preserve">Создание ЭД </w:t>
        </w:r>
        <w:r>
          <w:rPr>
            <w:rStyle w:val="HMSpisok12"/>
            <w:color w:val="0000FF"/>
            <w:u w:val="single"/>
          </w:rPr>
          <w:t>«Протокол первого этапа»</w:t>
        </w:r>
      </w:hyperlink>
      <w:r>
        <w:rPr>
          <w:rStyle w:val="HMSpisok12"/>
        </w:rPr>
        <w:t>).</w:t>
      </w:r>
    </w:p>
    <w:p w:rsidR="000A010F" w:rsidRDefault="00670878">
      <w:pPr>
        <w:pStyle w:val="HMSpisok120"/>
        <w:numPr>
          <w:ilvl w:val="0"/>
          <w:numId w:val="35"/>
        </w:numPr>
      </w:pPr>
      <w:r>
        <w:rPr>
          <w:rStyle w:val="HMSpisok12"/>
        </w:rPr>
        <w:t xml:space="preserve">После формирования и обработки вышеперечисленных протоколов необходимо сформировать и обработать протокол рассмотрения о оценки по действию </w:t>
      </w:r>
      <w:r>
        <w:rPr>
          <w:rStyle w:val="HMSpisok12"/>
          <w:b/>
        </w:rPr>
        <w:t>Сформировать протокол рассмотрения и оценки</w:t>
      </w:r>
      <w:r>
        <w:rPr>
          <w:rStyle w:val="HMSpisok12"/>
        </w:rPr>
        <w:t xml:space="preserve"> (описание работы с ЭД «Протокол рассмотрения </w:t>
      </w:r>
      <w:r>
        <w:rPr>
          <w:rStyle w:val="HMSpisok12"/>
        </w:rPr>
        <w:t xml:space="preserve">и оценки» см. в разделе </w:t>
      </w:r>
      <w:hyperlink w:anchor="Rabota_qomissii">
        <w:r>
          <w:rPr>
            <w:rStyle w:val="HMSpisok12"/>
            <w:color w:val="0000FF"/>
            <w:u w:val="single"/>
          </w:rPr>
          <w:t>Создание ЭД «Протокол рассмотрения и оценки»</w:t>
        </w:r>
      </w:hyperlink>
      <w:r>
        <w:rPr>
          <w:rStyle w:val="HMSpisok12"/>
        </w:rPr>
        <w:t>).</w:t>
      </w:r>
    </w:p>
    <w:p w:rsidR="000A010F" w:rsidRDefault="000A010F">
      <w:pPr>
        <w:pStyle w:val="HMComment0"/>
      </w:pPr>
    </w:p>
    <w:p w:rsidR="000A010F" w:rsidRDefault="00670878">
      <w:pPr>
        <w:pStyle w:val="HMComment0"/>
      </w:pPr>
      <w:r>
        <w:rPr>
          <w:rStyle w:val="HMComment"/>
        </w:rPr>
        <w:t>Если в качестве способа определения поставщика указан (</w:t>
      </w:r>
      <w:r>
        <w:rPr>
          <w:rStyle w:val="HMComment"/>
          <w:i/>
        </w:rPr>
        <w:t>Открытый конкурс в электронной форме</w:t>
      </w:r>
      <w:r>
        <w:rPr>
          <w:rStyle w:val="HMComment"/>
        </w:rPr>
        <w:t xml:space="preserve">, </w:t>
      </w:r>
      <w:r>
        <w:rPr>
          <w:rStyle w:val="HMComment"/>
          <w:i/>
        </w:rPr>
        <w:t>Открытый конкурс с ограниченным участием в электронно</w:t>
      </w:r>
      <w:r>
        <w:rPr>
          <w:rStyle w:val="HMComment"/>
          <w:i/>
        </w:rPr>
        <w:t>й форме</w:t>
      </w:r>
      <w:r>
        <w:rPr>
          <w:rStyle w:val="HMComment"/>
        </w:rPr>
        <w:t xml:space="preserve">, </w:t>
      </w:r>
      <w:r>
        <w:rPr>
          <w:rStyle w:val="HMComment"/>
          <w:i/>
        </w:rPr>
        <w:t>Двухэтапный конкурс в электронной форме</w:t>
      </w:r>
      <w:r>
        <w:rPr>
          <w:rStyle w:val="HMComment"/>
        </w:rPr>
        <w:t xml:space="preserve">), необходимо выполнить действие </w:t>
      </w:r>
      <w:r>
        <w:rPr>
          <w:rStyle w:val="HMComment"/>
          <w:b/>
        </w:rPr>
        <w:t>Загрузить протокол</w:t>
      </w:r>
      <w:r>
        <w:rPr>
          <w:rStyle w:val="HMComment"/>
        </w:rPr>
        <w:t xml:space="preserve">. При выполнении действия, если </w:t>
      </w:r>
      <w:r>
        <w:rPr>
          <w:rStyle w:val="HMSpisok12"/>
        </w:rPr>
        <w:t>в документе указан способ определения поставщика</w:t>
      </w:r>
      <w:r>
        <w:rPr>
          <w:rStyle w:val="HMComment"/>
        </w:rPr>
        <w:t>: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  <w:i/>
        </w:rPr>
        <w:t>Двухэтапный конкурс в электронной форме</w:t>
      </w:r>
      <w:r>
        <w:rPr>
          <w:rStyle w:val="HMSpisok12"/>
        </w:rPr>
        <w:t xml:space="preserve">, включен признак </w:t>
      </w:r>
      <w:r>
        <w:rPr>
          <w:rStyle w:val="HMSpisok12"/>
          <w:b/>
        </w:rPr>
        <w:t>Первый этап конкур</w:t>
      </w:r>
      <w:r>
        <w:rPr>
          <w:rStyle w:val="HMSpisok12"/>
          <w:b/>
        </w:rPr>
        <w:t>са</w:t>
      </w:r>
      <w:r>
        <w:rPr>
          <w:rStyle w:val="HMSpisok12"/>
        </w:rPr>
        <w:t xml:space="preserve"> и при загрузке ЭД «Протокол первого этапа» количество заявок участников с результатом рассмотрения </w:t>
      </w:r>
      <w:r>
        <w:rPr>
          <w:rStyle w:val="HMSpisok12"/>
          <w:i/>
        </w:rPr>
        <w:t>Допущен</w:t>
      </w:r>
      <w:r>
        <w:rPr>
          <w:rStyle w:val="HMSpisok12"/>
        </w:rPr>
        <w:t>:</w:t>
      </w:r>
    </w:p>
    <w:p w:rsidR="000A010F" w:rsidRDefault="00670878">
      <w:pPr>
        <w:pStyle w:val="HMSpisok12-20"/>
        <w:numPr>
          <w:ilvl w:val="0"/>
          <w:numId w:val="36"/>
        </w:numPr>
      </w:pPr>
      <w:r>
        <w:rPr>
          <w:rStyle w:val="HMSpisok12-2"/>
        </w:rPr>
        <w:t xml:space="preserve">больше или равно двум, то ЭД «Решение о проведении конкурса» переходит на статус </w:t>
      </w:r>
      <w:r>
        <w:rPr>
          <w:rStyle w:val="HMSpisok12-2"/>
          <w:i/>
        </w:rPr>
        <w:t>«Завершение первого этапа»</w:t>
      </w:r>
      <w:r>
        <w:rPr>
          <w:rStyle w:val="HMSpisok12-2"/>
        </w:rPr>
        <w:t xml:space="preserve"> и формируется новый ЭД «Решение о про</w:t>
      </w:r>
      <w:r>
        <w:rPr>
          <w:rStyle w:val="HMSpisok12-2"/>
        </w:rPr>
        <w:t xml:space="preserve">ведении конкурса» на статусе </w:t>
      </w:r>
      <w:r>
        <w:rPr>
          <w:rStyle w:val="HMSpisok12-2"/>
          <w:i/>
        </w:rPr>
        <w:t>«Отложен»</w:t>
      </w:r>
      <w:r>
        <w:rPr>
          <w:rStyle w:val="HMSpisok12-2"/>
        </w:rPr>
        <w:t xml:space="preserve"> и с признаком </w:t>
      </w:r>
      <w:r>
        <w:rPr>
          <w:rStyle w:val="HMSpisok12-2"/>
          <w:b/>
        </w:rPr>
        <w:t>Второй этап конкурса</w:t>
      </w:r>
      <w:r>
        <w:rPr>
          <w:rStyle w:val="HMSpisok12-2"/>
        </w:rPr>
        <w:t xml:space="preserve">. Обработка нового документа осуществляется по аналогичной схеме (см. раздел </w:t>
      </w:r>
      <w:hyperlink w:anchor="9999">
        <w:r>
          <w:rPr>
            <w:rStyle w:val="HMSpisok12-2"/>
            <w:color w:val="0000FF"/>
            <w:u w:val="single"/>
          </w:rPr>
          <w:t>Обработка ЭД «Решение о проведении конкурса»</w:t>
        </w:r>
      </w:hyperlink>
      <w:r>
        <w:rPr>
          <w:rStyle w:val="HMSpisok12-2"/>
        </w:rPr>
        <w:t>).</w:t>
      </w:r>
    </w:p>
    <w:p w:rsidR="000A010F" w:rsidRDefault="00670878">
      <w:pPr>
        <w:pStyle w:val="HMSpisok12-20"/>
        <w:numPr>
          <w:ilvl w:val="0"/>
          <w:numId w:val="36"/>
        </w:numPr>
      </w:pPr>
      <w:r>
        <w:rPr>
          <w:rStyle w:val="HMSpisok12-2"/>
        </w:rPr>
        <w:t>одна или ни одной, то ЭД «Решени</w:t>
      </w:r>
      <w:r>
        <w:rPr>
          <w:rStyle w:val="HMSpisok12-2"/>
        </w:rPr>
        <w:t xml:space="preserve">е о проведении конкурса» переходит на статус </w:t>
      </w:r>
      <w:r>
        <w:rPr>
          <w:rStyle w:val="HMSpisok12-2"/>
          <w:i/>
        </w:rPr>
        <w:t>«Обработка завершена»</w:t>
      </w:r>
      <w:r>
        <w:rPr>
          <w:rStyle w:val="HMSpisok12-2"/>
        </w:rPr>
        <w:t xml:space="preserve"> без формирования ЭД «Контракт».</w:t>
      </w:r>
    </w:p>
    <w:p w:rsidR="000A010F" w:rsidRDefault="00670878">
      <w:pPr>
        <w:pStyle w:val="HMSpisok120"/>
        <w:numPr>
          <w:ilvl w:val="0"/>
          <w:numId w:val="33"/>
        </w:numPr>
      </w:pPr>
      <w:r>
        <w:rPr>
          <w:rStyle w:val="HMComment"/>
          <w:i/>
        </w:rPr>
        <w:t>Открытый конкурс в электронной форме</w:t>
      </w:r>
      <w:r>
        <w:rPr>
          <w:rStyle w:val="HMComment"/>
        </w:rPr>
        <w:t xml:space="preserve">, </w:t>
      </w:r>
      <w:r>
        <w:rPr>
          <w:rStyle w:val="HMComment"/>
          <w:i/>
        </w:rPr>
        <w:t>Открытый конкурс с ограниченным участием в электронной форме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 xml:space="preserve">Двухэтапный конкурс в электронной форме </w:t>
      </w:r>
      <w:r>
        <w:rPr>
          <w:rStyle w:val="HMComment"/>
        </w:rPr>
        <w:t xml:space="preserve">(с признаком </w:t>
      </w:r>
      <w:r>
        <w:rPr>
          <w:rStyle w:val="HMComment"/>
          <w:b/>
        </w:rPr>
        <w:t>В</w:t>
      </w:r>
      <w:r>
        <w:rPr>
          <w:rStyle w:val="HMComment"/>
          <w:b/>
        </w:rPr>
        <w:t>торой этап конкурса</w:t>
      </w:r>
      <w:r>
        <w:rPr>
          <w:rStyle w:val="HMComment"/>
        </w:rPr>
        <w:t>) и:</w:t>
      </w:r>
    </w:p>
    <w:p w:rsidR="000A010F" w:rsidRDefault="00670878">
      <w:pPr>
        <w:pStyle w:val="HMSpisok12-20"/>
        <w:numPr>
          <w:ilvl w:val="0"/>
          <w:numId w:val="36"/>
        </w:numPr>
      </w:pPr>
      <w:r>
        <w:rPr>
          <w:rStyle w:val="HMSpisok12-2"/>
        </w:rPr>
        <w:t xml:space="preserve">подана одна и более заявок участников с результатом рассмотрения </w:t>
      </w:r>
      <w:r>
        <w:rPr>
          <w:rStyle w:val="HMSpisok12-2"/>
          <w:i/>
        </w:rPr>
        <w:t>Допущен</w:t>
      </w:r>
      <w:r>
        <w:rPr>
          <w:rStyle w:val="HMSpisok12-2"/>
        </w:rPr>
        <w:t xml:space="preserve">, то ЭД «Решение о проведении конкурса» переходит на статус </w:t>
      </w:r>
      <w:r>
        <w:rPr>
          <w:rStyle w:val="HMSpisok12-2"/>
          <w:i/>
        </w:rPr>
        <w:t>«Обработка завершена»</w:t>
      </w:r>
      <w:r>
        <w:rPr>
          <w:rStyle w:val="HMSpisok12-2"/>
        </w:rPr>
        <w:t xml:space="preserve"> и формируется ЭД «Контракт». Если заявки отклонены, то ЭД «Решение о проведени</w:t>
      </w:r>
      <w:r>
        <w:rPr>
          <w:rStyle w:val="HMSpisok12-2"/>
        </w:rPr>
        <w:t xml:space="preserve">и конкурса» переходит на статус </w:t>
      </w:r>
      <w:r>
        <w:rPr>
          <w:rStyle w:val="HMSpisok12-2"/>
          <w:i/>
        </w:rPr>
        <w:t>«Обработка завершена»</w:t>
      </w:r>
      <w:r>
        <w:rPr>
          <w:rStyle w:val="HMSpisok12-2"/>
        </w:rPr>
        <w:t xml:space="preserve"> без формирования ЭД «Контракт».</w:t>
      </w:r>
    </w:p>
    <w:p w:rsidR="000A010F" w:rsidRDefault="00670878">
      <w:pPr>
        <w:pStyle w:val="HMSpisok12-20"/>
        <w:numPr>
          <w:ilvl w:val="0"/>
          <w:numId w:val="36"/>
        </w:numPr>
      </w:pPr>
      <w:r>
        <w:rPr>
          <w:rStyle w:val="HMSpisok12-2"/>
        </w:rPr>
        <w:t xml:space="preserve">не подано ни одной заявки участника, ЭД «Решение о проведении конкурса» переходит на статус </w:t>
      </w:r>
      <w:r>
        <w:rPr>
          <w:rStyle w:val="HMSpisok12-2"/>
          <w:i/>
        </w:rPr>
        <w:t>«Обработка завершена»</w:t>
      </w:r>
      <w:r>
        <w:rPr>
          <w:rStyle w:val="HMSpisok12-2"/>
        </w:rPr>
        <w:t xml:space="preserve"> без формирования ЭД «Контракт».</w:t>
      </w:r>
    </w:p>
    <w:p w:rsidR="000A010F" w:rsidRDefault="00670878">
      <w:pPr>
        <w:pStyle w:val="3"/>
        <w:spacing w:line="480" w:lineRule="auto"/>
      </w:pPr>
      <w:bookmarkStart w:id="84" w:name="_Toc138778886"/>
      <w:r>
        <w:t>Формирование ЭД «Протоко</w:t>
      </w:r>
      <w:r>
        <w:t>л вскрытия конвертов»</w:t>
      </w:r>
      <w:bookmarkEnd w:id="84"/>
    </w:p>
    <w:p w:rsidR="000A010F" w:rsidRDefault="00670878">
      <w:pPr>
        <w:pStyle w:val="4"/>
        <w:spacing w:line="480" w:lineRule="auto"/>
      </w:pPr>
      <w:bookmarkStart w:id="85" w:name="Sozdanie_ED_Protoqol_vsqrytiia_qonvertov"/>
      <w:bookmarkStart w:id="86" w:name="_Toc138778887"/>
      <w:r>
        <w:t>Создание ЭД «Протокол вскрытия конвертов»</w:t>
      </w:r>
      <w:bookmarkEnd w:id="85"/>
      <w:bookmarkEnd w:id="86"/>
    </w:p>
    <w:p w:rsidR="000A010F" w:rsidRDefault="00670878">
      <w:pPr>
        <w:pStyle w:val="HMComment0"/>
      </w:pPr>
      <w:r>
        <w:rPr>
          <w:rStyle w:val="HMComment"/>
        </w:rPr>
        <w:t xml:space="preserve">ЭД «Протокол вскрытия конвертов» формируется из ЭД «Решение о проведении конкурса» на статусе </w:t>
      </w:r>
      <w:r>
        <w:rPr>
          <w:rStyle w:val="HMComment"/>
          <w:i/>
        </w:rPr>
        <w:t>«Работа комиссии»</w:t>
      </w:r>
      <w:r>
        <w:rPr>
          <w:rStyle w:val="HMComment"/>
        </w:rPr>
        <w:t xml:space="preserve"> при выполнении действий </w:t>
      </w:r>
      <w:r>
        <w:rPr>
          <w:rStyle w:val="HMComment"/>
          <w:b/>
        </w:rPr>
        <w:t>Сформировать протокол проведения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Загрузить протокол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Список ЭД «Протокол вскрытия конвертов» вызывается из пункта меню </w:t>
      </w:r>
      <w:r>
        <w:rPr>
          <w:rStyle w:val="HMComment"/>
          <w:b/>
        </w:rPr>
        <w:t>Работа комиссии</w:t>
      </w:r>
      <w:r>
        <w:rPr>
          <w:rStyle w:val="HMComment"/>
        </w:rPr>
        <w:t>→</w:t>
      </w:r>
      <w:r>
        <w:rPr>
          <w:rStyle w:val="HMComment"/>
          <w:b/>
        </w:rPr>
        <w:t>Протоколы проведения конкурса</w:t>
      </w:r>
      <w:r>
        <w:rPr>
          <w:rStyle w:val="HMComment"/>
        </w:rPr>
        <w:t>→</w:t>
      </w:r>
      <w:r>
        <w:rPr>
          <w:rStyle w:val="HMComment"/>
          <w:b/>
        </w:rPr>
        <w:t>Протокол вскрытия конвертов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просмотра или редактирования данных в ЭД «Протокол вскрытия конвертов»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304800"/>
            <wp:effectExtent l="0" t="0" r="0" b="0"/>
            <wp:docPr id="99" name="Pic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Date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), на экран</w:t>
      </w:r>
      <w:r>
        <w:rPr>
          <w:rStyle w:val="HMComment"/>
        </w:rPr>
        <w:t xml:space="preserve">е появится форма редактора </w:t>
      </w:r>
      <w:r>
        <w:rPr>
          <w:rStyle w:val="HMComment"/>
          <w:i/>
        </w:rPr>
        <w:t>Протокол вскрытия конвертов</w:t>
      </w:r>
      <w:r>
        <w:rPr>
          <w:rStyle w:val="HMComment"/>
        </w:rPr>
        <w:t>:</w:t>
      </w:r>
    </w:p>
    <w:p w:rsidR="000A010F" w:rsidRDefault="00670878">
      <w:pPr>
        <w:pStyle w:val="HMImageCaption0"/>
      </w:pPr>
      <w:r>
        <w:pict>
          <v:shape id="_x0000_s1055" style="width:481.5pt;height:309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933825"/>
                        <wp:effectExtent l="0" t="0" r="0" b="0"/>
                        <wp:docPr id="100" name="Pic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Protoqol_vsqrytiia_qonvertov.png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933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53 – Вид формы редактора ЭД «Протокол вскрытия конвертов»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Форма редактора содержит следующие закладки: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Zacladqa_Obshchaia_informatciia_3FDF5B8E">
        <w:r>
          <w:rPr>
            <w:rStyle w:val="HMSpisok12"/>
            <w:b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Zacladqa_Lot">
        <w:r>
          <w:rPr>
            <w:rStyle w:val="HMSpisok12"/>
            <w:b/>
            <w:color w:val="0000FF"/>
            <w:u w:val="single"/>
          </w:rPr>
          <w:t>Лот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Zacladqa_Otmena_protoqola_Otmena17512D1A">
        <w:r>
          <w:rPr>
            <w:rStyle w:val="HMSpisok12"/>
            <w:b/>
            <w:color w:val="0000FF"/>
            <w:u w:val="single"/>
          </w:rPr>
          <w:t>Отмена протокола</w:t>
        </w:r>
      </w:hyperlink>
      <w:r>
        <w:rPr>
          <w:rStyle w:val="HMSpisok12"/>
        </w:rPr>
        <w:t>.</w:t>
      </w:r>
    </w:p>
    <w:p w:rsidR="000A010F" w:rsidRDefault="00670878">
      <w:pPr>
        <w:pStyle w:val="5"/>
        <w:spacing w:line="480" w:lineRule="auto"/>
      </w:pPr>
      <w:bookmarkStart w:id="87" w:name="Zacladqa_Obshchaia_informatciia"/>
      <w:r>
        <w:t>Закладка «Общая информация»</w:t>
      </w:r>
      <w:bookmarkEnd w:id="87"/>
    </w:p>
    <w:p w:rsidR="000A010F" w:rsidRDefault="00670878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следующие группы полей: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Polei_Obshchie_svedeniia_o933811D9">
        <w:r>
          <w:rPr>
            <w:rStyle w:val="HMSpisok12"/>
            <w:b/>
            <w:color w:val="0000FF"/>
            <w:u w:val="single"/>
          </w:rPr>
          <w:t>Общие сведения о протоколе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Svedeniia_o_protoqo2DB849A3">
        <w:r>
          <w:rPr>
            <w:rStyle w:val="HMSpisok12"/>
            <w:b/>
            <w:color w:val="0000FF"/>
            <w:u w:val="single"/>
          </w:rPr>
          <w:t>Сведения о протоколе в ЕИС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Informatciia_o_qomissii">
        <w:r>
          <w:rPr>
            <w:rStyle w:val="HMSpisok12"/>
            <w:b/>
            <w:color w:val="0000FF"/>
            <w:u w:val="single"/>
          </w:rPr>
          <w:t>Информация о комиссии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Osnovanie_vneseniia70DD59BA">
        <w:r>
          <w:rPr>
            <w:rStyle w:val="HMSpisok12"/>
            <w:b/>
            <w:color w:val="0000FF"/>
            <w:u w:val="single"/>
          </w:rPr>
          <w:t>Основание внесения изменений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Kommentarii_KomentaEE846BD9">
        <w:r>
          <w:rPr>
            <w:rStyle w:val="HMSpisok12"/>
            <w:b/>
            <w:color w:val="0000FF"/>
            <w:u w:val="single"/>
          </w:rPr>
          <w:t>Комментарии</w:t>
        </w:r>
      </w:hyperlink>
      <w:r>
        <w:rPr>
          <w:rStyle w:val="HMSpisok12"/>
        </w:rPr>
        <w:t>.</w:t>
      </w:r>
    </w:p>
    <w:p w:rsidR="000A010F" w:rsidRDefault="00670878">
      <w:pPr>
        <w:pStyle w:val="6"/>
        <w:spacing w:line="480" w:lineRule="auto"/>
      </w:pPr>
      <w:bookmarkStart w:id="88" w:name="GruppaPolei_Obshchie_svedeniia_oCAF7D721"/>
      <w:r>
        <w:t>Группа полей «Общие сведения о протоколе»</w:t>
      </w:r>
      <w:bookmarkEnd w:id="88"/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Общие сведения о протоколе</w:t>
      </w:r>
      <w:r>
        <w:rPr>
          <w:rStyle w:val="HMComment"/>
        </w:rPr>
        <w:t xml:space="preserve"> заполняются следующие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Тип протокола </w:t>
      </w:r>
      <w:r>
        <w:rPr>
          <w:rStyle w:val="HMSpisok10-1"/>
        </w:rPr>
        <w:t>– подзаголовок. Указывается для способов определения пос</w:t>
      </w:r>
      <w:r>
        <w:rPr>
          <w:rStyle w:val="HMSpisok10-1"/>
        </w:rPr>
        <w:t xml:space="preserve">тавщика </w:t>
      </w:r>
      <w:r>
        <w:rPr>
          <w:rStyle w:val="HMSpisok10-1"/>
          <w:i/>
        </w:rPr>
        <w:t>Запрос котировок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Запрос предложений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Открытый конкурс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Открытый конкурс с ограниченным участием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Двухэтапный конкурс в электронной форме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Открытый аукцион в электр</w:t>
      </w:r>
      <w:r>
        <w:rPr>
          <w:rStyle w:val="HMSpisok10-1"/>
          <w:i/>
        </w:rPr>
        <w:t>онной форме</w:t>
      </w:r>
      <w:r>
        <w:rPr>
          <w:rStyle w:val="HMSpisok10-1"/>
        </w:rPr>
        <w:t>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Подзаголовок </w:t>
      </w:r>
      <w:r>
        <w:rPr>
          <w:rStyle w:val="HMPrimechaniya"/>
          <w:b/>
        </w:rPr>
        <w:t>Тип протокола</w:t>
      </w:r>
      <w:r>
        <w:rPr>
          <w:rStyle w:val="HMPrimechaniya"/>
        </w:rPr>
        <w:t xml:space="preserve"> отображается на форме для  ЭД с типами протокола: </w:t>
      </w:r>
      <w:r>
        <w:rPr>
          <w:rStyle w:val="HMPrimechaniya"/>
          <w:b/>
        </w:rPr>
        <w:t>Протокол рассмотрения заявок, Протокол рассмотрения и оценки заявок, Проект протокола о признании ЭЗК несостоявшимся, Проект протокола рассмотрения заявок</w:t>
      </w:r>
      <w:r>
        <w:rPr>
          <w:rStyle w:val="HMPrimechaniya"/>
          <w:b/>
        </w:rPr>
        <w:t xml:space="preserve"> на участие в ЭЗК, Проект протокола о признании ЭЗП несостоявшимся, Проект протокола рассмотрения заявок на участие в ЭЗП, Проект итогового протокола проведения ЭЗП, Проект протокола о признании ЭОК несостоявшимся, Проект протокола рассмотрения первых част</w:t>
      </w:r>
      <w:r>
        <w:rPr>
          <w:rStyle w:val="HMPrimechaniya"/>
          <w:b/>
        </w:rPr>
        <w:t>ей заявок на участие в ЭОК, Проект протокола рассмотрения вторых частей заявок на участие в ЭОК, Проект протокола рассмотрения и оценки первых частей заявок на участие в ЭОК20, Проект протокола рассмотрения единственной заявки на участие в ЭОК, Проект итог</w:t>
      </w:r>
      <w:r>
        <w:rPr>
          <w:rStyle w:val="HMPrimechaniya"/>
          <w:b/>
        </w:rPr>
        <w:t>ового протокола проведения ЭОК, Проект протокола рассмотрения заявки единственного участника ЭОК, Проект протокола о признании ЭОК-ОУ несостоявшимся, Проект протокола рассмотрения первых частей заявок на участие в ЭОК-ОУ, Проект протокола рассмотрения втор</w:t>
      </w:r>
      <w:r>
        <w:rPr>
          <w:rStyle w:val="HMPrimechaniya"/>
          <w:b/>
        </w:rPr>
        <w:t>ых частей заявок на участие в ЭОК-ОУ, Проект протокола рассмотрения единственной заявки на участие в ЭОК-ОУ, Проект итогового протокола проведения ЭОК-ОУ, Проект протокола рассмотрения заявки единственного участника ЭОК-ОУ, Проект протокола о признании ЭОК</w:t>
      </w:r>
      <w:r>
        <w:rPr>
          <w:rStyle w:val="HMPrimechaniya"/>
          <w:b/>
        </w:rPr>
        <w:t>Д несостоявшимся, Проект протокола рассмотрения первых частей заявок на участие в ЭОКД, Проект протокола рассмотрения вторых частей заявок на участие в ЭОКД, Проект протокола рассмотрения единственной заявки на участие в ЭОКД, Проект итогового протокола пр</w:t>
      </w:r>
      <w:r>
        <w:rPr>
          <w:rStyle w:val="HMPrimechaniya"/>
          <w:b/>
        </w:rPr>
        <w:t>оведения ЭОКД, Проект протокола рассмотрения заявки единственного участника ЭОКД, Проект протокола рассмотрения заявок на участие в электронном аукционе (первых частей заявок), Проект протокола проведения электронного аукциона, Проект протокола о признании</w:t>
      </w:r>
      <w:r>
        <w:rPr>
          <w:rStyle w:val="HMPrimechaniya"/>
          <w:b/>
        </w:rPr>
        <w:t xml:space="preserve"> электронного аукциона несостоявшимся, Проект протокола подведения итогов электронного аукциона, Проект протокола рассмотрения единственной заявки на участие в электронном аукционе, Проект протокола рассмотрения заявки единственного участника электронного </w:t>
      </w:r>
      <w:r>
        <w:rPr>
          <w:rStyle w:val="HMPrimechaniya"/>
          <w:b/>
        </w:rPr>
        <w:t>аукциона, Проект протокола о признании ЭАПД несостоявшимся, Проект протокола рассмотрения единственной заявки ЭАПД, Проект протокола подведения итогов ЭАПД, Протокол подведения итогов определения поставщика ЭЗТ, Уведомление об отсутствии заявок, Проект про</w:t>
      </w:r>
      <w:r>
        <w:rPr>
          <w:rStyle w:val="HMPrimechaniya"/>
          <w:b/>
        </w:rPr>
        <w:t>токола подведения итогов определения поставщика ЭЗТ, Проект уведомления об отсутствии заявок, Протокол рассмотрения и оценки первых частей заявок на участие в ЭОК20, Протокол рассмотрения и оценки вторых частей заявок на участие в ЭОК20, Протокол подведени</w:t>
      </w:r>
      <w:r>
        <w:rPr>
          <w:rStyle w:val="HMPrimechaniya"/>
          <w:b/>
        </w:rPr>
        <w:t>я итогов ЭОК20, Проект протокола рассмотрения первых частей заявок на участие в ЭОК20, Проект протокола рассмотрения вторых частей заявок на участие в ЭОК20, Проект протокола проведения итогов ЭОК20, Проект протокола рассмотрения и оценки первых частей зая</w:t>
      </w:r>
      <w:r>
        <w:rPr>
          <w:rStyle w:val="HMPrimechaniya"/>
          <w:b/>
        </w:rPr>
        <w:t>вок на участие в ЭОК20, Проект протокола рассмотрения и оценки вторых частей заявок на участие в ЭОК20, Проект протокола подведения итогов ЭОК20, Проект протокола рассмотрения и оценки вторых частей заявок на участие в ОКПД20, Проект протокола подведения и</w:t>
      </w:r>
      <w:r>
        <w:rPr>
          <w:rStyle w:val="HMPrimechaniya"/>
          <w:b/>
        </w:rPr>
        <w:t>тогов ОКПД20.</w:t>
      </w:r>
      <w:r>
        <w:br/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протокола</w:t>
      </w:r>
      <w:r>
        <w:rPr>
          <w:rStyle w:val="HMSpisok10-1"/>
        </w:rPr>
        <w:t xml:space="preserve"> – указывается номер протокола.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составления протокола</w:t>
      </w:r>
      <w:r>
        <w:rPr>
          <w:rStyle w:val="HMSpisok10-1"/>
        </w:rPr>
        <w:t xml:space="preserve"> – указывается дата создания документа.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и время размещения протокола на ЭТП</w:t>
      </w:r>
      <w:r>
        <w:rPr>
          <w:rStyle w:val="HMSpisok10-1"/>
        </w:rPr>
        <w:t xml:space="preserve"> – указывается дата и время размещения документа.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2"/>
          <w:b/>
        </w:rPr>
        <w:t>Номер извещения в ЕИС</w:t>
      </w:r>
      <w:r>
        <w:rPr>
          <w:rStyle w:val="HMSpisok10-2"/>
        </w:rPr>
        <w:t xml:space="preserve"> – реестровый ном</w:t>
      </w:r>
      <w:r>
        <w:rPr>
          <w:rStyle w:val="HMSpisok10-2"/>
        </w:rPr>
        <w:t xml:space="preserve">ер извещения.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Способ определения</w:t>
      </w:r>
      <w:r>
        <w:rPr>
          <w:rStyle w:val="HMSpisok10-1"/>
        </w:rPr>
        <w:t xml:space="preserve"> – способ определения поставщика. Автоматически заполняется значением одноименного поля родительского решения.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объекта закупки</w:t>
      </w:r>
      <w:r>
        <w:rPr>
          <w:rStyle w:val="HMSpisok10-1"/>
        </w:rPr>
        <w:t xml:space="preserve"> – краткое описание предмета закупки. </w:t>
      </w:r>
    </w:p>
    <w:p w:rsidR="000A010F" w:rsidRDefault="00670878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Дата подведения итогов</w:t>
      </w:r>
      <w:r>
        <w:rPr>
          <w:rStyle w:val="HMSpisok10-1"/>
        </w:rPr>
        <w:t xml:space="preserve"> – выводится значение </w:t>
      </w:r>
      <w:r>
        <w:rPr>
          <w:rStyle w:val="HMSpisok10-1"/>
        </w:rPr>
        <w:t xml:space="preserve">поля </w:t>
      </w:r>
      <w:r>
        <w:rPr>
          <w:rStyle w:val="HMSpisok10-1"/>
          <w:b/>
        </w:rPr>
        <w:t>Дата подведения итогов</w:t>
      </w:r>
      <w:r>
        <w:rPr>
          <w:rStyle w:val="HMSpisok10-1"/>
        </w:rPr>
        <w:t xml:space="preserve"> родительского решения</w:t>
      </w:r>
      <w:r>
        <w:rPr>
          <w:rStyle w:val="HMSpisok10-1"/>
          <w:i/>
        </w:rPr>
        <w:t>.</w:t>
      </w:r>
      <w:r>
        <w:rPr>
          <w:rStyle w:val="HMSpisok10-1"/>
        </w:rPr>
        <w:t xml:space="preserve"> Доступно для редактирования на статусе </w:t>
      </w:r>
      <w:r>
        <w:rPr>
          <w:rStyle w:val="HMSpisok10-2"/>
          <w:i/>
        </w:rPr>
        <w:t>«Отложен»</w:t>
      </w:r>
      <w:r>
        <w:rPr>
          <w:rStyle w:val="HMSpisok10-1"/>
        </w:rPr>
        <w:t xml:space="preserve">.  Отображается на поле для ЭД </w:t>
      </w:r>
      <w:r>
        <w:rPr>
          <w:rStyle w:val="HMSpisok10-2"/>
        </w:rPr>
        <w:t>«Протокол подведения итогов определение поставщика ЭЗТ».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и время начала проведения процедуры подачи ценовых предложений</w:t>
      </w:r>
      <w:r>
        <w:rPr>
          <w:rStyle w:val="HMSpisok10-1"/>
        </w:rPr>
        <w:t xml:space="preserve"> – отображается дата и время начала проведения процедуры подачи ценовых предложений. </w:t>
      </w:r>
    </w:p>
    <w:p w:rsidR="000A010F" w:rsidRDefault="00670878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t>Дата и время окончания проведения процедуры подачи ценовых предложений</w:t>
      </w:r>
      <w:r>
        <w:rPr>
          <w:rStyle w:val="HMSpisok10-2"/>
        </w:rPr>
        <w:t xml:space="preserve"> – отображается дата и время окончания проведения процедуры подачи ценовых предложений.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подпис</w:t>
      </w:r>
      <w:r>
        <w:rPr>
          <w:rStyle w:val="HMSpisok10-1"/>
          <w:b/>
        </w:rPr>
        <w:t>ания протокола</w:t>
      </w:r>
      <w:r>
        <w:rPr>
          <w:rStyle w:val="HMSpisok10-1"/>
        </w:rPr>
        <w:t xml:space="preserve"> – вручную вводится дата подписания протокола.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Место проведения процедуры</w:t>
      </w:r>
      <w:r>
        <w:rPr>
          <w:rStyle w:val="HMSpisok10-1"/>
        </w:rPr>
        <w:t xml:space="preserve"> – вручную вводится место проведения процедуры. </w:t>
      </w:r>
    </w:p>
    <w:p w:rsidR="000A010F" w:rsidRDefault="00670878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Информация о комиссии</w:t>
      </w:r>
      <w:r>
        <w:rPr>
          <w:rStyle w:val="HMSpisok10-1"/>
        </w:rPr>
        <w:t xml:space="preserve"> – вводится информация о комиссии. </w:t>
      </w:r>
    </w:p>
    <w:p w:rsidR="000A010F" w:rsidRDefault="00670878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Дата и время проведения процедуры</w:t>
      </w:r>
      <w:r>
        <w:rPr>
          <w:rStyle w:val="HMSpisok10-1"/>
        </w:rPr>
        <w:t xml:space="preserve"> – выводится дата и время пров</w:t>
      </w:r>
      <w:r>
        <w:rPr>
          <w:rStyle w:val="HMSpisok10-1"/>
        </w:rPr>
        <w:t xml:space="preserve">едения процедуры. Автоматически заполняется при загрузке уведомления из ЕИС. </w:t>
      </w:r>
    </w:p>
    <w:p w:rsidR="000A010F" w:rsidRDefault="00670878">
      <w:pPr>
        <w:pStyle w:val="HMSpisok10-10"/>
        <w:numPr>
          <w:ilvl w:val="0"/>
          <w:numId w:val="30"/>
        </w:numPr>
      </w:pPr>
      <w:r>
        <w:rPr>
          <w:rStyle w:val="HMSpisok10-1"/>
          <w:b/>
        </w:rPr>
        <w:t>Место проведения процедуры</w:t>
      </w:r>
      <w:r>
        <w:rPr>
          <w:rStyle w:val="HMSpisok10-1"/>
        </w:rPr>
        <w:t xml:space="preserve"> – сведения о месте составления протокола и проведении процедуры. Автоматически заполняется значением поля </w:t>
      </w:r>
      <w:r>
        <w:rPr>
          <w:rStyle w:val="HMSpisok10-1"/>
          <w:b/>
        </w:rPr>
        <w:t>Место рассмотрения и оценки</w:t>
      </w:r>
      <w:r>
        <w:rPr>
          <w:rStyle w:val="HMSpisok10-1"/>
        </w:rPr>
        <w:t xml:space="preserve"> закладки </w:t>
      </w:r>
      <w:r>
        <w:rPr>
          <w:rStyle w:val="HMSpisok10-1"/>
          <w:b/>
          <w:u w:val="single"/>
        </w:rPr>
        <w:t xml:space="preserve">Порядок </w:t>
      </w:r>
      <w:r>
        <w:rPr>
          <w:rStyle w:val="HMSpisok10-1"/>
          <w:b/>
          <w:u w:val="single"/>
        </w:rPr>
        <w:t>работы комиссии</w:t>
      </w:r>
      <w:r>
        <w:rPr>
          <w:rStyle w:val="HMSpisok10-1"/>
        </w:rPr>
        <w:t xml:space="preserve"> родительского решения</w:t>
      </w:r>
      <w:r>
        <w:rPr>
          <w:rStyle w:val="HMNormal"/>
          <w:sz w:val="20"/>
          <w:shd w:val="clear" w:color="auto" w:fill="FFFFFF"/>
        </w:rPr>
        <w:t>.</w:t>
      </w:r>
    </w:p>
    <w:p w:rsidR="000A010F" w:rsidRDefault="00670878">
      <w:pPr>
        <w:pStyle w:val="6"/>
        <w:spacing w:line="480" w:lineRule="auto"/>
      </w:pPr>
      <w:bookmarkStart w:id="89" w:name="Gruppa_polei_Svedeniia_o_protoqole_v_EIS"/>
      <w:r>
        <w:t>Группа полей «Сведения о протоколе в ЕИС»</w:t>
      </w:r>
      <w:bookmarkEnd w:id="89"/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Spisok12"/>
          <w:b/>
        </w:rPr>
        <w:t>Сведения о протоколе в ЕИС</w:t>
      </w:r>
      <w:r>
        <w:rPr>
          <w:rStyle w:val="HMComment"/>
        </w:rPr>
        <w:t xml:space="preserve"> заполняются следующие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Организация, размещающая протокол</w:t>
      </w:r>
      <w:r>
        <w:rPr>
          <w:rStyle w:val="HMSpisok10-1"/>
        </w:rPr>
        <w:t xml:space="preserve"> – указывается организация, публикующая протокол.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Роль организации в ЕИС</w:t>
      </w:r>
      <w:r>
        <w:rPr>
          <w:rStyle w:val="HMSpisok10-1"/>
        </w:rPr>
        <w:t xml:space="preserve"> – из раскрывающегося списка выбирается роль организации, подготавливающей и размещающей протокол.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Поля </w:t>
      </w:r>
      <w:r>
        <w:rPr>
          <w:rStyle w:val="HMPrimechaniya"/>
          <w:b/>
        </w:rPr>
        <w:t>Организация, размещающая протокол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Роль организации в ЕИС</w:t>
      </w:r>
      <w:r>
        <w:rPr>
          <w:rStyle w:val="HMPrimechaniya"/>
        </w:rPr>
        <w:t xml:space="preserve">  отображаются и недоступны для редактирования для ЭД «Протокол рассмотрения и оце</w:t>
      </w:r>
      <w:r>
        <w:rPr>
          <w:rStyle w:val="HMPrimechaniya"/>
        </w:rPr>
        <w:t>нки заявок в запросе котировок» с типами протоколов Проект протокола о признании ЭЗК несостоявшимся, Проект протокола рассмотрения заявок на участие в ЭЗК, Проект протокола подведения итогов определения поставщика (подрядчика, исполнителя) ЭЗК20;  ЭД «Прот</w:t>
      </w:r>
      <w:r>
        <w:rPr>
          <w:rStyle w:val="HMPrimechaniya"/>
        </w:rPr>
        <w:t>окол проведения запроса предложений» с типами протоколов Проект протокола о признании ЭЗП несостоявшимся, Проект протокола рассмотрения заявок на участие в ЭЗП; ЭД «Протокол выписки из протокола проведения запроса предложений» с типом протокола Проект выпи</w:t>
      </w:r>
      <w:r>
        <w:rPr>
          <w:rStyle w:val="HMPrimechaniya"/>
        </w:rPr>
        <w:t>ски из протокола проведения запроса предложений; ЭД «Итоговый протокол в запросе предложений» с типом протокола Проект итогового протокола проведения ЭЗП; ЭД «Протокол рассмотрения и оценки» с типами протоколов Проект протокола о признании ЭОК несостоявшим</w:t>
      </w:r>
      <w:r>
        <w:rPr>
          <w:rStyle w:val="HMPrimechaniya"/>
        </w:rPr>
        <w:t>ся, Проект протокола рассмотрения единственной заявки на участие в ЭОК, Проект протокола рассмотрения первых частей заявок на участие в ЭОК, Проект протокола рассмотрения вторых частей заявок на участие в ЭОК, Проект итогового протокола проведения ЭОК, Про</w:t>
      </w:r>
      <w:r>
        <w:rPr>
          <w:rStyle w:val="HMPrimechaniya"/>
        </w:rPr>
        <w:t>ект протокола рассмотрения заявки единственного участника ЭОК; ЭД «Протокол подведения итогов определения поставщика ЭЗТ» с типом протокола Проект протокола подведения итогов определения поставщика ЭЗТ. Признак Выгружать в ЕИС для таких документов выключае</w:t>
      </w:r>
      <w:r>
        <w:rPr>
          <w:rStyle w:val="HMPrimechaniya"/>
        </w:rPr>
        <w:t>тся.</w:t>
      </w:r>
    </w:p>
    <w:p w:rsidR="000A010F" w:rsidRDefault="00670878">
      <w:pPr>
        <w:pStyle w:val="6"/>
        <w:spacing w:line="480" w:lineRule="auto"/>
      </w:pPr>
      <w:bookmarkStart w:id="90" w:name="Gruppa_polei_Informatciia_o_qomissii"/>
      <w:r>
        <w:t>Группа полей «Информация о комиссии»</w:t>
      </w:r>
      <w:bookmarkEnd w:id="90"/>
    </w:p>
    <w:p w:rsidR="000A010F" w:rsidRDefault="00670878">
      <w:pPr>
        <w:pStyle w:val="HMComment0"/>
      </w:pPr>
      <w:r>
        <w:rPr>
          <w:rStyle w:val="HMComment"/>
        </w:rPr>
        <w:t>В группе полей заполняются поля:</w:t>
      </w:r>
    </w:p>
    <w:p w:rsidR="000A010F" w:rsidRDefault="00670878">
      <w:pPr>
        <w:pStyle w:val="HMSpisok10-10"/>
        <w:numPr>
          <w:ilvl w:val="0"/>
          <w:numId w:val="21"/>
        </w:numPr>
      </w:pPr>
      <w:r>
        <w:rPr>
          <w:rStyle w:val="HMSpisok10-2"/>
          <w:b/>
        </w:rPr>
        <w:t>Наименование комиссии</w:t>
      </w:r>
      <w:r>
        <w:rPr>
          <w:rStyle w:val="HMSpisok10-2"/>
        </w:rPr>
        <w:t xml:space="preserve"> – указывается наименование комиссии.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Комиссия правомочна осуществлять свои функции в соответствии с Федеральным законом 44-ФЗ</w:t>
      </w:r>
      <w:r>
        <w:rPr>
          <w:rStyle w:val="HMSpisok10-1"/>
        </w:rPr>
        <w:t xml:space="preserve"> – указывается признак правомочнос</w:t>
      </w:r>
      <w:r>
        <w:rPr>
          <w:rStyle w:val="HMSpisok10-1"/>
        </w:rPr>
        <w:t>ти осуществления комиссией своих функций.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информация о комиссии.</w:t>
      </w:r>
    </w:p>
    <w:p w:rsidR="000A010F" w:rsidRDefault="000A010F">
      <w:pPr>
        <w:pStyle w:val="HMComment0"/>
      </w:pPr>
    </w:p>
    <w:p w:rsidR="000A010F" w:rsidRDefault="00670878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Состав комиссии</w:t>
      </w:r>
      <w:r>
        <w:rPr>
          <w:rStyle w:val="HMComment"/>
        </w:rPr>
        <w:t xml:space="preserve"> указываются данные о комиссии, которая занимается рассмотрением поданных заявок. Формирование комиссии до</w:t>
      </w:r>
      <w:r>
        <w:rPr>
          <w:rStyle w:val="HMComment"/>
        </w:rPr>
        <w:t>ступно следующими способами: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Формирование полного состава комиссии при нажатии на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01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Spisok12"/>
          <w:b/>
        </w:rPr>
        <w:t>Из справочника</w:t>
      </w:r>
      <w:r>
        <w:rPr>
          <w:rStyle w:val="HMSpisok12"/>
        </w:rPr>
        <w:t xml:space="preserve">). Для этого после нажатия на кнопку в открывшейся форме справочника </w:t>
      </w:r>
      <w:r>
        <w:rPr>
          <w:rStyle w:val="HMSpisok12"/>
          <w:i/>
        </w:rPr>
        <w:t>Комиссии</w:t>
      </w:r>
      <w:r>
        <w:rPr>
          <w:rStyle w:val="HMSpisok12"/>
        </w:rPr>
        <w:t xml:space="preserve"> указывается нужная комиссия и нажимается кнопка </w:t>
      </w:r>
      <w:r>
        <w:rPr>
          <w:rStyle w:val="HMSpisok12"/>
          <w:b/>
        </w:rPr>
        <w:t>Выбрать</w:t>
      </w:r>
      <w:r>
        <w:rPr>
          <w:rStyle w:val="HMSpisok12"/>
        </w:rPr>
        <w:t>.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Поименное формирование комиссии при нажатии на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02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Spisok12"/>
          <w:b/>
        </w:rPr>
        <w:t>Создать</w:t>
      </w:r>
      <w:r>
        <w:rPr>
          <w:rStyle w:val="HMSpisok12"/>
        </w:rPr>
        <w:t xml:space="preserve">), на экране появится форма редактора </w:t>
      </w:r>
      <w:r>
        <w:rPr>
          <w:rStyle w:val="HMSpisok12"/>
          <w:i/>
        </w:rPr>
        <w:t>Члены комиссии</w:t>
      </w:r>
      <w:r>
        <w:rPr>
          <w:rStyle w:val="HMSpisok12"/>
        </w:rPr>
        <w:t>, в которой заполняются поля: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Роль</w:t>
      </w:r>
      <w:r>
        <w:rPr>
          <w:rStyle w:val="HMSpisok10-2"/>
        </w:rPr>
        <w:t xml:space="preserve"> – из раскрывающегося списка выбирается роль члена комиссии.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Член комиссии, исполняющий обязанности секрет</w:t>
      </w:r>
      <w:r>
        <w:rPr>
          <w:rStyle w:val="HMSpisok10-2"/>
          <w:b/>
        </w:rPr>
        <w:t>аря</w:t>
      </w:r>
      <w:r>
        <w:rPr>
          <w:rStyle w:val="HMSpisok10-2"/>
        </w:rPr>
        <w:t xml:space="preserve"> – включается для наделения члена комиссии ролью </w:t>
      </w:r>
      <w:r>
        <w:rPr>
          <w:rStyle w:val="HMSpisok10-2"/>
          <w:i/>
        </w:rPr>
        <w:t>Секретаря с правом голоса</w:t>
      </w:r>
      <w:r>
        <w:rPr>
          <w:rStyle w:val="HMSpisok10-2"/>
        </w:rPr>
        <w:t>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Фамилия</w:t>
      </w:r>
      <w:r>
        <w:rPr>
          <w:rStyle w:val="HMSpisok10-2"/>
        </w:rPr>
        <w:t xml:space="preserve"> </w:t>
      </w:r>
      <w:r>
        <w:rPr>
          <w:rStyle w:val="HMSpisok10-2"/>
        </w:rPr>
        <w:t xml:space="preserve">– фамилия члена комиссии; выбирается в справочнике </w:t>
      </w:r>
      <w:r>
        <w:rPr>
          <w:rStyle w:val="HMSpisok10-2"/>
          <w:i/>
        </w:rPr>
        <w:t>Персоналии</w:t>
      </w:r>
      <w:r>
        <w:rPr>
          <w:rStyle w:val="HMSpisok10-2"/>
        </w:rPr>
        <w:t>. Обязательно для заполнения.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Отсутствовал</w:t>
      </w:r>
      <w:r>
        <w:rPr>
          <w:rStyle w:val="HMSpisok10-2"/>
        </w:rPr>
        <w:t xml:space="preserve"> – отметка в поле означает, что член комиссии отсутствовал на вскр</w:t>
      </w:r>
      <w:r>
        <w:rPr>
          <w:rStyle w:val="HMSpisok10-2"/>
        </w:rPr>
        <w:t>ытии конвертов.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И.о. председателя</w:t>
      </w:r>
      <w:r>
        <w:rPr>
          <w:rStyle w:val="HMSpisok10-2"/>
        </w:rPr>
        <w:t xml:space="preserve"> – отметка в поле означает, что член комиссии исполнял обязанности председателя комиссии.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Примечание</w:t>
      </w:r>
      <w:r>
        <w:rPr>
          <w:rStyle w:val="HMSpisok10-2"/>
        </w:rPr>
        <w:t xml:space="preserve"> – дополнительная информация о члене комиссии.</w:t>
      </w:r>
    </w:p>
    <w:p w:rsidR="000A010F" w:rsidRDefault="00670878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0A010F" w:rsidRDefault="00670878">
      <w:pPr>
        <w:pStyle w:val="6"/>
        <w:spacing w:line="480" w:lineRule="auto"/>
      </w:pPr>
      <w:bookmarkStart w:id="91" w:name="Gruppa_polei_Osnovanie_vneseniia2AB36B62"/>
      <w:r>
        <w:t xml:space="preserve">Группа полей </w:t>
      </w:r>
      <w:r>
        <w:t>«Основание внесения изменений»</w:t>
      </w:r>
      <w:bookmarkEnd w:id="91"/>
    </w:p>
    <w:p w:rsidR="000A010F" w:rsidRDefault="00670878">
      <w:pPr>
        <w:pStyle w:val="HMSpisok10-1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Основание внесения изменений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0A010F" w:rsidRDefault="00670878">
      <w:pPr>
        <w:pStyle w:val="HMImageCaption0"/>
      </w:pPr>
      <w:r>
        <w:pict>
          <v:shape id="_x0000_s1054" style="width:481.5pt;height:19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438400"/>
                        <wp:effectExtent l="0" t="0" r="0" b="0"/>
                        <wp:docPr id="103" name="Pic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osnovanie_vneseniya_izmeneniy2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438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54 – Группа полей «Основание внесения изменений»</w:t>
                  </w:r>
                </w:p>
              </w:txbxContent>
            </v:textbox>
          </v:shape>
        </w:pict>
      </w:r>
    </w:p>
    <w:p w:rsidR="000A010F" w:rsidRDefault="00670878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Группа полей </w:t>
      </w:r>
      <w:r>
        <w:rPr>
          <w:rStyle w:val="HMPrimechaniya"/>
          <w:b/>
        </w:rPr>
        <w:t xml:space="preserve">Основание внесения </w:t>
      </w:r>
      <w:r>
        <w:rPr>
          <w:rStyle w:val="HMPrimechaniya"/>
          <w:b/>
        </w:rPr>
        <w:t>изменений</w:t>
      </w:r>
      <w:r>
        <w:rPr>
          <w:rStyle w:val="HMPrimechaniya"/>
        </w:rPr>
        <w:t xml:space="preserve"> отображается на форме в следующих случаях:</w:t>
      </w:r>
      <w:r>
        <w:br/>
      </w:r>
      <w:r>
        <w:tab/>
      </w:r>
      <w:r>
        <w:rPr>
          <w:rStyle w:val="HMPrimechaniya"/>
          <w:sz w:val="22"/>
        </w:rPr>
        <w:t xml:space="preserve">•  </w:t>
      </w:r>
      <w:r>
        <w:rPr>
          <w:rStyle w:val="HMPrimechaniya"/>
        </w:rPr>
        <w:t xml:space="preserve">если существует родительский документ идентичного класса; </w:t>
      </w:r>
      <w:r>
        <w:br/>
      </w:r>
      <w:r>
        <w:tab/>
      </w:r>
      <w:r>
        <w:rPr>
          <w:rStyle w:val="HMPrimechaniya"/>
          <w:sz w:val="22"/>
        </w:rPr>
        <w:t xml:space="preserve">•  </w:t>
      </w:r>
      <w:r>
        <w:rPr>
          <w:rStyle w:val="HMPrimechaniya"/>
        </w:rPr>
        <w:t xml:space="preserve">если в решении выключен признак </w:t>
      </w:r>
      <w:r>
        <w:rPr>
          <w:rStyle w:val="HMPrimechaniya"/>
          <w:b/>
        </w:rPr>
        <w:t>Процедура проводится в соответствии с нормами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223-ФЗ</w:t>
      </w:r>
      <w:r>
        <w:rPr>
          <w:rStyle w:val="HMPrimechaniya"/>
        </w:rPr>
        <w:t>;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в этом случае отображается только поле </w:t>
      </w:r>
      <w:r>
        <w:rPr>
          <w:rStyle w:val="HMPrimechaniya"/>
          <w:b/>
        </w:rPr>
        <w:t>Краткое опи</w:t>
      </w:r>
      <w:r>
        <w:rPr>
          <w:rStyle w:val="HMPrimechaniya"/>
          <w:b/>
        </w:rPr>
        <w:t>сание изменения</w:t>
      </w:r>
      <w:r>
        <w:rPr>
          <w:rStyle w:val="HMPrimechaniya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>В группе полей заполняются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Краткое описание изменения</w:t>
      </w:r>
      <w:r>
        <w:rPr>
          <w:rStyle w:val="HMSpisok10-1"/>
        </w:rPr>
        <w:t xml:space="preserve"> </w:t>
      </w:r>
      <w:r>
        <w:rPr>
          <w:rStyle w:val="HMSpisok10-1"/>
        </w:rPr>
        <w:t>– вручную вводится содержание изменений при перерегистрации документа.</w:t>
      </w:r>
    </w:p>
    <w:p w:rsidR="000A010F" w:rsidRDefault="00670878">
      <w:pPr>
        <w:pStyle w:val="HMSpisok10-10"/>
        <w:numPr>
          <w:ilvl w:val="0"/>
          <w:numId w:val="25"/>
        </w:numPr>
      </w:pPr>
      <w:r>
        <w:rPr>
          <w:rStyle w:val="HMSpisok10-1"/>
          <w:b/>
        </w:rPr>
        <w:t>Номер изменения</w:t>
      </w:r>
      <w:r>
        <w:rPr>
          <w:rStyle w:val="HMSpisok10-1"/>
        </w:rPr>
        <w:t xml:space="preserve"> – при перерегистрации решения значение поля увеличивается на единицу относительно предыдущег</w:t>
      </w:r>
      <w:r>
        <w:rPr>
          <w:rStyle w:val="HMSpisok10-1"/>
        </w:rPr>
        <w:t xml:space="preserve">о документа. </w:t>
      </w:r>
      <w:r>
        <w:rPr>
          <w:rStyle w:val="HMdopstroka2"/>
        </w:rPr>
        <w:t>Обязательно для заполнения.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текстовая информация.</w:t>
      </w:r>
    </w:p>
    <w:p w:rsidR="000A010F" w:rsidRDefault="00670878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Изменение принято по</w:t>
      </w:r>
      <w:r>
        <w:rPr>
          <w:rStyle w:val="HMSpisok10-1"/>
        </w:rPr>
        <w:t xml:space="preserve"> – </w:t>
      </w:r>
      <w:r>
        <w:rPr>
          <w:rStyle w:val="HMSpisok10-2"/>
        </w:rPr>
        <w:t>из раскрывающегося списка выбирается инициатор изменений в процедуре закупки.</w:t>
      </w:r>
    </w:p>
    <w:p w:rsidR="000A010F" w:rsidRDefault="00670878">
      <w:pPr>
        <w:pStyle w:val="HMSpisok10-10"/>
        <w:numPr>
          <w:ilvl w:val="0"/>
          <w:numId w:val="25"/>
        </w:numPr>
      </w:pP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из раскры</w:t>
      </w:r>
      <w:r>
        <w:rPr>
          <w:rStyle w:val="HMSpisok10-1"/>
        </w:rPr>
        <w:t xml:space="preserve">вающегося списка выбирается признак наличия или отсутствия данных о предписании в реестре ЕИС. </w:t>
      </w:r>
      <w:r>
        <w:rPr>
          <w:rStyle w:val="HMdopstroka2"/>
        </w:rPr>
        <w:t>Обязательно для заполнения.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предписания</w:t>
      </w:r>
      <w:r>
        <w:rPr>
          <w:rStyle w:val="HMSpisok10-1"/>
        </w:rPr>
        <w:t xml:space="preserve"> – вручную вводится номер предписания.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Выбрать из справочника</w:t>
      </w:r>
      <w:r>
        <w:rPr>
          <w:rStyle w:val="HMSpisok10-1"/>
        </w:rPr>
        <w:t xml:space="preserve"> – вручную выбирается значение из справочника </w:t>
      </w:r>
      <w:r>
        <w:rPr>
          <w:rStyle w:val="HMSpisok10-1"/>
          <w:i/>
        </w:rPr>
        <w:t>Реестр ре</w:t>
      </w:r>
      <w:r>
        <w:rPr>
          <w:rStyle w:val="HMSpisok10-1"/>
          <w:i/>
        </w:rPr>
        <w:t>зультатов контроля</w:t>
      </w:r>
      <w:r>
        <w:rPr>
          <w:rStyle w:val="HMSpisok10-1"/>
        </w:rPr>
        <w:t xml:space="preserve">. Отображается на форме, если в поле </w:t>
      </w: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Есть в реестре результатов контроля</w:t>
      </w:r>
      <w:r>
        <w:rPr>
          <w:rStyle w:val="HMSpisok10-1"/>
        </w:rPr>
        <w:t>. Не отображается на форме для документов, созданных в бюджете 223-ФЗ.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2"/>
          <w:b/>
        </w:rPr>
        <w:t xml:space="preserve">Номер результата контроля </w:t>
      </w:r>
      <w:r>
        <w:rPr>
          <w:rStyle w:val="HMSpisok10-1"/>
        </w:rPr>
        <w:t>– вручную вводится номер результата кон</w:t>
      </w:r>
      <w:r>
        <w:rPr>
          <w:rStyle w:val="HMSpisok10-1"/>
        </w:rPr>
        <w:t>троля по предписанию.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Вид органа</w:t>
      </w:r>
      <w:r>
        <w:rPr>
          <w:rStyle w:val="HMSpisok10-1"/>
        </w:rPr>
        <w:t xml:space="preserve"> – из раскрывающегося списка выбирается одно из значений:</w:t>
      </w:r>
    </w:p>
    <w:p w:rsidR="000A010F" w:rsidRDefault="00670878">
      <w:pPr>
        <w:pStyle w:val="HMSpisok10-20"/>
        <w:numPr>
          <w:ilvl w:val="0"/>
          <w:numId w:val="22"/>
        </w:numPr>
      </w:pPr>
      <w:r>
        <w:rPr>
          <w:rStyle w:val="HMSpisok10-2"/>
          <w:i/>
        </w:rPr>
        <w:t>Федеральная антимонопольная служба;</w:t>
      </w:r>
    </w:p>
    <w:p w:rsidR="000A010F" w:rsidRDefault="00670878">
      <w:pPr>
        <w:pStyle w:val="HMSpisok10-20"/>
        <w:numPr>
          <w:ilvl w:val="0"/>
          <w:numId w:val="22"/>
        </w:numPr>
      </w:pPr>
      <w:r>
        <w:rPr>
          <w:rStyle w:val="HMSpisok10-2"/>
          <w:i/>
        </w:rPr>
        <w:t>Федеральная служба по оборонному заказу;</w:t>
      </w:r>
    </w:p>
    <w:p w:rsidR="000A010F" w:rsidRDefault="00670878">
      <w:pPr>
        <w:pStyle w:val="HMSpisok10-20"/>
        <w:numPr>
          <w:ilvl w:val="0"/>
          <w:numId w:val="22"/>
        </w:numPr>
      </w:pPr>
      <w:r>
        <w:rPr>
          <w:rStyle w:val="HMSpisok10-2"/>
          <w:i/>
        </w:rPr>
        <w:t>Орган исполнительной власти субъекта РФ;</w:t>
      </w:r>
    </w:p>
    <w:p w:rsidR="000A010F" w:rsidRDefault="00670878">
      <w:pPr>
        <w:pStyle w:val="HMSpisok10-20"/>
        <w:numPr>
          <w:ilvl w:val="0"/>
          <w:numId w:val="22"/>
        </w:numPr>
      </w:pPr>
      <w:r>
        <w:rPr>
          <w:rStyle w:val="HMSpisok10-2"/>
          <w:i/>
        </w:rPr>
        <w:t xml:space="preserve">Орган местного самоуправления муниципального </w:t>
      </w:r>
      <w:r>
        <w:rPr>
          <w:rStyle w:val="HMSpisok10-2"/>
          <w:i/>
        </w:rPr>
        <w:t>района, городского округа.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органа, уполномоченного на осуществление контроля</w:t>
      </w:r>
      <w:r>
        <w:rPr>
          <w:rStyle w:val="HMSpisok10-1"/>
        </w:rPr>
        <w:t xml:space="preserve"> – вручную вводится наименование органа, уполномоченного на осуществление контроля.</w:t>
      </w:r>
    </w:p>
    <w:p w:rsidR="000A010F" w:rsidRDefault="00670878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Наименование судебного органа</w:t>
      </w:r>
      <w:r>
        <w:rPr>
          <w:rStyle w:val="HMSpisok10-1"/>
        </w:rPr>
        <w:t xml:space="preserve"> – вручную вводится наименование судебного органа.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</w:t>
      </w:r>
      <w:r>
        <w:rPr>
          <w:rStyle w:val="HMSpisok10-1"/>
          <w:b/>
        </w:rPr>
        <w:t>менование документа</w:t>
      </w:r>
      <w:r>
        <w:rPr>
          <w:rStyle w:val="HMSpisok10-1"/>
        </w:rPr>
        <w:t xml:space="preserve"> – вручную указывается наименование документа.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 внесения изменений по предписанию</w:t>
      </w:r>
      <w:r>
        <w:rPr>
          <w:rStyle w:val="HMSpisok10-1"/>
        </w:rPr>
        <w:t xml:space="preserve"> – вручную </w:t>
      </w:r>
      <w:r>
        <w:rPr>
          <w:rStyle w:val="HMSpisok10-1"/>
        </w:rPr>
        <w:t>вводится</w:t>
      </w:r>
      <w:r>
        <w:rPr>
          <w:rStyle w:val="HMSpisok10-1"/>
        </w:rPr>
        <w:t xml:space="preserve"> основание внесения изменений.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дата документа.</w:t>
      </w:r>
    </w:p>
    <w:p w:rsidR="000A010F" w:rsidRDefault="00670878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</w:t>
      </w:r>
    </w:p>
    <w:p w:rsidR="000A010F" w:rsidRDefault="00670878">
      <w:pPr>
        <w:pStyle w:val="6"/>
        <w:spacing w:line="480" w:lineRule="auto"/>
      </w:pPr>
      <w:bookmarkStart w:id="92" w:name="Gruppa_polei_Kommentarii"/>
      <w:r>
        <w:t>Группа полей «Комментарии»</w:t>
      </w:r>
      <w:bookmarkEnd w:id="92"/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Комментарии</w:t>
      </w:r>
      <w:r>
        <w:rPr>
          <w:rStyle w:val="HMComment"/>
        </w:rPr>
        <w:t xml:space="preserve"> отображаются системные сообщения, автоматически формируемые при выполнении обработки документа (отказ уполномоченного органа, ошибка импорта и т. д.), а также введен</w:t>
      </w:r>
      <w:r>
        <w:rPr>
          <w:rStyle w:val="HMComment"/>
        </w:rPr>
        <w:t>ные вручную краткие текстовые комментарии к документу. Внесение комментариев доступно на любом статусе ЭД после его сохранения.</w:t>
      </w:r>
    </w:p>
    <w:p w:rsidR="000A010F" w:rsidRDefault="00670878">
      <w:pPr>
        <w:pStyle w:val="5"/>
        <w:spacing w:line="480" w:lineRule="auto"/>
      </w:pPr>
      <w:bookmarkStart w:id="93" w:name="Zacladqa_Lot"/>
      <w:r>
        <w:t>Закладка «Лот»</w:t>
      </w:r>
      <w:bookmarkEnd w:id="93"/>
    </w:p>
    <w:p w:rsidR="000A010F" w:rsidRDefault="00670878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Лоты</w:t>
      </w:r>
      <w:r>
        <w:rPr>
          <w:rStyle w:val="HMComment"/>
        </w:rPr>
        <w:t xml:space="preserve"> содержатся следующие группы полей: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Zaiavqi_uchastneyqov">
        <w:r>
          <w:rPr>
            <w:rStyle w:val="HMSpisok12"/>
            <w:b/>
            <w:color w:val="0000FF"/>
            <w:u w:val="single"/>
          </w:rPr>
          <w:t>Заявк</w:t>
        </w:r>
        <w:r>
          <w:rPr>
            <w:rStyle w:val="HMSpisok12"/>
            <w:b/>
            <w:color w:val="0000FF"/>
            <w:u w:val="single"/>
          </w:rPr>
          <w:t>и участников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Priznanie_zaqupqi_pD242B2D4">
        <w:r>
          <w:rPr>
            <w:rStyle w:val="HMSpisok12"/>
            <w:b/>
            <w:color w:val="0000FF"/>
            <w:u w:val="single"/>
          </w:rPr>
          <w:t>Признание покупки несостоявшейся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Doqumenty_i_informatciia">
        <w:r>
          <w:rPr>
            <w:rStyle w:val="HMSpisok12"/>
            <w:b/>
            <w:color w:val="0000FF"/>
            <w:u w:val="single"/>
          </w:rPr>
          <w:t>Документы и информация, которые необходимо предоставить в составе заявки участнику за</w:t>
        </w:r>
        <w:r>
          <w:rPr>
            <w:rStyle w:val="HMSpisok12"/>
            <w:b/>
            <w:color w:val="0000FF"/>
            <w:u w:val="single"/>
          </w:rPr>
          <w:t>купки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Kriterii_i_ocenqi">
        <w:r>
          <w:rPr>
            <w:rStyle w:val="HMSpisok12"/>
            <w:b/>
            <w:color w:val="0000FF"/>
            <w:u w:val="single"/>
          </w:rPr>
          <w:t>Критерии и оценки</w:t>
        </w:r>
      </w:hyperlink>
      <w:r>
        <w:rPr>
          <w:rStyle w:val="HMSpisok12"/>
        </w:rPr>
        <w:t>.</w:t>
      </w:r>
    </w:p>
    <w:p w:rsidR="000A010F" w:rsidRDefault="00670878">
      <w:pPr>
        <w:pStyle w:val="6"/>
        <w:spacing w:line="480" w:lineRule="auto"/>
      </w:pPr>
      <w:bookmarkStart w:id="94" w:name="Gruppa_polei_Zaiavqi_uchastneyqov"/>
      <w:r>
        <w:t>Группа полей «Заявки участников»</w:t>
      </w:r>
      <w:bookmarkEnd w:id="94"/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находится список </w:t>
      </w:r>
      <w:r>
        <w:rPr>
          <w:rStyle w:val="HMComment"/>
          <w:i/>
        </w:rPr>
        <w:t xml:space="preserve">Заявки участников, </w:t>
      </w:r>
      <w:r>
        <w:rPr>
          <w:rStyle w:val="HMComment"/>
        </w:rPr>
        <w:t>в котором</w:t>
      </w:r>
      <w:r>
        <w:rPr>
          <w:rStyle w:val="HMComment"/>
          <w:i/>
        </w:rPr>
        <w:t xml:space="preserve"> </w:t>
      </w:r>
      <w:r>
        <w:rPr>
          <w:rStyle w:val="HMComment"/>
        </w:rPr>
        <w:t>содержится информация об отклоненных заявках участников, предлагаемой цене лучшей и</w:t>
      </w:r>
      <w:r>
        <w:rPr>
          <w:rStyle w:val="HMComment"/>
        </w:rPr>
        <w:t>ли единственной заявки, а также сведения о признании закупки несостоявшейся. Данные в полях заполняются на основе информации из ЭД «Решение о проведении конкурса».</w:t>
      </w:r>
    </w:p>
    <w:p w:rsidR="000A010F" w:rsidRDefault="00670878">
      <w:pPr>
        <w:spacing w:before="30" w:after="60" w:line="360" w:lineRule="auto"/>
        <w:ind w:firstLine="855"/>
        <w:jc w:val="both"/>
      </w:pPr>
      <w:r>
        <w:rPr>
          <w:rFonts w:ascii="Arial" w:hAnsi="Arial"/>
          <w:color w:val="000000"/>
          <w:sz w:val="22"/>
        </w:rPr>
        <w:t xml:space="preserve">Для автоматического проставления значений используется кнопка </w:t>
      </w:r>
      <w:r>
        <w:rPr>
          <w:rFonts w:ascii="Arial" w:hAnsi="Arial"/>
          <w:b/>
          <w:color w:val="19365E"/>
          <w:sz w:val="18"/>
        </w:rPr>
        <w:t xml:space="preserve"> </w:t>
      </w:r>
      <w:r>
        <w:rPr>
          <w:rFonts w:ascii="Arial" w:hAnsi="Arial"/>
          <w:color w:val="000000"/>
          <w:sz w:val="22"/>
        </w:rPr>
        <w:t>(</w:t>
      </w:r>
      <w:r>
        <w:rPr>
          <w:rFonts w:ascii="Arial" w:hAnsi="Arial"/>
          <w:b/>
          <w:color w:val="000000"/>
          <w:sz w:val="22"/>
        </w:rPr>
        <w:t>Установить соответствие инфо</w:t>
      </w:r>
      <w:r>
        <w:rPr>
          <w:rFonts w:ascii="Arial" w:hAnsi="Arial"/>
          <w:b/>
          <w:color w:val="000000"/>
          <w:sz w:val="22"/>
        </w:rPr>
        <w:t>рмации, допустить все заявки, ввести информацию о поименном голосовании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Установить соответствие информации, допустить выбранные заявки, ввести информацию о поименном голосовании</w:t>
      </w:r>
      <w:r>
        <w:rPr>
          <w:rFonts w:ascii="Arial" w:hAnsi="Arial"/>
          <w:color w:val="000000"/>
          <w:sz w:val="22"/>
        </w:rPr>
        <w:t>). При нажатии на кнопку открывается список действий:</w:t>
      </w:r>
    </w:p>
    <w:p w:rsidR="000A010F" w:rsidRDefault="00670878">
      <w:pPr>
        <w:numPr>
          <w:ilvl w:val="0"/>
          <w:numId w:val="3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 xml:space="preserve">Для всех заявок </w:t>
      </w:r>
      <w:r>
        <w:rPr>
          <w:rFonts w:ascii="Arial" w:hAnsi="Arial"/>
          <w:b/>
          <w:color w:val="000000"/>
          <w:sz w:val="22"/>
        </w:rPr>
        <w:t>предоставлены все документы (информация)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Для выбранных заявок предоставлены все документы (информация)</w:t>
      </w:r>
      <w:r>
        <w:rPr>
          <w:rFonts w:ascii="Arial" w:hAnsi="Arial"/>
          <w:color w:val="000000"/>
          <w:sz w:val="22"/>
        </w:rPr>
        <w:t xml:space="preserve"> – при выборе действия для всех записей списка </w:t>
      </w:r>
      <w:r>
        <w:rPr>
          <w:rFonts w:ascii="Arial" w:hAnsi="Arial"/>
          <w:i/>
          <w:color w:val="000000"/>
          <w:sz w:val="22"/>
        </w:rPr>
        <w:t>Сведения о наличии документов, информации в заявке участника</w:t>
      </w:r>
      <w:r>
        <w:rPr>
          <w:rFonts w:ascii="Arial" w:hAnsi="Arial"/>
          <w:color w:val="000000"/>
          <w:sz w:val="22"/>
        </w:rPr>
        <w:t xml:space="preserve"> в поле </w:t>
      </w:r>
      <w:r>
        <w:rPr>
          <w:rFonts w:ascii="Arial" w:hAnsi="Arial"/>
          <w:b/>
          <w:color w:val="000000"/>
          <w:sz w:val="22"/>
        </w:rPr>
        <w:t>Наличие</w:t>
      </w:r>
      <w:r>
        <w:rPr>
          <w:rFonts w:ascii="Arial" w:hAnsi="Arial"/>
          <w:color w:val="000000"/>
          <w:sz w:val="22"/>
        </w:rPr>
        <w:t xml:space="preserve"> проставляется значение </w:t>
      </w:r>
      <w:r>
        <w:rPr>
          <w:rFonts w:ascii="Arial" w:hAnsi="Arial"/>
          <w:i/>
          <w:color w:val="000000"/>
          <w:sz w:val="22"/>
        </w:rPr>
        <w:t>Присутст</w:t>
      </w:r>
      <w:r>
        <w:rPr>
          <w:rFonts w:ascii="Arial" w:hAnsi="Arial"/>
          <w:i/>
          <w:color w:val="000000"/>
          <w:sz w:val="22"/>
        </w:rPr>
        <w:t>вует</w:t>
      </w:r>
      <w:r>
        <w:rPr>
          <w:rFonts w:ascii="Arial" w:hAnsi="Arial"/>
          <w:color w:val="000000"/>
          <w:sz w:val="22"/>
        </w:rPr>
        <w:t xml:space="preserve">. Действие доступно, если в протоколе (лоте протокола) установлено хотя бы одно требование документов, информации. </w:t>
      </w:r>
    </w:p>
    <w:p w:rsidR="000A010F" w:rsidRDefault="00670878">
      <w:pPr>
        <w:numPr>
          <w:ilvl w:val="0"/>
          <w:numId w:val="3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Все заявки соответствуют требованиям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Выбранные заявки соответствуют требованиям</w:t>
      </w:r>
      <w:r>
        <w:rPr>
          <w:rFonts w:ascii="Arial" w:hAnsi="Arial"/>
          <w:color w:val="000000"/>
          <w:sz w:val="22"/>
        </w:rPr>
        <w:t xml:space="preserve">  – при выборе действия для всех записей списков </w:t>
      </w:r>
      <w:r>
        <w:rPr>
          <w:rFonts w:ascii="Arial" w:hAnsi="Arial"/>
          <w:i/>
          <w:color w:val="000000"/>
          <w:sz w:val="22"/>
        </w:rPr>
        <w:t>Соответс</w:t>
      </w:r>
      <w:r>
        <w:rPr>
          <w:rFonts w:ascii="Arial" w:hAnsi="Arial"/>
          <w:i/>
          <w:color w:val="000000"/>
          <w:sz w:val="22"/>
        </w:rPr>
        <w:t>твие требованиям извещения, документации</w:t>
      </w:r>
      <w:r>
        <w:rPr>
          <w:rFonts w:ascii="Arial" w:hAnsi="Arial"/>
          <w:color w:val="000000"/>
          <w:sz w:val="22"/>
        </w:rPr>
        <w:t xml:space="preserve"> и </w:t>
      </w:r>
      <w:r>
        <w:rPr>
          <w:rFonts w:ascii="Arial" w:hAnsi="Arial"/>
          <w:i/>
          <w:color w:val="000000"/>
          <w:sz w:val="22"/>
        </w:rPr>
        <w:t>Соответствие участника требованиям, ограничениям</w:t>
      </w:r>
      <w:r>
        <w:rPr>
          <w:rFonts w:ascii="Arial" w:hAnsi="Arial"/>
          <w:color w:val="000000"/>
          <w:sz w:val="22"/>
        </w:rPr>
        <w:t xml:space="preserve"> в поле </w:t>
      </w:r>
      <w:r>
        <w:rPr>
          <w:rFonts w:ascii="Arial" w:hAnsi="Arial"/>
          <w:b/>
          <w:color w:val="000000"/>
          <w:sz w:val="22"/>
        </w:rPr>
        <w:t>Соответствие</w:t>
      </w:r>
      <w:r>
        <w:rPr>
          <w:rFonts w:ascii="Arial" w:hAnsi="Arial"/>
          <w:color w:val="000000"/>
          <w:sz w:val="22"/>
        </w:rPr>
        <w:t xml:space="preserve"> проставляется значение </w:t>
      </w:r>
      <w:r>
        <w:rPr>
          <w:rFonts w:ascii="Arial" w:hAnsi="Arial"/>
          <w:i/>
          <w:color w:val="000000"/>
          <w:sz w:val="22"/>
        </w:rPr>
        <w:t>Соответствует</w:t>
      </w:r>
      <w:r>
        <w:rPr>
          <w:rFonts w:ascii="Arial" w:hAnsi="Arial"/>
          <w:color w:val="000000"/>
          <w:sz w:val="22"/>
        </w:rPr>
        <w:t xml:space="preserve">. Действие доступно, если для заявок протокола (лота протокола) установлено хотя бы одно требование в одной </w:t>
      </w:r>
      <w:r>
        <w:rPr>
          <w:rFonts w:ascii="Arial" w:hAnsi="Arial"/>
          <w:color w:val="000000"/>
          <w:sz w:val="22"/>
        </w:rPr>
        <w:t xml:space="preserve">из групп полей </w:t>
      </w:r>
      <w:r>
        <w:rPr>
          <w:rFonts w:ascii="Arial" w:hAnsi="Arial"/>
          <w:b/>
          <w:color w:val="000000"/>
          <w:sz w:val="22"/>
        </w:rPr>
        <w:t>Соответствие требованиям извещения, документации</w:t>
      </w:r>
      <w:r>
        <w:rPr>
          <w:rFonts w:ascii="Arial" w:hAnsi="Arial"/>
          <w:color w:val="000000"/>
          <w:sz w:val="22"/>
        </w:rPr>
        <w:t xml:space="preserve"> или </w:t>
      </w:r>
      <w:r>
        <w:rPr>
          <w:rFonts w:ascii="Arial" w:hAnsi="Arial"/>
          <w:b/>
          <w:color w:val="000000"/>
          <w:sz w:val="22"/>
        </w:rPr>
        <w:t>Соответствие участника требованиям, ограничениям</w:t>
      </w:r>
      <w:r>
        <w:rPr>
          <w:rFonts w:ascii="Arial" w:hAnsi="Arial"/>
          <w:color w:val="000000"/>
          <w:sz w:val="22"/>
        </w:rPr>
        <w:t>. Действие доступно для протокола, в которых указывается информация о допуске заявки.</w:t>
      </w:r>
    </w:p>
    <w:p w:rsidR="000A010F" w:rsidRDefault="00670878">
      <w:pPr>
        <w:numPr>
          <w:ilvl w:val="0"/>
          <w:numId w:val="3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Допустить все заявки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Допустить выбранные заявки</w:t>
      </w:r>
      <w:r>
        <w:rPr>
          <w:rFonts w:ascii="Arial" w:hAnsi="Arial"/>
          <w:color w:val="000000"/>
          <w:sz w:val="22"/>
        </w:rPr>
        <w:t xml:space="preserve"> – при </w:t>
      </w:r>
      <w:r>
        <w:rPr>
          <w:rFonts w:ascii="Arial" w:hAnsi="Arial"/>
          <w:color w:val="000000"/>
          <w:sz w:val="22"/>
        </w:rPr>
        <w:t xml:space="preserve">выборе действия для всех записей группы полей </w:t>
      </w:r>
      <w:r>
        <w:rPr>
          <w:rFonts w:ascii="Arial" w:hAnsi="Arial"/>
          <w:b/>
          <w:color w:val="000000"/>
          <w:sz w:val="22"/>
        </w:rPr>
        <w:t>Информация о допуске</w:t>
      </w:r>
      <w:r>
        <w:rPr>
          <w:rFonts w:ascii="Arial" w:hAnsi="Arial"/>
          <w:color w:val="000000"/>
          <w:sz w:val="22"/>
        </w:rPr>
        <w:t xml:space="preserve"> в поле </w:t>
      </w:r>
      <w:r>
        <w:rPr>
          <w:rFonts w:ascii="Arial" w:hAnsi="Arial"/>
          <w:b/>
          <w:color w:val="000000"/>
          <w:sz w:val="22"/>
        </w:rPr>
        <w:t>Результат</w:t>
      </w:r>
      <w:r>
        <w:rPr>
          <w:rFonts w:ascii="Arial" w:hAnsi="Arial"/>
          <w:color w:val="000000"/>
          <w:sz w:val="22"/>
        </w:rPr>
        <w:t xml:space="preserve"> проставляется значение </w:t>
      </w:r>
      <w:r>
        <w:rPr>
          <w:rFonts w:ascii="Arial" w:hAnsi="Arial"/>
          <w:i/>
          <w:color w:val="000000"/>
          <w:sz w:val="22"/>
        </w:rPr>
        <w:t>Допущен</w:t>
      </w:r>
      <w:r>
        <w:rPr>
          <w:rFonts w:ascii="Arial" w:hAnsi="Arial"/>
          <w:color w:val="000000"/>
          <w:sz w:val="22"/>
        </w:rPr>
        <w:t>.</w:t>
      </w:r>
    </w:p>
    <w:p w:rsidR="000A010F" w:rsidRDefault="00670878">
      <w:pPr>
        <w:numPr>
          <w:ilvl w:val="0"/>
          <w:numId w:val="3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В выбранных заявках установить всем членам комиссии голос "За"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Во всех заявках установить всем членам комиссии голос "За"</w:t>
      </w:r>
      <w:r>
        <w:rPr>
          <w:rFonts w:ascii="Arial" w:hAnsi="Arial"/>
          <w:color w:val="000000"/>
          <w:sz w:val="22"/>
        </w:rPr>
        <w:t xml:space="preserve"> – при выборе дейст</w:t>
      </w:r>
      <w:r>
        <w:rPr>
          <w:rFonts w:ascii="Arial" w:hAnsi="Arial"/>
          <w:color w:val="000000"/>
          <w:sz w:val="22"/>
        </w:rPr>
        <w:t xml:space="preserve">вия в группе полей </w:t>
      </w:r>
      <w:r>
        <w:rPr>
          <w:rFonts w:ascii="Arial" w:hAnsi="Arial"/>
          <w:b/>
          <w:color w:val="000000"/>
          <w:sz w:val="22"/>
        </w:rPr>
        <w:t>Решение комиссии</w:t>
      </w:r>
      <w:r>
        <w:rPr>
          <w:rFonts w:ascii="Arial" w:hAnsi="Arial"/>
          <w:color w:val="000000"/>
          <w:sz w:val="22"/>
        </w:rPr>
        <w:t xml:space="preserve"> включается признак </w:t>
      </w:r>
      <w:r>
        <w:rPr>
          <w:rFonts w:ascii="Arial" w:hAnsi="Arial"/>
          <w:b/>
          <w:color w:val="000000"/>
          <w:sz w:val="22"/>
        </w:rPr>
        <w:t>Ввести поименное голосование</w:t>
      </w:r>
      <w:r>
        <w:rPr>
          <w:rFonts w:ascii="Arial" w:hAnsi="Arial"/>
          <w:color w:val="000000"/>
          <w:sz w:val="22"/>
        </w:rPr>
        <w:t xml:space="preserve">. В группе полей </w:t>
      </w:r>
      <w:r>
        <w:rPr>
          <w:rFonts w:ascii="Arial" w:hAnsi="Arial"/>
          <w:b/>
          <w:color w:val="000000"/>
          <w:sz w:val="22"/>
        </w:rPr>
        <w:t>Решение каждого члена комиссии</w:t>
      </w:r>
      <w:r>
        <w:rPr>
          <w:rFonts w:ascii="Arial" w:hAnsi="Arial"/>
          <w:color w:val="000000"/>
          <w:sz w:val="22"/>
        </w:rPr>
        <w:t xml:space="preserve"> всем членам комиссии в поле </w:t>
      </w:r>
      <w:r>
        <w:rPr>
          <w:rFonts w:ascii="Arial" w:hAnsi="Arial"/>
          <w:b/>
          <w:color w:val="000000"/>
          <w:sz w:val="22"/>
        </w:rPr>
        <w:t>Голос</w:t>
      </w:r>
      <w:r>
        <w:rPr>
          <w:rFonts w:ascii="Arial" w:hAnsi="Arial"/>
          <w:color w:val="000000"/>
          <w:sz w:val="22"/>
        </w:rPr>
        <w:t xml:space="preserve"> устанавливается значение </w:t>
      </w:r>
      <w:r>
        <w:rPr>
          <w:rFonts w:ascii="Arial" w:hAnsi="Arial"/>
          <w:i/>
          <w:color w:val="000000"/>
          <w:sz w:val="22"/>
        </w:rPr>
        <w:t>За</w:t>
      </w:r>
      <w:r>
        <w:rPr>
          <w:rFonts w:ascii="Arial" w:hAnsi="Arial"/>
          <w:color w:val="000000"/>
          <w:sz w:val="22"/>
        </w:rPr>
        <w:t xml:space="preserve">, кроме членов комиссии с ролью </w:t>
      </w:r>
      <w:r>
        <w:rPr>
          <w:rFonts w:ascii="Arial" w:hAnsi="Arial"/>
          <w:b/>
          <w:color w:val="000000"/>
          <w:sz w:val="22"/>
        </w:rPr>
        <w:t>Эксперт</w:t>
      </w:r>
      <w:r>
        <w:rPr>
          <w:rFonts w:ascii="Arial" w:hAnsi="Arial"/>
          <w:color w:val="000000"/>
          <w:sz w:val="22"/>
        </w:rPr>
        <w:t xml:space="preserve"> или </w:t>
      </w:r>
      <w:r>
        <w:rPr>
          <w:rFonts w:ascii="Arial" w:hAnsi="Arial"/>
          <w:b/>
          <w:color w:val="000000"/>
          <w:sz w:val="22"/>
        </w:rPr>
        <w:t>Секретарь комиссии (</w:t>
      </w:r>
      <w:r>
        <w:rPr>
          <w:rFonts w:ascii="Arial" w:hAnsi="Arial"/>
          <w:b/>
          <w:color w:val="000000"/>
          <w:sz w:val="22"/>
        </w:rPr>
        <w:t>без права голоса)</w:t>
      </w:r>
      <w:r>
        <w:rPr>
          <w:rFonts w:ascii="Arial" w:hAnsi="Arial"/>
          <w:color w:val="000000"/>
          <w:sz w:val="22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 просмотра информации о заявке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04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). В результате на экране появится форма просмотра заявки:</w:t>
      </w:r>
    </w:p>
    <w:p w:rsidR="000A010F" w:rsidRDefault="00670878">
      <w:pPr>
        <w:pStyle w:val="HMImageCaption0"/>
      </w:pPr>
      <w:r>
        <w:pict>
          <v:shape id="_x0000_s1053" style="width:481.5pt;height:40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181600"/>
                        <wp:effectExtent l="0" t="0" r="0" b="0"/>
                        <wp:docPr id="105" name="Pic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daktor_zayavki_LOT.png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18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55 – Вид формы просмотра заявки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На форме</w:t>
      </w:r>
      <w:r>
        <w:rPr>
          <w:rStyle w:val="HMComment"/>
        </w:rPr>
        <w:t xml:space="preserve"> просмотра содержатся следующие группы полей: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Informatciia_ob_uchFD5D9E80">
        <w:r>
          <w:rPr>
            <w:rStyle w:val="HMSpisok12"/>
            <w:b/>
            <w:color w:val="0000FF"/>
            <w:u w:val="single"/>
          </w:rPr>
          <w:t>Информация об участнике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Svedeniia_o_nalichi14031D38">
        <w:r>
          <w:rPr>
            <w:rStyle w:val="HMSpisok12"/>
            <w:b/>
            <w:color w:val="0000FF"/>
            <w:u w:val="single"/>
          </w:rPr>
          <w:t>Сведения о нали</w:t>
        </w:r>
        <w:r>
          <w:rPr>
            <w:rStyle w:val="HMSpisok12"/>
            <w:b/>
            <w:color w:val="0000FF"/>
            <w:u w:val="single"/>
          </w:rPr>
          <w:t>чии документов, информации в заявке участника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Tsenovoe_predlozhen7482DBE6">
        <w:r>
          <w:rPr>
            <w:rStyle w:val="HMSpisok12"/>
            <w:b/>
            <w:color w:val="0000FF"/>
            <w:u w:val="single"/>
          </w:rPr>
          <w:t>Ценовое предложение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Tsenovoe_predlozhenB257F8C5">
        <w:r>
          <w:rPr>
            <w:rStyle w:val="HMSpisok12"/>
            <w:b/>
            <w:color w:val="0000FF"/>
            <w:u w:val="single"/>
          </w:rPr>
          <w:t>Условия исполнения контракта</w:t>
        </w:r>
      </w:hyperlink>
      <w:r>
        <w:rPr>
          <w:rStyle w:val="HMSpisok12"/>
        </w:rPr>
        <w:t>.</w:t>
      </w:r>
    </w:p>
    <w:p w:rsidR="000A010F" w:rsidRDefault="00670878">
      <w:bookmarkStart w:id="95" w:name="Gruppa_Polei_Informatciia_ob_uchastneyqe"/>
      <w:r>
        <w:t>Группа полей «Информация об учас</w:t>
      </w:r>
      <w:r>
        <w:t>тнике»</w:t>
      </w:r>
      <w:bookmarkEnd w:id="95"/>
    </w:p>
    <w:p w:rsidR="000A010F" w:rsidRDefault="00670878">
      <w:pPr>
        <w:pStyle w:val="HMComment0"/>
      </w:pPr>
      <w:bookmarkStart w:id="96" w:name="Gruppa_Polei_Informatciia_ob_uch1AFEDD26"/>
      <w:bookmarkEnd w:id="96"/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Информация об участнике</w:t>
      </w:r>
      <w:r>
        <w:rPr>
          <w:rStyle w:val="HMComment"/>
        </w:rPr>
        <w:t xml:space="preserve"> содержатся следующие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Общая информация</w:t>
      </w:r>
      <w:r>
        <w:rPr>
          <w:rStyle w:val="HMSpisok10-1"/>
        </w:rPr>
        <w:t xml:space="preserve"> заполняются следующие поля: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ИНН</w:t>
      </w:r>
      <w:r>
        <w:rPr>
          <w:rStyle w:val="HMSpisok10-2"/>
        </w:rPr>
        <w:t xml:space="preserve"> – указывается ИНН участника.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КПП</w:t>
      </w:r>
      <w:r>
        <w:rPr>
          <w:rStyle w:val="HMSpisok10-2"/>
        </w:rPr>
        <w:t xml:space="preserve"> – указывается КПП участника.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Статус</w:t>
      </w:r>
      <w:r>
        <w:rPr>
          <w:rStyle w:val="HMSpisok10-2"/>
        </w:rPr>
        <w:t xml:space="preserve"> – автоматически заполняется значением одноименного</w:t>
      </w:r>
      <w:r>
        <w:rPr>
          <w:rStyle w:val="HMSpisok10-2"/>
        </w:rPr>
        <w:t xml:space="preserve"> поля выбранной организации. Доступен выбор значения из раскрывающегося списка.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Фамилия</w:t>
      </w:r>
      <w:r>
        <w:rPr>
          <w:rStyle w:val="HMSpisok10-2"/>
        </w:rPr>
        <w:t xml:space="preserve"> – вручную вводится фамилия участника.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Имя</w:t>
      </w:r>
      <w:r>
        <w:rPr>
          <w:rStyle w:val="HMSpisok10-2"/>
        </w:rPr>
        <w:t xml:space="preserve"> – вручную вводится имя участника.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Отчество</w:t>
      </w:r>
      <w:r>
        <w:rPr>
          <w:rStyle w:val="HMSpisok10-2"/>
        </w:rPr>
        <w:t xml:space="preserve"> – вручную вводится отчество участника.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Фамилия имя отчество полностью</w:t>
      </w:r>
      <w:r>
        <w:rPr>
          <w:rStyle w:val="HMSpisok10-2"/>
        </w:rPr>
        <w:t xml:space="preserve"> – описание по</w:t>
      </w:r>
      <w:r>
        <w:rPr>
          <w:rStyle w:val="HMSpisok10-2"/>
        </w:rPr>
        <w:t xml:space="preserve">ля идентично описанию поля </w:t>
      </w:r>
      <w:r>
        <w:rPr>
          <w:rStyle w:val="HMSpisok10-2"/>
          <w:b/>
        </w:rPr>
        <w:t>Полное наименование</w:t>
      </w:r>
      <w:r>
        <w:rPr>
          <w:rStyle w:val="HMSpisok10-2"/>
        </w:rPr>
        <w:t>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Фирменное наименование</w:t>
      </w:r>
      <w:r>
        <w:rPr>
          <w:rStyle w:val="HMSpisok10-2"/>
        </w:rPr>
        <w:t xml:space="preserve"> – вручную вводится фирменное наименование.</w:t>
      </w:r>
    </w:p>
    <w:p w:rsidR="000A010F" w:rsidRDefault="00670878">
      <w:bookmarkStart w:id="97" w:name="Gruppa_polei_Svedeniia_o_nalichi47956841"/>
      <w:r>
        <w:t>Группа полей «Сведения о наличии документов, информации в заявке участника»</w:t>
      </w:r>
      <w:bookmarkEnd w:id="97"/>
    </w:p>
    <w:p w:rsidR="000A010F" w:rsidRDefault="00670878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Сведения о наличии документов</w:t>
      </w:r>
      <w:r>
        <w:rPr>
          <w:rStyle w:val="HMComment"/>
        </w:rPr>
        <w:t xml:space="preserve">, </w:t>
      </w:r>
      <w:r>
        <w:rPr>
          <w:rStyle w:val="HMComment"/>
          <w:i/>
        </w:rPr>
        <w:t>информации в заявке участник</w:t>
      </w:r>
      <w:r>
        <w:rPr>
          <w:rStyle w:val="HMComment"/>
          <w:i/>
        </w:rPr>
        <w:t>а</w:t>
      </w:r>
      <w:r>
        <w:rPr>
          <w:rStyle w:val="HMComment"/>
        </w:rPr>
        <w:t xml:space="preserve"> формируется на основе данных, внесенных в список </w:t>
      </w:r>
      <w:r>
        <w:rPr>
          <w:rStyle w:val="HMComment"/>
          <w:i/>
        </w:rPr>
        <w:t>Документы</w:t>
      </w:r>
      <w:r>
        <w:rPr>
          <w:rStyle w:val="HMComment"/>
        </w:rPr>
        <w:t xml:space="preserve"> </w:t>
      </w:r>
      <w:r>
        <w:rPr>
          <w:rStyle w:val="HMComment"/>
          <w:i/>
        </w:rPr>
        <w:t>и информация</w:t>
      </w:r>
      <w:r>
        <w:rPr>
          <w:rStyle w:val="HMComment"/>
        </w:rPr>
        <w:t xml:space="preserve">, </w:t>
      </w:r>
      <w:r>
        <w:rPr>
          <w:rStyle w:val="HMComment"/>
          <w:i/>
        </w:rPr>
        <w:t>которые необходимо предоставить в составе заявки участнику закупки</w:t>
      </w:r>
      <w:r>
        <w:rPr>
          <w:rStyle w:val="HMComment"/>
        </w:rPr>
        <w:t xml:space="preserve"> на закладке </w:t>
      </w:r>
      <w:r>
        <w:rPr>
          <w:rStyle w:val="HMComment"/>
          <w:b/>
          <w:u w:val="single"/>
        </w:rPr>
        <w:t>Лот</w:t>
      </w:r>
      <w:r>
        <w:rPr>
          <w:rStyle w:val="HMComment"/>
        </w:rPr>
        <w:t>. Список отображается, если в протоколе установлено хотя бы одно требование. На панели инструментов</w:t>
      </w:r>
      <w:r>
        <w:rPr>
          <w:rStyle w:val="HMComment"/>
        </w:rPr>
        <w:t xml:space="preserve"> располагаются функциональные кнопки, с помощью которых устанавливается наличие или отсутствие необходимых документов.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просмотра сведений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06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). В результате на экране появится форма просмотра </w:t>
      </w:r>
      <w:r>
        <w:rPr>
          <w:rStyle w:val="HMComment"/>
        </w:rPr>
        <w:t>сведений о наличии документов и инф</w:t>
      </w:r>
      <w:r>
        <w:rPr>
          <w:rStyle w:val="HMComment"/>
        </w:rPr>
        <w:t>ормации в заявке участника</w:t>
      </w:r>
      <w:r>
        <w:rPr>
          <w:rStyle w:val="HMComment"/>
        </w:rPr>
        <w:t>:</w:t>
      </w:r>
    </w:p>
    <w:p w:rsidR="000A010F" w:rsidRDefault="00670878">
      <w:pPr>
        <w:pStyle w:val="HMImageCaption0"/>
      </w:pPr>
      <w:r>
        <w:pict>
          <v:shape id="_x0000_s1052" style="width:449.25pt;height:244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05475" cy="3105150"/>
                        <wp:effectExtent l="0" t="0" r="0" b="0"/>
                        <wp:docPr id="107" name="Pic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vedeniya_o_nalichii_dokumentov_informatsii_Protokol.png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05475" cy="3105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56 – Форма просмотра сведений о наличии документов и информации в заявке участника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На форме</w:t>
      </w:r>
      <w:r>
        <w:rPr>
          <w:rStyle w:val="HMComment"/>
        </w:rPr>
        <w:t xml:space="preserve"> просмотра содержатся следующие поля:</w:t>
      </w:r>
    </w:p>
    <w:p w:rsidR="000A010F" w:rsidRDefault="00670878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 xml:space="preserve">Наличие </w:t>
      </w:r>
      <w:r>
        <w:rPr>
          <w:rStyle w:val="HMSpisok10-2"/>
        </w:rPr>
        <w:t>– из раскрывающегося списка выбирается признак наличия или отсутствия у участника необходимых документов и информации.</w:t>
      </w:r>
    </w:p>
    <w:p w:rsidR="000A010F" w:rsidRDefault="00670878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 xml:space="preserve">Примечание </w:t>
      </w:r>
      <w:r>
        <w:rPr>
          <w:rStyle w:val="HMSpisok10-2"/>
        </w:rPr>
        <w:t>– вручную вводится необходимое приме</w:t>
      </w:r>
      <w:r>
        <w:rPr>
          <w:rStyle w:val="HMSpisok10-2"/>
        </w:rPr>
        <w:t xml:space="preserve">чание в том случае, </w:t>
      </w:r>
      <w:r>
        <w:rPr>
          <w:rStyle w:val="HMSpisok10-1"/>
        </w:rPr>
        <w:t xml:space="preserve">если в поле </w:t>
      </w:r>
      <w:r>
        <w:rPr>
          <w:rStyle w:val="HMSpisok10-1"/>
          <w:b/>
        </w:rPr>
        <w:t>Наличие</w:t>
      </w:r>
      <w:r>
        <w:rPr>
          <w:rStyle w:val="HMSpisok10-1"/>
        </w:rPr>
        <w:t xml:space="preserve"> выбрано значение </w:t>
      </w:r>
      <w:r>
        <w:rPr>
          <w:rStyle w:val="HMSpisok10-1"/>
          <w:i/>
        </w:rPr>
        <w:t>Иное</w:t>
      </w:r>
      <w:r>
        <w:rPr>
          <w:rStyle w:val="HMSpisok10-1"/>
        </w:rPr>
        <w:t>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ЭД «Протокол рассмотрения и оценки» с типом протокола  </w:t>
      </w:r>
      <w:r>
        <w:rPr>
          <w:rStyle w:val="HMPrimechaniya"/>
          <w:b/>
        </w:rPr>
        <w:t>Проект протокола рассмотрения первых частей заявок на участие в ЭОК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 xml:space="preserve">Проект протокола рассмотрения и оценки первых частей </w:t>
      </w:r>
      <w:r>
        <w:rPr>
          <w:rStyle w:val="HMPrimechaniya"/>
          <w:b/>
        </w:rPr>
        <w:t>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вторых частей заявок на участие в ЭОК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вторых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вторых частей заявок на участие в ЭОК20</w:t>
      </w:r>
      <w:r>
        <w:rPr>
          <w:rStyle w:val="HMPrimechaniya"/>
        </w:rPr>
        <w:t xml:space="preserve"> с</w:t>
      </w:r>
      <w:r>
        <w:rPr>
          <w:rStyle w:val="HMPrimechaniya"/>
        </w:rPr>
        <w:t xml:space="preserve">писок </w:t>
      </w:r>
      <w:r>
        <w:rPr>
          <w:rStyle w:val="HMPrimechaniya"/>
          <w:b/>
        </w:rPr>
        <w:t>Сведения о наличии документов</w:t>
      </w:r>
      <w:r>
        <w:rPr>
          <w:rStyle w:val="HMPrimechaniya"/>
        </w:rPr>
        <w:t xml:space="preserve"> автоматически заполняется при получении пакета из ЭТП.</w:t>
      </w:r>
    </w:p>
    <w:p w:rsidR="000A010F" w:rsidRDefault="00670878">
      <w:bookmarkStart w:id="98" w:name="Gruppa_polei_Tsenovoe_predlozhenie"/>
      <w:r>
        <w:t>Группа полей «Ценовое предложение»</w:t>
      </w:r>
      <w:bookmarkEnd w:id="98"/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Ценовое предложение</w:t>
      </w:r>
      <w:r>
        <w:rPr>
          <w:rStyle w:val="HMComment"/>
        </w:rPr>
        <w:t xml:space="preserve"> заполняются следующие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Предлагаемая цена</w:t>
      </w:r>
      <w:r>
        <w:rPr>
          <w:rStyle w:val="HMSpisok10-1"/>
        </w:rPr>
        <w:t xml:space="preserve"> – цена, предложенная участником.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Окончательное </w:t>
      </w:r>
      <w:r>
        <w:rPr>
          <w:rStyle w:val="HMSpisok10-1"/>
          <w:b/>
        </w:rPr>
        <w:t>предложение</w:t>
      </w:r>
      <w:r>
        <w:rPr>
          <w:rStyle w:val="HMSpisok10-1"/>
        </w:rPr>
        <w:t xml:space="preserve"> – сумма окончательного предложения участника.</w:t>
      </w:r>
    </w:p>
    <w:p w:rsidR="000A010F" w:rsidRDefault="00670878">
      <w:bookmarkStart w:id="99" w:name="Gruppa_polei_Usloviia_ispolnenii92653159"/>
      <w:r>
        <w:t>Группа полей «Условия исполнения контракта»</w:t>
      </w:r>
      <w:bookmarkEnd w:id="99"/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Условия исполнения контракта</w:t>
      </w:r>
      <w:r>
        <w:rPr>
          <w:rStyle w:val="HMComment"/>
        </w:rPr>
        <w:t xml:space="preserve"> содержатся следующие списки: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Список </w:t>
      </w:r>
      <w:r>
        <w:rPr>
          <w:rStyle w:val="HMSpisok10-1"/>
          <w:i/>
        </w:rPr>
        <w:t>Предложение участника по стоимостным критериям оценки</w:t>
      </w:r>
      <w:r>
        <w:rPr>
          <w:rStyle w:val="HMSpisok10-1"/>
        </w:rPr>
        <w:t xml:space="preserve"> отображается при нал</w:t>
      </w:r>
      <w:r>
        <w:rPr>
          <w:rStyle w:val="HMSpisok10-1"/>
        </w:rPr>
        <w:t xml:space="preserve">ичии хотя бы одной записи в списке </w:t>
      </w:r>
      <w:r>
        <w:rPr>
          <w:rStyle w:val="HMSpisok10-1"/>
          <w:i/>
        </w:rPr>
        <w:t>Критерии оценки с типом</w:t>
      </w:r>
      <w:r>
        <w:rPr>
          <w:rStyle w:val="HMSpisok10-1"/>
        </w:rPr>
        <w:t xml:space="preserve">: 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i/>
        </w:rPr>
        <w:t>Цена контракта</w:t>
      </w:r>
      <w:r>
        <w:rPr>
          <w:rStyle w:val="HMSpisok10-2"/>
        </w:rPr>
        <w:t xml:space="preserve">;  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i/>
        </w:rPr>
        <w:t>Расходы на эксплуатацию и ремонт товаров, использование результатов работ</w:t>
      </w:r>
      <w:r>
        <w:rPr>
          <w:rStyle w:val="HMSpisok10-2"/>
        </w:rPr>
        <w:t xml:space="preserve">;  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i/>
        </w:rPr>
        <w:t>Стоимость жизненного цикла товара или созданного в результате выполнения работы объекта</w:t>
      </w:r>
      <w:r>
        <w:rPr>
          <w:rStyle w:val="HMSpisok10-2"/>
        </w:rPr>
        <w:t xml:space="preserve">;  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i/>
        </w:rPr>
        <w:t>Предложен</w:t>
      </w:r>
      <w:r>
        <w:rPr>
          <w:rStyle w:val="HMSpisok10-2"/>
          <w:i/>
        </w:rPr>
        <w:t>ие о сумме соответствующих расходов заказчика, которые заказчик осуществит или понесет по энергосервисному контракту</w:t>
      </w:r>
      <w:r>
        <w:rPr>
          <w:rStyle w:val="HMSpisok10-2"/>
        </w:rPr>
        <w:t>.</w:t>
      </w:r>
    </w:p>
    <w:p w:rsidR="000A010F" w:rsidRDefault="00670878">
      <w:pPr>
        <w:pStyle w:val="HMdopstrokapolya0"/>
      </w:pPr>
      <w:r>
        <w:rPr>
          <w:rStyle w:val="HMdopstrokapolya"/>
        </w:rPr>
        <w:t xml:space="preserve">Для редактирования строки списка следует нажать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08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Открыть</w:t>
      </w:r>
      <w:r>
        <w:rPr>
          <w:rStyle w:val="HMdopstrokapolya"/>
        </w:rPr>
        <w:t xml:space="preserve">) на панели инструментов. </w:t>
      </w:r>
    </w:p>
    <w:p w:rsidR="000A010F" w:rsidRDefault="00670878">
      <w:pPr>
        <w:pStyle w:val="HMImageCaption0"/>
      </w:pPr>
      <w:r>
        <w:pict>
          <v:shape id="_x0000_s1051" style="width:421.5pt;height:17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53050" cy="2228850"/>
                        <wp:effectExtent l="0" t="0" r="0" b="0"/>
                        <wp:docPr id="109" name="Pic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daqtor_nestoimostnogo_predlozheniia.png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3050" cy="2228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57 – Вид формы просмотра критерия</w:t>
                  </w:r>
                </w:p>
              </w:txbxContent>
            </v:textbox>
          </v:shape>
        </w:pict>
      </w:r>
    </w:p>
    <w:p w:rsidR="000A010F" w:rsidRDefault="00670878">
      <w:pPr>
        <w:pStyle w:val="HMdopstrokapolya0"/>
      </w:pPr>
      <w:r>
        <w:rPr>
          <w:rStyle w:val="HMdopstrokapolya"/>
        </w:rPr>
        <w:t>В открывшейся форме заполняются следующие поля: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Предложение участника</w:t>
      </w:r>
      <w:r>
        <w:rPr>
          <w:rStyle w:val="HMSpisok10-2"/>
        </w:rPr>
        <w:t xml:space="preserve"> – автоматически заполняется значением поля </w:t>
      </w:r>
      <w:r>
        <w:rPr>
          <w:rStyle w:val="HMSpisok10-2"/>
          <w:b/>
        </w:rPr>
        <w:t>Предлагаемая цена</w:t>
      </w:r>
      <w:r>
        <w:rPr>
          <w:rStyle w:val="HMSpisok10-2"/>
        </w:rPr>
        <w:t xml:space="preserve">, если в поле </w:t>
      </w:r>
      <w:r>
        <w:rPr>
          <w:rStyle w:val="HMSpisok10-2"/>
          <w:b/>
        </w:rPr>
        <w:t>Код критерия оценки ЕИС</w:t>
      </w:r>
      <w:r>
        <w:rPr>
          <w:rStyle w:val="HMSpisok10-2"/>
        </w:rPr>
        <w:t xml:space="preserve"> списка </w:t>
      </w:r>
      <w:r>
        <w:rPr>
          <w:rStyle w:val="HMSpisok10-2"/>
          <w:i/>
        </w:rPr>
        <w:t>Критерии оценки</w:t>
      </w:r>
      <w:r>
        <w:rPr>
          <w:rStyle w:val="HMSpisok10-2"/>
        </w:rPr>
        <w:t xml:space="preserve"> выбрано значение </w:t>
      </w:r>
      <w:r>
        <w:rPr>
          <w:rStyle w:val="HMSpisok10-2"/>
          <w:i/>
        </w:rPr>
        <w:t>Цена контракта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Стоимость жизненного цикла товара или созданного в результате выполнения работы объекта</w:t>
      </w:r>
      <w:r>
        <w:rPr>
          <w:rStyle w:val="HMSpisok10-2"/>
        </w:rPr>
        <w:t>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Дополнительная информация о предложении участника</w:t>
      </w:r>
      <w:r>
        <w:rPr>
          <w:rStyle w:val="HMSpisok10-2"/>
        </w:rPr>
        <w:t xml:space="preserve"> – указывается дополнительная информация.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</w:rPr>
        <w:t>Список</w:t>
      </w:r>
      <w:r>
        <w:rPr>
          <w:rStyle w:val="HMSpisok10-1"/>
          <w:i/>
        </w:rPr>
        <w:t xml:space="preserve"> Предложение участника по нестоим</w:t>
      </w:r>
      <w:r>
        <w:rPr>
          <w:rStyle w:val="HMSpisok10-1"/>
          <w:i/>
        </w:rPr>
        <w:t>остным критериям</w:t>
      </w:r>
      <w:r>
        <w:rPr>
          <w:rStyle w:val="HMSpisok10-1"/>
        </w:rPr>
        <w:t xml:space="preserve"> оценки отображается при наличии хотя бы одной записи в списке </w:t>
      </w:r>
      <w:r>
        <w:rPr>
          <w:rStyle w:val="HMSpisok10-1"/>
          <w:i/>
        </w:rPr>
        <w:t>Критерии оценки с типом</w:t>
      </w:r>
      <w:r>
        <w:rPr>
          <w:rStyle w:val="HMSpisok10-1"/>
        </w:rPr>
        <w:t>: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i/>
        </w:rPr>
        <w:t>Качественные, функциональные и экологические характеристики объекта закупки</w:t>
      </w:r>
      <w:r>
        <w:rPr>
          <w:rStyle w:val="HMSpisok10-2"/>
        </w:rPr>
        <w:t>;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i/>
        </w:rPr>
        <w:t>Квалификация участников закупки</w:t>
      </w:r>
      <w:r>
        <w:rPr>
          <w:rStyle w:val="HMSpisok10-2"/>
        </w:rPr>
        <w:t>.</w:t>
      </w:r>
    </w:p>
    <w:p w:rsidR="000A010F" w:rsidRDefault="00670878">
      <w:pPr>
        <w:pStyle w:val="HMdopstrokapolya0"/>
      </w:pPr>
      <w:r>
        <w:rPr>
          <w:rStyle w:val="HMdopstrokapolya"/>
        </w:rPr>
        <w:t xml:space="preserve">Для редактирования строки списка следует нажать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10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Открыть</w:t>
      </w:r>
      <w:r>
        <w:rPr>
          <w:rStyle w:val="HMdopstrokapolya"/>
        </w:rPr>
        <w:t>) на панели инструментов. В открывшейся форме заполняются следующие поля: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Предложение участника</w:t>
      </w:r>
      <w:r>
        <w:rPr>
          <w:rStyle w:val="HMSpisok10-2"/>
        </w:rPr>
        <w:t xml:space="preserve"> – указывается предложение участника по критерию.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Дополнительная информация о предложении участн</w:t>
      </w:r>
      <w:r>
        <w:rPr>
          <w:rStyle w:val="HMSpisok10-2"/>
          <w:b/>
        </w:rPr>
        <w:t>ика</w:t>
      </w:r>
      <w:r>
        <w:rPr>
          <w:rStyle w:val="HMSpisok10-2"/>
        </w:rPr>
        <w:t xml:space="preserve"> – указывается дополнительная информация.</w:t>
      </w:r>
    </w:p>
    <w:p w:rsidR="000A010F" w:rsidRDefault="00670878">
      <w:pPr>
        <w:pStyle w:val="6"/>
        <w:spacing w:line="480" w:lineRule="auto"/>
      </w:pPr>
      <w:bookmarkStart w:id="100" w:name="Gruppa_polei_Priznanie_zaqupqi_pD242B2D4"/>
      <w:r>
        <w:t>Группа полей «Признание закупки по лоту несостоявшейся»</w:t>
      </w:r>
      <w:bookmarkEnd w:id="100"/>
    </w:p>
    <w:p w:rsidR="000A010F" w:rsidRDefault="00670878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Признание закупки по лоту несостоявшейся </w:t>
      </w:r>
      <w:r>
        <w:rPr>
          <w:rStyle w:val="HMComment"/>
        </w:rPr>
        <w:t>отображается</w:t>
      </w:r>
      <w:r>
        <w:rPr>
          <w:rStyle w:val="HMComment"/>
          <w:b/>
        </w:rPr>
        <w:t xml:space="preserve"> </w:t>
      </w:r>
      <w:r>
        <w:rPr>
          <w:rStyle w:val="HMComment"/>
        </w:rPr>
        <w:t xml:space="preserve">если выбран способ определения: </w:t>
      </w:r>
      <w:r>
        <w:rPr>
          <w:rStyle w:val="HMComment"/>
          <w:i/>
        </w:rPr>
        <w:t>Открытый конкурс</w:t>
      </w:r>
      <w:r>
        <w:rPr>
          <w:rStyle w:val="HMComment"/>
        </w:rPr>
        <w:t xml:space="preserve">, </w:t>
      </w:r>
      <w:r>
        <w:rPr>
          <w:rStyle w:val="HMComment"/>
          <w:i/>
        </w:rPr>
        <w:t>Конкурс с ограниченным участием</w:t>
      </w:r>
      <w:r>
        <w:rPr>
          <w:rStyle w:val="HMComment"/>
        </w:rPr>
        <w:t xml:space="preserve">, </w:t>
      </w:r>
      <w:r>
        <w:rPr>
          <w:rStyle w:val="HMComment"/>
          <w:i/>
        </w:rPr>
        <w:t>Двухэ</w:t>
      </w:r>
      <w:r>
        <w:rPr>
          <w:rStyle w:val="HMComment"/>
          <w:i/>
        </w:rPr>
        <w:t>тапный конкурс</w:t>
      </w:r>
      <w:r>
        <w:rPr>
          <w:rStyle w:val="HMComment"/>
        </w:rPr>
        <w:t xml:space="preserve">. Для закрытого способа определения поставщика и для способа определения </w:t>
      </w:r>
      <w:r>
        <w:rPr>
          <w:rStyle w:val="HMComment"/>
          <w:i/>
        </w:rPr>
        <w:t>Закупка у единственного поставщика</w:t>
      </w:r>
      <w:r>
        <w:rPr>
          <w:rStyle w:val="HMComment"/>
        </w:rPr>
        <w:t xml:space="preserve">, группа полей принимает значение </w:t>
      </w:r>
      <w:r>
        <w:rPr>
          <w:rStyle w:val="HMComment"/>
          <w:b/>
        </w:rPr>
        <w:t>Сведения о признании закупки несостоявшейся.</w:t>
      </w:r>
    </w:p>
    <w:p w:rsidR="000A010F" w:rsidRDefault="00670878">
      <w:pPr>
        <w:pStyle w:val="HMComment0"/>
      </w:pPr>
      <w:r>
        <w:rPr>
          <w:rStyle w:val="HMComment"/>
        </w:rPr>
        <w:t>В группе полей заполняются следующие сведения: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Закупка п</w:t>
      </w:r>
      <w:r>
        <w:rPr>
          <w:rStyle w:val="HMSpisok10-1"/>
          <w:b/>
        </w:rPr>
        <w:t>ризнана несостоявшейся</w:t>
      </w:r>
      <w:r>
        <w:rPr>
          <w:rStyle w:val="HMSpisok10-1"/>
        </w:rPr>
        <w:t xml:space="preserve"> – признак включается, если закупка признана несостоявшейся. Включается автоматически при включении признака </w:t>
      </w:r>
      <w:r>
        <w:rPr>
          <w:rStyle w:val="HMSpisok10-1"/>
          <w:b/>
        </w:rPr>
        <w:t>Не подано ценовых предложений</w:t>
      </w:r>
      <w:r>
        <w:rPr>
          <w:rStyle w:val="HMSpisok10-1"/>
        </w:rPr>
        <w:t>.</w:t>
      </w:r>
    </w:p>
    <w:p w:rsidR="000A010F" w:rsidRDefault="00670878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t>Основание</w:t>
      </w:r>
      <w:r>
        <w:rPr>
          <w:rStyle w:val="HMSpisok10-2"/>
        </w:rPr>
        <w:t xml:space="preserve"> – указывается основание признания закупки несостоявшейся.</w:t>
      </w:r>
    </w:p>
    <w:p w:rsidR="000A010F" w:rsidRDefault="00670878">
      <w:pPr>
        <w:pStyle w:val="6"/>
        <w:spacing w:line="480" w:lineRule="auto"/>
      </w:pPr>
      <w:bookmarkStart w:id="101" w:name="Gruppa_polei_Doqumenty_i_informatciia"/>
      <w:r>
        <w:t xml:space="preserve">Группа полей «Документы и </w:t>
      </w:r>
      <w:r>
        <w:t>информация, которые необходимо предоставить в составе заявки участнику закупки»</w:t>
      </w:r>
      <w:bookmarkEnd w:id="101"/>
    </w:p>
    <w:p w:rsidR="000A010F" w:rsidRDefault="00670878">
      <w:pPr>
        <w:pStyle w:val="HMComment0"/>
      </w:pPr>
      <w:r>
        <w:rPr>
          <w:rStyle w:val="HMComment"/>
        </w:rPr>
        <w:t xml:space="preserve">Группа полей содержит список </w:t>
      </w:r>
      <w:r>
        <w:rPr>
          <w:rStyle w:val="HMComment"/>
          <w:i/>
        </w:rPr>
        <w:t xml:space="preserve">Документы и информация, которые необходимо предоставить в составе заявки участнику закупки. </w:t>
      </w:r>
      <w:r>
        <w:rPr>
          <w:rStyle w:val="HMComment"/>
        </w:rPr>
        <w:t>Указывается</w:t>
      </w:r>
      <w:r>
        <w:rPr>
          <w:rStyle w:val="HMComment"/>
        </w:rPr>
        <w:t xml:space="preserve"> пакет документов, который необходимо предос</w:t>
      </w:r>
      <w:r>
        <w:rPr>
          <w:rStyle w:val="HMComment"/>
        </w:rPr>
        <w:t>тавить участнику для участия в процедуре закупки.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добавления нового требования документации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11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  <w:i/>
        </w:rPr>
        <w:t>Документы и информация, которые необходимо предоставить в составе заявки участнику закупки</w:t>
      </w:r>
      <w:r>
        <w:rPr>
          <w:rStyle w:val="HMComment"/>
        </w:rPr>
        <w:t>:</w:t>
      </w:r>
    </w:p>
    <w:p w:rsidR="000A010F" w:rsidRDefault="00670878">
      <w:pPr>
        <w:pStyle w:val="HMImageCaption0"/>
      </w:pPr>
      <w:r>
        <w:pict>
          <v:shape id="_x0000_s1050" style="width:424.5pt;height:20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91150" cy="2619375"/>
                        <wp:effectExtent l="0" t="0" r="0" b="0"/>
                        <wp:docPr id="112" name="Pic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documenti_i_informaciy.png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1150" cy="2619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58 – Форма «Документы и информация, которые необходимо предоставить в составе заявки участнику закупки»</w:t>
                  </w:r>
                </w:p>
              </w:txbxContent>
            </v:textbox>
          </v:shape>
        </w:pict>
      </w:r>
    </w:p>
    <w:p w:rsidR="000A010F" w:rsidRDefault="000A010F">
      <w:pPr>
        <w:pStyle w:val="HMComment0"/>
      </w:pPr>
    </w:p>
    <w:p w:rsidR="000A010F" w:rsidRDefault="00670878">
      <w:pPr>
        <w:pStyle w:val="HMComment0"/>
      </w:pPr>
      <w:r>
        <w:rPr>
          <w:rStyle w:val="HMComment"/>
        </w:rPr>
        <w:t xml:space="preserve">Для автоматического заполнения формы используется кнопка </w:t>
      </w:r>
      <w:r>
        <w:rPr>
          <w:rStyle w:val="HMComment"/>
          <w:b/>
        </w:rPr>
        <w:t>Из справочника</w:t>
      </w:r>
      <w:r>
        <w:rPr>
          <w:rStyle w:val="HMComment"/>
        </w:rPr>
        <w:t xml:space="preserve">. При нажатии на кнопку открывается справочник </w:t>
      </w:r>
      <w:r>
        <w:rPr>
          <w:rStyle w:val="HMComment"/>
          <w:i/>
        </w:rPr>
        <w:t>Требования наличия документов и информации в составе заявки участника</w:t>
      </w:r>
      <w:r>
        <w:rPr>
          <w:rStyle w:val="HMComment"/>
        </w:rPr>
        <w:t xml:space="preserve"> с автоматически установленным фильтром по способу определения поставщика. Для добавления требования нажимается кнопка </w:t>
      </w:r>
      <w:r>
        <w:rPr>
          <w:rStyle w:val="HMComment"/>
          <w:b/>
        </w:rPr>
        <w:t>Выбрать</w:t>
      </w:r>
      <w:r>
        <w:rPr>
          <w:rStyle w:val="HMComment"/>
        </w:rPr>
        <w:t>, затем для до</w:t>
      </w:r>
      <w:r>
        <w:rPr>
          <w:rStyle w:val="HMComment"/>
        </w:rPr>
        <w:t xml:space="preserve">бавления нового требования о предоставлении документов или иной информации в список </w:t>
      </w:r>
      <w:r>
        <w:rPr>
          <w:rStyle w:val="HMSpisok10-1"/>
        </w:rPr>
        <w:t xml:space="preserve">– </w:t>
      </w:r>
      <w:r>
        <w:rPr>
          <w:rStyle w:val="HMComment"/>
        </w:rPr>
        <w:t xml:space="preserve">кнопка </w:t>
      </w:r>
      <w:r>
        <w:rPr>
          <w:rStyle w:val="HMComment"/>
          <w:b/>
        </w:rPr>
        <w:t>ОК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Также для добавления требования по предоставлению документов и информации в списке на панели инструментов нажимается кнопка </w:t>
      </w:r>
      <w:r>
        <w:rPr>
          <w:noProof/>
          <w:lang w:eastAsia="ru-RU"/>
        </w:rPr>
        <w:drawing>
          <wp:inline distT="0" distB="0" distL="0" distR="0">
            <wp:extent cx="247650" cy="285750"/>
            <wp:effectExtent l="0" t="0" r="0" b="0"/>
            <wp:docPr id="113" name="Pic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skopirovat_zakupki_iz_plana_proshlogo_goda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  <w:b/>
        </w:rPr>
        <w:t xml:space="preserve"> </w:t>
      </w:r>
      <w:r>
        <w:rPr>
          <w:rStyle w:val="HMComment"/>
        </w:rPr>
        <w:t>(</w:t>
      </w:r>
      <w:r>
        <w:rPr>
          <w:rStyle w:val="HMComment"/>
          <w:b/>
        </w:rPr>
        <w:t>Выбрать группу документов</w:t>
      </w:r>
      <w:r>
        <w:rPr>
          <w:rStyle w:val="HMComment"/>
        </w:rPr>
        <w:t>).</w:t>
      </w:r>
    </w:p>
    <w:p w:rsidR="000A010F" w:rsidRDefault="00670878">
      <w:pPr>
        <w:pStyle w:val="6"/>
        <w:spacing w:line="480" w:lineRule="auto"/>
      </w:pPr>
      <w:bookmarkStart w:id="102" w:name="Gruppa_polei_Kriterii_i_ocenqi"/>
      <w:r>
        <w:t>Груп</w:t>
      </w:r>
      <w:r>
        <w:t>па полей «Критерии оценки»</w:t>
      </w:r>
      <w:bookmarkEnd w:id="102"/>
    </w:p>
    <w:p w:rsidR="000A010F" w:rsidRDefault="00670878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Критерии оценки</w:t>
      </w:r>
      <w:r>
        <w:rPr>
          <w:rStyle w:val="HMComment"/>
        </w:rPr>
        <w:t xml:space="preserve"> находится список критериев, по которым оцениваются заявки поставщиков на предмет выполнения требований документации. Критерии наследуются в протокол из родительского решения и доступны для редактирования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>/</w:t>
      </w:r>
      <w:r>
        <w:rPr>
          <w:rStyle w:val="HMComment"/>
          <w:i/>
        </w:rPr>
        <w:t>«Новый»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>Группа полей имеет сл</w:t>
      </w:r>
      <w:r>
        <w:rPr>
          <w:rStyle w:val="HMComment"/>
        </w:rPr>
        <w:t>едующий вид:</w:t>
      </w:r>
    </w:p>
    <w:p w:rsidR="000A010F" w:rsidRDefault="00670878">
      <w:pPr>
        <w:pStyle w:val="HMImageCaption0"/>
      </w:pPr>
      <w:r>
        <w:pict>
          <v:shape id="_x0000_s1049" style="width:481.5pt;height:294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733800"/>
                        <wp:effectExtent l="0" t="0" r="0" b="0"/>
                        <wp:docPr id="114" name="Pic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_Kriterii_ocenqi.png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733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59 – Группа полей «Критерии оценки»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 xml:space="preserve">В верхней части группы полей заполняется поле </w:t>
      </w:r>
      <w:r>
        <w:rPr>
          <w:rStyle w:val="HMComment"/>
          <w:b/>
        </w:rPr>
        <w:t>Контролировать значимость критериев оценки в соответствии с предельными величинами д</w:t>
      </w:r>
      <w:r>
        <w:rPr>
          <w:rStyle w:val="HMComment"/>
          <w:b/>
        </w:rPr>
        <w:t>ля закупаемых товаров, работ, услуг следующей категории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создания нового критерия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15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</w:t>
      </w:r>
      <w:r>
        <w:rPr>
          <w:rStyle w:val="HMComment"/>
          <w:i/>
        </w:rPr>
        <w:t>Редактор критерия оценки:</w:t>
      </w:r>
    </w:p>
    <w:p w:rsidR="000A010F" w:rsidRDefault="00670878">
      <w:pPr>
        <w:pStyle w:val="HMImageCaption0"/>
      </w:pPr>
      <w:r>
        <w:pict>
          <v:shape id="_x0000_s1048" style="width:408.75pt;height:289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91125" cy="3676650"/>
                        <wp:effectExtent l="0" t="0" r="0" b="0"/>
                        <wp:docPr id="116" name="Pic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daqtor_qriteriia_ocenqi.png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91125" cy="3676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60 – Редактор критерия оценки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Форма редактора критериев оценки содержит следующие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– наименование критерия. Обязательно для заполнения.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Шаблон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критерия</w:t>
      </w:r>
      <w:r>
        <w:rPr>
          <w:rStyle w:val="HMSpisok10-1"/>
        </w:rPr>
        <w:t xml:space="preserve"> – указывается шаблон критерия оценки.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критерия оценки ЕИС</w:t>
      </w:r>
      <w:r>
        <w:rPr>
          <w:rStyle w:val="HMSpisok10-1"/>
        </w:rPr>
        <w:t xml:space="preserve"> – значение выбирается из раскрывающегося списка: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</w:rPr>
        <w:t xml:space="preserve">Если выбран тип критерия </w:t>
      </w:r>
      <w:r>
        <w:rPr>
          <w:rStyle w:val="HMSpisok10-2"/>
          <w:i/>
        </w:rPr>
        <w:t>Цена, стоимость жизненного цикла (ПП РФ N1085 от 28.11.2013)</w:t>
      </w:r>
      <w:r>
        <w:rPr>
          <w:rStyle w:val="HMSpisok10-2"/>
        </w:rPr>
        <w:t>, то для выбора доступны следующие значения:</w:t>
      </w:r>
    </w:p>
    <w:p w:rsidR="000A010F" w:rsidRDefault="00670878">
      <w:pPr>
        <w:pStyle w:val="HMSpisok10-30"/>
        <w:numPr>
          <w:ilvl w:val="0"/>
          <w:numId w:val="38"/>
        </w:numPr>
      </w:pPr>
      <w:r>
        <w:rPr>
          <w:rStyle w:val="HMSpisok10-3"/>
          <w:i/>
        </w:rPr>
        <w:t>CP</w:t>
      </w:r>
      <w:r>
        <w:rPr>
          <w:rStyle w:val="HMSpisok10-3"/>
        </w:rPr>
        <w:t xml:space="preserve"> – </w:t>
      </w:r>
      <w:r>
        <w:rPr>
          <w:rStyle w:val="HMSpisok10-3"/>
          <w:i/>
        </w:rPr>
        <w:t>Цена контракта</w:t>
      </w:r>
      <w:r>
        <w:rPr>
          <w:rStyle w:val="HMSpisok10-3"/>
        </w:rPr>
        <w:t>;</w:t>
      </w:r>
    </w:p>
    <w:p w:rsidR="000A010F" w:rsidRDefault="00670878">
      <w:pPr>
        <w:pStyle w:val="HMSpisok10-30"/>
        <w:numPr>
          <w:ilvl w:val="0"/>
          <w:numId w:val="38"/>
        </w:numPr>
      </w:pPr>
      <w:r>
        <w:rPr>
          <w:rStyle w:val="HMSpisok10-3"/>
          <w:i/>
        </w:rPr>
        <w:t>EN</w:t>
      </w:r>
      <w:r>
        <w:rPr>
          <w:rStyle w:val="HMSpisok10-3"/>
        </w:rPr>
        <w:t xml:space="preserve"> – </w:t>
      </w:r>
      <w:r>
        <w:rPr>
          <w:rStyle w:val="HMSpisok10-3"/>
          <w:i/>
        </w:rPr>
        <w:t>Предложение о сумме соответствующих расходов заказ</w:t>
      </w:r>
      <w:r>
        <w:rPr>
          <w:rStyle w:val="HMSpisok10-3"/>
          <w:i/>
        </w:rPr>
        <w:t>чика, которые заказчик осуществит или понесет по энергосервисному контракту;</w:t>
      </w:r>
    </w:p>
    <w:p w:rsidR="000A010F" w:rsidRDefault="00670878">
      <w:pPr>
        <w:pStyle w:val="HMSpisok10-30"/>
        <w:numPr>
          <w:ilvl w:val="0"/>
          <w:numId w:val="38"/>
        </w:numPr>
      </w:pPr>
      <w:r>
        <w:rPr>
          <w:rStyle w:val="HMSpisok10-3"/>
          <w:i/>
        </w:rPr>
        <w:t>MC</w:t>
      </w:r>
      <w:r>
        <w:rPr>
          <w:rStyle w:val="HMSpisok10-3"/>
        </w:rPr>
        <w:t xml:space="preserve">  – </w:t>
      </w:r>
      <w:r>
        <w:rPr>
          <w:rStyle w:val="HMSpisok10-3"/>
          <w:i/>
        </w:rPr>
        <w:t>Расходы на эксплуатацию и ремонт товаров, использование результатов работ</w:t>
      </w:r>
      <w:r>
        <w:rPr>
          <w:rStyle w:val="HMSpisok10-3"/>
        </w:rPr>
        <w:t>;</w:t>
      </w:r>
    </w:p>
    <w:p w:rsidR="000A010F" w:rsidRDefault="00670878">
      <w:pPr>
        <w:pStyle w:val="HMSpisok10-30"/>
        <w:numPr>
          <w:ilvl w:val="0"/>
          <w:numId w:val="38"/>
        </w:numPr>
      </w:pPr>
      <w:r>
        <w:rPr>
          <w:rStyle w:val="HMSpisok10-3"/>
          <w:i/>
        </w:rPr>
        <w:t>TC</w:t>
      </w:r>
      <w:r>
        <w:rPr>
          <w:rStyle w:val="HMSpisok10-3"/>
        </w:rPr>
        <w:t xml:space="preserve"> – </w:t>
      </w:r>
      <w:r>
        <w:rPr>
          <w:rStyle w:val="HMSpisok10-3"/>
          <w:i/>
        </w:rPr>
        <w:t>Стоимость жизненного цикла товара или созданного в результате выполнения работы объекта</w:t>
      </w:r>
      <w:r>
        <w:rPr>
          <w:rStyle w:val="HMSpisok10-3"/>
        </w:rPr>
        <w:t>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</w:rPr>
        <w:t>Если</w:t>
      </w:r>
      <w:r>
        <w:rPr>
          <w:rStyle w:val="HMSpisok10-2"/>
        </w:rPr>
        <w:t xml:space="preserve"> выбран тип критерия</w:t>
      </w:r>
      <w:r>
        <w:rPr>
          <w:rStyle w:val="HMSpisok10-2"/>
          <w:i/>
        </w:rPr>
        <w:t xml:space="preserve"> Нестоимостной критерий оценки (ПП РФ N1085 от 28.11.2013)</w:t>
      </w:r>
      <w:r>
        <w:rPr>
          <w:rStyle w:val="HMSpisok10-2"/>
        </w:rPr>
        <w:t>, то для выбора доступны следующие значения:</w:t>
      </w:r>
    </w:p>
    <w:p w:rsidR="000A010F" w:rsidRDefault="00670878">
      <w:pPr>
        <w:pStyle w:val="HMSpisok10-30"/>
        <w:numPr>
          <w:ilvl w:val="0"/>
          <w:numId w:val="38"/>
        </w:numPr>
      </w:pPr>
      <w:r>
        <w:rPr>
          <w:rStyle w:val="HMSpisok10-3"/>
          <w:i/>
        </w:rPr>
        <w:t>QF</w:t>
      </w:r>
      <w:r>
        <w:rPr>
          <w:rStyle w:val="HMSpisok10-3"/>
        </w:rPr>
        <w:t xml:space="preserve"> – </w:t>
      </w:r>
      <w:r>
        <w:rPr>
          <w:rStyle w:val="HMSpisok10-3"/>
          <w:i/>
        </w:rPr>
        <w:t>Качественные, функциональные и экологические характеристики объекта закупки</w:t>
      </w:r>
      <w:r>
        <w:rPr>
          <w:rStyle w:val="HMSpisok10-3"/>
        </w:rPr>
        <w:t>;</w:t>
      </w:r>
    </w:p>
    <w:p w:rsidR="000A010F" w:rsidRDefault="00670878">
      <w:pPr>
        <w:pStyle w:val="HMSpisok10-30"/>
        <w:numPr>
          <w:ilvl w:val="0"/>
          <w:numId w:val="38"/>
        </w:numPr>
      </w:pPr>
      <w:r>
        <w:rPr>
          <w:rStyle w:val="HMSpisok10-3"/>
          <w:i/>
        </w:rPr>
        <w:t>QO</w:t>
      </w:r>
      <w:r>
        <w:rPr>
          <w:rStyle w:val="HMSpisok10-3"/>
        </w:rPr>
        <w:t xml:space="preserve"> – </w:t>
      </w:r>
      <w:r>
        <w:rPr>
          <w:rStyle w:val="HMSpisok10-3"/>
          <w:i/>
        </w:rPr>
        <w:t>Квалификация участников закупки.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</w:rPr>
        <w:t xml:space="preserve">Если в поле </w:t>
      </w:r>
      <w:r>
        <w:rPr>
          <w:rStyle w:val="HMSpisok10-2"/>
          <w:b/>
        </w:rPr>
        <w:t>Особое условие</w:t>
      </w:r>
      <w:r>
        <w:rPr>
          <w:rStyle w:val="HMSpisok10-2"/>
        </w:rPr>
        <w:t xml:space="preserve"> выбрано значение из параметра системы </w:t>
      </w:r>
      <w:r>
        <w:rPr>
          <w:rStyle w:val="HMSpisok10-2"/>
          <w:b/>
        </w:rPr>
        <w:t>Соответствие размещения заказа на работы по строительству, реконструкции, капитальному ремонту, сносу объекта капитального строительства по справочнику "Особые условия"</w:t>
      </w:r>
      <w:r>
        <w:rPr>
          <w:rStyle w:val="HMSpisok10-2"/>
        </w:rPr>
        <w:t>, проверяется, что отсутствует крит</w:t>
      </w:r>
      <w:r>
        <w:rPr>
          <w:rStyle w:val="HMSpisok10-2"/>
        </w:rPr>
        <w:t xml:space="preserve">ерий </w:t>
      </w:r>
      <w:r>
        <w:rPr>
          <w:rStyle w:val="HMSpisok10-3"/>
          <w:i/>
        </w:rPr>
        <w:t>QF</w:t>
      </w:r>
      <w:r>
        <w:rPr>
          <w:rStyle w:val="HMSpisok10-3"/>
        </w:rPr>
        <w:t xml:space="preserve"> – </w:t>
      </w:r>
      <w:r>
        <w:rPr>
          <w:rStyle w:val="HMSpisok10-3"/>
          <w:i/>
        </w:rPr>
        <w:t>Качественные, функциональные и экологические характеристики объекта закупки.</w:t>
      </w:r>
      <w:r>
        <w:rPr>
          <w:rStyle w:val="HMSpisok10-3"/>
        </w:rPr>
        <w:t xml:space="preserve"> Если условие не выполняется, система выдает сообщение об ошибке:</w:t>
      </w:r>
      <w:r>
        <w:rPr>
          <w:rStyle w:val="HMSpisok10-3"/>
          <w:i/>
        </w:rPr>
        <w:t xml:space="preserve"> AZK-XXXX. (DOC):  При закупке работы по строительству, реконструкции, капитальному ремонту, сносу объект</w:t>
      </w:r>
      <w:r>
        <w:rPr>
          <w:rStyle w:val="HMSpisok10-3"/>
          <w:i/>
        </w:rPr>
        <w:t>а капитального строительства не допустим выбор критерия "Качественные, функциональные и экологические характеристики объекта закупки"</w:t>
      </w:r>
      <w:r>
        <w:rPr>
          <w:rStyle w:val="HMSpisok10-3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Значимость, %</w:t>
      </w:r>
      <w:r>
        <w:rPr>
          <w:rStyle w:val="HMSpisok10-1"/>
        </w:rPr>
        <w:t xml:space="preserve"> – вручную вводится информация о значимости, которая будет автоматически рассчитываться при выборе данного к</w:t>
      </w:r>
      <w:r>
        <w:rPr>
          <w:rStyle w:val="HMSpisok10-1"/>
        </w:rPr>
        <w:t>ритерия.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Значимость при применении п.2, ч.7, ст. 37 44-ФЗ, % </w:t>
      </w:r>
      <w:r>
        <w:rPr>
          <w:rStyle w:val="HMSpisok10-1"/>
        </w:rPr>
        <w:t>– значимость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доступна для редактирования, если в поле </w:t>
      </w:r>
      <w:r>
        <w:rPr>
          <w:rStyle w:val="HMSpisok10-1"/>
          <w:b/>
        </w:rPr>
        <w:t>Тип</w:t>
      </w:r>
      <w:r>
        <w:rPr>
          <w:rStyle w:val="HMSpisok10-1"/>
        </w:rPr>
        <w:t xml:space="preserve"> выбрано значение </w:t>
      </w:r>
      <w:r>
        <w:rPr>
          <w:rStyle w:val="HMSpisok10-1"/>
          <w:i/>
        </w:rPr>
        <w:t>Критерий в структуре ЕИС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Наличие показателей при определении критерия </w:t>
      </w:r>
      <w:r>
        <w:rPr>
          <w:rStyle w:val="HMSpisok10-1"/>
        </w:rPr>
        <w:t xml:space="preserve">– признак </w:t>
      </w:r>
      <w:r>
        <w:rPr>
          <w:rStyle w:val="HMSpisok10-1"/>
        </w:rPr>
        <w:t xml:space="preserve">доступен для редактирования, если поле </w:t>
      </w:r>
      <w:r>
        <w:rPr>
          <w:rStyle w:val="HMSpisok10-1"/>
          <w:b/>
        </w:rPr>
        <w:t>Код критерия оценки ЕИС</w:t>
      </w:r>
      <w:r>
        <w:rPr>
          <w:rStyle w:val="HMSpisok10-1"/>
        </w:rPr>
        <w:t xml:space="preserve"> заполнено и выбран </w:t>
      </w:r>
      <w:r>
        <w:rPr>
          <w:rStyle w:val="HMSpisok10-2"/>
          <w:i/>
        </w:rPr>
        <w:t xml:space="preserve">Нестоимостной критерий оценки </w:t>
      </w:r>
      <w:r>
        <w:rPr>
          <w:rStyle w:val="HMSpisok10-2"/>
        </w:rPr>
        <w:t>в поле</w:t>
      </w:r>
      <w:r>
        <w:rPr>
          <w:rStyle w:val="HMSpisok10-2"/>
          <w:i/>
        </w:rPr>
        <w:t xml:space="preserve"> </w:t>
      </w:r>
      <w:r>
        <w:rPr>
          <w:rStyle w:val="HMSpisok10-1"/>
          <w:b/>
        </w:rPr>
        <w:t>Код критерия оценки ЕИС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Порядок оценки по критерию </w:t>
      </w:r>
      <w:r>
        <w:rPr>
          <w:rStyle w:val="HMSpisok10-1"/>
        </w:rPr>
        <w:t>– из раскрывающегося списка выбирается порядок оценки.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Предельное значение критерия </w:t>
      </w:r>
      <w:r>
        <w:rPr>
          <w:rStyle w:val="HMSpisok10-1"/>
        </w:rPr>
        <w:t xml:space="preserve">– вручную вводится предельное значение </w:t>
      </w:r>
      <w:r>
        <w:rPr>
          <w:rStyle w:val="HMSpisok10-1"/>
        </w:rPr>
        <w:t>критерия.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Дополнительная информация о содержании и порядке оценки по критерию </w:t>
      </w:r>
      <w:r>
        <w:rPr>
          <w:rStyle w:val="HMSpisok10-1"/>
        </w:rPr>
        <w:t>– вручную вводится дополнительная информация по критерию.</w:t>
      </w:r>
    </w:p>
    <w:p w:rsidR="000A010F" w:rsidRDefault="00670878">
      <w:pPr>
        <w:pStyle w:val="5"/>
        <w:spacing w:line="480" w:lineRule="auto"/>
      </w:pPr>
      <w:bookmarkStart w:id="103" w:name="Zacladqa_Otmena_protoqola"/>
      <w:r>
        <w:t>Закладка «Отмена протокола»</w:t>
      </w:r>
      <w:bookmarkEnd w:id="103"/>
    </w:p>
    <w:p w:rsidR="000A010F" w:rsidRDefault="00670878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Отмена протокола</w:t>
      </w:r>
      <w:r>
        <w:rPr>
          <w:rStyle w:val="HMComment"/>
        </w:rPr>
        <w:t xml:space="preserve"> отображается в редакторе, когда документ находится на статусе </w:t>
      </w:r>
      <w:r>
        <w:rPr>
          <w:rStyle w:val="HMComment"/>
          <w:i/>
        </w:rPr>
        <w:t>«Отм</w:t>
      </w:r>
      <w:r>
        <w:rPr>
          <w:rStyle w:val="HMComment"/>
          <w:i/>
        </w:rPr>
        <w:t>ена протокола»</w:t>
      </w:r>
      <w:r>
        <w:rPr>
          <w:rStyle w:val="HMComment"/>
        </w:rPr>
        <w:t>, и имеет следующий вид:</w:t>
      </w:r>
    </w:p>
    <w:p w:rsidR="000A010F" w:rsidRDefault="00670878">
      <w:pPr>
        <w:pStyle w:val="HMImageCaption0"/>
      </w:pPr>
      <w:r>
        <w:pict>
          <v:shape id="_x0000_s1047" style="width:481.5pt;height:21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81300"/>
                        <wp:effectExtent l="0" t="0" r="0" b="0"/>
                        <wp:docPr id="117" name="Pic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cladqa_Otmena_protoqola.png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8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61 – Закладка «Отмена протокола»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На закладке заполняются следующие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вводится дополнительная информация.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</w:t>
      </w:r>
      <w:r>
        <w:rPr>
          <w:rStyle w:val="HMSpisok10-1"/>
          <w:b/>
        </w:rPr>
        <w:t>ина отмены протокола</w:t>
      </w:r>
      <w:r>
        <w:rPr>
          <w:rStyle w:val="HMSpisok10-1"/>
        </w:rPr>
        <w:t xml:space="preserve"> – из раскрывающегося списка выбирается одно из значений:</w:t>
      </w:r>
    </w:p>
    <w:p w:rsidR="000A010F" w:rsidRDefault="00670878">
      <w:pPr>
        <w:pStyle w:val="HMSpisok10-20"/>
        <w:numPr>
          <w:ilvl w:val="0"/>
          <w:numId w:val="22"/>
        </w:numPr>
      </w:pPr>
      <w:r>
        <w:rPr>
          <w:rStyle w:val="HMSpisok10-2"/>
          <w:i/>
        </w:rPr>
        <w:t>Решение судебного органа</w:t>
      </w:r>
      <w:r>
        <w:rPr>
          <w:rStyle w:val="HMSpisok10-2"/>
        </w:rPr>
        <w:t>;</w:t>
      </w:r>
    </w:p>
    <w:p w:rsidR="000A010F" w:rsidRDefault="00670878">
      <w:pPr>
        <w:pStyle w:val="HMSpisok10-20"/>
        <w:numPr>
          <w:ilvl w:val="0"/>
          <w:numId w:val="22"/>
        </w:numPr>
      </w:pPr>
      <w:r>
        <w:rPr>
          <w:rStyle w:val="HMSpisok10-2"/>
          <w:i/>
        </w:rPr>
        <w:t>Предписание органа, уполномоченного на осуществление контроля</w:t>
      </w:r>
      <w:r>
        <w:rPr>
          <w:rStyle w:val="HMSpisok10-2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из раскрывающегося списка выбирается наличие или отсутствие предпи</w:t>
      </w:r>
      <w:r>
        <w:rPr>
          <w:rStyle w:val="HMSpisok10-1"/>
        </w:rPr>
        <w:t>сания в реестре результатов контроля. Обязательно для заполнения.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результата контроля </w:t>
      </w:r>
      <w:r>
        <w:rPr>
          <w:rStyle w:val="HMSpisok10-1"/>
        </w:rPr>
        <w:t>–</w:t>
      </w:r>
      <w:r>
        <w:rPr>
          <w:rStyle w:val="HMSpisok10-1"/>
        </w:rPr>
        <w:t xml:space="preserve"> вручную вводится номер результата контроля.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предписания </w:t>
      </w:r>
      <w:r>
        <w:rPr>
          <w:rStyle w:val="HMSpisok10-1"/>
        </w:rPr>
        <w:t>– вручную вводится номер предписания.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 внесения изменений по предписанию</w:t>
      </w:r>
      <w:r>
        <w:rPr>
          <w:rStyle w:val="HMSpisok10-1"/>
        </w:rPr>
        <w:t xml:space="preserve"> – вручную вводитс</w:t>
      </w:r>
      <w:r>
        <w:rPr>
          <w:rStyle w:val="HMSpisok10-1"/>
        </w:rPr>
        <w:t>я основание внесения изменений.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органа, уполномоченного на осуществление контроля</w:t>
      </w:r>
      <w:r>
        <w:rPr>
          <w:rStyle w:val="HMSpisok10-1"/>
        </w:rPr>
        <w:t xml:space="preserve"> – вручную вводится наименование органа, уполномоченного на осуществление контроля.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Вид органа</w:t>
      </w:r>
      <w:r>
        <w:rPr>
          <w:rStyle w:val="HMSpisok10-1"/>
        </w:rPr>
        <w:t xml:space="preserve"> – из раскрывающегося списка выбирается вид органа, осуществляющего </w:t>
      </w:r>
      <w:r>
        <w:rPr>
          <w:rStyle w:val="HMSpisok10-1"/>
        </w:rPr>
        <w:t>контроль.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документа </w:t>
      </w:r>
      <w:r>
        <w:rPr>
          <w:rStyle w:val="HMSpisok10-1"/>
        </w:rPr>
        <w:t>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вручную вводится наименование документа</w:t>
      </w:r>
      <w:r>
        <w:rPr>
          <w:rStyle w:val="HMSpisok10-3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дата документа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судебного органа</w:t>
      </w:r>
      <w:r>
        <w:rPr>
          <w:rStyle w:val="HMSpisok10-1"/>
        </w:rPr>
        <w:t xml:space="preserve"> – вручную вводится наименование судебного органа.</w:t>
      </w:r>
    </w:p>
    <w:p w:rsidR="000A010F" w:rsidRDefault="00670878">
      <w:pPr>
        <w:pStyle w:val="4"/>
        <w:spacing w:line="480" w:lineRule="auto"/>
      </w:pPr>
      <w:bookmarkStart w:id="104" w:name="Obrabotqa_ED__Protoqol_vsqrytiiaA21EB98C"/>
      <w:bookmarkStart w:id="105" w:name="_Toc138778888"/>
      <w:r>
        <w:t>Обработка ЭД «Протокол вскрытия конвертов»</w:t>
      </w:r>
      <w:bookmarkEnd w:id="104"/>
      <w:bookmarkEnd w:id="105"/>
    </w:p>
    <w:p w:rsidR="000A010F" w:rsidRDefault="00670878">
      <w:pPr>
        <w:pStyle w:val="HMComment0"/>
      </w:pPr>
      <w:r>
        <w:rPr>
          <w:rStyle w:val="HMComment"/>
        </w:rPr>
        <w:t xml:space="preserve">После заполнения всех необходимых данных в ЭД «Протокол вскрытия конвертов» документ обрабатывается. Для этого выполняется действие </w:t>
      </w:r>
      <w:r>
        <w:rPr>
          <w:rStyle w:val="HMComment"/>
          <w:b/>
        </w:rPr>
        <w:t>Обработать</w:t>
      </w:r>
      <w:r>
        <w:rPr>
          <w:rStyle w:val="HMComment"/>
        </w:rPr>
        <w:t>:</w:t>
      </w:r>
    </w:p>
    <w:p w:rsidR="000A010F" w:rsidRDefault="00670878">
      <w:pPr>
        <w:pStyle w:val="HMImageCaption0"/>
      </w:pPr>
      <w:r>
        <w:pict>
          <v:shape id="_x0000_s1046" style="width:119.25pt;height:9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14475" cy="1247775"/>
                        <wp:effectExtent l="0" t="0" r="0" b="0"/>
                        <wp:docPr id="118" name="Pic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ystvie_Obrabotat_Protokol_1_ch.png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4475" cy="1247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62 – </w:t>
                  </w:r>
                  <w:r>
                    <w:rPr>
                      <w:rStyle w:val="HMImageCaption"/>
                    </w:rPr>
                    <w:t>Выполнение действия «Обработать»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 xml:space="preserve">Если признак </w:t>
      </w:r>
      <w:r>
        <w:rPr>
          <w:rStyle w:val="HMComment"/>
          <w:b/>
        </w:rPr>
        <w:t>Выгружать в ЕИС</w:t>
      </w:r>
      <w:r>
        <w:rPr>
          <w:rStyle w:val="HMComment"/>
        </w:rPr>
        <w:t>:</w:t>
      </w:r>
    </w:p>
    <w:p w:rsidR="000A010F" w:rsidRDefault="00670878">
      <w:pPr>
        <w:pStyle w:val="HMSpisok120"/>
        <w:numPr>
          <w:ilvl w:val="0"/>
          <w:numId w:val="33"/>
        </w:numPr>
      </w:pPr>
      <w:r>
        <w:rPr>
          <w:rStyle w:val="HMSpisok12"/>
        </w:rPr>
        <w:t>Включен, то ЭД «</w:t>
      </w:r>
      <w:r>
        <w:rPr>
          <w:rStyle w:val="HMComment"/>
        </w:rPr>
        <w:t>Протокол вскрытия конвертов</w:t>
      </w:r>
      <w:r>
        <w:rPr>
          <w:rStyle w:val="HMSpisok12"/>
        </w:rPr>
        <w:t xml:space="preserve">» переходит на статус </w:t>
      </w:r>
      <w:r>
        <w:rPr>
          <w:rStyle w:val="HMSpisok12"/>
          <w:i/>
        </w:rPr>
        <w:t>«Отправлен в ЕИС»</w:t>
      </w:r>
      <w:r>
        <w:rPr>
          <w:rStyle w:val="HMSpisok12"/>
        </w:rPr>
        <w:t xml:space="preserve">. </w:t>
      </w:r>
      <w:r>
        <w:rPr>
          <w:rStyle w:val="HMComment"/>
        </w:rPr>
        <w:t>После публикации в ЕИС ЭД «Протокол вскрытия к</w:t>
      </w:r>
      <w:r>
        <w:rPr>
          <w:rStyle w:val="HMComment"/>
        </w:rPr>
        <w:t xml:space="preserve">онвертов» переходит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0A010F" w:rsidRDefault="00670878">
      <w:pPr>
        <w:pStyle w:val="HMSpisok120"/>
        <w:numPr>
          <w:ilvl w:val="0"/>
          <w:numId w:val="33"/>
        </w:numPr>
      </w:pPr>
      <w:r>
        <w:rPr>
          <w:rStyle w:val="HMSpisok12"/>
        </w:rPr>
        <w:t>Выключен, то ЭД «</w:t>
      </w:r>
      <w:r>
        <w:rPr>
          <w:rStyle w:val="HMComment"/>
        </w:rPr>
        <w:t>Протокол вскрытия конвертов</w:t>
      </w:r>
      <w:r>
        <w:rPr>
          <w:rStyle w:val="HMSpisok12"/>
        </w:rPr>
        <w:t xml:space="preserve">» переходит на статус </w:t>
      </w:r>
      <w:r>
        <w:rPr>
          <w:rStyle w:val="HMSpisok12"/>
          <w:i/>
        </w:rPr>
        <w:t>«Обработка завершена»</w:t>
      </w:r>
      <w:r>
        <w:rPr>
          <w:rStyle w:val="HMSpisok12"/>
        </w:rPr>
        <w:t>.</w:t>
      </w:r>
    </w:p>
    <w:p w:rsidR="000A010F" w:rsidRDefault="00670878">
      <w:pPr>
        <w:pStyle w:val="3"/>
        <w:spacing w:line="480" w:lineRule="auto"/>
      </w:pPr>
      <w:bookmarkStart w:id="106" w:name="_Toc138778889"/>
      <w:r>
        <w:t>Формирование ЭД «Протокол предквалификационного отбора»</w:t>
      </w:r>
      <w:bookmarkEnd w:id="106"/>
    </w:p>
    <w:p w:rsidR="000A010F" w:rsidRDefault="00670878">
      <w:pPr>
        <w:pStyle w:val="4"/>
        <w:spacing w:line="480" w:lineRule="auto"/>
      </w:pPr>
      <w:bookmarkStart w:id="107" w:name="Sozdanie_ED_PPO"/>
      <w:bookmarkStart w:id="108" w:name="_Toc138778890"/>
      <w:r>
        <w:t>Создание ЭД «Протокол предквалификационного отбора»</w:t>
      </w:r>
      <w:bookmarkEnd w:id="107"/>
      <w:bookmarkEnd w:id="108"/>
    </w:p>
    <w:p w:rsidR="000A010F" w:rsidRDefault="00670878">
      <w:pPr>
        <w:pStyle w:val="HMComment0"/>
      </w:pPr>
      <w:r>
        <w:rPr>
          <w:rStyle w:val="HMComment"/>
        </w:rPr>
        <w:t>ЭД «Пр</w:t>
      </w:r>
      <w:r>
        <w:rPr>
          <w:rStyle w:val="HMComment"/>
        </w:rPr>
        <w:t xml:space="preserve">отокол предквалификационного отбора» формируется из ЭД «Решение о проведении конкурса» на статусе </w:t>
      </w:r>
      <w:r>
        <w:rPr>
          <w:rStyle w:val="HMComment"/>
          <w:i/>
        </w:rPr>
        <w:t>«Работа комиссии»</w:t>
      </w:r>
      <w:r>
        <w:rPr>
          <w:rStyle w:val="HMComment"/>
        </w:rPr>
        <w:t xml:space="preserve"> при выполнении действий </w:t>
      </w:r>
      <w:r>
        <w:rPr>
          <w:rStyle w:val="HMComment"/>
          <w:b/>
        </w:rPr>
        <w:t>Сформировать протокол проведения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Загрузить протокол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>Список ЭД «Протокол предквалификационного отбора» вызываетс</w:t>
      </w:r>
      <w:r>
        <w:rPr>
          <w:rStyle w:val="HMComment"/>
        </w:rPr>
        <w:t xml:space="preserve">я из пункта меню </w:t>
      </w:r>
      <w:r>
        <w:rPr>
          <w:rStyle w:val="HMComment"/>
          <w:b/>
        </w:rPr>
        <w:t>Работа комиссии</w:t>
      </w:r>
      <w:r>
        <w:rPr>
          <w:rStyle w:val="HMComment"/>
        </w:rPr>
        <w:t>→</w:t>
      </w:r>
      <w:r>
        <w:rPr>
          <w:rStyle w:val="HMComment"/>
          <w:b/>
        </w:rPr>
        <w:t>Протоколы проведения конкурса</w:t>
      </w:r>
      <w:r>
        <w:rPr>
          <w:rStyle w:val="HMComment"/>
        </w:rPr>
        <w:t>→</w:t>
      </w:r>
      <w:r>
        <w:rPr>
          <w:rStyle w:val="HMComment"/>
          <w:b/>
        </w:rPr>
        <w:t>Протокол предквалификационного отбора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просмотра или редактирования данных в ЭД «Протокол предквалификационного отбора»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304800"/>
            <wp:effectExtent l="0" t="0" r="0" b="0"/>
            <wp:docPr id="119" name="Pic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Date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), на экране появится форма редактора </w:t>
      </w:r>
      <w:r>
        <w:rPr>
          <w:rStyle w:val="HMComment"/>
          <w:i/>
        </w:rPr>
        <w:t>Про</w:t>
      </w:r>
      <w:r>
        <w:rPr>
          <w:rStyle w:val="HMComment"/>
          <w:i/>
        </w:rPr>
        <w:t>токол предквалификационного отбора</w:t>
      </w:r>
      <w:r>
        <w:rPr>
          <w:rStyle w:val="HMComment"/>
        </w:rPr>
        <w:t>:</w:t>
      </w:r>
    </w:p>
    <w:p w:rsidR="000A010F" w:rsidRDefault="00670878">
      <w:pPr>
        <w:pStyle w:val="HMImageCaption0"/>
      </w:pPr>
      <w:r>
        <w:pict>
          <v:shape id="_x0000_s1045" style="width:481.5pt;height:309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933825"/>
                        <wp:effectExtent l="0" t="0" r="0" b="0"/>
                        <wp:docPr id="120" name="Pic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Protoqol_vsqrytiia_qonvertov.png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933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63 – Вид формы редактора ЭД «Протокол предквалификационного отбора»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Форма редактора содержит следующие закладки: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Zacladqa_Obshchaia_informatciia_A81E15B6">
        <w:r>
          <w:rPr>
            <w:rStyle w:val="HMSpisok12"/>
            <w:b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Zacladqa_Lot_PPO_Lot_PPO82BBBAA0">
        <w:r>
          <w:rPr>
            <w:rStyle w:val="HMSpisok12"/>
            <w:b/>
            <w:color w:val="0000FF"/>
            <w:u w:val="single"/>
          </w:rPr>
          <w:t>Лот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Zacladqa_Otmena_protoqola_PPO_OtADF34422">
        <w:r>
          <w:rPr>
            <w:rStyle w:val="HMSpisok12"/>
            <w:b/>
            <w:color w:val="0000FF"/>
            <w:u w:val="single"/>
          </w:rPr>
          <w:t>Отмена протокола</w:t>
        </w:r>
      </w:hyperlink>
      <w:r>
        <w:rPr>
          <w:rStyle w:val="HMSpisok12"/>
        </w:rPr>
        <w:t>.</w:t>
      </w:r>
    </w:p>
    <w:p w:rsidR="000A010F" w:rsidRDefault="00670878">
      <w:pPr>
        <w:pStyle w:val="5"/>
        <w:spacing w:line="480" w:lineRule="auto"/>
      </w:pPr>
      <w:bookmarkStart w:id="109" w:name="Zacladqa_Obshchaia_informatciia_PPO"/>
      <w:r>
        <w:t>Закладка «Общая информация»</w:t>
      </w:r>
      <w:bookmarkEnd w:id="109"/>
    </w:p>
    <w:p w:rsidR="000A010F" w:rsidRDefault="00670878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общие сведения о протоколе. Просмотр и заполнение полей в ЭД «Протокол предквалификационного отбора» аналогич</w:t>
      </w:r>
      <w:r>
        <w:rPr>
          <w:rStyle w:val="HMComment"/>
        </w:rPr>
        <w:t xml:space="preserve">ны данным процедурам в </w:t>
      </w:r>
      <w:hyperlink w:anchor="Zacladqa_Obshchaia_informatciia">
        <w:r>
          <w:rPr>
            <w:rStyle w:val="HMComment"/>
            <w:color w:val="0000FF"/>
            <w:u w:val="single"/>
          </w:rPr>
          <w:t>ЭД «Протокол вскрытия конвертов»</w:t>
        </w:r>
      </w:hyperlink>
      <w:r>
        <w:rPr>
          <w:rStyle w:val="HMSpisok12"/>
        </w:rPr>
        <w:t>.</w:t>
      </w:r>
    </w:p>
    <w:p w:rsidR="000A010F" w:rsidRDefault="00670878">
      <w:pPr>
        <w:pStyle w:val="5"/>
        <w:spacing w:line="480" w:lineRule="auto"/>
      </w:pPr>
      <w:bookmarkStart w:id="110" w:name="Zacladqa_Lot_PPO"/>
      <w:r>
        <w:t>Закладка «Лот»</w:t>
      </w:r>
      <w:bookmarkEnd w:id="110"/>
    </w:p>
    <w:p w:rsidR="000A010F" w:rsidRDefault="00670878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Лоты</w:t>
      </w:r>
      <w:r>
        <w:rPr>
          <w:rStyle w:val="HMComment"/>
        </w:rPr>
        <w:t xml:space="preserve"> содержатся следующие группы полей: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P_Zaiavqi_uchastneyqov_PPO_ZaiaA814AE9C">
        <w:r>
          <w:rPr>
            <w:rStyle w:val="HMSpisok12"/>
            <w:b/>
            <w:color w:val="0000FF"/>
            <w:u w:val="single"/>
          </w:rPr>
          <w:t>Заявки участник</w:t>
        </w:r>
        <w:r>
          <w:rPr>
            <w:rStyle w:val="HMSpisok12"/>
            <w:b/>
            <w:color w:val="0000FF"/>
            <w:u w:val="single"/>
          </w:rPr>
          <w:t>ов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P_Priznanie_zaqupqi_po_lotu_nes1242CEF2">
        <w:r>
          <w:rPr>
            <w:rStyle w:val="HMSpisok12"/>
            <w:b/>
            <w:color w:val="0000FF"/>
            <w:u w:val="single"/>
          </w:rPr>
          <w:t>Признание закупки по лоту несостоявшейся</w:t>
        </w:r>
      </w:hyperlink>
      <w:r>
        <w:rPr>
          <w:rStyle w:val="HMSpisok12"/>
        </w:rPr>
        <w:t>.</w:t>
      </w:r>
    </w:p>
    <w:p w:rsidR="000A010F" w:rsidRDefault="00670878">
      <w:pPr>
        <w:pStyle w:val="6"/>
        <w:spacing w:line="480" w:lineRule="auto"/>
      </w:pPr>
      <w:bookmarkStart w:id="111" w:name="GP_Zaiavqi_uchastneyqov_PPO"/>
      <w:r>
        <w:t>Группа полей «Заявки участников»</w:t>
      </w:r>
      <w:bookmarkEnd w:id="111"/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находится список </w:t>
      </w:r>
      <w:r>
        <w:rPr>
          <w:rStyle w:val="HMComment"/>
          <w:i/>
        </w:rPr>
        <w:t xml:space="preserve">Заявки участников, </w:t>
      </w:r>
      <w:r>
        <w:rPr>
          <w:rStyle w:val="HMComment"/>
        </w:rPr>
        <w:t>в котором</w:t>
      </w:r>
      <w:r>
        <w:rPr>
          <w:rStyle w:val="HMComment"/>
          <w:i/>
        </w:rPr>
        <w:t xml:space="preserve"> </w:t>
      </w:r>
      <w:r>
        <w:rPr>
          <w:rStyle w:val="HMComment"/>
        </w:rPr>
        <w:t>содержится информация об отклоненных заявках участник</w:t>
      </w:r>
      <w:r>
        <w:rPr>
          <w:rStyle w:val="HMComment"/>
        </w:rPr>
        <w:t>ов, предлагаемой цене лучшей или единственной заявки, а также сведения о признании закупки несостоявшейся. Данные группы полей заполняются на основе информации из ЭД «Решение о проведении конкурса».</w:t>
      </w:r>
    </w:p>
    <w:p w:rsidR="000A010F" w:rsidRDefault="00670878">
      <w:pPr>
        <w:pStyle w:val="HMComment0"/>
      </w:pPr>
      <w:r>
        <w:rPr>
          <w:rStyle w:val="HMComment"/>
        </w:rPr>
        <w:t xml:space="preserve">Поле </w:t>
      </w:r>
      <w:r>
        <w:rPr>
          <w:rStyle w:val="HMComment"/>
          <w:b/>
        </w:rPr>
        <w:t>Решение комиссии</w:t>
      </w:r>
      <w:r>
        <w:rPr>
          <w:rStyle w:val="HMComment"/>
        </w:rPr>
        <w:t xml:space="preserve"> заполняется автоматически на основе значения поля </w:t>
      </w:r>
      <w:r>
        <w:rPr>
          <w:rStyle w:val="HMComment"/>
          <w:b/>
        </w:rPr>
        <w:t>Соответствие заявки единым и дополнительным требованиям</w:t>
      </w:r>
      <w:r>
        <w:rPr>
          <w:rStyle w:val="HMComment"/>
        </w:rPr>
        <w:t xml:space="preserve"> данной заявки.</w:t>
      </w:r>
    </w:p>
    <w:p w:rsidR="000A010F" w:rsidRDefault="00670878">
      <w:pPr>
        <w:spacing w:before="30" w:after="60" w:line="360" w:lineRule="auto"/>
        <w:ind w:firstLine="855"/>
        <w:jc w:val="both"/>
      </w:pPr>
      <w:r>
        <w:rPr>
          <w:rFonts w:ascii="Arial" w:hAnsi="Arial"/>
          <w:color w:val="000000"/>
          <w:sz w:val="22"/>
        </w:rPr>
        <w:t xml:space="preserve">Для автоматического проставления значений используется кнопка </w:t>
      </w:r>
      <w:r>
        <w:rPr>
          <w:rFonts w:ascii="Arial" w:hAnsi="Arial"/>
          <w:b/>
          <w:color w:val="19365E"/>
          <w:sz w:val="18"/>
        </w:rPr>
        <w:t xml:space="preserve"> </w:t>
      </w:r>
      <w:r>
        <w:rPr>
          <w:rFonts w:ascii="Arial" w:hAnsi="Arial"/>
          <w:color w:val="000000"/>
          <w:sz w:val="22"/>
        </w:rPr>
        <w:t>(</w:t>
      </w:r>
      <w:r>
        <w:rPr>
          <w:rFonts w:ascii="Arial" w:hAnsi="Arial"/>
          <w:b/>
          <w:color w:val="000000"/>
          <w:sz w:val="22"/>
        </w:rPr>
        <w:t>Установить соответствие информации, допустить все заявки, ввести инфор</w:t>
      </w:r>
      <w:r>
        <w:rPr>
          <w:rFonts w:ascii="Arial" w:hAnsi="Arial"/>
          <w:b/>
          <w:color w:val="000000"/>
          <w:sz w:val="22"/>
        </w:rPr>
        <w:t>мацию о поименном голосовании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Установить соответствие информации, допустить выбранные заявки, ввести информацию о поименном голосовании</w:t>
      </w:r>
      <w:r>
        <w:rPr>
          <w:rFonts w:ascii="Arial" w:hAnsi="Arial"/>
          <w:color w:val="000000"/>
          <w:sz w:val="22"/>
        </w:rPr>
        <w:t>). При нажатии на кнопку открывается список действий:</w:t>
      </w:r>
    </w:p>
    <w:p w:rsidR="000A010F" w:rsidRDefault="00670878">
      <w:pPr>
        <w:numPr>
          <w:ilvl w:val="0"/>
          <w:numId w:val="3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Для всех заявок предоставлены все документы (информация)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Для выбран</w:t>
      </w:r>
      <w:r>
        <w:rPr>
          <w:rFonts w:ascii="Arial" w:hAnsi="Arial"/>
          <w:b/>
          <w:color w:val="000000"/>
          <w:sz w:val="22"/>
        </w:rPr>
        <w:t>ных заявок предоставлены все документы (информация)</w:t>
      </w:r>
      <w:r>
        <w:rPr>
          <w:rFonts w:ascii="Arial" w:hAnsi="Arial"/>
          <w:color w:val="000000"/>
          <w:sz w:val="22"/>
        </w:rPr>
        <w:t xml:space="preserve"> – при выборе действия для всех записей списка </w:t>
      </w:r>
      <w:r>
        <w:rPr>
          <w:rFonts w:ascii="Arial" w:hAnsi="Arial"/>
          <w:i/>
          <w:color w:val="000000"/>
          <w:sz w:val="22"/>
        </w:rPr>
        <w:t>Сведения о наличии документов, информации в заявке участника</w:t>
      </w:r>
      <w:r>
        <w:rPr>
          <w:rFonts w:ascii="Arial" w:hAnsi="Arial"/>
          <w:color w:val="000000"/>
          <w:sz w:val="22"/>
        </w:rPr>
        <w:t xml:space="preserve"> в поле </w:t>
      </w:r>
      <w:r>
        <w:rPr>
          <w:rFonts w:ascii="Arial" w:hAnsi="Arial"/>
          <w:b/>
          <w:color w:val="000000"/>
          <w:sz w:val="22"/>
        </w:rPr>
        <w:t>Наличие</w:t>
      </w:r>
      <w:r>
        <w:rPr>
          <w:rFonts w:ascii="Arial" w:hAnsi="Arial"/>
          <w:color w:val="000000"/>
          <w:sz w:val="22"/>
        </w:rPr>
        <w:t xml:space="preserve"> проставляется значение </w:t>
      </w:r>
      <w:r>
        <w:rPr>
          <w:rFonts w:ascii="Arial" w:hAnsi="Arial"/>
          <w:i/>
          <w:color w:val="000000"/>
          <w:sz w:val="22"/>
        </w:rPr>
        <w:t>Присутствует</w:t>
      </w:r>
      <w:r>
        <w:rPr>
          <w:rFonts w:ascii="Arial" w:hAnsi="Arial"/>
          <w:color w:val="000000"/>
          <w:sz w:val="22"/>
        </w:rPr>
        <w:t>. Действие доступно, если в протоколе (лоте про</w:t>
      </w:r>
      <w:r>
        <w:rPr>
          <w:rFonts w:ascii="Arial" w:hAnsi="Arial"/>
          <w:color w:val="000000"/>
          <w:sz w:val="22"/>
        </w:rPr>
        <w:t xml:space="preserve">токола) установлено хотя бы одно требование документов, информации. </w:t>
      </w:r>
    </w:p>
    <w:p w:rsidR="000A010F" w:rsidRDefault="00670878">
      <w:pPr>
        <w:numPr>
          <w:ilvl w:val="0"/>
          <w:numId w:val="3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Все заявки соответствуют требованиям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Выбранные заявки соответствуют требованиям</w:t>
      </w:r>
      <w:r>
        <w:rPr>
          <w:rFonts w:ascii="Arial" w:hAnsi="Arial"/>
          <w:color w:val="000000"/>
          <w:sz w:val="22"/>
        </w:rPr>
        <w:t xml:space="preserve">  – при выборе действия для всех записей списков </w:t>
      </w:r>
      <w:r>
        <w:rPr>
          <w:rFonts w:ascii="Arial" w:hAnsi="Arial"/>
          <w:i/>
          <w:color w:val="000000"/>
          <w:sz w:val="22"/>
        </w:rPr>
        <w:t>Соответствие требованиям извещения, документации</w:t>
      </w:r>
      <w:r>
        <w:rPr>
          <w:rFonts w:ascii="Arial" w:hAnsi="Arial"/>
          <w:color w:val="000000"/>
          <w:sz w:val="22"/>
        </w:rPr>
        <w:t xml:space="preserve"> и </w:t>
      </w:r>
      <w:r>
        <w:rPr>
          <w:rFonts w:ascii="Arial" w:hAnsi="Arial"/>
          <w:i/>
          <w:color w:val="000000"/>
          <w:sz w:val="22"/>
        </w:rPr>
        <w:t>Соответс</w:t>
      </w:r>
      <w:r>
        <w:rPr>
          <w:rFonts w:ascii="Arial" w:hAnsi="Arial"/>
          <w:i/>
          <w:color w:val="000000"/>
          <w:sz w:val="22"/>
        </w:rPr>
        <w:t>твие участника требованиям, ограничениям</w:t>
      </w:r>
      <w:r>
        <w:rPr>
          <w:rFonts w:ascii="Arial" w:hAnsi="Arial"/>
          <w:color w:val="000000"/>
          <w:sz w:val="22"/>
        </w:rPr>
        <w:t xml:space="preserve"> в поле </w:t>
      </w:r>
      <w:r>
        <w:rPr>
          <w:rFonts w:ascii="Arial" w:hAnsi="Arial"/>
          <w:b/>
          <w:color w:val="000000"/>
          <w:sz w:val="22"/>
        </w:rPr>
        <w:t>Соответствие</w:t>
      </w:r>
      <w:r>
        <w:rPr>
          <w:rFonts w:ascii="Arial" w:hAnsi="Arial"/>
          <w:color w:val="000000"/>
          <w:sz w:val="22"/>
        </w:rPr>
        <w:t xml:space="preserve"> проставляется значение </w:t>
      </w:r>
      <w:r>
        <w:rPr>
          <w:rFonts w:ascii="Arial" w:hAnsi="Arial"/>
          <w:i/>
          <w:color w:val="000000"/>
          <w:sz w:val="22"/>
        </w:rPr>
        <w:t>Соответствует</w:t>
      </w:r>
      <w:r>
        <w:rPr>
          <w:rFonts w:ascii="Arial" w:hAnsi="Arial"/>
          <w:color w:val="000000"/>
          <w:sz w:val="22"/>
        </w:rPr>
        <w:t xml:space="preserve">. Действие доступно, если для заявок протокола (лота протокола) установлено хотя бы одно требование в одной из групп полей </w:t>
      </w:r>
      <w:r>
        <w:rPr>
          <w:rFonts w:ascii="Arial" w:hAnsi="Arial"/>
          <w:b/>
          <w:color w:val="000000"/>
          <w:sz w:val="22"/>
        </w:rPr>
        <w:t xml:space="preserve">Соответствие требованиям извещения, </w:t>
      </w:r>
      <w:r>
        <w:rPr>
          <w:rFonts w:ascii="Arial" w:hAnsi="Arial"/>
          <w:b/>
          <w:color w:val="000000"/>
          <w:sz w:val="22"/>
        </w:rPr>
        <w:t>документации</w:t>
      </w:r>
      <w:r>
        <w:rPr>
          <w:rFonts w:ascii="Arial" w:hAnsi="Arial"/>
          <w:color w:val="000000"/>
          <w:sz w:val="22"/>
        </w:rPr>
        <w:t xml:space="preserve"> или </w:t>
      </w:r>
      <w:r>
        <w:rPr>
          <w:rFonts w:ascii="Arial" w:hAnsi="Arial"/>
          <w:b/>
          <w:color w:val="000000"/>
          <w:sz w:val="22"/>
        </w:rPr>
        <w:t>Соответствие участника требованиям, ограничениям</w:t>
      </w:r>
      <w:r>
        <w:rPr>
          <w:rFonts w:ascii="Arial" w:hAnsi="Arial"/>
          <w:color w:val="000000"/>
          <w:sz w:val="22"/>
        </w:rPr>
        <w:t>. Действие доступно для протокола, в которых указывается информация о допуске заявки.</w:t>
      </w:r>
    </w:p>
    <w:p w:rsidR="000A010F" w:rsidRDefault="00670878">
      <w:pPr>
        <w:numPr>
          <w:ilvl w:val="0"/>
          <w:numId w:val="3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Допустить все заявки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Допустить выбранные заявки</w:t>
      </w:r>
      <w:r>
        <w:rPr>
          <w:rFonts w:ascii="Arial" w:hAnsi="Arial"/>
          <w:color w:val="000000"/>
          <w:sz w:val="22"/>
        </w:rPr>
        <w:t xml:space="preserve"> – при выборе действия для всех записей группы полей </w:t>
      </w:r>
      <w:r>
        <w:rPr>
          <w:rFonts w:ascii="Arial" w:hAnsi="Arial"/>
          <w:b/>
          <w:color w:val="000000"/>
          <w:sz w:val="22"/>
        </w:rPr>
        <w:t>Инфор</w:t>
      </w:r>
      <w:r>
        <w:rPr>
          <w:rFonts w:ascii="Arial" w:hAnsi="Arial"/>
          <w:b/>
          <w:color w:val="000000"/>
          <w:sz w:val="22"/>
        </w:rPr>
        <w:t>мация о допуске</w:t>
      </w:r>
      <w:r>
        <w:rPr>
          <w:rFonts w:ascii="Arial" w:hAnsi="Arial"/>
          <w:color w:val="000000"/>
          <w:sz w:val="22"/>
        </w:rPr>
        <w:t xml:space="preserve"> в поле </w:t>
      </w:r>
      <w:r>
        <w:rPr>
          <w:rFonts w:ascii="Arial" w:hAnsi="Arial"/>
          <w:b/>
          <w:color w:val="000000"/>
          <w:sz w:val="22"/>
        </w:rPr>
        <w:t>Результат</w:t>
      </w:r>
      <w:r>
        <w:rPr>
          <w:rFonts w:ascii="Arial" w:hAnsi="Arial"/>
          <w:color w:val="000000"/>
          <w:sz w:val="22"/>
        </w:rPr>
        <w:t xml:space="preserve"> проставляется значение </w:t>
      </w:r>
      <w:r>
        <w:rPr>
          <w:rFonts w:ascii="Arial" w:hAnsi="Arial"/>
          <w:i/>
          <w:color w:val="000000"/>
          <w:sz w:val="22"/>
        </w:rPr>
        <w:t>Допущен</w:t>
      </w:r>
      <w:r>
        <w:rPr>
          <w:rFonts w:ascii="Arial" w:hAnsi="Arial"/>
          <w:color w:val="000000"/>
          <w:sz w:val="22"/>
        </w:rPr>
        <w:t>.</w:t>
      </w:r>
    </w:p>
    <w:p w:rsidR="000A010F" w:rsidRDefault="00670878">
      <w:pPr>
        <w:numPr>
          <w:ilvl w:val="0"/>
          <w:numId w:val="3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В выбранных заявках установить всем членам комиссии голос "За"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Во всех заявках установить всем членам комиссии голос "За"</w:t>
      </w:r>
      <w:r>
        <w:rPr>
          <w:rFonts w:ascii="Arial" w:hAnsi="Arial"/>
          <w:color w:val="000000"/>
          <w:sz w:val="22"/>
        </w:rPr>
        <w:t xml:space="preserve"> – при выборе действия в группе полей </w:t>
      </w:r>
      <w:r>
        <w:rPr>
          <w:rFonts w:ascii="Arial" w:hAnsi="Arial"/>
          <w:b/>
          <w:color w:val="000000"/>
          <w:sz w:val="22"/>
        </w:rPr>
        <w:t>Решение комиссии</w:t>
      </w:r>
      <w:r>
        <w:rPr>
          <w:rFonts w:ascii="Arial" w:hAnsi="Arial"/>
          <w:color w:val="000000"/>
          <w:sz w:val="22"/>
        </w:rPr>
        <w:t xml:space="preserve"> включается приз</w:t>
      </w:r>
      <w:r>
        <w:rPr>
          <w:rFonts w:ascii="Arial" w:hAnsi="Arial"/>
          <w:color w:val="000000"/>
          <w:sz w:val="22"/>
        </w:rPr>
        <w:t xml:space="preserve">нак </w:t>
      </w:r>
      <w:r>
        <w:rPr>
          <w:rFonts w:ascii="Arial" w:hAnsi="Arial"/>
          <w:b/>
          <w:color w:val="000000"/>
          <w:sz w:val="22"/>
        </w:rPr>
        <w:t>Ввести поименное голосование</w:t>
      </w:r>
      <w:r>
        <w:rPr>
          <w:rFonts w:ascii="Arial" w:hAnsi="Arial"/>
          <w:color w:val="000000"/>
          <w:sz w:val="22"/>
        </w:rPr>
        <w:t xml:space="preserve">. В группе полей </w:t>
      </w:r>
      <w:r>
        <w:rPr>
          <w:rFonts w:ascii="Arial" w:hAnsi="Arial"/>
          <w:b/>
          <w:color w:val="000000"/>
          <w:sz w:val="22"/>
        </w:rPr>
        <w:t>Решение каждого члена комиссии</w:t>
      </w:r>
      <w:r>
        <w:rPr>
          <w:rFonts w:ascii="Arial" w:hAnsi="Arial"/>
          <w:color w:val="000000"/>
          <w:sz w:val="22"/>
        </w:rPr>
        <w:t xml:space="preserve"> всем членам комиссии в поле </w:t>
      </w:r>
      <w:r>
        <w:rPr>
          <w:rFonts w:ascii="Arial" w:hAnsi="Arial"/>
          <w:b/>
          <w:color w:val="000000"/>
          <w:sz w:val="22"/>
        </w:rPr>
        <w:t>Голос</w:t>
      </w:r>
      <w:r>
        <w:rPr>
          <w:rFonts w:ascii="Arial" w:hAnsi="Arial"/>
          <w:color w:val="000000"/>
          <w:sz w:val="22"/>
        </w:rPr>
        <w:t xml:space="preserve"> устанавливается значение </w:t>
      </w:r>
      <w:r>
        <w:rPr>
          <w:rFonts w:ascii="Arial" w:hAnsi="Arial"/>
          <w:i/>
          <w:color w:val="000000"/>
          <w:sz w:val="22"/>
        </w:rPr>
        <w:t>За</w:t>
      </w:r>
      <w:r>
        <w:rPr>
          <w:rFonts w:ascii="Arial" w:hAnsi="Arial"/>
          <w:color w:val="000000"/>
          <w:sz w:val="22"/>
        </w:rPr>
        <w:t xml:space="preserve">, кроме членов комиссии с ролью </w:t>
      </w:r>
      <w:r>
        <w:rPr>
          <w:rFonts w:ascii="Arial" w:hAnsi="Arial"/>
          <w:b/>
          <w:color w:val="000000"/>
          <w:sz w:val="22"/>
        </w:rPr>
        <w:t>Эксперт</w:t>
      </w:r>
      <w:r>
        <w:rPr>
          <w:rFonts w:ascii="Arial" w:hAnsi="Arial"/>
          <w:color w:val="000000"/>
          <w:sz w:val="22"/>
        </w:rPr>
        <w:t xml:space="preserve"> или </w:t>
      </w:r>
      <w:r>
        <w:rPr>
          <w:rFonts w:ascii="Arial" w:hAnsi="Arial"/>
          <w:b/>
          <w:color w:val="000000"/>
          <w:sz w:val="22"/>
        </w:rPr>
        <w:t>Секретарь комиссии (без права голоса)</w:t>
      </w:r>
      <w:r>
        <w:rPr>
          <w:rFonts w:ascii="Arial" w:hAnsi="Arial"/>
          <w:color w:val="000000"/>
          <w:sz w:val="22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>Для  просмотра информации о заяв</w:t>
      </w:r>
      <w:r>
        <w:rPr>
          <w:rStyle w:val="HMComment"/>
        </w:rPr>
        <w:t xml:space="preserve">ке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21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). В результате на экране появится форма просмотра заявки:</w:t>
      </w:r>
    </w:p>
    <w:p w:rsidR="000A010F" w:rsidRDefault="00670878">
      <w:pPr>
        <w:pStyle w:val="HMImageCaption0"/>
      </w:pPr>
      <w:r>
        <w:pict>
          <v:shape id="_x0000_s1044" style="width:481.5pt;height:40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181600"/>
                        <wp:effectExtent l="0" t="0" r="0" b="0"/>
                        <wp:docPr id="122" name="Pic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daktor_zayavki_LOT.png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18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64 – Вид формы просмотра заявки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На форме</w:t>
      </w:r>
      <w:r>
        <w:rPr>
          <w:rStyle w:val="HMComment"/>
        </w:rPr>
        <w:t xml:space="preserve"> просмотра содержатся следующие группы полей: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P_Informatciia_ob_uchastneyqe_PF275757A">
        <w:r>
          <w:rPr>
            <w:rStyle w:val="HMSpisok12"/>
            <w:b/>
            <w:color w:val="0000FF"/>
            <w:u w:val="single"/>
          </w:rPr>
          <w:t>Информация об участнике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P_Cenovoe_predlozhenie_PPO_CenoDED96E68">
        <w:r>
          <w:rPr>
            <w:rStyle w:val="HMSpisok12"/>
            <w:b/>
            <w:color w:val="0000FF"/>
            <w:u w:val="single"/>
          </w:rPr>
          <w:t xml:space="preserve">Ценовое </w:t>
        </w:r>
        <w:r>
          <w:rPr>
            <w:rStyle w:val="HMSpisok12"/>
            <w:b/>
            <w:color w:val="0000FF"/>
            <w:u w:val="single"/>
          </w:rPr>
          <w:t>предложение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P_Sootvetstvie_uchastneyqa_treb5613E7BF">
        <w:r>
          <w:rPr>
            <w:rStyle w:val="HMSpisok12"/>
            <w:b/>
            <w:color w:val="0000FF"/>
            <w:u w:val="single"/>
          </w:rPr>
          <w:t>Соответствие участника требованиям, ограничениям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P_Reshenie_qomissii_PPO_Resheni736DAEAC">
        <w:r>
          <w:rPr>
            <w:rStyle w:val="HMSpisok12"/>
            <w:b/>
            <w:color w:val="0000FF"/>
            <w:u w:val="single"/>
          </w:rPr>
          <w:t>Решение комиссии</w:t>
        </w:r>
      </w:hyperlink>
      <w:r>
        <w:rPr>
          <w:rStyle w:val="HMSpisok12"/>
        </w:rPr>
        <w:t>.</w:t>
      </w:r>
    </w:p>
    <w:p w:rsidR="000A010F" w:rsidRDefault="00670878">
      <w:bookmarkStart w:id="112" w:name="GP_Informatciia_ob_uchastneyqe_PPO"/>
      <w:r>
        <w:t>Группа полей «Информация об участнике»</w:t>
      </w:r>
      <w:bookmarkEnd w:id="112"/>
    </w:p>
    <w:p w:rsidR="000A010F" w:rsidRDefault="00670878">
      <w:pPr>
        <w:pStyle w:val="HMComment0"/>
      </w:pPr>
      <w:r>
        <w:rPr>
          <w:rStyle w:val="HMComment"/>
        </w:rPr>
        <w:t xml:space="preserve"> В группе </w:t>
      </w:r>
      <w:r>
        <w:rPr>
          <w:rStyle w:val="HMComment"/>
        </w:rPr>
        <w:t xml:space="preserve">полей </w:t>
      </w:r>
      <w:r>
        <w:rPr>
          <w:rStyle w:val="HMComment"/>
          <w:b/>
        </w:rPr>
        <w:t>Информация об участнике</w:t>
      </w:r>
      <w:r>
        <w:rPr>
          <w:rStyle w:val="HMComment"/>
        </w:rPr>
        <w:t xml:space="preserve"> отображается информация об участнике закупки. Информация в группе полей формируется на основе данных из связанного с родительским решением о размещении заказа </w:t>
      </w:r>
      <w:hyperlink w:anchor="Gruppa_Polei_Informatciia_ob_uchastneyqe">
        <w:r>
          <w:rPr>
            <w:rStyle w:val="HMComment"/>
            <w:color w:val="0000FF"/>
            <w:u w:val="single"/>
          </w:rPr>
          <w:t>ЭД «</w:t>
        </w:r>
        <w:r>
          <w:rPr>
            <w:rStyle w:val="HMComment"/>
            <w:color w:val="0000FF"/>
            <w:u w:val="single"/>
          </w:rPr>
          <w:t>Протокол вскрытия конвертов»</w:t>
        </w:r>
      </w:hyperlink>
      <w:r>
        <w:rPr>
          <w:rStyle w:val="HMComment"/>
        </w:rPr>
        <w:t xml:space="preserve"> и недоступна для редактирования.</w:t>
      </w:r>
    </w:p>
    <w:p w:rsidR="000A010F" w:rsidRDefault="00670878">
      <w:bookmarkStart w:id="113" w:name="GP_Cenovoe_predlozhenie_PPO"/>
      <w:r>
        <w:t>Группа полей «Ценовое предложение»</w:t>
      </w:r>
      <w:bookmarkEnd w:id="113"/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Ценовое предложение</w:t>
      </w:r>
      <w:r>
        <w:rPr>
          <w:rStyle w:val="HMComment"/>
        </w:rPr>
        <w:t xml:space="preserve"> содержится поле </w:t>
      </w:r>
      <w:r>
        <w:rPr>
          <w:rStyle w:val="HMComment"/>
          <w:b/>
        </w:rPr>
        <w:t>Предлагаемая цена</w:t>
      </w:r>
      <w:r>
        <w:rPr>
          <w:rStyle w:val="HMComment"/>
        </w:rPr>
        <w:t xml:space="preserve">, автоматически заполняемое при создании документа значением поля </w:t>
      </w:r>
      <w:r>
        <w:rPr>
          <w:rStyle w:val="HMComment"/>
          <w:b/>
        </w:rPr>
        <w:t xml:space="preserve">Предлагаемая цена </w:t>
      </w:r>
      <w:r>
        <w:rPr>
          <w:rStyle w:val="HMComment"/>
        </w:rPr>
        <w:t xml:space="preserve">группы </w:t>
      </w:r>
      <w:r>
        <w:rPr>
          <w:rStyle w:val="HMComment"/>
        </w:rPr>
        <w:t xml:space="preserve">полей </w:t>
      </w:r>
      <w:r>
        <w:rPr>
          <w:rStyle w:val="HMComment"/>
          <w:b/>
        </w:rPr>
        <w:t>Ценовое предложение участника</w:t>
      </w:r>
      <w:r>
        <w:rPr>
          <w:rStyle w:val="HMComment"/>
        </w:rPr>
        <w:t xml:space="preserve"> ЭД </w:t>
      </w:r>
      <w:r>
        <w:rPr>
          <w:rStyle w:val="HMPrimechaniya"/>
          <w:i w:val="0"/>
        </w:rPr>
        <w:t>«</w:t>
      </w:r>
      <w:r>
        <w:rPr>
          <w:rStyle w:val="HMComment"/>
        </w:rPr>
        <w:t>Протокол вскрытия конвертов</w:t>
      </w:r>
      <w:r>
        <w:rPr>
          <w:rStyle w:val="HMPrimechaniya"/>
          <w:i w:val="0"/>
        </w:rPr>
        <w:t>»</w:t>
      </w:r>
      <w:r>
        <w:rPr>
          <w:rStyle w:val="HMComment"/>
        </w:rPr>
        <w:t xml:space="preserve"> на статусе </w:t>
      </w:r>
      <w:r>
        <w:rPr>
          <w:rStyle w:val="HMPrimechaniya"/>
        </w:rPr>
        <w:t>«</w:t>
      </w:r>
      <w:r>
        <w:rPr>
          <w:rStyle w:val="HMComment"/>
          <w:i/>
        </w:rPr>
        <w:t>Обработка завершена</w:t>
      </w:r>
      <w:r>
        <w:rPr>
          <w:rStyle w:val="HMPrimechaniya"/>
        </w:rPr>
        <w:t>»</w:t>
      </w:r>
      <w:r>
        <w:rPr>
          <w:rStyle w:val="HMPrimechaniya"/>
          <w:i w:val="0"/>
        </w:rPr>
        <w:t>,</w:t>
      </w:r>
      <w:r>
        <w:rPr>
          <w:rStyle w:val="HMComment"/>
        </w:rPr>
        <w:t xml:space="preserve"> сформированного из родительского решения о размещении заказа.</w:t>
      </w:r>
    </w:p>
    <w:p w:rsidR="000A010F" w:rsidRDefault="00670878">
      <w:bookmarkStart w:id="114" w:name="GP_Sootvetstvie_uchastneyqa_treb6D4C192D"/>
      <w:r>
        <w:t>Группа полей «Соответствие участника требованиям, ограничениям»</w:t>
      </w:r>
      <w:bookmarkEnd w:id="114"/>
    </w:p>
    <w:p w:rsidR="000A010F" w:rsidRDefault="00670878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 xml:space="preserve">Соответствие </w:t>
      </w:r>
      <w:r>
        <w:rPr>
          <w:rStyle w:val="HMComment"/>
          <w:i/>
        </w:rPr>
        <w:t>участника требованиям, ограничениям</w:t>
      </w:r>
      <w:r>
        <w:rPr>
          <w:rStyle w:val="HMComment"/>
        </w:rPr>
        <w:t xml:space="preserve"> формируется в момент создания протокола на основе данных из ЭД «Решение о проведении конкурса». Из решения попадают требования, у которых указана особенность с типом </w:t>
      </w:r>
      <w:r>
        <w:rPr>
          <w:rStyle w:val="HMComment"/>
          <w:i/>
        </w:rPr>
        <w:t>Требование</w:t>
      </w:r>
      <w:r>
        <w:rPr>
          <w:rStyle w:val="HMComment"/>
        </w:rPr>
        <w:t>:</w:t>
      </w:r>
    </w:p>
    <w:p w:rsidR="000A010F" w:rsidRDefault="00670878">
      <w:pPr>
        <w:pStyle w:val="HMImageCaption0"/>
      </w:pPr>
      <w:r>
        <w:pict>
          <v:shape id="_x0000_s1043" style="width:481.5pt;height:135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724025"/>
                        <wp:effectExtent l="0" t="0" r="0" b="0"/>
                        <wp:docPr id="123" name="Pic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otvetstvie_uchastnika_trebovaniyam_ogranicheniyam.png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65 – Список «Соответствие уча</w:t>
                  </w:r>
                  <w:r>
                    <w:rPr>
                      <w:rStyle w:val="HMImageCaption"/>
                    </w:rPr>
                    <w:t>стника требованиям, ограничениям»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На панели инструментов располагаются функциональные кнопки, с помощью которых устанавливается соответствие/несоответствие требованиям.</w:t>
      </w:r>
    </w:p>
    <w:p w:rsidR="000A010F" w:rsidRDefault="00670878">
      <w:bookmarkStart w:id="115" w:name="GP_Reshenie_qomissii_PPO"/>
      <w:r>
        <w:t>Группа полей «Решение к</w:t>
      </w:r>
      <w:r>
        <w:t>омиссии»</w:t>
      </w:r>
      <w:bookmarkEnd w:id="115"/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Решение комиссии</w:t>
      </w:r>
      <w:r>
        <w:rPr>
          <w:rStyle w:val="HMComment"/>
        </w:rPr>
        <w:t xml:space="preserve"> заполняются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Соответствие заявки единым и дополнительным требованиям</w:t>
      </w:r>
      <w:r>
        <w:rPr>
          <w:rStyle w:val="HMSpisok10-1"/>
        </w:rPr>
        <w:t xml:space="preserve"> – из раскрывающегося списка выбирается соответствие заявки единым и дополнительным требованиям.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Обоснование принятого решения</w:t>
      </w:r>
      <w:r>
        <w:rPr>
          <w:rStyle w:val="HMSpisok10-1"/>
        </w:rPr>
        <w:t xml:space="preserve"> – вручную вводи</w:t>
      </w:r>
      <w:r>
        <w:rPr>
          <w:rStyle w:val="HMSpisok10-1"/>
        </w:rPr>
        <w:t>тся обоснование принятого решения.</w:t>
      </w:r>
    </w:p>
    <w:p w:rsidR="000A010F" w:rsidRDefault="00670878">
      <w:pPr>
        <w:pStyle w:val="6"/>
        <w:spacing w:line="480" w:lineRule="auto"/>
      </w:pPr>
      <w:bookmarkStart w:id="116" w:name="GP_Priznanie_zaqupqi_po_lotu_nes2FE8E9BD"/>
      <w:r>
        <w:t>Группа полей «Признание закупки по лоту несостоявшейся»</w:t>
      </w:r>
      <w:bookmarkEnd w:id="116"/>
    </w:p>
    <w:p w:rsidR="000A010F" w:rsidRDefault="00670878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Признание закупки по лоту несостоявшейся </w:t>
      </w:r>
      <w:r>
        <w:rPr>
          <w:rStyle w:val="HMComment"/>
        </w:rPr>
        <w:t>отображается</w:t>
      </w:r>
      <w:r>
        <w:rPr>
          <w:rStyle w:val="HMComment"/>
          <w:b/>
        </w:rPr>
        <w:t xml:space="preserve"> </w:t>
      </w:r>
      <w:r>
        <w:rPr>
          <w:rStyle w:val="HMComment"/>
        </w:rPr>
        <w:t xml:space="preserve">если выбран способ определения: </w:t>
      </w:r>
      <w:r>
        <w:rPr>
          <w:rStyle w:val="HMComment"/>
          <w:i/>
        </w:rPr>
        <w:t>Открытый конкурс</w:t>
      </w:r>
      <w:r>
        <w:rPr>
          <w:rStyle w:val="HMComment"/>
        </w:rPr>
        <w:t xml:space="preserve">, </w:t>
      </w:r>
      <w:r>
        <w:rPr>
          <w:rStyle w:val="HMComment"/>
          <w:i/>
        </w:rPr>
        <w:t>Конкурс с ограниченным участием</w:t>
      </w:r>
      <w:r>
        <w:rPr>
          <w:rStyle w:val="HMComment"/>
        </w:rPr>
        <w:t xml:space="preserve">, </w:t>
      </w:r>
      <w:r>
        <w:rPr>
          <w:rStyle w:val="HMComment"/>
          <w:i/>
        </w:rPr>
        <w:t>Двухэтапный кон</w:t>
      </w:r>
      <w:r>
        <w:rPr>
          <w:rStyle w:val="HMComment"/>
          <w:i/>
        </w:rPr>
        <w:t>курс</w:t>
      </w:r>
      <w:r>
        <w:rPr>
          <w:rStyle w:val="HMComment"/>
        </w:rPr>
        <w:t xml:space="preserve">. Для закрытого способа определения поставщика и для способа определения </w:t>
      </w:r>
      <w:r>
        <w:rPr>
          <w:rStyle w:val="HMComment"/>
          <w:i/>
        </w:rPr>
        <w:t>Закупка у единственного поставщика</w:t>
      </w:r>
      <w:r>
        <w:rPr>
          <w:rStyle w:val="HMComment"/>
        </w:rPr>
        <w:t xml:space="preserve">, группа полей принимает значение </w:t>
      </w:r>
      <w:r>
        <w:rPr>
          <w:rStyle w:val="HMComment"/>
          <w:b/>
        </w:rPr>
        <w:t>Сведения о признании закупки несостоявшейся.</w:t>
      </w:r>
    </w:p>
    <w:p w:rsidR="000A010F" w:rsidRDefault="00670878">
      <w:pPr>
        <w:pStyle w:val="HMComment0"/>
      </w:pPr>
      <w:r>
        <w:rPr>
          <w:rStyle w:val="HMComment"/>
        </w:rPr>
        <w:t>В группе полей заполняются следующие сведения: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Закупка признана не</w:t>
      </w:r>
      <w:r>
        <w:rPr>
          <w:rStyle w:val="HMSpisok10-1"/>
          <w:b/>
        </w:rPr>
        <w:t>состоявшейся</w:t>
      </w:r>
      <w:r>
        <w:rPr>
          <w:rStyle w:val="HMSpisok10-1"/>
        </w:rPr>
        <w:t xml:space="preserve"> – признак включается, если закупка признана несостоявшейся. Включается автоматически при включении признака </w:t>
      </w:r>
      <w:r>
        <w:rPr>
          <w:rStyle w:val="HMSpisok10-1"/>
          <w:b/>
        </w:rPr>
        <w:t>Не подано ценовых предложений</w:t>
      </w:r>
      <w:r>
        <w:rPr>
          <w:rStyle w:val="HMSpisok10-1"/>
        </w:rPr>
        <w:t>.</w:t>
      </w:r>
    </w:p>
    <w:p w:rsidR="000A010F" w:rsidRDefault="00670878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t>Основание</w:t>
      </w:r>
      <w:r>
        <w:rPr>
          <w:rStyle w:val="HMSpisok10-2"/>
        </w:rPr>
        <w:t xml:space="preserve"> – указывается основание признания закупки несостоявшейся.</w:t>
      </w:r>
    </w:p>
    <w:p w:rsidR="000A010F" w:rsidRDefault="00670878">
      <w:pPr>
        <w:pStyle w:val="5"/>
        <w:spacing w:line="480" w:lineRule="auto"/>
      </w:pPr>
      <w:bookmarkStart w:id="117" w:name="Zacladqa_Otmena_protoqola_PPO"/>
      <w:r>
        <w:t>Закладка «Отмена протокола»</w:t>
      </w:r>
      <w:bookmarkEnd w:id="117"/>
    </w:p>
    <w:p w:rsidR="000A010F" w:rsidRDefault="00670878">
      <w:pPr>
        <w:pStyle w:val="HMComment0"/>
      </w:pPr>
      <w:r>
        <w:rPr>
          <w:rStyle w:val="HMComment"/>
        </w:rPr>
        <w:t xml:space="preserve">Для отмены ЭД «Протокол предквалификационного отбора» следует выполнить действие </w:t>
      </w:r>
      <w:r>
        <w:rPr>
          <w:rStyle w:val="HMComment"/>
          <w:b/>
        </w:rPr>
        <w:t>Отменить протокол</w:t>
      </w:r>
      <w:r>
        <w:rPr>
          <w:rStyle w:val="HMComment"/>
        </w:rPr>
        <w:t xml:space="preserve"> на статусе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 xml:space="preserve">. В результате документ перейдет на статус </w:t>
      </w:r>
      <w:r>
        <w:rPr>
          <w:rStyle w:val="HMComment"/>
          <w:i/>
        </w:rPr>
        <w:t>«Отмена протокола»</w:t>
      </w:r>
      <w:r>
        <w:rPr>
          <w:rStyle w:val="HMComment"/>
        </w:rPr>
        <w:t xml:space="preserve"> и на форме редактора протокола отобразится одноименная закладка.</w:t>
      </w:r>
    </w:p>
    <w:p w:rsidR="000A010F" w:rsidRDefault="00670878">
      <w:pPr>
        <w:pStyle w:val="HMImageCaption0"/>
      </w:pPr>
      <w:r>
        <w:pict>
          <v:shape id="_x0000_s1042" style="width:481.5pt;height:21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81300"/>
                        <wp:effectExtent l="0" t="0" r="0" b="0"/>
                        <wp:docPr id="124" name="Pic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cladqa_Otmena_protoqola.png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8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66 – Закладка «Отмена протокола»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 xml:space="preserve">Заполнение полей формы отмены протокола аналогично данной процедуре в </w:t>
      </w:r>
      <w:hyperlink w:anchor="Zacladqa_Otmena_protoqola">
        <w:r>
          <w:rPr>
            <w:rStyle w:val="HMComment"/>
            <w:color w:val="0000FF"/>
            <w:u w:val="single"/>
          </w:rPr>
          <w:t>ЭД «Протокол вскрытия конвертов»</w:t>
        </w:r>
      </w:hyperlink>
      <w:r>
        <w:rPr>
          <w:rStyle w:val="HMComment"/>
        </w:rPr>
        <w:t>.</w:t>
      </w:r>
    </w:p>
    <w:p w:rsidR="000A010F" w:rsidRDefault="00670878">
      <w:pPr>
        <w:pStyle w:val="4"/>
        <w:spacing w:line="480" w:lineRule="auto"/>
      </w:pPr>
      <w:bookmarkStart w:id="118" w:name="Obrabotqa_ED_Protoqol_predqvalif3B5839B2"/>
      <w:bookmarkStart w:id="119" w:name="_Toc138778891"/>
      <w:r>
        <w:t>Обработка ЭД «Протокол предквалификационного отбора»</w:t>
      </w:r>
      <w:bookmarkEnd w:id="118"/>
      <w:bookmarkEnd w:id="119"/>
    </w:p>
    <w:p w:rsidR="000A010F" w:rsidRDefault="00670878">
      <w:pPr>
        <w:pStyle w:val="HMComment0"/>
      </w:pPr>
      <w:r>
        <w:rPr>
          <w:rStyle w:val="HMComment"/>
        </w:rPr>
        <w:t>После заполнения всех необходимых данных в ЭД «Протокол предквалификационного отбора» документ обрабатывается. Для этого выполняетс</w:t>
      </w:r>
      <w:r>
        <w:rPr>
          <w:rStyle w:val="HMComment"/>
        </w:rPr>
        <w:t xml:space="preserve">я действие </w:t>
      </w:r>
      <w:r>
        <w:rPr>
          <w:rStyle w:val="HMComment"/>
          <w:b/>
        </w:rPr>
        <w:t>Обработать</w:t>
      </w:r>
      <w:r>
        <w:rPr>
          <w:rStyle w:val="HMComment"/>
        </w:rPr>
        <w:t>:</w:t>
      </w:r>
    </w:p>
    <w:p w:rsidR="000A010F" w:rsidRDefault="00670878">
      <w:pPr>
        <w:pStyle w:val="HMImageCaption0"/>
      </w:pPr>
      <w:r>
        <w:pict>
          <v:shape id="_x0000_s1041" style="width:119.25pt;height:9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14475" cy="1247775"/>
                        <wp:effectExtent l="0" t="0" r="0" b="0"/>
                        <wp:docPr id="125" name="Pic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ystvie_Obrabotat_Protokol_1_ch.png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4475" cy="1247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67 – Выполнение действия «Обработать»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 xml:space="preserve">Если признак </w:t>
      </w:r>
      <w:r>
        <w:rPr>
          <w:rStyle w:val="HMComment"/>
          <w:b/>
        </w:rPr>
        <w:t>Выгружать в ЕИС</w:t>
      </w:r>
      <w:r>
        <w:rPr>
          <w:rStyle w:val="HMComment"/>
        </w:rPr>
        <w:t>: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</w:rPr>
        <w:t>включен, то ЭД «</w:t>
      </w:r>
      <w:r>
        <w:rPr>
          <w:rStyle w:val="HMComment"/>
        </w:rPr>
        <w:t>Протокол предквалификационного отбора</w:t>
      </w:r>
      <w:r>
        <w:rPr>
          <w:rStyle w:val="HMSpisok12"/>
        </w:rPr>
        <w:t xml:space="preserve">» переходит на статус </w:t>
      </w:r>
      <w:r>
        <w:rPr>
          <w:rStyle w:val="HMSpisok12"/>
          <w:i/>
        </w:rPr>
        <w:t xml:space="preserve">«Отправлен в </w:t>
      </w:r>
      <w:r>
        <w:rPr>
          <w:rStyle w:val="HMSpisok12"/>
          <w:i/>
        </w:rPr>
        <w:t>ЕИС».</w:t>
      </w:r>
      <w:r>
        <w:rPr>
          <w:rStyle w:val="HMSpisok12"/>
        </w:rPr>
        <w:t xml:space="preserve"> </w:t>
      </w:r>
      <w:r>
        <w:rPr>
          <w:rStyle w:val="HMComment"/>
        </w:rPr>
        <w:t xml:space="preserve">После публикации протокола на ЕИС он переходит на статус </w:t>
      </w:r>
      <w:r>
        <w:rPr>
          <w:rStyle w:val="HMSpisok12"/>
          <w:i/>
        </w:rPr>
        <w:t>«Обработка завершена»</w:t>
      </w:r>
      <w:r>
        <w:rPr>
          <w:rStyle w:val="HMSpisok12"/>
        </w:rPr>
        <w:t>.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</w:rPr>
        <w:t>выключен, ЭД «Протокол предквалификационного отбора» переходит на статус «</w:t>
      </w:r>
      <w:r>
        <w:rPr>
          <w:rStyle w:val="HMSpisok12"/>
          <w:i/>
        </w:rPr>
        <w:t>Обработка завершена</w:t>
      </w:r>
      <w:r>
        <w:rPr>
          <w:rStyle w:val="HMSpisok12"/>
        </w:rPr>
        <w:t xml:space="preserve">». Если в протоколе для всех заявок в поле </w:t>
      </w:r>
      <w:r>
        <w:rPr>
          <w:rStyle w:val="HMSpisok12"/>
          <w:b/>
        </w:rPr>
        <w:t>Соответствие заявки единым и допол</w:t>
      </w:r>
      <w:r>
        <w:rPr>
          <w:rStyle w:val="HMSpisok12"/>
          <w:b/>
        </w:rPr>
        <w:t>нительным требованиям</w:t>
      </w:r>
      <w:r>
        <w:rPr>
          <w:rStyle w:val="HMSpisok12"/>
        </w:rPr>
        <w:t xml:space="preserve"> выбрано значение </w:t>
      </w:r>
      <w:r>
        <w:rPr>
          <w:rStyle w:val="HMSpisok12"/>
          <w:i/>
        </w:rPr>
        <w:t>Не соответствует</w:t>
      </w:r>
      <w:r>
        <w:rPr>
          <w:rStyle w:val="HMSpisok12"/>
        </w:rPr>
        <w:t xml:space="preserve">, то в родительском решении выполняется действие </w:t>
      </w:r>
      <w:r>
        <w:rPr>
          <w:rStyle w:val="HMSpisok12"/>
          <w:b/>
        </w:rPr>
        <w:t>Завершить</w:t>
      </w:r>
      <w:r>
        <w:rPr>
          <w:rStyle w:val="HMSpisok12"/>
        </w:rPr>
        <w:t xml:space="preserve"> на статусе «</w:t>
      </w:r>
      <w:r>
        <w:rPr>
          <w:rStyle w:val="HMSpisok12"/>
          <w:i/>
        </w:rPr>
        <w:t>Работа комиссии</w:t>
      </w:r>
      <w:r>
        <w:rPr>
          <w:rStyle w:val="HMSpisok12"/>
        </w:rPr>
        <w:t xml:space="preserve">». В родительском решении включается признак </w:t>
      </w:r>
      <w:r>
        <w:rPr>
          <w:rStyle w:val="HMSpisok12"/>
          <w:b/>
        </w:rPr>
        <w:t>Этап предквалификационного отбора пройден</w:t>
      </w:r>
      <w:r>
        <w:rPr>
          <w:rStyle w:val="HMSpisok12"/>
        </w:rPr>
        <w:t>.</w:t>
      </w:r>
    </w:p>
    <w:p w:rsidR="000A010F" w:rsidRDefault="00670878">
      <w:pPr>
        <w:pStyle w:val="3"/>
        <w:spacing w:line="480" w:lineRule="auto"/>
      </w:pPr>
      <w:bookmarkStart w:id="120" w:name="_Toc138778892"/>
      <w:r>
        <w:t>Формирование ЭД «Протокол п</w:t>
      </w:r>
      <w:r>
        <w:t>ервого этапа»</w:t>
      </w:r>
      <w:bookmarkEnd w:id="120"/>
    </w:p>
    <w:p w:rsidR="000A010F" w:rsidRDefault="00670878">
      <w:pPr>
        <w:pStyle w:val="4"/>
        <w:spacing w:line="480" w:lineRule="auto"/>
      </w:pPr>
      <w:bookmarkStart w:id="121" w:name="Sozdanie_ED_Protoqol_pervogo_etapa"/>
      <w:bookmarkStart w:id="122" w:name="_Toc138778893"/>
      <w:r>
        <w:t>Создание ЭД «Протокол первого этапа»</w:t>
      </w:r>
      <w:bookmarkEnd w:id="121"/>
      <w:bookmarkEnd w:id="122"/>
    </w:p>
    <w:p w:rsidR="000A010F" w:rsidRDefault="00670878">
      <w:pPr>
        <w:pStyle w:val="HMComment0"/>
      </w:pPr>
      <w:r>
        <w:rPr>
          <w:rStyle w:val="HMComment"/>
        </w:rPr>
        <w:t xml:space="preserve">ЭД «Протокол первого этапа» формируется из ЭД «Решение о проведении конкурса» на статусе </w:t>
      </w:r>
      <w:r>
        <w:rPr>
          <w:rStyle w:val="HMComment"/>
          <w:i/>
        </w:rPr>
        <w:t>«Работа комиссии»</w:t>
      </w:r>
      <w:r>
        <w:rPr>
          <w:rStyle w:val="HMComment"/>
        </w:rPr>
        <w:t xml:space="preserve"> при выполнении действий </w:t>
      </w:r>
      <w:r>
        <w:rPr>
          <w:rStyle w:val="HMComment"/>
          <w:b/>
        </w:rPr>
        <w:t>Сформировать протокол проведения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Загрузить протокол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Список ЭД «Протокол первого этапа» вызывается из пункта меню </w:t>
      </w:r>
      <w:r>
        <w:rPr>
          <w:rStyle w:val="HMComment"/>
          <w:b/>
        </w:rPr>
        <w:t>Работа комиссии</w:t>
      </w:r>
      <w:r>
        <w:rPr>
          <w:rStyle w:val="HMComment"/>
        </w:rPr>
        <w:t>→</w:t>
      </w:r>
      <w:r>
        <w:rPr>
          <w:rStyle w:val="HMComment"/>
          <w:b/>
        </w:rPr>
        <w:t>Протоколы проведения конкурса</w:t>
      </w:r>
      <w:r>
        <w:rPr>
          <w:rStyle w:val="HMComment"/>
        </w:rPr>
        <w:t>→</w:t>
      </w:r>
      <w:r>
        <w:rPr>
          <w:rStyle w:val="HMComment"/>
          <w:b/>
        </w:rPr>
        <w:t>Протокол первого этапа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просмотра или редактирования данных в ЭД «Протокол первого этапа»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304800"/>
            <wp:effectExtent l="0" t="0" r="0" b="0"/>
            <wp:docPr id="126" name="Pic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Date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), на экране появится форма</w:t>
      </w:r>
      <w:r>
        <w:rPr>
          <w:rStyle w:val="HMComment"/>
        </w:rPr>
        <w:t xml:space="preserve"> редактора </w:t>
      </w:r>
      <w:r>
        <w:rPr>
          <w:rStyle w:val="HMComment"/>
          <w:i/>
        </w:rPr>
        <w:t>Протокол первого этапа</w:t>
      </w:r>
      <w:r>
        <w:rPr>
          <w:rStyle w:val="HMComment"/>
        </w:rPr>
        <w:t>:</w:t>
      </w:r>
    </w:p>
    <w:p w:rsidR="000A010F" w:rsidRDefault="00670878">
      <w:pPr>
        <w:pStyle w:val="HMImageCaption0"/>
      </w:pPr>
      <w:r>
        <w:pict>
          <v:shape id="_x0000_s1040" style="width:481.5pt;height:417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305425"/>
                        <wp:effectExtent l="0" t="0" r="0" b="0"/>
                        <wp:docPr id="127" name="Pic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a_proqoqol_pervogo_etapa.png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305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68 – Вид формы редактора ЭД «Протокол первого этапа»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Форма редактора содержит следующие закладки: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Zacladqa_Obshchaia_informatciia_BBEFAA2E">
        <w:r>
          <w:rPr>
            <w:rStyle w:val="HMSpisok12"/>
            <w:b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Zacladqa_Lot_PPE_Lot_PPECC7A2ACC">
        <w:r>
          <w:rPr>
            <w:rStyle w:val="HMSpisok12"/>
            <w:b/>
            <w:color w:val="0000FF"/>
            <w:u w:val="single"/>
          </w:rPr>
          <w:t>Лот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Zacladqa_Otmena_protoqola_PPE_Ot8897144A">
        <w:r>
          <w:rPr>
            <w:rStyle w:val="HMSpisok12"/>
            <w:b/>
            <w:color w:val="0000FF"/>
            <w:u w:val="single"/>
          </w:rPr>
          <w:t>Отмена протокола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>Пользовательские поля</w:t>
      </w:r>
      <w:r>
        <w:rPr>
          <w:rStyle w:val="HMSpisok12"/>
        </w:rPr>
        <w:t>.</w:t>
      </w:r>
    </w:p>
    <w:p w:rsidR="000A010F" w:rsidRDefault="00670878">
      <w:pPr>
        <w:pStyle w:val="5"/>
        <w:spacing w:line="480" w:lineRule="auto"/>
      </w:pPr>
      <w:bookmarkStart w:id="123" w:name="Zacladqa_Obshchaia_informatciia_PPE"/>
      <w:r>
        <w:t>Закладка «Общая информация»</w:t>
      </w:r>
      <w:bookmarkEnd w:id="123"/>
    </w:p>
    <w:p w:rsidR="000A010F" w:rsidRDefault="00670878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общие сведения о протоколе. Просмотр и заполнение полей в ЭД «Протокол первого этапа» аналогичны данным процедурам в </w:t>
      </w:r>
      <w:hyperlink w:anchor="Zacladqa_Obshchaia_informatciia">
        <w:r>
          <w:rPr>
            <w:rStyle w:val="HMComment"/>
            <w:color w:val="0000FF"/>
            <w:u w:val="single"/>
          </w:rPr>
          <w:t>ЭД «Протокол вскрытия конвертов»</w:t>
        </w:r>
      </w:hyperlink>
      <w:r>
        <w:rPr>
          <w:rStyle w:val="HMSpisok12"/>
        </w:rPr>
        <w:t>.</w:t>
      </w:r>
    </w:p>
    <w:p w:rsidR="000A010F" w:rsidRDefault="00670878">
      <w:pPr>
        <w:pStyle w:val="5"/>
        <w:spacing w:line="480" w:lineRule="auto"/>
      </w:pPr>
      <w:bookmarkStart w:id="124" w:name="Zacladqa_Lot_PPE"/>
      <w:r>
        <w:t>Закладка «Лот»</w:t>
      </w:r>
      <w:bookmarkEnd w:id="124"/>
    </w:p>
    <w:p w:rsidR="000A010F" w:rsidRDefault="00670878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Лот</w:t>
      </w:r>
      <w:r>
        <w:rPr>
          <w:rStyle w:val="HMComment"/>
        </w:rPr>
        <w:t xml:space="preserve"> содержатся следующие группы полей: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P_Zaiavqi_uchastneyqov_PPE_ZaiaCCCE4D84">
        <w:r>
          <w:rPr>
            <w:rStyle w:val="HMSpisok12"/>
            <w:b/>
            <w:color w:val="0000FF"/>
            <w:u w:val="single"/>
          </w:rPr>
          <w:t>Заявки участников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P_Rezultaty_sostoiavshegosia_na3ABA53C2">
        <w:r>
          <w:rPr>
            <w:rStyle w:val="HMSpisok12"/>
            <w:b/>
            <w:color w:val="0000FF"/>
            <w:u w:val="single"/>
          </w:rPr>
          <w:t>Результаты состоявшегося на первом этапе обсуждения</w:t>
        </w:r>
      </w:hyperlink>
      <w:r>
        <w:rPr>
          <w:rStyle w:val="HMSpisok12"/>
        </w:rPr>
        <w:t>.</w:t>
      </w:r>
    </w:p>
    <w:p w:rsidR="000A010F" w:rsidRDefault="00670878">
      <w:pPr>
        <w:pStyle w:val="6"/>
        <w:spacing w:line="480" w:lineRule="auto"/>
      </w:pPr>
      <w:bookmarkStart w:id="125" w:name="GP_Zaiavqi_uchastneyqov_PPE"/>
      <w:r>
        <w:t>Группа полей «Заявки участников»</w:t>
      </w:r>
      <w:bookmarkEnd w:id="125"/>
    </w:p>
    <w:p w:rsidR="000A010F" w:rsidRDefault="00670878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Заявки участников</w:t>
      </w:r>
      <w:r>
        <w:rPr>
          <w:rStyle w:val="HMComment"/>
        </w:rPr>
        <w:t xml:space="preserve"> заполняется автоматически при создании протокола на основе поданных на конкурс </w:t>
      </w:r>
      <w:r>
        <w:rPr>
          <w:rStyle w:val="HMComment"/>
        </w:rPr>
        <w:t>заяво</w:t>
      </w:r>
      <w:r>
        <w:rPr>
          <w:rStyle w:val="HMComment"/>
        </w:rPr>
        <w:t xml:space="preserve">к без признака </w:t>
      </w:r>
      <w:r>
        <w:rPr>
          <w:rStyle w:val="HMComment"/>
          <w:b/>
        </w:rPr>
        <w:t>Возвращена участнику</w:t>
      </w:r>
      <w:r>
        <w:rPr>
          <w:rStyle w:val="HMComment"/>
        </w:rPr>
        <w:t xml:space="preserve"> из связанного с родительским решением ЭД «Протокол вскрытия конвертов» на статусе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Значение в поле </w:t>
      </w:r>
      <w:r>
        <w:rPr>
          <w:rStyle w:val="HMComment"/>
          <w:b/>
        </w:rPr>
        <w:t>Решение комиссии</w:t>
      </w:r>
      <w:r>
        <w:rPr>
          <w:rStyle w:val="HMComment"/>
        </w:rPr>
        <w:t xml:space="preserve"> формируется автоматически. Если в родительском решении в качестве способа определе</w:t>
      </w:r>
      <w:r>
        <w:rPr>
          <w:rStyle w:val="HMComment"/>
        </w:rPr>
        <w:t>ния поставщика выбран:</w:t>
      </w:r>
    </w:p>
    <w:p w:rsidR="000A010F" w:rsidRDefault="00670878">
      <w:pPr>
        <w:pStyle w:val="HMSpisok120"/>
        <w:numPr>
          <w:ilvl w:val="0"/>
          <w:numId w:val="39"/>
        </w:numPr>
      </w:pPr>
      <w:r>
        <w:rPr>
          <w:rStyle w:val="HMSpisok12"/>
          <w:i/>
        </w:rPr>
        <w:t>Двухэтапный конкурс</w:t>
      </w:r>
      <w:r>
        <w:rPr>
          <w:rStyle w:val="HMSpisok12"/>
        </w:rPr>
        <w:t xml:space="preserve"> и </w:t>
      </w:r>
      <w:r>
        <w:rPr>
          <w:rStyle w:val="HMComment"/>
        </w:rPr>
        <w:t xml:space="preserve">включен признак </w:t>
      </w:r>
      <w:r>
        <w:rPr>
          <w:rStyle w:val="HMComment"/>
          <w:b/>
        </w:rPr>
        <w:t>С предквалификационным отбором</w:t>
      </w:r>
      <w:r>
        <w:rPr>
          <w:rStyle w:val="HMComment"/>
        </w:rPr>
        <w:t xml:space="preserve">, отображается значение поля </w:t>
      </w:r>
      <w:r>
        <w:rPr>
          <w:rStyle w:val="HMComment"/>
          <w:b/>
        </w:rPr>
        <w:t>Соответствие заявки единым и дополнительным требованиям</w:t>
      </w:r>
      <w:r>
        <w:rPr>
          <w:rStyle w:val="HMComment"/>
        </w:rPr>
        <w:t xml:space="preserve"> связанного с родительским решением ЭД «Протокол предквалификационного отбора» дл</w:t>
      </w:r>
      <w:r>
        <w:rPr>
          <w:rStyle w:val="HMComment"/>
        </w:rPr>
        <w:t>я данной заявки;</w:t>
      </w:r>
    </w:p>
    <w:p w:rsidR="000A010F" w:rsidRDefault="00670878">
      <w:pPr>
        <w:pStyle w:val="HMNormal0"/>
        <w:numPr>
          <w:ilvl w:val="0"/>
          <w:numId w:val="39"/>
        </w:numPr>
      </w:pPr>
      <w:r>
        <w:rPr>
          <w:rStyle w:val="HMSpisok12"/>
          <w:i/>
        </w:rPr>
        <w:t>Двухэтапный конкурс в электронной форме</w:t>
      </w:r>
      <w:r>
        <w:rPr>
          <w:rStyle w:val="HMSpisok12"/>
        </w:rPr>
        <w:t xml:space="preserve"> – значение поля </w:t>
      </w:r>
      <w:r>
        <w:rPr>
          <w:rStyle w:val="HMSpisok12"/>
          <w:b/>
        </w:rPr>
        <w:t>Результат рассмотрения</w:t>
      </w:r>
      <w:r>
        <w:rPr>
          <w:rStyle w:val="HMSpisok12"/>
        </w:rPr>
        <w:t xml:space="preserve"> заявки.</w:t>
      </w:r>
    </w:p>
    <w:p w:rsidR="000A010F" w:rsidRDefault="00670878">
      <w:pPr>
        <w:spacing w:before="30" w:after="60" w:line="360" w:lineRule="auto"/>
        <w:ind w:firstLine="855"/>
        <w:jc w:val="both"/>
      </w:pPr>
      <w:r>
        <w:rPr>
          <w:rFonts w:ascii="Arial" w:hAnsi="Arial"/>
          <w:color w:val="000000"/>
          <w:sz w:val="22"/>
        </w:rPr>
        <w:t xml:space="preserve">Для автоматического проставления значений используется кнопка </w:t>
      </w:r>
      <w:r>
        <w:rPr>
          <w:rFonts w:ascii="Arial" w:hAnsi="Arial"/>
          <w:b/>
          <w:color w:val="19365E"/>
          <w:sz w:val="18"/>
        </w:rPr>
        <w:t xml:space="preserve"> </w:t>
      </w:r>
      <w:r>
        <w:rPr>
          <w:rFonts w:ascii="Arial" w:hAnsi="Arial"/>
          <w:color w:val="000000"/>
          <w:sz w:val="22"/>
        </w:rPr>
        <w:t>(</w:t>
      </w:r>
      <w:r>
        <w:rPr>
          <w:rFonts w:ascii="Arial" w:hAnsi="Arial"/>
          <w:b/>
          <w:color w:val="000000"/>
          <w:sz w:val="22"/>
        </w:rPr>
        <w:t xml:space="preserve">Установить соответствие информации, допустить все заявки, ввести информацию о поименном </w:t>
      </w:r>
      <w:r>
        <w:rPr>
          <w:rFonts w:ascii="Arial" w:hAnsi="Arial"/>
          <w:b/>
          <w:color w:val="000000"/>
          <w:sz w:val="22"/>
        </w:rPr>
        <w:t>голосовании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Установить соответствие информации, допустить выбранные заявки, ввести информацию о поименном голосовании</w:t>
      </w:r>
      <w:r>
        <w:rPr>
          <w:rFonts w:ascii="Arial" w:hAnsi="Arial"/>
          <w:color w:val="000000"/>
          <w:sz w:val="22"/>
        </w:rPr>
        <w:t>). При нажатии на кнопку открывается список действий:</w:t>
      </w:r>
    </w:p>
    <w:p w:rsidR="000A010F" w:rsidRDefault="00670878">
      <w:pPr>
        <w:numPr>
          <w:ilvl w:val="0"/>
          <w:numId w:val="3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Для всех заявок предоставлены все документы (информация)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Для выбранных заявок предост</w:t>
      </w:r>
      <w:r>
        <w:rPr>
          <w:rFonts w:ascii="Arial" w:hAnsi="Arial"/>
          <w:b/>
          <w:color w:val="000000"/>
          <w:sz w:val="22"/>
        </w:rPr>
        <w:t>авлены все документы (информация)</w:t>
      </w:r>
      <w:r>
        <w:rPr>
          <w:rFonts w:ascii="Arial" w:hAnsi="Arial"/>
          <w:color w:val="000000"/>
          <w:sz w:val="22"/>
        </w:rPr>
        <w:t xml:space="preserve"> – при выборе действия для всех записей списка </w:t>
      </w:r>
      <w:r>
        <w:rPr>
          <w:rFonts w:ascii="Arial" w:hAnsi="Arial"/>
          <w:i/>
          <w:color w:val="000000"/>
          <w:sz w:val="22"/>
        </w:rPr>
        <w:t>Сведения о наличии документов, информации в заявке участника</w:t>
      </w:r>
      <w:r>
        <w:rPr>
          <w:rFonts w:ascii="Arial" w:hAnsi="Arial"/>
          <w:color w:val="000000"/>
          <w:sz w:val="22"/>
        </w:rPr>
        <w:t xml:space="preserve"> в поле </w:t>
      </w:r>
      <w:r>
        <w:rPr>
          <w:rFonts w:ascii="Arial" w:hAnsi="Arial"/>
          <w:b/>
          <w:color w:val="000000"/>
          <w:sz w:val="22"/>
        </w:rPr>
        <w:t>Наличие</w:t>
      </w:r>
      <w:r>
        <w:rPr>
          <w:rFonts w:ascii="Arial" w:hAnsi="Arial"/>
          <w:color w:val="000000"/>
          <w:sz w:val="22"/>
        </w:rPr>
        <w:t xml:space="preserve"> проставляется значение </w:t>
      </w:r>
      <w:r>
        <w:rPr>
          <w:rFonts w:ascii="Arial" w:hAnsi="Arial"/>
          <w:i/>
          <w:color w:val="000000"/>
          <w:sz w:val="22"/>
        </w:rPr>
        <w:t>Присутствует</w:t>
      </w:r>
      <w:r>
        <w:rPr>
          <w:rFonts w:ascii="Arial" w:hAnsi="Arial"/>
          <w:color w:val="000000"/>
          <w:sz w:val="22"/>
        </w:rPr>
        <w:t xml:space="preserve">. Действие доступно, если в протоколе (лоте протокола) установлено хотя бы одно требование документов, информации. </w:t>
      </w:r>
    </w:p>
    <w:p w:rsidR="000A010F" w:rsidRDefault="00670878">
      <w:pPr>
        <w:numPr>
          <w:ilvl w:val="0"/>
          <w:numId w:val="3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Все заявки соответствуют требованиям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Выбранные заявки соответствуют требованиям</w:t>
      </w:r>
      <w:r>
        <w:rPr>
          <w:rFonts w:ascii="Arial" w:hAnsi="Arial"/>
          <w:color w:val="000000"/>
          <w:sz w:val="22"/>
        </w:rPr>
        <w:t xml:space="preserve">  – при выборе действия для всех записей списков </w:t>
      </w:r>
      <w:r>
        <w:rPr>
          <w:rFonts w:ascii="Arial" w:hAnsi="Arial"/>
          <w:i/>
          <w:color w:val="000000"/>
          <w:sz w:val="22"/>
        </w:rPr>
        <w:t>Соответствие</w:t>
      </w:r>
      <w:r>
        <w:rPr>
          <w:rFonts w:ascii="Arial" w:hAnsi="Arial"/>
          <w:i/>
          <w:color w:val="000000"/>
          <w:sz w:val="22"/>
        </w:rPr>
        <w:t xml:space="preserve"> требованиям извещения, документации</w:t>
      </w:r>
      <w:r>
        <w:rPr>
          <w:rFonts w:ascii="Arial" w:hAnsi="Arial"/>
          <w:color w:val="000000"/>
          <w:sz w:val="22"/>
        </w:rPr>
        <w:t xml:space="preserve"> и </w:t>
      </w:r>
      <w:r>
        <w:rPr>
          <w:rFonts w:ascii="Arial" w:hAnsi="Arial"/>
          <w:i/>
          <w:color w:val="000000"/>
          <w:sz w:val="22"/>
        </w:rPr>
        <w:t>Соответствие участника требованиям, ограничениям</w:t>
      </w:r>
      <w:r>
        <w:rPr>
          <w:rFonts w:ascii="Arial" w:hAnsi="Arial"/>
          <w:color w:val="000000"/>
          <w:sz w:val="22"/>
        </w:rPr>
        <w:t xml:space="preserve"> в поле </w:t>
      </w:r>
      <w:r>
        <w:rPr>
          <w:rFonts w:ascii="Arial" w:hAnsi="Arial"/>
          <w:b/>
          <w:color w:val="000000"/>
          <w:sz w:val="22"/>
        </w:rPr>
        <w:t>Соответствие</w:t>
      </w:r>
      <w:r>
        <w:rPr>
          <w:rFonts w:ascii="Arial" w:hAnsi="Arial"/>
          <w:color w:val="000000"/>
          <w:sz w:val="22"/>
        </w:rPr>
        <w:t xml:space="preserve"> проставляется значение </w:t>
      </w:r>
      <w:r>
        <w:rPr>
          <w:rFonts w:ascii="Arial" w:hAnsi="Arial"/>
          <w:i/>
          <w:color w:val="000000"/>
          <w:sz w:val="22"/>
        </w:rPr>
        <w:t>Соответствует</w:t>
      </w:r>
      <w:r>
        <w:rPr>
          <w:rFonts w:ascii="Arial" w:hAnsi="Arial"/>
          <w:color w:val="000000"/>
          <w:sz w:val="22"/>
        </w:rPr>
        <w:t>. Действие доступно, если для заявок протокола (лота протокола) установлено хотя бы одно требование в одной из г</w:t>
      </w:r>
      <w:r>
        <w:rPr>
          <w:rFonts w:ascii="Arial" w:hAnsi="Arial"/>
          <w:color w:val="000000"/>
          <w:sz w:val="22"/>
        </w:rPr>
        <w:t xml:space="preserve">рупп полей </w:t>
      </w:r>
      <w:r>
        <w:rPr>
          <w:rFonts w:ascii="Arial" w:hAnsi="Arial"/>
          <w:b/>
          <w:color w:val="000000"/>
          <w:sz w:val="22"/>
        </w:rPr>
        <w:t>Соответствие требованиям извещения, документации</w:t>
      </w:r>
      <w:r>
        <w:rPr>
          <w:rFonts w:ascii="Arial" w:hAnsi="Arial"/>
          <w:color w:val="000000"/>
          <w:sz w:val="22"/>
        </w:rPr>
        <w:t xml:space="preserve"> или </w:t>
      </w:r>
      <w:r>
        <w:rPr>
          <w:rFonts w:ascii="Arial" w:hAnsi="Arial"/>
          <w:b/>
          <w:color w:val="000000"/>
          <w:sz w:val="22"/>
        </w:rPr>
        <w:t>Соответствие участника требованиям, ограничениям</w:t>
      </w:r>
      <w:r>
        <w:rPr>
          <w:rFonts w:ascii="Arial" w:hAnsi="Arial"/>
          <w:color w:val="000000"/>
          <w:sz w:val="22"/>
        </w:rPr>
        <w:t>. Действие доступно для протокола, в которых указывается информация о допуске заявки.</w:t>
      </w:r>
    </w:p>
    <w:p w:rsidR="000A010F" w:rsidRDefault="00670878">
      <w:pPr>
        <w:numPr>
          <w:ilvl w:val="0"/>
          <w:numId w:val="3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Допустить все заявки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Допустить выбранные заявки</w:t>
      </w:r>
      <w:r>
        <w:rPr>
          <w:rFonts w:ascii="Arial" w:hAnsi="Arial"/>
          <w:color w:val="000000"/>
          <w:sz w:val="22"/>
        </w:rPr>
        <w:t xml:space="preserve"> – при выбо</w:t>
      </w:r>
      <w:r>
        <w:rPr>
          <w:rFonts w:ascii="Arial" w:hAnsi="Arial"/>
          <w:color w:val="000000"/>
          <w:sz w:val="22"/>
        </w:rPr>
        <w:t xml:space="preserve">ре действия для всех записей группы полей </w:t>
      </w:r>
      <w:r>
        <w:rPr>
          <w:rFonts w:ascii="Arial" w:hAnsi="Arial"/>
          <w:b/>
          <w:color w:val="000000"/>
          <w:sz w:val="22"/>
        </w:rPr>
        <w:t>Информация о допуске</w:t>
      </w:r>
      <w:r>
        <w:rPr>
          <w:rFonts w:ascii="Arial" w:hAnsi="Arial"/>
          <w:color w:val="000000"/>
          <w:sz w:val="22"/>
        </w:rPr>
        <w:t xml:space="preserve"> в поле </w:t>
      </w:r>
      <w:r>
        <w:rPr>
          <w:rFonts w:ascii="Arial" w:hAnsi="Arial"/>
          <w:b/>
          <w:color w:val="000000"/>
          <w:sz w:val="22"/>
        </w:rPr>
        <w:t>Результат</w:t>
      </w:r>
      <w:r>
        <w:rPr>
          <w:rFonts w:ascii="Arial" w:hAnsi="Arial"/>
          <w:color w:val="000000"/>
          <w:sz w:val="22"/>
        </w:rPr>
        <w:t xml:space="preserve"> проставляется значение </w:t>
      </w:r>
      <w:r>
        <w:rPr>
          <w:rFonts w:ascii="Arial" w:hAnsi="Arial"/>
          <w:i/>
          <w:color w:val="000000"/>
          <w:sz w:val="22"/>
        </w:rPr>
        <w:t>Допущен</w:t>
      </w:r>
      <w:r>
        <w:rPr>
          <w:rFonts w:ascii="Arial" w:hAnsi="Arial"/>
          <w:color w:val="000000"/>
          <w:sz w:val="22"/>
        </w:rPr>
        <w:t>.</w:t>
      </w:r>
    </w:p>
    <w:p w:rsidR="000A010F" w:rsidRDefault="00670878">
      <w:pPr>
        <w:numPr>
          <w:ilvl w:val="0"/>
          <w:numId w:val="3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В выбранных заявках установить всем членам комиссии голос "За"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Во всех заявках установить всем членам комиссии голос "За"</w:t>
      </w:r>
      <w:r>
        <w:rPr>
          <w:rFonts w:ascii="Arial" w:hAnsi="Arial"/>
          <w:color w:val="000000"/>
          <w:sz w:val="22"/>
        </w:rPr>
        <w:t xml:space="preserve"> – при выборе действия в группе полей </w:t>
      </w:r>
      <w:r>
        <w:rPr>
          <w:rFonts w:ascii="Arial" w:hAnsi="Arial"/>
          <w:b/>
          <w:color w:val="000000"/>
          <w:sz w:val="22"/>
        </w:rPr>
        <w:t>Решение комиссии</w:t>
      </w:r>
      <w:r>
        <w:rPr>
          <w:rFonts w:ascii="Arial" w:hAnsi="Arial"/>
          <w:color w:val="000000"/>
          <w:sz w:val="22"/>
        </w:rPr>
        <w:t xml:space="preserve"> включается признак </w:t>
      </w:r>
      <w:r>
        <w:rPr>
          <w:rFonts w:ascii="Arial" w:hAnsi="Arial"/>
          <w:b/>
          <w:color w:val="000000"/>
          <w:sz w:val="22"/>
        </w:rPr>
        <w:t>Ввести поименное голосование</w:t>
      </w:r>
      <w:r>
        <w:rPr>
          <w:rFonts w:ascii="Arial" w:hAnsi="Arial"/>
          <w:color w:val="000000"/>
          <w:sz w:val="22"/>
        </w:rPr>
        <w:t xml:space="preserve">. В группе полей </w:t>
      </w:r>
      <w:r>
        <w:rPr>
          <w:rFonts w:ascii="Arial" w:hAnsi="Arial"/>
          <w:b/>
          <w:color w:val="000000"/>
          <w:sz w:val="22"/>
        </w:rPr>
        <w:t>Решение каждого члена комиссии</w:t>
      </w:r>
      <w:r>
        <w:rPr>
          <w:rFonts w:ascii="Arial" w:hAnsi="Arial"/>
          <w:color w:val="000000"/>
          <w:sz w:val="22"/>
        </w:rPr>
        <w:t xml:space="preserve"> всем членам комиссии в поле </w:t>
      </w:r>
      <w:r>
        <w:rPr>
          <w:rFonts w:ascii="Arial" w:hAnsi="Arial"/>
          <w:b/>
          <w:color w:val="000000"/>
          <w:sz w:val="22"/>
        </w:rPr>
        <w:t>Голос</w:t>
      </w:r>
      <w:r>
        <w:rPr>
          <w:rFonts w:ascii="Arial" w:hAnsi="Arial"/>
          <w:color w:val="000000"/>
          <w:sz w:val="22"/>
        </w:rPr>
        <w:t xml:space="preserve"> устанавливается значение </w:t>
      </w:r>
      <w:r>
        <w:rPr>
          <w:rFonts w:ascii="Arial" w:hAnsi="Arial"/>
          <w:i/>
          <w:color w:val="000000"/>
          <w:sz w:val="22"/>
        </w:rPr>
        <w:t>За</w:t>
      </w:r>
      <w:r>
        <w:rPr>
          <w:rFonts w:ascii="Arial" w:hAnsi="Arial"/>
          <w:color w:val="000000"/>
          <w:sz w:val="22"/>
        </w:rPr>
        <w:t xml:space="preserve">, кроме членов комиссии с ролью </w:t>
      </w:r>
      <w:r>
        <w:rPr>
          <w:rFonts w:ascii="Arial" w:hAnsi="Arial"/>
          <w:b/>
          <w:color w:val="000000"/>
          <w:sz w:val="22"/>
        </w:rPr>
        <w:t>Эксперт</w:t>
      </w:r>
      <w:r>
        <w:rPr>
          <w:rFonts w:ascii="Arial" w:hAnsi="Arial"/>
          <w:color w:val="000000"/>
          <w:sz w:val="22"/>
        </w:rPr>
        <w:t xml:space="preserve"> или </w:t>
      </w:r>
      <w:r>
        <w:rPr>
          <w:rFonts w:ascii="Arial" w:hAnsi="Arial"/>
          <w:b/>
          <w:color w:val="000000"/>
          <w:sz w:val="22"/>
        </w:rPr>
        <w:t>С</w:t>
      </w:r>
      <w:r>
        <w:rPr>
          <w:rFonts w:ascii="Arial" w:hAnsi="Arial"/>
          <w:b/>
          <w:color w:val="000000"/>
          <w:sz w:val="22"/>
        </w:rPr>
        <w:t>екретарь комиссии (без права голоса)</w:t>
      </w:r>
      <w:r>
        <w:rPr>
          <w:rFonts w:ascii="Arial" w:hAnsi="Arial"/>
          <w:color w:val="000000"/>
          <w:sz w:val="22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просмотра информации о заявке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28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). В результате на экране появится форма просмотра заявки:</w:t>
      </w:r>
    </w:p>
    <w:p w:rsidR="000A010F" w:rsidRDefault="00670878">
      <w:pPr>
        <w:pStyle w:val="HMImageCaption0"/>
      </w:pPr>
      <w:r>
        <w:pict>
          <v:shape id="_x0000_s1039" style="width:481.5pt;height:40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181600"/>
                        <wp:effectExtent l="0" t="0" r="0" b="0"/>
                        <wp:docPr id="129" name="Pic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daktor_zayavki_LOT.png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18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69 – Вид формы просмотра заявки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На форме</w:t>
      </w:r>
      <w:r>
        <w:rPr>
          <w:rStyle w:val="HMComment"/>
        </w:rPr>
        <w:t xml:space="preserve"> просмотра содержатся группы полей: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>Информация об участнике</w:t>
      </w:r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>Информация</w:t>
      </w:r>
      <w:r>
        <w:rPr>
          <w:rStyle w:val="HMComment"/>
          <w:b/>
        </w:rPr>
        <w:t xml:space="preserve"> о допуске</w:t>
      </w:r>
      <w:r>
        <w:rPr>
          <w:rStyle w:val="HMComment"/>
        </w:rPr>
        <w:t>,</w:t>
      </w:r>
    </w:p>
    <w:p w:rsidR="000A010F" w:rsidRDefault="00670878">
      <w:pPr>
        <w:pStyle w:val="HMComment0"/>
      </w:pPr>
      <w:r>
        <w:rPr>
          <w:rStyle w:val="HMComment"/>
        </w:rPr>
        <w:t xml:space="preserve">а также список </w:t>
      </w:r>
      <w:r>
        <w:rPr>
          <w:rStyle w:val="HMSpisok12"/>
          <w:i/>
        </w:rPr>
        <w:t>Причины отклонения</w:t>
      </w:r>
      <w:r>
        <w:rPr>
          <w:rStyle w:val="HMSpisok12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 В группе полей </w:t>
      </w:r>
      <w:r>
        <w:rPr>
          <w:rStyle w:val="HMComment"/>
          <w:b/>
        </w:rPr>
        <w:t>Информация об участнике</w:t>
      </w:r>
      <w:r>
        <w:rPr>
          <w:rStyle w:val="HMComment"/>
        </w:rPr>
        <w:t xml:space="preserve"> отображается информация об участнике закупки. Информация в группе полей формируется на основе данных из связанного с родительским решением о размещении заказа </w:t>
      </w:r>
      <w:hyperlink w:anchor="Gruppa_Polei_Informatciia_ob_uchastneyqe">
        <w:r>
          <w:rPr>
            <w:rStyle w:val="HMComment"/>
            <w:color w:val="0000FF"/>
            <w:u w:val="single"/>
          </w:rPr>
          <w:t>ЭД «Протокол вскрытия конвертов»</w:t>
        </w:r>
      </w:hyperlink>
      <w:r>
        <w:rPr>
          <w:rStyle w:val="HMComment"/>
        </w:rPr>
        <w:t xml:space="preserve"> </w:t>
      </w:r>
      <w:r>
        <w:rPr>
          <w:rStyle w:val="HMComment"/>
        </w:rPr>
        <w:t>и недоступна для редактирования.</w:t>
      </w:r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Информация о допуске</w:t>
      </w:r>
      <w:r>
        <w:rPr>
          <w:rStyle w:val="HMComment"/>
        </w:rPr>
        <w:t xml:space="preserve"> указываются сведения о допуске заявки к участию в конкурсе. </w:t>
      </w:r>
      <w:r>
        <w:rPr>
          <w:rStyle w:val="HMComment"/>
        </w:rPr>
        <w:t xml:space="preserve">Для этого в раскрывающемся списке поля </w:t>
      </w:r>
      <w:r>
        <w:rPr>
          <w:rStyle w:val="HMComment"/>
          <w:b/>
        </w:rPr>
        <w:t>Результат рассмотрения</w:t>
      </w:r>
      <w:r>
        <w:rPr>
          <w:rStyle w:val="HMComment"/>
        </w:rPr>
        <w:t xml:space="preserve"> выбирается нужное значение: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  <w:i/>
        </w:rPr>
        <w:t xml:space="preserve">Допущен </w:t>
      </w:r>
      <w:r>
        <w:rPr>
          <w:rStyle w:val="HMSpisok10-2"/>
          <w:i/>
        </w:rPr>
        <w:t xml:space="preserve"> </w:t>
      </w:r>
      <w:r>
        <w:rPr>
          <w:rStyle w:val="HMSpisok10-2"/>
        </w:rPr>
        <w:t>(</w:t>
      </w:r>
      <w:r>
        <w:rPr>
          <w:rStyle w:val="HMSpisok12"/>
        </w:rPr>
        <w:t>для протокола предварительн</w:t>
      </w:r>
      <w:r>
        <w:rPr>
          <w:rStyle w:val="HMSpisok12"/>
        </w:rPr>
        <w:t>ого отбора</w:t>
      </w:r>
      <w:r>
        <w:rPr>
          <w:rStyle w:val="HMSpisok12"/>
          <w:i/>
        </w:rPr>
        <w:t xml:space="preserve"> Включить в перечень поставщиков);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  <w:i/>
        </w:rPr>
        <w:t>Отклонен</w:t>
      </w:r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  <w:i/>
        </w:rPr>
        <w:t>Не указано</w:t>
      </w:r>
      <w:r>
        <w:rPr>
          <w:rStyle w:val="HMSpisok12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Причины отклонения</w:t>
      </w:r>
      <w:r>
        <w:rPr>
          <w:rStyle w:val="HMComment"/>
        </w:rPr>
        <w:t xml:space="preserve"> отображается при выборе в поле </w:t>
      </w:r>
      <w:r>
        <w:rPr>
          <w:rStyle w:val="HMComment"/>
          <w:b/>
        </w:rPr>
        <w:t>Результат рассмотрения</w:t>
      </w:r>
      <w:r>
        <w:rPr>
          <w:rStyle w:val="HMComment"/>
        </w:rPr>
        <w:t xml:space="preserve"> значения </w:t>
      </w:r>
      <w:r>
        <w:rPr>
          <w:rStyle w:val="HMComment"/>
          <w:i/>
        </w:rPr>
        <w:t>Отклонен</w:t>
      </w:r>
      <w:r>
        <w:rPr>
          <w:rStyle w:val="HMComment"/>
        </w:rPr>
        <w:t xml:space="preserve">. </w:t>
      </w:r>
      <w:r>
        <w:rPr>
          <w:rStyle w:val="HMComment"/>
        </w:rPr>
        <w:t xml:space="preserve">Для добавления причины отклонения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30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</w:t>
      </w:r>
      <w:r>
        <w:rPr>
          <w:rStyle w:val="HMComment"/>
        </w:rPr>
        <w:t>. В открывшейся форме отобр</w:t>
      </w:r>
      <w:r>
        <w:rPr>
          <w:rStyle w:val="HMComment"/>
        </w:rPr>
        <w:t>ажаются следующие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Причина отклонения</w:t>
      </w:r>
      <w:r>
        <w:rPr>
          <w:rStyle w:val="HMSpisok10-1"/>
        </w:rPr>
        <w:t xml:space="preserve"> – указывается причина отклонения заявки.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протоколов, у которых в связанном решении в поле </w:t>
      </w:r>
      <w:r>
        <w:rPr>
          <w:rStyle w:val="HMPrimechaniya"/>
          <w:b/>
        </w:rPr>
        <w:t>Фактическая дата публикации</w:t>
      </w:r>
      <w:r>
        <w:rPr>
          <w:rStyle w:val="HMPrimechaniya"/>
        </w:rPr>
        <w:t xml:space="preserve"> значение больше 31.12.2021, для выбора доступны записи, в которых выключен признак </w:t>
      </w:r>
      <w:r>
        <w:rPr>
          <w:rStyle w:val="HMPrimechaniya"/>
          <w:b/>
        </w:rPr>
        <w:t>Основание устарело</w:t>
      </w:r>
      <w:r>
        <w:rPr>
          <w:rStyle w:val="HMPrimechaniya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Описание причины отклонения</w:t>
      </w:r>
      <w:r>
        <w:rPr>
          <w:rStyle w:val="HMSpisok10-1"/>
        </w:rPr>
        <w:t xml:space="preserve"> – заполняется автоматически значением поля </w:t>
      </w:r>
      <w:r>
        <w:rPr>
          <w:rStyle w:val="HMSpisok10-1"/>
          <w:b/>
        </w:rPr>
        <w:t>Описание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Причины возврата и отклонения заявок участников размещения з</w:t>
      </w:r>
      <w:r>
        <w:rPr>
          <w:rStyle w:val="HMSpisok10-1"/>
          <w:i/>
        </w:rPr>
        <w:t>аказа</w:t>
      </w:r>
      <w:r>
        <w:rPr>
          <w:rStyle w:val="HMSpisok10-1"/>
        </w:rPr>
        <w:t xml:space="preserve"> или указывается вручную</w:t>
      </w:r>
      <w:r>
        <w:rPr>
          <w:rStyle w:val="HMSpisok10-1"/>
        </w:rPr>
        <w:t>.</w:t>
      </w:r>
    </w:p>
    <w:p w:rsidR="000A010F" w:rsidRDefault="00670878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При сохранении записи проверяется, что длина поля </w:t>
      </w:r>
      <w:r>
        <w:rPr>
          <w:rStyle w:val="HMComment"/>
          <w:b/>
        </w:rPr>
        <w:t>Описание причины отклонения</w:t>
      </w:r>
      <w:r>
        <w:rPr>
          <w:rStyle w:val="HMComment"/>
        </w:rPr>
        <w:t xml:space="preserve"> не превышает 2000 символов. Если условие не выполняется, система выводит сообщение об оши</w:t>
      </w:r>
      <w:r>
        <w:rPr>
          <w:rStyle w:val="HMComment"/>
        </w:rPr>
        <w:t xml:space="preserve">бке: </w:t>
      </w:r>
      <w:r>
        <w:rPr>
          <w:rStyle w:val="HMComment"/>
          <w:i/>
        </w:rPr>
        <w:t>Количество символов поля "Описание причины отклонения" с учетом преобразования символов Unicode в html-код не должно превышать 2000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Причины отклонения (ЭТП)</w:t>
      </w:r>
      <w:r>
        <w:rPr>
          <w:rStyle w:val="HMComment"/>
        </w:rPr>
        <w:t xml:space="preserve"> отображается при выборе в поле </w:t>
      </w:r>
      <w:r>
        <w:rPr>
          <w:rStyle w:val="HMComment"/>
          <w:b/>
        </w:rPr>
        <w:t>Результат рассмотрения</w:t>
      </w:r>
      <w:r>
        <w:rPr>
          <w:rStyle w:val="HMComment"/>
        </w:rPr>
        <w:t xml:space="preserve"> значения </w:t>
      </w:r>
      <w:r>
        <w:rPr>
          <w:rStyle w:val="HMComment"/>
          <w:i/>
        </w:rPr>
        <w:t>Отклонен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Отказ в до</w:t>
      </w:r>
      <w:r>
        <w:rPr>
          <w:rStyle w:val="HMComment"/>
          <w:i/>
        </w:rPr>
        <w:t>пуске к участию</w:t>
      </w:r>
      <w:r>
        <w:rPr>
          <w:rStyle w:val="HMComment"/>
        </w:rPr>
        <w:t>/</w:t>
      </w:r>
      <w:r>
        <w:rPr>
          <w:rStyle w:val="HMComment"/>
          <w:i/>
        </w:rPr>
        <w:t>Не соответствует требованиям</w:t>
      </w:r>
      <w:r>
        <w:rPr>
          <w:rStyle w:val="HMComment"/>
        </w:rPr>
        <w:t xml:space="preserve">. При нажатии кнопки </w:t>
      </w:r>
      <w:r>
        <w:rPr>
          <w:noProof/>
          <w:lang w:eastAsia="ru-RU"/>
        </w:rPr>
        <w:drawing>
          <wp:inline distT="0" distB="0" distL="0" distR="0">
            <wp:extent cx="247650" cy="247650"/>
            <wp:effectExtent l="0" t="0" r="0" b="0"/>
            <wp:docPr id="131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 открывается список </w:t>
      </w:r>
      <w:r>
        <w:rPr>
          <w:rStyle w:val="HMComment"/>
          <w:i/>
        </w:rPr>
        <w:t>Значения для причин отказа по заявке,</w:t>
      </w:r>
      <w:r>
        <w:rPr>
          <w:rStyle w:val="HMComment"/>
        </w:rPr>
        <w:t xml:space="preserve">  в котором выбираются причины отклонения. </w:t>
      </w:r>
    </w:p>
    <w:p w:rsidR="000A010F" w:rsidRDefault="00670878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Список </w:t>
      </w:r>
      <w:r>
        <w:rPr>
          <w:rStyle w:val="HMPrimechaniya"/>
          <w:b/>
        </w:rPr>
        <w:t>Причины отклонения (ЭТП)</w:t>
      </w:r>
      <w:r>
        <w:rPr>
          <w:rStyle w:val="HMPrimechaniya"/>
        </w:rPr>
        <w:t xml:space="preserve"> не отображается на форме для проток</w:t>
      </w:r>
      <w:r>
        <w:rPr>
          <w:rStyle w:val="HMPrimechaniya"/>
        </w:rPr>
        <w:t xml:space="preserve">олов, загруженных с ЕИС: ЭД «Протокол рассмотрения и оценки» с типами протокола </w:t>
      </w:r>
      <w:r>
        <w:rPr>
          <w:rStyle w:val="HMPrimechaniya"/>
          <w:b/>
        </w:rPr>
        <w:t>Протокол рассмотрения и оценки первых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Протокол рассмотрения и оценки вторых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Протокол подведения итогов ЭОК20</w:t>
      </w:r>
      <w:r>
        <w:rPr>
          <w:rStyle w:val="HMPrimechaniya"/>
        </w:rPr>
        <w:t xml:space="preserve">; ЭД «Протокол рассмотрения и оценки заявок в запросе котировок» с типом протокола </w:t>
      </w:r>
      <w:r>
        <w:rPr>
          <w:rStyle w:val="HMPrimechaniya"/>
          <w:b/>
        </w:rPr>
        <w:t>Протокол подведения итогов определения поставщика (подрядчика, исполнителя) ЭЗК20</w:t>
      </w:r>
      <w:r>
        <w:rPr>
          <w:rStyle w:val="HMPrimechaniya"/>
        </w:rPr>
        <w:t xml:space="preserve">; ЭД «Протокол подведения итогов определения поставщика ЭЗТ» с типом протокола </w:t>
      </w:r>
      <w:r>
        <w:rPr>
          <w:rStyle w:val="HMPrimechaniya"/>
          <w:b/>
        </w:rPr>
        <w:t>Протокол подв</w:t>
      </w:r>
      <w:r>
        <w:rPr>
          <w:rStyle w:val="HMPrimechaniya"/>
          <w:b/>
        </w:rPr>
        <w:t>едения итогов определения поставщика ЭЗТ (Закупка товаров согласно ч.12 ст. 93 № 44-ФЗ)</w:t>
      </w:r>
      <w:r>
        <w:rPr>
          <w:rStyle w:val="HMPrimechaniya"/>
        </w:rPr>
        <w:t xml:space="preserve">; ЭД «Уведомление об отсутствии заявок» с типом протокола </w:t>
      </w:r>
      <w:r>
        <w:rPr>
          <w:rStyle w:val="HMPrimechaniya"/>
          <w:b/>
        </w:rPr>
        <w:t>Уведомление об отсутствии заявок</w:t>
      </w:r>
      <w:r>
        <w:rPr>
          <w:rStyle w:val="HMPrimechaniya"/>
        </w:rPr>
        <w:t>; ЭД «Протокол проведения электронного аукциона» с типом протокола Протокол</w:t>
      </w:r>
      <w:r>
        <w:rPr>
          <w:rStyle w:val="HMPrimechaniya"/>
          <w:b/>
        </w:rPr>
        <w:t xml:space="preserve"> под</w:t>
      </w:r>
      <w:r>
        <w:rPr>
          <w:rStyle w:val="HMPrimechaniya"/>
          <w:b/>
        </w:rPr>
        <w:t>ачи ценовых предложений ЭА20</w:t>
      </w:r>
      <w:r>
        <w:rPr>
          <w:rStyle w:val="HMPrimechaniya"/>
        </w:rPr>
        <w:t xml:space="preserve">; ЭД «Протокол подведения итогов электронного аукциона» с типом протокола </w:t>
      </w:r>
      <w:r>
        <w:rPr>
          <w:rStyle w:val="HMPrimechaniya"/>
          <w:b/>
        </w:rPr>
        <w:t>Протокол подведения итогов определения поставщика (подрядчика, исполнителя) ЭА20</w:t>
      </w:r>
      <w:r>
        <w:rPr>
          <w:rStyle w:val="HMPrimechaniya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Если в поле </w:t>
      </w:r>
      <w:r>
        <w:rPr>
          <w:rStyle w:val="HMComment"/>
          <w:b/>
        </w:rPr>
        <w:t>Результат рассмотрения</w:t>
      </w:r>
      <w:r>
        <w:rPr>
          <w:rStyle w:val="HMComment"/>
        </w:rPr>
        <w:t xml:space="preserve"> значение </w:t>
      </w:r>
      <w:r>
        <w:rPr>
          <w:rStyle w:val="HMComment"/>
          <w:i/>
        </w:rPr>
        <w:t>Отклонен</w:t>
      </w:r>
      <w:r>
        <w:rPr>
          <w:rStyle w:val="HMComment"/>
        </w:rPr>
        <w:t>, проверяется что:</w:t>
      </w:r>
    </w:p>
    <w:p w:rsidR="000A010F" w:rsidRDefault="00670878">
      <w:pPr>
        <w:pStyle w:val="HMComment0"/>
        <w:numPr>
          <w:ilvl w:val="0"/>
          <w:numId w:val="33"/>
        </w:numPr>
      </w:pPr>
      <w:r>
        <w:rPr>
          <w:rStyle w:val="HMComment"/>
        </w:rPr>
        <w:t xml:space="preserve">в параметре системы </w:t>
      </w:r>
      <w:r>
        <w:rPr>
          <w:rStyle w:val="HMComment"/>
          <w:b/>
        </w:rPr>
        <w:t>Если участник не соответствует требованиям к участнику, то автоматически устанавливать причину отклонения с ЕИС</w:t>
      </w:r>
      <w:r>
        <w:rPr>
          <w:rStyle w:val="HMComment"/>
        </w:rPr>
        <w:t xml:space="preserve"> установлено актуальное значение и в группе полей </w:t>
      </w:r>
      <w:r>
        <w:rPr>
          <w:rStyle w:val="HMComment"/>
          <w:b/>
        </w:rPr>
        <w:t>Соответствие участника требованиям, ограничениям</w:t>
      </w:r>
      <w:r>
        <w:rPr>
          <w:rStyle w:val="HMComment"/>
        </w:rPr>
        <w:t xml:space="preserve"> есть хотя бы одна запись с</w:t>
      </w:r>
      <w:r>
        <w:rPr>
          <w:rStyle w:val="HMComment"/>
        </w:rPr>
        <w:t xml:space="preserve"> результатом </w:t>
      </w:r>
      <w:r>
        <w:rPr>
          <w:rStyle w:val="HMComment"/>
          <w:i/>
        </w:rPr>
        <w:t>Не соответствует</w:t>
      </w:r>
      <w:r>
        <w:rPr>
          <w:rStyle w:val="HMComment"/>
        </w:rPr>
        <w:t xml:space="preserve">, то поле </w:t>
      </w:r>
      <w:r>
        <w:rPr>
          <w:rStyle w:val="HMComment"/>
          <w:b/>
        </w:rPr>
        <w:t>Причины отклонения</w:t>
      </w:r>
      <w:r>
        <w:rPr>
          <w:rStyle w:val="HMComment"/>
        </w:rPr>
        <w:t xml:space="preserve"> заполняется автоматически причиной, выбранной в параметре;</w:t>
      </w:r>
    </w:p>
    <w:p w:rsidR="000A010F" w:rsidRDefault="00670878">
      <w:pPr>
        <w:pStyle w:val="HMComment0"/>
        <w:numPr>
          <w:ilvl w:val="0"/>
          <w:numId w:val="33"/>
        </w:numPr>
      </w:pPr>
      <w:r>
        <w:rPr>
          <w:rStyle w:val="HMComment"/>
        </w:rPr>
        <w:t xml:space="preserve">в параметре системы </w:t>
      </w:r>
      <w:r>
        <w:rPr>
          <w:rStyle w:val="HMComment"/>
          <w:b/>
        </w:rPr>
        <w:t>Если заявка участника не соответствует требованиям документации, извещения, то автоматически устанавливать причину откл</w:t>
      </w:r>
      <w:r>
        <w:rPr>
          <w:rStyle w:val="HMComment"/>
          <w:b/>
        </w:rPr>
        <w:t>онения с ЕИС</w:t>
      </w:r>
      <w:r>
        <w:rPr>
          <w:rStyle w:val="HMComment"/>
        </w:rPr>
        <w:t xml:space="preserve"> установлено актуальное значение и в группе полей </w:t>
      </w:r>
      <w:r>
        <w:rPr>
          <w:rStyle w:val="HMComment"/>
          <w:b/>
        </w:rPr>
        <w:t>Соответствие требованиям извещения, документации</w:t>
      </w:r>
      <w:r>
        <w:rPr>
          <w:rStyle w:val="HMComment"/>
        </w:rPr>
        <w:t xml:space="preserve"> есть хотя бы одна запись с результатом </w:t>
      </w:r>
      <w:r>
        <w:rPr>
          <w:rStyle w:val="HMComment"/>
          <w:i/>
        </w:rPr>
        <w:t>Не соответствует</w:t>
      </w:r>
      <w:r>
        <w:rPr>
          <w:rStyle w:val="HMComment"/>
        </w:rPr>
        <w:t xml:space="preserve">, то поле </w:t>
      </w:r>
      <w:r>
        <w:rPr>
          <w:rStyle w:val="HMComment"/>
          <w:b/>
        </w:rPr>
        <w:t>Причины отклонения</w:t>
      </w:r>
      <w:r>
        <w:rPr>
          <w:rStyle w:val="HMComment"/>
        </w:rPr>
        <w:t xml:space="preserve"> заполняется автоматически причиной, выбранной в параметре;</w:t>
      </w:r>
    </w:p>
    <w:p w:rsidR="000A010F" w:rsidRDefault="00670878">
      <w:pPr>
        <w:pStyle w:val="HMComment0"/>
        <w:numPr>
          <w:ilvl w:val="0"/>
          <w:numId w:val="33"/>
        </w:numPr>
      </w:pPr>
      <w:r>
        <w:rPr>
          <w:rStyle w:val="HMComment"/>
        </w:rPr>
        <w:t xml:space="preserve">в </w:t>
      </w:r>
      <w:r>
        <w:rPr>
          <w:rStyle w:val="HMComment"/>
        </w:rPr>
        <w:t xml:space="preserve">параметре системы </w:t>
      </w:r>
      <w:r>
        <w:rPr>
          <w:rStyle w:val="HMComment"/>
          <w:b/>
        </w:rPr>
        <w:t xml:space="preserve">Если участником не предоставлены обязательные документы и сведения, то автоматически устанавливать причину отклонения с ЕИС </w:t>
      </w:r>
      <w:r>
        <w:rPr>
          <w:rStyle w:val="HMComment"/>
        </w:rPr>
        <w:t xml:space="preserve">установлено актуальное значение и в группе полей </w:t>
      </w:r>
      <w:r>
        <w:rPr>
          <w:rStyle w:val="HMComment"/>
          <w:b/>
        </w:rPr>
        <w:t>Информация о наличии документов, информации в заявке участника</w:t>
      </w:r>
      <w:r>
        <w:rPr>
          <w:rStyle w:val="HMComment"/>
        </w:rPr>
        <w:t xml:space="preserve"> ес</w:t>
      </w:r>
      <w:r>
        <w:rPr>
          <w:rStyle w:val="HMComment"/>
        </w:rPr>
        <w:t xml:space="preserve">ть хотя бы одна запись с результатом </w:t>
      </w:r>
      <w:r>
        <w:rPr>
          <w:rStyle w:val="HMComment"/>
          <w:i/>
        </w:rPr>
        <w:t>Наличие обязательно</w:t>
      </w:r>
      <w:r>
        <w:rPr>
          <w:rStyle w:val="HMComment"/>
        </w:rPr>
        <w:t xml:space="preserve">, у которой в поле </w:t>
      </w:r>
      <w:r>
        <w:rPr>
          <w:rStyle w:val="HMComment"/>
          <w:b/>
        </w:rPr>
        <w:t>Наличие</w:t>
      </w:r>
      <w:r>
        <w:rPr>
          <w:rStyle w:val="HMComment"/>
        </w:rPr>
        <w:t xml:space="preserve">  значение </w:t>
      </w:r>
      <w:r>
        <w:rPr>
          <w:rStyle w:val="HMComment"/>
          <w:i/>
        </w:rPr>
        <w:t>Нет</w:t>
      </w:r>
      <w:r>
        <w:rPr>
          <w:rStyle w:val="HMComment"/>
        </w:rPr>
        <w:t xml:space="preserve">, </w:t>
      </w:r>
      <w:r>
        <w:rPr>
          <w:rStyle w:val="HMComment"/>
          <w:b/>
        </w:rPr>
        <w:t>Причины отклонения</w:t>
      </w:r>
      <w:r>
        <w:rPr>
          <w:rStyle w:val="HMComment"/>
        </w:rPr>
        <w:t xml:space="preserve"> заполняется автоматически причиной, выбранной в параметре.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Если для протоколов с типом </w:t>
      </w:r>
      <w:r>
        <w:rPr>
          <w:rStyle w:val="HMPrimechaniya"/>
          <w:b/>
        </w:rPr>
        <w:t>Проект итогового протокола проведения ЭО</w:t>
      </w:r>
      <w:r>
        <w:rPr>
          <w:rStyle w:val="HMPrimechaniya"/>
          <w:b/>
        </w:rPr>
        <w:t>К (ЭОК-ОУ)</w:t>
      </w:r>
      <w:r>
        <w:rPr>
          <w:rStyle w:val="HMPrimechaniya"/>
        </w:rPr>
        <w:t xml:space="preserve"> существует связанный с родительским решением  </w:t>
      </w:r>
      <w:r>
        <w:rPr>
          <w:rStyle w:val="HMPrimechaniya"/>
          <w:b/>
        </w:rPr>
        <w:t xml:space="preserve">Проект протокола рассмотрения первых частей заявок на участие в ЭОК </w:t>
      </w:r>
      <w:r>
        <w:rPr>
          <w:rStyle w:val="HMPrimechaniya"/>
        </w:rPr>
        <w:t xml:space="preserve">на статусе «Опубликован на ЭТП», где есть заявки с результатом рассмотрения не равном Допущен, значение поля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для заявок копируется из данного протокола. Если существует связанный с родительским решением  </w:t>
      </w:r>
      <w:r>
        <w:rPr>
          <w:rStyle w:val="HMPrimechaniya"/>
          <w:b/>
        </w:rPr>
        <w:t xml:space="preserve">Проект протокола рассмотрения вторых частей заявок на участие в ЭОК </w:t>
      </w:r>
      <w:r>
        <w:rPr>
          <w:rStyle w:val="HMPrimechaniya"/>
        </w:rPr>
        <w:t>или</w:t>
      </w:r>
      <w:r>
        <w:rPr>
          <w:rStyle w:val="HMPrimechaniya"/>
          <w:b/>
        </w:rPr>
        <w:t xml:space="preserve"> Проект рассмотрения заявки единственного участника ЭОК </w:t>
      </w:r>
      <w:r>
        <w:rPr>
          <w:rStyle w:val="HMPrimechaniya"/>
        </w:rPr>
        <w:t xml:space="preserve">на статусе «Опубликован на ЭТП», </w:t>
      </w:r>
      <w:r>
        <w:rPr>
          <w:rStyle w:val="HMPrimechaniya"/>
        </w:rPr>
        <w:t xml:space="preserve"> значение поля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для заявок копируется из данного протокола.</w:t>
      </w:r>
    </w:p>
    <w:p w:rsidR="000A010F" w:rsidRDefault="00670878">
      <w:pPr>
        <w:pStyle w:val="6"/>
        <w:spacing w:line="480" w:lineRule="auto"/>
      </w:pPr>
      <w:bookmarkStart w:id="126" w:name="GP_Rezultaty_sostoiavshegosia_na41999C96"/>
      <w:r>
        <w:t>Группа полей «Результаты состоявшегося на первом этапе обсуждения»</w:t>
      </w:r>
      <w:bookmarkEnd w:id="126"/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Результаты состоявшегося на первом этапе обсуждения</w:t>
      </w:r>
      <w:r>
        <w:rPr>
          <w:rStyle w:val="HMComment"/>
        </w:rPr>
        <w:t xml:space="preserve"> заполняется поле </w:t>
      </w:r>
      <w:r>
        <w:rPr>
          <w:rStyle w:val="HMComment"/>
          <w:b/>
        </w:rPr>
        <w:t>Результаты</w:t>
      </w:r>
      <w:r>
        <w:rPr>
          <w:rStyle w:val="HMComment"/>
        </w:rPr>
        <w:t>, в котором у</w:t>
      </w:r>
      <w:r>
        <w:rPr>
          <w:rStyle w:val="HMComment"/>
        </w:rPr>
        <w:t>казываются результаты состоявшегося обсуждения:</w:t>
      </w:r>
    </w:p>
    <w:p w:rsidR="000A010F" w:rsidRDefault="00670878">
      <w:pPr>
        <w:pStyle w:val="HMImageCaption0"/>
      </w:pPr>
      <w:r>
        <w:pict>
          <v:shape id="_x0000_s1038" style="width:481.5pt;height:6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876300"/>
                        <wp:effectExtent l="0" t="0" r="0" b="0"/>
                        <wp:docPr id="132" name="Pic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zultaty.png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70 – Группа полей «Результаты состоявшегося на первом этапе обсуждения»</w:t>
                  </w:r>
                </w:p>
              </w:txbxContent>
            </v:textbox>
          </v:shape>
        </w:pict>
      </w:r>
    </w:p>
    <w:p w:rsidR="000A010F" w:rsidRDefault="00670878">
      <w:pPr>
        <w:pStyle w:val="5"/>
        <w:spacing w:line="480" w:lineRule="auto"/>
      </w:pPr>
      <w:bookmarkStart w:id="127" w:name="Zacladqa_Otmena_protoqola_PPE"/>
      <w:r>
        <w:t>Закладка «Отмена протокола»</w:t>
      </w:r>
      <w:bookmarkEnd w:id="127"/>
    </w:p>
    <w:p w:rsidR="000A010F" w:rsidRDefault="00670878">
      <w:pPr>
        <w:pStyle w:val="HMNormal0"/>
      </w:pPr>
      <w:r>
        <w:rPr>
          <w:rStyle w:val="HMNormal"/>
        </w:rPr>
        <w:t>Для отмены ЭД «</w:t>
      </w:r>
      <w:r>
        <w:rPr>
          <w:rStyle w:val="HMComment"/>
        </w:rPr>
        <w:t xml:space="preserve">Протокол первого </w:t>
      </w:r>
      <w:r>
        <w:rPr>
          <w:rStyle w:val="HMComment"/>
        </w:rPr>
        <w:t>этапа</w:t>
      </w:r>
      <w:r>
        <w:rPr>
          <w:rStyle w:val="HMNormal"/>
        </w:rPr>
        <w:t xml:space="preserve">» следует выполнить действие </w:t>
      </w:r>
      <w:r>
        <w:rPr>
          <w:rStyle w:val="HMNormal"/>
          <w:b/>
        </w:rPr>
        <w:t>Отменить протокол</w:t>
      </w:r>
      <w:r>
        <w:rPr>
          <w:rStyle w:val="HMNormal"/>
        </w:rPr>
        <w:t xml:space="preserve"> на статусе </w:t>
      </w:r>
      <w:r>
        <w:rPr>
          <w:rStyle w:val="HMNormal"/>
          <w:i/>
        </w:rPr>
        <w:t>«Обработка завершена»</w:t>
      </w:r>
      <w:r>
        <w:rPr>
          <w:rStyle w:val="HMNormal"/>
        </w:rPr>
        <w:t xml:space="preserve">. В результате документ перейдет на статус </w:t>
      </w:r>
      <w:r>
        <w:rPr>
          <w:rStyle w:val="HMNormal"/>
          <w:i/>
        </w:rPr>
        <w:t>«Отмена протокола»</w:t>
      </w:r>
      <w:r>
        <w:rPr>
          <w:rStyle w:val="HMNormal"/>
        </w:rPr>
        <w:t xml:space="preserve"> и на форме редактора протокола отобразится одноименная закладка.</w:t>
      </w:r>
    </w:p>
    <w:p w:rsidR="000A010F" w:rsidRDefault="00670878">
      <w:pPr>
        <w:pStyle w:val="HMImageCaption0"/>
      </w:pPr>
      <w:r>
        <w:pict>
          <v:shape id="_x0000_s1037" style="width:481.5pt;height:21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81300"/>
                        <wp:effectExtent l="0" t="0" r="0" b="0"/>
                        <wp:docPr id="133" name="Pic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cladqa_Otmena_protoqola.png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8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71 – Закладка «Отмена протокола»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 xml:space="preserve">Заполнение полей формы отмены протокола аналогично данной процедуре в </w:t>
      </w:r>
      <w:hyperlink w:anchor="Zacladqa_Otmena_protoqola">
        <w:r>
          <w:rPr>
            <w:rStyle w:val="HMComment"/>
            <w:color w:val="0000FF"/>
            <w:u w:val="single"/>
          </w:rPr>
          <w:t>ЭД «Протокол вскрытия конвертов»</w:t>
        </w:r>
      </w:hyperlink>
      <w:r>
        <w:rPr>
          <w:rStyle w:val="HMComment"/>
        </w:rPr>
        <w:t>.</w:t>
      </w:r>
    </w:p>
    <w:p w:rsidR="000A010F" w:rsidRDefault="00670878">
      <w:pPr>
        <w:pStyle w:val="4"/>
        <w:spacing w:line="480" w:lineRule="auto"/>
      </w:pPr>
      <w:bookmarkStart w:id="128" w:name="Obrabotqa_ED_Protoqol_pervogo_etapa_TK"/>
      <w:bookmarkStart w:id="129" w:name="_Toc138778894"/>
      <w:r>
        <w:t>Обработка ЭД «Протокол первого этапа»</w:t>
      </w:r>
      <w:bookmarkEnd w:id="128"/>
      <w:bookmarkEnd w:id="129"/>
    </w:p>
    <w:p w:rsidR="000A010F" w:rsidRDefault="00670878">
      <w:pPr>
        <w:pStyle w:val="HMComment0"/>
      </w:pPr>
      <w:r>
        <w:rPr>
          <w:rStyle w:val="HMComment"/>
        </w:rPr>
        <w:t>По</w:t>
      </w:r>
      <w:r>
        <w:rPr>
          <w:rStyle w:val="HMComment"/>
        </w:rPr>
        <w:t xml:space="preserve">сле заполнения всех необходимых данных в ЭД «Протокол первого этапа» документ обрабатывается. Для этого выполняется действие </w:t>
      </w:r>
      <w:r>
        <w:rPr>
          <w:rStyle w:val="HMComment"/>
          <w:b/>
        </w:rPr>
        <w:t>Обработать</w:t>
      </w:r>
      <w:r>
        <w:rPr>
          <w:rStyle w:val="HMComment"/>
        </w:rPr>
        <w:t>:</w:t>
      </w:r>
    </w:p>
    <w:p w:rsidR="000A010F" w:rsidRDefault="00670878">
      <w:pPr>
        <w:pStyle w:val="HMImageCaption0"/>
      </w:pPr>
      <w:r>
        <w:pict>
          <v:shape id="_x0000_s1036" style="width:119.25pt;height:9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14475" cy="1247775"/>
                        <wp:effectExtent l="0" t="0" r="0" b="0"/>
                        <wp:docPr id="134" name="Pic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ystvie_Obrabotat_Protokol_1_ch.png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4475" cy="1247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72 – Выполнение действия «Обработать»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 xml:space="preserve">Если признак </w:t>
      </w:r>
      <w:r>
        <w:rPr>
          <w:rStyle w:val="HMComment"/>
          <w:b/>
        </w:rPr>
        <w:t>Выгружать в ЕИС</w:t>
      </w:r>
      <w:r>
        <w:rPr>
          <w:rStyle w:val="HMComment"/>
        </w:rPr>
        <w:t>:</w:t>
      </w:r>
    </w:p>
    <w:p w:rsidR="000A010F" w:rsidRDefault="00670878">
      <w:pPr>
        <w:pStyle w:val="HMSpisok120"/>
        <w:numPr>
          <w:ilvl w:val="0"/>
          <w:numId w:val="33"/>
        </w:numPr>
      </w:pPr>
      <w:r>
        <w:rPr>
          <w:rStyle w:val="HMSpisok12"/>
        </w:rPr>
        <w:t>включен, то ЭД «</w:t>
      </w:r>
      <w:r>
        <w:rPr>
          <w:rStyle w:val="HMComment"/>
        </w:rPr>
        <w:t>Протокол первого этапа</w:t>
      </w:r>
      <w:r>
        <w:rPr>
          <w:rStyle w:val="HMSpisok12"/>
        </w:rPr>
        <w:t xml:space="preserve">» переходит на статус </w:t>
      </w:r>
      <w:r>
        <w:rPr>
          <w:rStyle w:val="HMSpisok12"/>
          <w:i/>
        </w:rPr>
        <w:t>«Отправлен в ЕИС».</w:t>
      </w:r>
      <w:r>
        <w:rPr>
          <w:rStyle w:val="HMSpisok12"/>
        </w:rPr>
        <w:t xml:space="preserve"> </w:t>
      </w:r>
      <w:r>
        <w:rPr>
          <w:rStyle w:val="HMComment"/>
        </w:rPr>
        <w:t xml:space="preserve">После публикации протокола на ЕИС он переходит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0A010F" w:rsidRDefault="00670878">
      <w:pPr>
        <w:pStyle w:val="HMSpisok120"/>
        <w:numPr>
          <w:ilvl w:val="0"/>
          <w:numId w:val="33"/>
        </w:numPr>
      </w:pPr>
      <w:r>
        <w:rPr>
          <w:rStyle w:val="HMSpisok12"/>
        </w:rPr>
        <w:t xml:space="preserve">выключен, </w:t>
      </w:r>
      <w:r>
        <w:rPr>
          <w:rStyle w:val="HMComment"/>
        </w:rPr>
        <w:t xml:space="preserve">ЭД «Протокол первого </w:t>
      </w:r>
      <w:r>
        <w:rPr>
          <w:rStyle w:val="HMComment"/>
        </w:rPr>
        <w:t xml:space="preserve">этапа» переходит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 xml:space="preserve">. Если существует родительский протокол на статусе </w:t>
      </w:r>
      <w:r>
        <w:rPr>
          <w:rStyle w:val="HMComment"/>
          <w:i/>
        </w:rPr>
        <w:t>«Внесение изменений»</w:t>
      </w:r>
      <w:r>
        <w:rPr>
          <w:rStyle w:val="HMComment"/>
        </w:rPr>
        <w:t xml:space="preserve">, этот родительский протокол переходит на статус </w:t>
      </w:r>
      <w:r>
        <w:rPr>
          <w:rStyle w:val="HMComment"/>
          <w:i/>
        </w:rPr>
        <w:t>«Архив»</w:t>
      </w:r>
      <w:r>
        <w:rPr>
          <w:rStyle w:val="HMComment"/>
        </w:rPr>
        <w:t>. Родительский ЭД «Решение о проведении конкурса» со способом определения, отличн</w:t>
      </w:r>
      <w:r>
        <w:rPr>
          <w:rStyle w:val="HMComment"/>
        </w:rPr>
        <w:t xml:space="preserve">ым от </w:t>
      </w:r>
      <w:r>
        <w:rPr>
          <w:rStyle w:val="HMComment"/>
          <w:i/>
        </w:rPr>
        <w:t>Открытый конкурс</w:t>
      </w:r>
      <w:r>
        <w:rPr>
          <w:rStyle w:val="HMComment"/>
        </w:rPr>
        <w:t xml:space="preserve"> </w:t>
      </w:r>
      <w:r>
        <w:rPr>
          <w:rStyle w:val="HMComment"/>
          <w:i/>
        </w:rPr>
        <w:t>в электронной форме</w:t>
      </w:r>
      <w:r>
        <w:rPr>
          <w:rStyle w:val="HMComment"/>
        </w:rPr>
        <w:t xml:space="preserve">, </w:t>
      </w:r>
      <w:r>
        <w:rPr>
          <w:rStyle w:val="HMComment"/>
          <w:i/>
        </w:rPr>
        <w:t>Конкурс с ограниченным участием в электронной форме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Двухэтапный конкурс в электронной форме</w:t>
      </w:r>
      <w:r>
        <w:rPr>
          <w:rStyle w:val="HMComment"/>
        </w:rPr>
        <w:t xml:space="preserve">, автоматически переходит на статус </w:t>
      </w:r>
      <w:r>
        <w:rPr>
          <w:rStyle w:val="HMComment"/>
          <w:i/>
        </w:rPr>
        <w:t>«Первый этап завершен»</w:t>
      </w:r>
      <w:r>
        <w:rPr>
          <w:rStyle w:val="HMComment"/>
        </w:rPr>
        <w:t>.</w:t>
      </w:r>
    </w:p>
    <w:p w:rsidR="000A010F" w:rsidRDefault="00670878">
      <w:pPr>
        <w:pStyle w:val="3"/>
        <w:spacing w:line="480" w:lineRule="auto"/>
      </w:pPr>
      <w:bookmarkStart w:id="130" w:name="_Toc138778895"/>
      <w:r>
        <w:t>Формирование ЭД «Протокол рассмотрения и оценки»</w:t>
      </w:r>
      <w:bookmarkEnd w:id="130"/>
    </w:p>
    <w:p w:rsidR="000A010F" w:rsidRDefault="00670878">
      <w:pPr>
        <w:pStyle w:val="4"/>
        <w:spacing w:line="480" w:lineRule="auto"/>
      </w:pPr>
      <w:bookmarkStart w:id="131" w:name="Sozdanie_ED_Protoqol_rassmotreni41392FDC"/>
      <w:bookmarkStart w:id="132" w:name="_Toc138778896"/>
      <w:r>
        <w:t>Создание</w:t>
      </w:r>
      <w:r>
        <w:t xml:space="preserve"> ЭД «Протокол рассмотрения и оценки»</w:t>
      </w:r>
      <w:bookmarkEnd w:id="131"/>
      <w:bookmarkEnd w:id="132"/>
    </w:p>
    <w:p w:rsidR="000A010F" w:rsidRDefault="00670878">
      <w:pPr>
        <w:pStyle w:val="HMComment0"/>
      </w:pPr>
      <w:r>
        <w:rPr>
          <w:rStyle w:val="HMComment"/>
        </w:rPr>
        <w:t xml:space="preserve">ЭД «Протокол рассмотрения и оценки» формируется из ЭД «Решение о проведении конкурса» на статусе </w:t>
      </w:r>
      <w:r>
        <w:rPr>
          <w:rStyle w:val="HMComment"/>
          <w:i/>
        </w:rPr>
        <w:t>«Работа комиссии»</w:t>
      </w:r>
      <w:r>
        <w:rPr>
          <w:rStyle w:val="HMComment"/>
        </w:rPr>
        <w:t xml:space="preserve"> при выполнении действий </w:t>
      </w:r>
      <w:r>
        <w:rPr>
          <w:rStyle w:val="HMComment"/>
          <w:b/>
        </w:rPr>
        <w:t>Сформировать протокол проведения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Загрузить протокол</w:t>
      </w:r>
      <w:r>
        <w:rPr>
          <w:rStyle w:val="HMComment"/>
        </w:rPr>
        <w:t>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ЭД «Протоко</w:t>
      </w:r>
      <w:r>
        <w:rPr>
          <w:rStyle w:val="HMPrimechaniya"/>
        </w:rPr>
        <w:t>л вскрытия конвертов» должен находиться на статусе «Обработка завершена».</w:t>
      </w:r>
    </w:p>
    <w:p w:rsidR="000A010F" w:rsidRDefault="00670878">
      <w:pPr>
        <w:pStyle w:val="HMComment0"/>
      </w:pPr>
      <w:r>
        <w:rPr>
          <w:rStyle w:val="HMComment"/>
        </w:rPr>
        <w:t xml:space="preserve">Список ЭД «Протокол рассмотрения и оценки» вызывается из пункта меню </w:t>
      </w:r>
      <w:r>
        <w:rPr>
          <w:rStyle w:val="HMComment"/>
          <w:b/>
        </w:rPr>
        <w:t>Работа комиссии</w:t>
      </w:r>
      <w:r>
        <w:rPr>
          <w:rStyle w:val="HMComment"/>
        </w:rPr>
        <w:t>→</w:t>
      </w:r>
      <w:r>
        <w:rPr>
          <w:rStyle w:val="HMComment"/>
          <w:b/>
        </w:rPr>
        <w:t>Протоколы проведения конкурса</w:t>
      </w:r>
      <w:r>
        <w:rPr>
          <w:rStyle w:val="HMComment"/>
        </w:rPr>
        <w:t>→</w:t>
      </w:r>
      <w:r>
        <w:rPr>
          <w:rStyle w:val="HMComment"/>
          <w:b/>
        </w:rPr>
        <w:t>Протокол рассмотрения и оценки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>Для просмотра или редактирования да</w:t>
      </w:r>
      <w:r>
        <w:rPr>
          <w:rStyle w:val="HMComment"/>
        </w:rPr>
        <w:t xml:space="preserve">нных в ЭД «Протокол рассмотрения и оценки»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304800"/>
            <wp:effectExtent l="0" t="0" r="0" b="0"/>
            <wp:docPr id="135" name="Pic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Date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), на экране появится форма редактора </w:t>
      </w:r>
      <w:r>
        <w:rPr>
          <w:rStyle w:val="HMComment"/>
          <w:i/>
        </w:rPr>
        <w:t>Протокол рассмотрения и оценки</w:t>
      </w:r>
      <w:r>
        <w:rPr>
          <w:rStyle w:val="HMComment"/>
        </w:rPr>
        <w:t>:</w:t>
      </w:r>
    </w:p>
    <w:p w:rsidR="000A010F" w:rsidRDefault="00670878">
      <w:pPr>
        <w:pStyle w:val="HMImageCaption0"/>
      </w:pPr>
      <w:r>
        <w:pict>
          <v:shape id="_x0000_s1035" style="width:481.5pt;height:309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933825"/>
                        <wp:effectExtent l="0" t="0" r="0" b="0"/>
                        <wp:docPr id="136" name="Pic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Protoqol_vsqrytiia_qonvertov.png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933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73 – Вид формы редактора ЭД «Протокол рассмотрения и оценки»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Форма редактора содержит закладки: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Zacladqa_Obshchaia_informatciia_9746E5AE">
        <w:r>
          <w:rPr>
            <w:rStyle w:val="HMSpisok12"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Zacladqa_Lot_PRO_Lot_PRO6EEF8F8C">
        <w:r>
          <w:rPr>
            <w:rStyle w:val="HMSpisok12"/>
            <w:color w:val="0000FF"/>
            <w:u w:val="single"/>
          </w:rPr>
          <w:t>Лот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Zacladqa_Otmena_protoqola_PRO_OtBC0C12CA">
        <w:r>
          <w:rPr>
            <w:rStyle w:val="HMSpisok12"/>
            <w:color w:val="0000FF"/>
            <w:u w:val="single"/>
          </w:rPr>
          <w:t>Отмена протокола</w:t>
        </w:r>
      </w:hyperlink>
      <w:r>
        <w:rPr>
          <w:rStyle w:val="HMSpisok12"/>
        </w:rPr>
        <w:t>.</w:t>
      </w:r>
    </w:p>
    <w:p w:rsidR="000A010F" w:rsidRDefault="00670878">
      <w:pPr>
        <w:pStyle w:val="5"/>
        <w:spacing w:line="480" w:lineRule="auto"/>
      </w:pPr>
      <w:bookmarkStart w:id="133" w:name="Zacladqa_Obshchaia_informatciia_PRO"/>
      <w:r>
        <w:t>Закладка «Общая информация»</w:t>
      </w:r>
      <w:bookmarkEnd w:id="133"/>
    </w:p>
    <w:p w:rsidR="000A010F" w:rsidRDefault="00670878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общие сведения о протоколе. Просмотр и заполнение полей в ЭД «Протокол рассмотрения и оценки» аналогичны данным процедурам в </w:t>
      </w:r>
      <w:hyperlink w:anchor="Zacladqa_Obshchaia_informatciia">
        <w:r>
          <w:rPr>
            <w:rStyle w:val="HMComment"/>
            <w:color w:val="0000FF"/>
            <w:u w:val="single"/>
          </w:rPr>
          <w:t>ЭД «Протокол вскрытия конвертов»</w:t>
        </w:r>
      </w:hyperlink>
    </w:p>
    <w:p w:rsidR="000A010F" w:rsidRDefault="00670878">
      <w:pPr>
        <w:pStyle w:val="5"/>
        <w:spacing w:line="480" w:lineRule="auto"/>
      </w:pPr>
      <w:bookmarkStart w:id="134" w:name="Zacladqa_Lot_PRO"/>
      <w:r>
        <w:t>Закладка «Лот»</w:t>
      </w:r>
      <w:bookmarkEnd w:id="134"/>
    </w:p>
    <w:p w:rsidR="000A010F" w:rsidRDefault="00670878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Лот</w:t>
      </w:r>
      <w:r>
        <w:rPr>
          <w:rStyle w:val="HMComment"/>
        </w:rPr>
        <w:t xml:space="preserve"> содержатся следующие группы полей: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Zaiavqi_uchastneyqoBE848E0A">
        <w:r>
          <w:rPr>
            <w:rStyle w:val="HMSpisok12"/>
            <w:b/>
            <w:color w:val="0000FF"/>
            <w:u w:val="single"/>
          </w:rPr>
          <w:t>Заявки участников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P_Priznanie_zaqupqi_po_lotu_nesAC85BC24">
        <w:r>
          <w:rPr>
            <w:rStyle w:val="HMSpisok12"/>
            <w:b/>
            <w:color w:val="0000FF"/>
            <w:u w:val="single"/>
          </w:rPr>
          <w:t>Признание закупки по лоту несостоявшейся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P_Pravo_zacliucheniia_qontraqta3A636F7E">
        <w:r>
          <w:rPr>
            <w:rStyle w:val="HMSpisok12"/>
            <w:b/>
            <w:color w:val="0000FF"/>
            <w:u w:val="single"/>
          </w:rPr>
          <w:t>Право заключения контракта с несколькими участниками закупки</w:t>
        </w:r>
      </w:hyperlink>
      <w:r>
        <w:rPr>
          <w:rStyle w:val="HMSpisok12"/>
        </w:rPr>
        <w:t>;</w:t>
      </w:r>
    </w:p>
    <w:p w:rsidR="000A010F" w:rsidRDefault="00670878">
      <w:pPr>
        <w:pStyle w:val="HMNormal0"/>
        <w:numPr>
          <w:ilvl w:val="0"/>
          <w:numId w:val="12"/>
        </w:numPr>
        <w:jc w:val="left"/>
      </w:pPr>
      <w:hyperlink w:anchor="Gruppa_poley_DINP_Protokol_PRO">
        <w:r>
          <w:rPr>
            <w:rStyle w:val="HMSpisok12"/>
            <w:b/>
            <w:color w:val="0000FF"/>
            <w:u w:val="single"/>
          </w:rPr>
          <w:t>Документы и информация, которые необходимо предоставить в составе заявки участнику закупки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_TUID_Trebovaniia8D1D172D">
        <w:r>
          <w:rPr>
            <w:rStyle w:val="HMSpisok12"/>
            <w:b/>
            <w:color w:val="0000FF"/>
            <w:u w:val="single"/>
          </w:rPr>
          <w:t>Требования, установленные извещением и документацией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Kriterii_ocenqi_PROCC669A8C">
        <w:r>
          <w:rPr>
            <w:rStyle w:val="HMSpisok12"/>
            <w:b/>
            <w:color w:val="0000FF"/>
            <w:u w:val="single"/>
          </w:rPr>
          <w:t>Критерии оценки</w:t>
        </w:r>
      </w:hyperlink>
      <w:r>
        <w:rPr>
          <w:rStyle w:val="HMSpisok12"/>
        </w:rPr>
        <w:t>.</w:t>
      </w:r>
    </w:p>
    <w:p w:rsidR="000A010F" w:rsidRDefault="00670878">
      <w:pPr>
        <w:pStyle w:val="6"/>
        <w:spacing w:line="480" w:lineRule="auto"/>
      </w:pPr>
      <w:bookmarkStart w:id="135" w:name="Gruppa_polei_Zaiavqi_uchastneyqov_PRO"/>
      <w:r>
        <w:t>Группа полей «Заявки участников»</w:t>
      </w:r>
      <w:bookmarkEnd w:id="135"/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находится список </w:t>
      </w:r>
      <w:r>
        <w:rPr>
          <w:rStyle w:val="HMComment"/>
          <w:i/>
        </w:rPr>
        <w:t xml:space="preserve">Заявки участников, </w:t>
      </w:r>
      <w:r>
        <w:rPr>
          <w:rStyle w:val="HMComment"/>
        </w:rPr>
        <w:t>в котором</w:t>
      </w:r>
      <w:r>
        <w:rPr>
          <w:rStyle w:val="HMComment"/>
          <w:i/>
        </w:rPr>
        <w:t xml:space="preserve"> </w:t>
      </w:r>
      <w:r>
        <w:rPr>
          <w:rStyle w:val="HMComment"/>
        </w:rPr>
        <w:t xml:space="preserve">содержится информация об отклоненных заявках участников, предлагаемой цене лучшей </w:t>
      </w:r>
      <w:r>
        <w:rPr>
          <w:rStyle w:val="HMComment"/>
        </w:rPr>
        <w:t xml:space="preserve">или единственной заявки, а также сведения о признании закупки несостоявшейся. Данные группы полей заполняются на основе информации из ЭД «Решение о проведении конкурса» для протоколов с типами </w:t>
      </w:r>
      <w:r>
        <w:rPr>
          <w:rStyle w:val="HMComment"/>
          <w:i/>
        </w:rPr>
        <w:t>Проект рассмотрения заявки единственного участника ЭОК</w:t>
      </w:r>
      <w:r>
        <w:rPr>
          <w:rStyle w:val="HMComment"/>
        </w:rPr>
        <w:t xml:space="preserve">; </w:t>
      </w:r>
      <w:r>
        <w:rPr>
          <w:rStyle w:val="HMComment"/>
          <w:i/>
        </w:rPr>
        <w:t xml:space="preserve">Проект </w:t>
      </w:r>
      <w:r>
        <w:rPr>
          <w:rStyle w:val="HMComment"/>
          <w:i/>
        </w:rPr>
        <w:t>рассмотрения заявки единственного участника ЭОК-ОУ</w:t>
      </w:r>
      <w:r>
        <w:rPr>
          <w:rStyle w:val="HMComment"/>
        </w:rPr>
        <w:t xml:space="preserve">; </w:t>
      </w:r>
      <w:r>
        <w:rPr>
          <w:rStyle w:val="HMComment"/>
          <w:i/>
        </w:rPr>
        <w:t>Проект рассмотрения заявки единственного участника ЭОКД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протоколов с типом </w:t>
      </w:r>
      <w:r>
        <w:rPr>
          <w:rStyle w:val="HMComment"/>
          <w:i/>
        </w:rPr>
        <w:t>Проект итогового протокола проведения ЭОК</w:t>
      </w:r>
      <w:r>
        <w:rPr>
          <w:rStyle w:val="HMComment"/>
        </w:rPr>
        <w:t xml:space="preserve">, </w:t>
      </w:r>
      <w:r>
        <w:rPr>
          <w:rStyle w:val="HMComment"/>
          <w:i/>
        </w:rPr>
        <w:t>Проект итогового протокола проведения ЭОК-ОУ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Проект итогового протокола прове</w:t>
      </w:r>
      <w:r>
        <w:rPr>
          <w:rStyle w:val="HMComment"/>
          <w:i/>
        </w:rPr>
        <w:t xml:space="preserve">дения ЭОКД </w:t>
      </w:r>
      <w:r>
        <w:rPr>
          <w:rStyle w:val="HMComment"/>
        </w:rPr>
        <w:t xml:space="preserve">если существует связанный протокол с типом </w:t>
      </w:r>
      <w:r>
        <w:rPr>
          <w:rStyle w:val="HMComment"/>
          <w:i/>
        </w:rPr>
        <w:t>Проект протокола рассмотрения вторых частей заявок на участие в ЭОК (ЭОК-ОУ, ЭОКД)</w:t>
      </w:r>
      <w:r>
        <w:rPr>
          <w:rStyle w:val="HMComment"/>
        </w:rPr>
        <w:t xml:space="preserve"> или  </w:t>
      </w:r>
      <w:r>
        <w:rPr>
          <w:rStyle w:val="HMComment"/>
          <w:i/>
        </w:rPr>
        <w:t xml:space="preserve">Проект рассмотрения заявки единственного участника ЭОК (ЭОК-ОУ, ЭОКД), </w:t>
      </w:r>
      <w:r>
        <w:rPr>
          <w:rStyle w:val="HMComment"/>
        </w:rPr>
        <w:t xml:space="preserve">копируются данные полей </w:t>
      </w:r>
      <w:r>
        <w:rPr>
          <w:rStyle w:val="HMComment"/>
          <w:b/>
        </w:rPr>
        <w:t>Номер</w:t>
      </w:r>
      <w:r>
        <w:rPr>
          <w:rStyle w:val="HMComment"/>
        </w:rPr>
        <w:t xml:space="preserve">, </w:t>
      </w:r>
      <w:r>
        <w:rPr>
          <w:rStyle w:val="HMComment"/>
          <w:b/>
        </w:rPr>
        <w:t>Результат</w:t>
      </w:r>
      <w:r>
        <w:rPr>
          <w:rStyle w:val="HMComment"/>
        </w:rPr>
        <w:t xml:space="preserve"> </w:t>
      </w:r>
      <w:r>
        <w:rPr>
          <w:rStyle w:val="HMComment"/>
          <w:b/>
        </w:rPr>
        <w:t>рассмотрения</w:t>
      </w:r>
      <w:r>
        <w:rPr>
          <w:rStyle w:val="HMComment"/>
        </w:rPr>
        <w:t xml:space="preserve">, </w:t>
      </w:r>
      <w:r>
        <w:rPr>
          <w:rStyle w:val="HMComment"/>
          <w:b/>
        </w:rPr>
        <w:t>Наименование</w:t>
      </w:r>
      <w:r>
        <w:rPr>
          <w:rStyle w:val="HMComment"/>
        </w:rPr>
        <w:t xml:space="preserve"> </w:t>
      </w:r>
      <w:r>
        <w:rPr>
          <w:rStyle w:val="HMComment"/>
          <w:b/>
        </w:rPr>
        <w:t>участника</w:t>
      </w:r>
      <w:r>
        <w:rPr>
          <w:rStyle w:val="HMComment"/>
        </w:rPr>
        <w:t xml:space="preserve">, </w:t>
      </w:r>
      <w:r>
        <w:rPr>
          <w:rStyle w:val="HMComment"/>
          <w:b/>
        </w:rPr>
        <w:t>ИНН</w:t>
      </w:r>
      <w:r>
        <w:rPr>
          <w:rStyle w:val="HMComment"/>
        </w:rPr>
        <w:t xml:space="preserve">, </w:t>
      </w:r>
      <w:r>
        <w:rPr>
          <w:rStyle w:val="HMComment"/>
          <w:b/>
        </w:rPr>
        <w:t>КПП</w:t>
      </w:r>
      <w:r>
        <w:rPr>
          <w:rStyle w:val="HMComment"/>
          <w:i/>
        </w:rPr>
        <w:t>.</w:t>
      </w:r>
      <w:r>
        <w:rPr>
          <w:rStyle w:val="HMComment"/>
        </w:rPr>
        <w:t xml:space="preserve"> </w:t>
      </w:r>
      <w:r>
        <w:rPr>
          <w:rStyle w:val="HMComment"/>
          <w:i/>
        </w:rPr>
        <w:t xml:space="preserve"> </w:t>
      </w:r>
      <w:r>
        <w:rPr>
          <w:rStyle w:val="HMComment"/>
        </w:rPr>
        <w:t xml:space="preserve">Если существует связанный с родительским решением протокол с типом </w:t>
      </w:r>
      <w:r>
        <w:rPr>
          <w:rStyle w:val="HMComment"/>
          <w:i/>
        </w:rPr>
        <w:t>Проект протокола рассмотрения вторых частей заявок на участие в ЭОК (ЭОК-ОУ, ЭОКД)</w:t>
      </w:r>
      <w:r>
        <w:rPr>
          <w:rStyle w:val="HMComment"/>
        </w:rPr>
        <w:t xml:space="preserve"> на статусе </w:t>
      </w:r>
      <w:r>
        <w:rPr>
          <w:rStyle w:val="HMComment"/>
          <w:i/>
        </w:rPr>
        <w:t>«Опубликован на ЭТП»</w:t>
      </w:r>
      <w:r>
        <w:rPr>
          <w:rStyle w:val="HMComment"/>
        </w:rPr>
        <w:t>, в котором найдены заявки</w:t>
      </w:r>
      <w:r>
        <w:rPr>
          <w:rStyle w:val="HMComment"/>
        </w:rPr>
        <w:t xml:space="preserve"> где результат рассмотрения отличен от </w:t>
      </w:r>
      <w:r>
        <w:rPr>
          <w:rStyle w:val="HMComment"/>
          <w:i/>
        </w:rPr>
        <w:t>Допущен</w:t>
      </w:r>
      <w:r>
        <w:rPr>
          <w:rStyle w:val="HMComment"/>
        </w:rPr>
        <w:t xml:space="preserve">, копируются данные полей </w:t>
      </w:r>
      <w:r>
        <w:rPr>
          <w:rStyle w:val="HMComment"/>
          <w:b/>
        </w:rPr>
        <w:t>Номер</w:t>
      </w:r>
      <w:r>
        <w:rPr>
          <w:rStyle w:val="HMComment"/>
        </w:rPr>
        <w:t xml:space="preserve"> и </w:t>
      </w:r>
      <w:r>
        <w:rPr>
          <w:rStyle w:val="HMComment"/>
          <w:b/>
        </w:rPr>
        <w:t>Результат</w:t>
      </w:r>
      <w:r>
        <w:rPr>
          <w:rStyle w:val="HMComment"/>
        </w:rPr>
        <w:t xml:space="preserve"> </w:t>
      </w:r>
      <w:r>
        <w:rPr>
          <w:rStyle w:val="HMComment"/>
          <w:b/>
        </w:rPr>
        <w:t>рассмотрения</w:t>
      </w:r>
      <w:r>
        <w:rPr>
          <w:rStyle w:val="HMComment"/>
        </w:rPr>
        <w:t>.</w:t>
      </w:r>
    </w:p>
    <w:p w:rsidR="000A010F" w:rsidRDefault="00670878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>В списке поле</w:t>
      </w:r>
      <w:r>
        <w:rPr>
          <w:rStyle w:val="HMPrimechaniya"/>
          <w:b/>
        </w:rPr>
        <w:t xml:space="preserve"> Идентификатор заявки на ЭТП</w:t>
      </w:r>
      <w:r>
        <w:rPr>
          <w:rStyle w:val="HMPrimechaniya"/>
        </w:rPr>
        <w:t xml:space="preserve"> скрыто. Отображается для способа определения поставщика Запрос котировок в электронной форме.</w:t>
      </w:r>
    </w:p>
    <w:p w:rsidR="000A010F" w:rsidRDefault="00670878">
      <w:pPr>
        <w:spacing w:before="30" w:after="60" w:line="360" w:lineRule="auto"/>
        <w:ind w:firstLine="855"/>
        <w:jc w:val="both"/>
      </w:pPr>
      <w:r>
        <w:rPr>
          <w:rFonts w:ascii="Arial" w:hAnsi="Arial"/>
          <w:color w:val="000000"/>
          <w:sz w:val="22"/>
        </w:rPr>
        <w:t xml:space="preserve">Для </w:t>
      </w:r>
      <w:r>
        <w:rPr>
          <w:rFonts w:ascii="Arial" w:hAnsi="Arial"/>
          <w:color w:val="000000"/>
          <w:sz w:val="22"/>
        </w:rPr>
        <w:t xml:space="preserve">автоматического проставления значений используется кнопка </w:t>
      </w:r>
      <w:r>
        <w:rPr>
          <w:rFonts w:ascii="Arial" w:hAnsi="Arial"/>
          <w:b/>
          <w:color w:val="19365E"/>
          <w:sz w:val="18"/>
        </w:rPr>
        <w:t xml:space="preserve"> </w:t>
      </w:r>
      <w:r>
        <w:rPr>
          <w:rFonts w:ascii="Arial" w:hAnsi="Arial"/>
          <w:color w:val="000000"/>
          <w:sz w:val="22"/>
        </w:rPr>
        <w:t>(</w:t>
      </w:r>
      <w:r>
        <w:rPr>
          <w:rFonts w:ascii="Arial" w:hAnsi="Arial"/>
          <w:b/>
          <w:color w:val="000000"/>
          <w:sz w:val="22"/>
        </w:rPr>
        <w:t>Установить соответствие информации, допустить все заявки, ввести информацию о поименном голосовании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Установить соответствие информации, допустить выбранные заявки, ввести информацию о поименном го</w:t>
      </w:r>
      <w:r>
        <w:rPr>
          <w:rFonts w:ascii="Arial" w:hAnsi="Arial"/>
          <w:b/>
          <w:color w:val="000000"/>
          <w:sz w:val="22"/>
        </w:rPr>
        <w:t>лосовании</w:t>
      </w:r>
      <w:r>
        <w:rPr>
          <w:rFonts w:ascii="Arial" w:hAnsi="Arial"/>
          <w:color w:val="000000"/>
          <w:sz w:val="22"/>
        </w:rPr>
        <w:t>). При нажатии на кнопку открывается список действий:</w:t>
      </w:r>
    </w:p>
    <w:p w:rsidR="000A010F" w:rsidRDefault="00670878">
      <w:pPr>
        <w:numPr>
          <w:ilvl w:val="0"/>
          <w:numId w:val="3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Для всех заявок предоставлены все документы (информация)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Для выбранных заявок предоставлены все документы (информация)</w:t>
      </w:r>
      <w:r>
        <w:rPr>
          <w:rFonts w:ascii="Arial" w:hAnsi="Arial"/>
          <w:color w:val="000000"/>
          <w:sz w:val="22"/>
        </w:rPr>
        <w:t xml:space="preserve"> – при выборе действия для всех записей списка </w:t>
      </w:r>
      <w:r>
        <w:rPr>
          <w:rFonts w:ascii="Arial" w:hAnsi="Arial"/>
          <w:i/>
          <w:color w:val="000000"/>
          <w:sz w:val="22"/>
        </w:rPr>
        <w:t>Сведения о наличии документо</w:t>
      </w:r>
      <w:r>
        <w:rPr>
          <w:rFonts w:ascii="Arial" w:hAnsi="Arial"/>
          <w:i/>
          <w:color w:val="000000"/>
          <w:sz w:val="22"/>
        </w:rPr>
        <w:t>в, информации в заявке участника</w:t>
      </w:r>
      <w:r>
        <w:rPr>
          <w:rFonts w:ascii="Arial" w:hAnsi="Arial"/>
          <w:color w:val="000000"/>
          <w:sz w:val="22"/>
        </w:rPr>
        <w:t xml:space="preserve"> в поле </w:t>
      </w:r>
      <w:r>
        <w:rPr>
          <w:rFonts w:ascii="Arial" w:hAnsi="Arial"/>
          <w:b/>
          <w:color w:val="000000"/>
          <w:sz w:val="22"/>
        </w:rPr>
        <w:t>Наличие</w:t>
      </w:r>
      <w:r>
        <w:rPr>
          <w:rFonts w:ascii="Arial" w:hAnsi="Arial"/>
          <w:color w:val="000000"/>
          <w:sz w:val="22"/>
        </w:rPr>
        <w:t xml:space="preserve"> проставляется значение </w:t>
      </w:r>
      <w:r>
        <w:rPr>
          <w:rFonts w:ascii="Arial" w:hAnsi="Arial"/>
          <w:i/>
          <w:color w:val="000000"/>
          <w:sz w:val="22"/>
        </w:rPr>
        <w:t>Присутствует</w:t>
      </w:r>
      <w:r>
        <w:rPr>
          <w:rFonts w:ascii="Arial" w:hAnsi="Arial"/>
          <w:color w:val="000000"/>
          <w:sz w:val="22"/>
        </w:rPr>
        <w:t xml:space="preserve">. Действие доступно, если в протоколе (лоте протокола) установлено хотя бы одно требование документов, информации. </w:t>
      </w:r>
    </w:p>
    <w:p w:rsidR="000A010F" w:rsidRDefault="00670878">
      <w:pPr>
        <w:numPr>
          <w:ilvl w:val="0"/>
          <w:numId w:val="3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Все заявки соответствуют требованиям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Выбранные заявки соо</w:t>
      </w:r>
      <w:r>
        <w:rPr>
          <w:rFonts w:ascii="Arial" w:hAnsi="Arial"/>
          <w:b/>
          <w:color w:val="000000"/>
          <w:sz w:val="22"/>
        </w:rPr>
        <w:t>тветствуют требованиям</w:t>
      </w:r>
      <w:r>
        <w:rPr>
          <w:rFonts w:ascii="Arial" w:hAnsi="Arial"/>
          <w:color w:val="000000"/>
          <w:sz w:val="22"/>
        </w:rPr>
        <w:t xml:space="preserve">  – при выборе действия для всех записей списков </w:t>
      </w:r>
      <w:r>
        <w:rPr>
          <w:rFonts w:ascii="Arial" w:hAnsi="Arial"/>
          <w:i/>
          <w:color w:val="000000"/>
          <w:sz w:val="22"/>
        </w:rPr>
        <w:t>Соответствие требованиям извещения, документации</w:t>
      </w:r>
      <w:r>
        <w:rPr>
          <w:rFonts w:ascii="Arial" w:hAnsi="Arial"/>
          <w:color w:val="000000"/>
          <w:sz w:val="22"/>
        </w:rPr>
        <w:t xml:space="preserve"> и </w:t>
      </w:r>
      <w:r>
        <w:rPr>
          <w:rFonts w:ascii="Arial" w:hAnsi="Arial"/>
          <w:i/>
          <w:color w:val="000000"/>
          <w:sz w:val="22"/>
        </w:rPr>
        <w:t>Соответствие участника требованиям, ограничениям</w:t>
      </w:r>
      <w:r>
        <w:rPr>
          <w:rFonts w:ascii="Arial" w:hAnsi="Arial"/>
          <w:color w:val="000000"/>
          <w:sz w:val="22"/>
        </w:rPr>
        <w:t xml:space="preserve"> в поле </w:t>
      </w:r>
      <w:r>
        <w:rPr>
          <w:rFonts w:ascii="Arial" w:hAnsi="Arial"/>
          <w:b/>
          <w:color w:val="000000"/>
          <w:sz w:val="22"/>
        </w:rPr>
        <w:t>Соответствие</w:t>
      </w:r>
      <w:r>
        <w:rPr>
          <w:rFonts w:ascii="Arial" w:hAnsi="Arial"/>
          <w:color w:val="000000"/>
          <w:sz w:val="22"/>
        </w:rPr>
        <w:t xml:space="preserve"> проставляется значение </w:t>
      </w:r>
      <w:r>
        <w:rPr>
          <w:rFonts w:ascii="Arial" w:hAnsi="Arial"/>
          <w:i/>
          <w:color w:val="000000"/>
          <w:sz w:val="22"/>
        </w:rPr>
        <w:t>Соответствует</w:t>
      </w:r>
      <w:r>
        <w:rPr>
          <w:rFonts w:ascii="Arial" w:hAnsi="Arial"/>
          <w:color w:val="000000"/>
          <w:sz w:val="22"/>
        </w:rPr>
        <w:t>. Действие доступно, если для</w:t>
      </w:r>
      <w:r>
        <w:rPr>
          <w:rFonts w:ascii="Arial" w:hAnsi="Arial"/>
          <w:color w:val="000000"/>
          <w:sz w:val="22"/>
        </w:rPr>
        <w:t xml:space="preserve"> заявок протокола (лота протокола) установлено хотя бы одно требование в одной из групп полей </w:t>
      </w:r>
      <w:r>
        <w:rPr>
          <w:rFonts w:ascii="Arial" w:hAnsi="Arial"/>
          <w:b/>
          <w:color w:val="000000"/>
          <w:sz w:val="22"/>
        </w:rPr>
        <w:t>Соответствие требованиям извещения, документации</w:t>
      </w:r>
      <w:r>
        <w:rPr>
          <w:rFonts w:ascii="Arial" w:hAnsi="Arial"/>
          <w:color w:val="000000"/>
          <w:sz w:val="22"/>
        </w:rPr>
        <w:t xml:space="preserve"> или </w:t>
      </w:r>
      <w:r>
        <w:rPr>
          <w:rFonts w:ascii="Arial" w:hAnsi="Arial"/>
          <w:b/>
          <w:color w:val="000000"/>
          <w:sz w:val="22"/>
        </w:rPr>
        <w:t>Соответствие участника требованиям, ограничениям</w:t>
      </w:r>
      <w:r>
        <w:rPr>
          <w:rFonts w:ascii="Arial" w:hAnsi="Arial"/>
          <w:color w:val="000000"/>
          <w:sz w:val="22"/>
        </w:rPr>
        <w:t>. Действие доступно для протокола, в которых указывается инфо</w:t>
      </w:r>
      <w:r>
        <w:rPr>
          <w:rFonts w:ascii="Arial" w:hAnsi="Arial"/>
          <w:color w:val="000000"/>
          <w:sz w:val="22"/>
        </w:rPr>
        <w:t>рмация о допуске заявки.</w:t>
      </w:r>
    </w:p>
    <w:p w:rsidR="000A010F" w:rsidRDefault="00670878">
      <w:pPr>
        <w:numPr>
          <w:ilvl w:val="0"/>
          <w:numId w:val="3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Допустить все заявки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Допустить выбранные заявки</w:t>
      </w:r>
      <w:r>
        <w:rPr>
          <w:rFonts w:ascii="Arial" w:hAnsi="Arial"/>
          <w:color w:val="000000"/>
          <w:sz w:val="22"/>
        </w:rPr>
        <w:t xml:space="preserve"> – при выборе действия для всех записей группы полей </w:t>
      </w:r>
      <w:r>
        <w:rPr>
          <w:rFonts w:ascii="Arial" w:hAnsi="Arial"/>
          <w:b/>
          <w:color w:val="000000"/>
          <w:sz w:val="22"/>
        </w:rPr>
        <w:t>Информация о допуске</w:t>
      </w:r>
      <w:r>
        <w:rPr>
          <w:rFonts w:ascii="Arial" w:hAnsi="Arial"/>
          <w:color w:val="000000"/>
          <w:sz w:val="22"/>
        </w:rPr>
        <w:t xml:space="preserve"> в поле </w:t>
      </w:r>
      <w:r>
        <w:rPr>
          <w:rFonts w:ascii="Arial" w:hAnsi="Arial"/>
          <w:b/>
          <w:color w:val="000000"/>
          <w:sz w:val="22"/>
        </w:rPr>
        <w:t>Результат</w:t>
      </w:r>
      <w:r>
        <w:rPr>
          <w:rFonts w:ascii="Arial" w:hAnsi="Arial"/>
          <w:color w:val="000000"/>
          <w:sz w:val="22"/>
        </w:rPr>
        <w:t xml:space="preserve"> проставляется значение </w:t>
      </w:r>
      <w:r>
        <w:rPr>
          <w:rFonts w:ascii="Arial" w:hAnsi="Arial"/>
          <w:i/>
          <w:color w:val="000000"/>
          <w:sz w:val="22"/>
        </w:rPr>
        <w:t>Допущен</w:t>
      </w:r>
      <w:r>
        <w:rPr>
          <w:rFonts w:ascii="Arial" w:hAnsi="Arial"/>
          <w:color w:val="000000"/>
          <w:sz w:val="22"/>
        </w:rPr>
        <w:t>.</w:t>
      </w:r>
    </w:p>
    <w:p w:rsidR="000A010F" w:rsidRDefault="00670878">
      <w:pPr>
        <w:numPr>
          <w:ilvl w:val="0"/>
          <w:numId w:val="37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В выбранных заявках установить всем членам комиссии голос "За</w:t>
      </w:r>
      <w:r>
        <w:rPr>
          <w:rFonts w:ascii="Arial" w:hAnsi="Arial"/>
          <w:b/>
          <w:color w:val="000000"/>
          <w:sz w:val="22"/>
        </w:rPr>
        <w:t>"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Во всех заявках установить всем членам комиссии голос "За"</w:t>
      </w:r>
      <w:r>
        <w:rPr>
          <w:rFonts w:ascii="Arial" w:hAnsi="Arial"/>
          <w:color w:val="000000"/>
          <w:sz w:val="22"/>
        </w:rPr>
        <w:t xml:space="preserve"> – при выборе действия в группе полей </w:t>
      </w:r>
      <w:r>
        <w:rPr>
          <w:rFonts w:ascii="Arial" w:hAnsi="Arial"/>
          <w:b/>
          <w:color w:val="000000"/>
          <w:sz w:val="22"/>
        </w:rPr>
        <w:t>Решение комиссии</w:t>
      </w:r>
      <w:r>
        <w:rPr>
          <w:rFonts w:ascii="Arial" w:hAnsi="Arial"/>
          <w:color w:val="000000"/>
          <w:sz w:val="22"/>
        </w:rPr>
        <w:t xml:space="preserve"> включается признак </w:t>
      </w:r>
      <w:r>
        <w:rPr>
          <w:rFonts w:ascii="Arial" w:hAnsi="Arial"/>
          <w:b/>
          <w:color w:val="000000"/>
          <w:sz w:val="22"/>
        </w:rPr>
        <w:t>Ввести поименное голосование</w:t>
      </w:r>
      <w:r>
        <w:rPr>
          <w:rFonts w:ascii="Arial" w:hAnsi="Arial"/>
          <w:color w:val="000000"/>
          <w:sz w:val="22"/>
        </w:rPr>
        <w:t xml:space="preserve">. В группе полей </w:t>
      </w:r>
      <w:r>
        <w:rPr>
          <w:rFonts w:ascii="Arial" w:hAnsi="Arial"/>
          <w:b/>
          <w:color w:val="000000"/>
          <w:sz w:val="22"/>
        </w:rPr>
        <w:t>Решение каждого члена комиссии</w:t>
      </w:r>
      <w:r>
        <w:rPr>
          <w:rFonts w:ascii="Arial" w:hAnsi="Arial"/>
          <w:color w:val="000000"/>
          <w:sz w:val="22"/>
        </w:rPr>
        <w:t xml:space="preserve"> всем членам комиссии в поле </w:t>
      </w:r>
      <w:r>
        <w:rPr>
          <w:rFonts w:ascii="Arial" w:hAnsi="Arial"/>
          <w:b/>
          <w:color w:val="000000"/>
          <w:sz w:val="22"/>
        </w:rPr>
        <w:t>Голос</w:t>
      </w:r>
      <w:r>
        <w:rPr>
          <w:rFonts w:ascii="Arial" w:hAnsi="Arial"/>
          <w:color w:val="000000"/>
          <w:sz w:val="22"/>
        </w:rPr>
        <w:t xml:space="preserve"> устанавливае</w:t>
      </w:r>
      <w:r>
        <w:rPr>
          <w:rFonts w:ascii="Arial" w:hAnsi="Arial"/>
          <w:color w:val="000000"/>
          <w:sz w:val="22"/>
        </w:rPr>
        <w:t xml:space="preserve">тся значение </w:t>
      </w:r>
      <w:r>
        <w:rPr>
          <w:rFonts w:ascii="Arial" w:hAnsi="Arial"/>
          <w:i/>
          <w:color w:val="000000"/>
          <w:sz w:val="22"/>
        </w:rPr>
        <w:t>За</w:t>
      </w:r>
      <w:r>
        <w:rPr>
          <w:rFonts w:ascii="Arial" w:hAnsi="Arial"/>
          <w:color w:val="000000"/>
          <w:sz w:val="22"/>
        </w:rPr>
        <w:t xml:space="preserve">, кроме членов комиссии с ролью </w:t>
      </w:r>
      <w:r>
        <w:rPr>
          <w:rFonts w:ascii="Arial" w:hAnsi="Arial"/>
          <w:b/>
          <w:color w:val="000000"/>
          <w:sz w:val="22"/>
        </w:rPr>
        <w:t>Эксперт</w:t>
      </w:r>
      <w:r>
        <w:rPr>
          <w:rFonts w:ascii="Arial" w:hAnsi="Arial"/>
          <w:color w:val="000000"/>
          <w:sz w:val="22"/>
        </w:rPr>
        <w:t xml:space="preserve"> или </w:t>
      </w:r>
      <w:r>
        <w:rPr>
          <w:rFonts w:ascii="Arial" w:hAnsi="Arial"/>
          <w:b/>
          <w:color w:val="000000"/>
          <w:sz w:val="22"/>
        </w:rPr>
        <w:t>Секретарь комиссии (без права голоса)</w:t>
      </w:r>
      <w:r>
        <w:rPr>
          <w:rFonts w:ascii="Arial" w:hAnsi="Arial"/>
          <w:color w:val="000000"/>
          <w:sz w:val="22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 просмотра информации о заявке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37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). В результате на экране появится форма просмотра заявки:</w:t>
      </w:r>
    </w:p>
    <w:p w:rsidR="000A010F" w:rsidRDefault="00670878">
      <w:pPr>
        <w:pStyle w:val="HMImageCaption0"/>
      </w:pPr>
      <w:r>
        <w:pict>
          <v:shape id="_x0000_s1034" style="width:481.5pt;height:39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067300"/>
                        <wp:effectExtent l="0" t="0" r="0" b="0"/>
                        <wp:docPr id="138" name="Pic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daktor_zayavki_LOT_PRO.png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06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74 – Вид формы просмотр</w:t>
                  </w:r>
                  <w:r>
                    <w:rPr>
                      <w:rStyle w:val="HMImageCaption"/>
                    </w:rPr>
                    <w:t>а заявки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На форме редактора содержатся следующие группы полей: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Informatciia_ob_uch013CAAAC">
        <w:r>
          <w:rPr>
            <w:rStyle w:val="HMSpisok12"/>
            <w:b/>
            <w:color w:val="0000FF"/>
            <w:u w:val="single"/>
          </w:rPr>
          <w:t>Информация об участнике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Reshenie_qomissii_P5F03C42E">
        <w:r>
          <w:rPr>
            <w:rStyle w:val="HMSpisok12"/>
            <w:b/>
            <w:color w:val="0000FF"/>
            <w:u w:val="single"/>
          </w:rPr>
          <w:t>Решение комиссии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Informatciia_o_dopu215112BA">
        <w:r>
          <w:rPr>
            <w:rStyle w:val="HMSpisok12"/>
            <w:b/>
            <w:color w:val="0000FF"/>
            <w:u w:val="single"/>
          </w:rPr>
          <w:t>Информация о допуске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Cenovoe_predlozheni007096DE">
        <w:r>
          <w:rPr>
            <w:rStyle w:val="HMSpisok12"/>
            <w:b/>
            <w:color w:val="0000FF"/>
            <w:u w:val="single"/>
          </w:rPr>
          <w:t>Ценовое предложение</w:t>
        </w:r>
      </w:hyperlink>
      <w:r>
        <w:rPr>
          <w:rStyle w:val="HMSpisok12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Также на форме редактора содержатся следующие </w:t>
      </w:r>
      <w:r>
        <w:rPr>
          <w:rStyle w:val="HMComment"/>
        </w:rPr>
        <w:t>списки:</w:t>
      </w:r>
    </w:p>
    <w:p w:rsidR="000A010F" w:rsidRDefault="00670878">
      <w:pPr>
        <w:pStyle w:val="HMNormal0"/>
        <w:numPr>
          <w:ilvl w:val="0"/>
          <w:numId w:val="12"/>
        </w:numPr>
        <w:jc w:val="left"/>
      </w:pPr>
      <w:hyperlink w:anchor="Gruppa_poley_SNDI_PRO">
        <w:r>
          <w:rPr>
            <w:rStyle w:val="HMSpisok12"/>
            <w:i/>
            <w:color w:val="0000FF"/>
            <w:u w:val="single"/>
          </w:rPr>
          <w:t>Сведения о наличии документов, информации в заявке участника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_Sootvetstvie_uchastn9FA85113">
        <w:r>
          <w:rPr>
            <w:rStyle w:val="HMSpisok12"/>
            <w:i/>
            <w:color w:val="0000FF"/>
            <w:u w:val="single"/>
          </w:rPr>
          <w:t>Соответствие участника требованиям, ограничениям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  <w:i/>
        </w:rPr>
        <w:t>Соответствие требованиям изве</w:t>
      </w:r>
      <w:r>
        <w:rPr>
          <w:rStyle w:val="HMSpisok12"/>
          <w:i/>
        </w:rPr>
        <w:t>щения, документации</w:t>
      </w:r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Nalichie_u_uchastneA3E54BD8">
        <w:r>
          <w:rPr>
            <w:rStyle w:val="HMSpisok12"/>
            <w:i/>
            <w:color w:val="0000FF"/>
            <w:u w:val="single"/>
          </w:rPr>
          <w:t>Наличие у участника преимуществ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Informatciia_o_dopusqe_PRO">
        <w:r>
          <w:rPr>
            <w:rStyle w:val="HMSpisok12"/>
            <w:i/>
            <w:color w:val="0000FF"/>
            <w:u w:val="single"/>
          </w:rPr>
          <w:t>Причины отклонения (ЭТП)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Predlozheniia_uchas81DD8202">
        <w:r>
          <w:rPr>
            <w:rStyle w:val="HMSpisok12"/>
            <w:i/>
            <w:color w:val="0000FF"/>
            <w:u w:val="single"/>
          </w:rPr>
          <w:t>Предложение участника по стоимостным критериям оценки;</w:t>
        </w:r>
      </w:hyperlink>
    </w:p>
    <w:p w:rsidR="000A010F" w:rsidRDefault="00670878">
      <w:pPr>
        <w:pStyle w:val="HMSpisok120"/>
        <w:numPr>
          <w:ilvl w:val="0"/>
          <w:numId w:val="12"/>
        </w:numPr>
      </w:pPr>
      <w:hyperlink w:anchor="Gruppa_polei_Predlozheniia_uchasB9D91D36">
        <w:r>
          <w:rPr>
            <w:rStyle w:val="HMSpisok12"/>
            <w:i/>
            <w:color w:val="0000FF"/>
            <w:u w:val="single"/>
          </w:rPr>
          <w:t>Предложение участника по нестоимостным критериям оценки</w:t>
        </w:r>
      </w:hyperlink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Ocenqa_ballnykh_qri8AA818F6">
        <w:r>
          <w:rPr>
            <w:rStyle w:val="HMSpisok12"/>
            <w:i/>
            <w:color w:val="0000FF"/>
            <w:u w:val="single"/>
          </w:rPr>
          <w:t>Оценка</w:t>
        </w:r>
        <w:r>
          <w:rPr>
            <w:rStyle w:val="HMSpisok12"/>
            <w:i/>
            <w:color w:val="0000FF"/>
            <w:u w:val="single"/>
          </w:rPr>
          <w:t xml:space="preserve"> балльных критериев, показателей</w:t>
        </w:r>
      </w:hyperlink>
      <w:r>
        <w:rPr>
          <w:rStyle w:val="HMComment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hyperlink w:anchor="Gruppa_polei_Itogovyi_reiting_zaDD9C0FBE">
        <w:r>
          <w:rPr>
            <w:rStyle w:val="HMComment"/>
            <w:i/>
            <w:color w:val="0000FF"/>
            <w:u w:val="single"/>
          </w:rPr>
          <w:t>Итоговый рейтинг заявки</w:t>
        </w:r>
      </w:hyperlink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автоматического определения лучшей заявки участника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09550"/>
            <wp:effectExtent l="0" t="0" r="0" b="0"/>
            <wp:docPr id="139" name="Pic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avtomatichesqii_raschet_poriadqovykh_nomerov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Рассчитать</w:t>
      </w:r>
      <w:r>
        <w:rPr>
          <w:rStyle w:val="HMComment"/>
        </w:rPr>
        <w:t>).</w:t>
      </w:r>
    </w:p>
    <w:p w:rsidR="000A010F" w:rsidRDefault="00670878">
      <w:bookmarkStart w:id="136" w:name="Gruppa_polei_Informatciia_ob_uch362A64C9"/>
      <w:r>
        <w:t>Группа полей «Информация об участнике»</w:t>
      </w:r>
      <w:bookmarkEnd w:id="136"/>
    </w:p>
    <w:p w:rsidR="000A010F" w:rsidRDefault="00670878">
      <w:pPr>
        <w:pStyle w:val="HMComment0"/>
      </w:pPr>
      <w:r>
        <w:rPr>
          <w:rStyle w:val="HMComment"/>
        </w:rPr>
        <w:t xml:space="preserve"> В гр</w:t>
      </w:r>
      <w:r>
        <w:rPr>
          <w:rStyle w:val="HMComment"/>
        </w:rPr>
        <w:t xml:space="preserve">уппе полей </w:t>
      </w:r>
      <w:r>
        <w:rPr>
          <w:rStyle w:val="HMComment"/>
          <w:b/>
        </w:rPr>
        <w:t>Информация об участнике</w:t>
      </w:r>
      <w:r>
        <w:rPr>
          <w:rStyle w:val="HMComment"/>
        </w:rPr>
        <w:t xml:space="preserve"> отображается информация об участнике закупки. Информация в группе полей формируется на основе данных из связанного с родительским решением о размещении заказа </w:t>
      </w:r>
      <w:hyperlink w:anchor="Gruppa_Polei_Informatciia_ob_uchastneyqe">
        <w:r>
          <w:rPr>
            <w:rStyle w:val="HMComment"/>
            <w:color w:val="0000FF"/>
            <w:u w:val="single"/>
          </w:rPr>
          <w:t>ЭД «Протокол вскрытия конвертов»</w:t>
        </w:r>
      </w:hyperlink>
      <w:r>
        <w:rPr>
          <w:rStyle w:val="HMComment"/>
        </w:rPr>
        <w:t xml:space="preserve"> и недоступна для редактирования.</w:t>
      </w:r>
    </w:p>
    <w:p w:rsidR="000A010F" w:rsidRDefault="00670878">
      <w:bookmarkStart w:id="137" w:name="Gruppa_polei_Reshenie_qomissii_PRO"/>
      <w:r>
        <w:t>Группа полей «Решение комиссии»</w:t>
      </w:r>
      <w:bookmarkEnd w:id="137"/>
    </w:p>
    <w:p w:rsidR="000A010F" w:rsidRDefault="00670878">
      <w:pPr>
        <w:pStyle w:val="HMComment0"/>
      </w:pPr>
      <w:r>
        <w:rPr>
          <w:rStyle w:val="HMComment"/>
        </w:rPr>
        <w:t>В группе полей</w:t>
      </w:r>
      <w:r>
        <w:rPr>
          <w:rStyle w:val="HMComment"/>
          <w:b/>
        </w:rPr>
        <w:t xml:space="preserve"> Решение комиссии</w:t>
      </w:r>
      <w:r>
        <w:rPr>
          <w:rStyle w:val="HMComment"/>
        </w:rPr>
        <w:t xml:space="preserve"> указывается решение комиссии по заявке участника: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Решение</w:t>
      </w:r>
      <w:r>
        <w:rPr>
          <w:rStyle w:val="HMSpisok10-1"/>
        </w:rPr>
        <w:t xml:space="preserve"> – указывается текст решения.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Ввести информацию о голосовании</w:t>
      </w:r>
      <w:r>
        <w:rPr>
          <w:rStyle w:val="HMSpisok10-1"/>
        </w:rPr>
        <w:t xml:space="preserve"> – при </w:t>
      </w:r>
      <w:r>
        <w:rPr>
          <w:rStyle w:val="HMSpisok10-1"/>
        </w:rPr>
        <w:t xml:space="preserve">включенном признаке ниже отображается список членов комиссии. </w:t>
      </w:r>
      <w:r>
        <w:rPr>
          <w:rStyle w:val="HMSpisok10-1"/>
        </w:rPr>
        <w:t xml:space="preserve">Доступен для редактирования на </w:t>
      </w:r>
      <w:r>
        <w:rPr>
          <w:rStyle w:val="HMdopstroka2"/>
        </w:rPr>
        <w:t xml:space="preserve">статусе </w:t>
      </w:r>
      <w:r>
        <w:rPr>
          <w:rStyle w:val="HMdopstroka2"/>
          <w:i/>
        </w:rPr>
        <w:t>«Отложен»</w:t>
      </w:r>
      <w:r>
        <w:rPr>
          <w:rStyle w:val="HMdopstroka2"/>
        </w:rPr>
        <w:t>/</w:t>
      </w:r>
      <w:r>
        <w:rPr>
          <w:rStyle w:val="HMdopstroka2"/>
          <w:i/>
        </w:rPr>
        <w:t>«Новый». Обязателен для заполнения.</w:t>
      </w:r>
    </w:p>
    <w:p w:rsidR="000A010F" w:rsidRDefault="00670878">
      <w:pPr>
        <w:pStyle w:val="HMPrimechaniya20"/>
      </w:pPr>
      <w:r>
        <w:rPr>
          <w:rStyle w:val="HMPrimechaniya2"/>
          <w:b/>
        </w:rPr>
        <w:t>Примечание</w:t>
      </w:r>
      <w:r>
        <w:rPr>
          <w:rStyle w:val="HMPrimechaniya2"/>
        </w:rPr>
        <w:t>.</w:t>
      </w:r>
      <w:r>
        <w:rPr>
          <w:rStyle w:val="HMPrimechaniya"/>
        </w:rPr>
        <w:t xml:space="preserve"> Для ЭД «Протокол подведения итогов электронного аукциона» признак включается автоматически, если </w:t>
      </w:r>
      <w:r>
        <w:rPr>
          <w:rStyle w:val="HMPrimechaniya"/>
        </w:rPr>
        <w:t xml:space="preserve">в поле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выбрано значение отличное от </w:t>
      </w:r>
      <w:r>
        <w:rPr>
          <w:rStyle w:val="HMPrimechaniya"/>
          <w:b/>
        </w:rPr>
        <w:t>Не указано</w:t>
      </w:r>
      <w:r>
        <w:rPr>
          <w:rStyle w:val="HMPrimechaniya"/>
        </w:rPr>
        <w:t xml:space="preserve">. Признак выключен если в поле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выбрано значение </w:t>
      </w:r>
      <w:r>
        <w:rPr>
          <w:rStyle w:val="HMPrimechaniya"/>
          <w:b/>
        </w:rPr>
        <w:t>Не указано</w:t>
      </w:r>
      <w:r>
        <w:rPr>
          <w:rStyle w:val="HMPrimechaniya"/>
        </w:rPr>
        <w:t>.</w:t>
      </w:r>
    </w:p>
    <w:p w:rsidR="000A010F" w:rsidRDefault="00670878">
      <w:pPr>
        <w:pStyle w:val="HMdopstrokapolya0"/>
      </w:pPr>
      <w:r>
        <w:rPr>
          <w:rStyle w:val="HMdopstrokapolya"/>
        </w:rPr>
        <w:t>Для добавления информации о голосовании следует выделить нужного члена комиссии в списке и нажать кнопку</w:t>
      </w:r>
      <w:r>
        <w:rPr>
          <w:rStyle w:val="HMdopstrokapoly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40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Открыть</w:t>
      </w:r>
      <w:r>
        <w:rPr>
          <w:rStyle w:val="HMdopstrokapolya"/>
        </w:rPr>
        <w:t>). В результате откроется форма добавления информации о голосовании по отдельному члену комиссии:</w:t>
      </w:r>
    </w:p>
    <w:p w:rsidR="000A010F" w:rsidRDefault="00670878">
      <w:pPr>
        <w:pStyle w:val="HMImageCaption0"/>
      </w:pPr>
      <w:r>
        <w:pict>
          <v:shape id="_x0000_s1033" style="width:361.5pt;height:15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91050" cy="1924050"/>
                        <wp:effectExtent l="0" t="0" r="0" b="0"/>
                        <wp:docPr id="141" name="Pic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poimennogo_golosovaniya.png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91050" cy="1924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75 – Форма поименного голосования</w:t>
                  </w:r>
                </w:p>
              </w:txbxContent>
            </v:textbox>
          </v:shape>
        </w:pict>
      </w:r>
    </w:p>
    <w:p w:rsidR="000A010F" w:rsidRDefault="00670878">
      <w:pPr>
        <w:pStyle w:val="HMdopstrokapolya0"/>
      </w:pPr>
      <w:r>
        <w:rPr>
          <w:rStyle w:val="HMdopstrokapolya"/>
        </w:rPr>
        <w:t>На форме заполняются следующие поля: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Голос</w:t>
      </w:r>
      <w:r>
        <w:rPr>
          <w:rStyle w:val="HMSpisok10-2"/>
        </w:rPr>
        <w:t xml:space="preserve"> – из раскрывающегося списка выбирается нужное значение</w:t>
      </w:r>
      <w:r>
        <w:rPr>
          <w:rStyle w:val="HMSpisok10-2"/>
        </w:rPr>
        <w:t>.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Примечание</w:t>
      </w:r>
      <w:r>
        <w:rPr>
          <w:rStyle w:val="HMSpisok10-2"/>
        </w:rPr>
        <w:t xml:space="preserve"> – вручную вводится необходимое примечание.</w:t>
      </w:r>
    </w:p>
    <w:p w:rsidR="000A010F" w:rsidRDefault="00670878">
      <w:pPr>
        <w:pStyle w:val="HMdopstrokapolya0"/>
      </w:pPr>
      <w:r>
        <w:rPr>
          <w:rStyle w:val="HMdopstrokapolya"/>
        </w:rPr>
        <w:t xml:space="preserve">Для группового добавления информации о голосовании следует воспользоваться кнопками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42" name="Pic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e_Za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Все за</w:t>
      </w:r>
      <w:r>
        <w:rPr>
          <w:rStyle w:val="HMdopstrokapolya"/>
        </w:rPr>
        <w:t>)</w:t>
      </w:r>
      <w:r>
        <w:rPr>
          <w:rStyle w:val="HMdopstrokapolya"/>
        </w:rPr>
        <w:t xml:space="preserve"> или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43" name="Pic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e_Protiv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Все против</w:t>
      </w:r>
      <w:r>
        <w:rPr>
          <w:rStyle w:val="HMdopstrokapolya"/>
        </w:rPr>
        <w:t>)</w:t>
      </w:r>
      <w:r>
        <w:rPr>
          <w:rStyle w:val="HMdopstrokapolya"/>
        </w:rPr>
        <w:t xml:space="preserve"> на панели инструментов.</w:t>
      </w:r>
    </w:p>
    <w:p w:rsidR="000A010F" w:rsidRDefault="000A010F">
      <w:pPr>
        <w:pStyle w:val="HMPrimechaniya0"/>
      </w:pPr>
    </w:p>
    <w:p w:rsidR="000A010F" w:rsidRDefault="000A010F">
      <w:pPr>
        <w:pStyle w:val="HMCodeExample0"/>
      </w:pPr>
    </w:p>
    <w:p w:rsidR="000A010F" w:rsidRDefault="00670878">
      <w:bookmarkStart w:id="138" w:name="Gruppa_polei_Informatciia_o_dopusqe_PRO"/>
      <w:r>
        <w:t>Группа полей «Информация о допуске»</w:t>
      </w:r>
      <w:bookmarkEnd w:id="138"/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Информация о допуске</w:t>
      </w:r>
      <w:r>
        <w:rPr>
          <w:rStyle w:val="HMComment"/>
        </w:rPr>
        <w:t xml:space="preserve"> указываются сведения о допуске заявки к учас</w:t>
      </w:r>
      <w:r>
        <w:rPr>
          <w:rStyle w:val="HMComment"/>
        </w:rPr>
        <w:t xml:space="preserve">тию в конкурсе. </w:t>
      </w:r>
      <w:r>
        <w:rPr>
          <w:rStyle w:val="HMComment"/>
        </w:rPr>
        <w:t xml:space="preserve">Для этого в раскрывающемся списке поля </w:t>
      </w:r>
      <w:r>
        <w:rPr>
          <w:rStyle w:val="HMComment"/>
          <w:b/>
        </w:rPr>
        <w:t>Результат рассмотрения</w:t>
      </w:r>
      <w:r>
        <w:rPr>
          <w:rStyle w:val="HMComment"/>
        </w:rPr>
        <w:t xml:space="preserve"> выбирается нужное значение: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  <w:i/>
        </w:rPr>
        <w:t xml:space="preserve">Допущен </w:t>
      </w:r>
      <w:r>
        <w:rPr>
          <w:rStyle w:val="HMSpisok10-2"/>
          <w:i/>
        </w:rPr>
        <w:t xml:space="preserve"> </w:t>
      </w:r>
      <w:r>
        <w:rPr>
          <w:rStyle w:val="HMSpisok10-2"/>
        </w:rPr>
        <w:t>(</w:t>
      </w:r>
      <w:r>
        <w:rPr>
          <w:rStyle w:val="HMSpisok12"/>
        </w:rPr>
        <w:t>для протокола предварительного отбора</w:t>
      </w:r>
      <w:r>
        <w:rPr>
          <w:rStyle w:val="HMSpisok12"/>
          <w:i/>
        </w:rPr>
        <w:t xml:space="preserve"> Включить в перечень поставщиков);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  <w:i/>
        </w:rPr>
        <w:t>Отклонен</w:t>
      </w:r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  <w:i/>
        </w:rPr>
        <w:t>Не указано</w:t>
      </w:r>
      <w:r>
        <w:rPr>
          <w:rStyle w:val="HMSpisok12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Причины отклонения</w:t>
      </w:r>
      <w:r>
        <w:rPr>
          <w:rStyle w:val="HMComment"/>
        </w:rPr>
        <w:t xml:space="preserve"> отображается при выб</w:t>
      </w:r>
      <w:r>
        <w:rPr>
          <w:rStyle w:val="HMComment"/>
        </w:rPr>
        <w:t xml:space="preserve">оре в поле </w:t>
      </w:r>
      <w:r>
        <w:rPr>
          <w:rStyle w:val="HMComment"/>
          <w:b/>
        </w:rPr>
        <w:t>Результат рассмотрения</w:t>
      </w:r>
      <w:r>
        <w:rPr>
          <w:rStyle w:val="HMComment"/>
        </w:rPr>
        <w:t xml:space="preserve"> значения </w:t>
      </w:r>
      <w:r>
        <w:rPr>
          <w:rStyle w:val="HMComment"/>
          <w:i/>
        </w:rPr>
        <w:t>Отклонен</w:t>
      </w:r>
      <w:r>
        <w:rPr>
          <w:rStyle w:val="HMComment"/>
        </w:rPr>
        <w:t xml:space="preserve">. </w:t>
      </w:r>
      <w:r>
        <w:rPr>
          <w:rStyle w:val="HMComment"/>
        </w:rPr>
        <w:t xml:space="preserve">Для добавления причины отклонения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44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</w:t>
      </w:r>
      <w:r>
        <w:rPr>
          <w:rStyle w:val="HMComment"/>
        </w:rPr>
        <w:t>. В открывшейся форме отображаются следующие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Причина отклонения</w:t>
      </w:r>
      <w:r>
        <w:rPr>
          <w:rStyle w:val="HMSpisok10-1"/>
        </w:rPr>
        <w:t xml:space="preserve"> – указывается причина отклонения заявки.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протоколов, у</w:t>
      </w:r>
      <w:r>
        <w:rPr>
          <w:rStyle w:val="HMPrimechaniya"/>
        </w:rPr>
        <w:t xml:space="preserve"> которых в связанном решении в поле </w:t>
      </w:r>
      <w:r>
        <w:rPr>
          <w:rStyle w:val="HMPrimechaniya"/>
          <w:b/>
        </w:rPr>
        <w:t>Фактическая дата публикации</w:t>
      </w:r>
      <w:r>
        <w:rPr>
          <w:rStyle w:val="HMPrimechaniya"/>
        </w:rPr>
        <w:t xml:space="preserve"> значение больше 31.12.2021, для выбора доступны записи, в которых выключен признак </w:t>
      </w:r>
      <w:r>
        <w:rPr>
          <w:rStyle w:val="HMPrimechaniya"/>
          <w:b/>
        </w:rPr>
        <w:t>Основание устарело</w:t>
      </w:r>
      <w:r>
        <w:rPr>
          <w:rStyle w:val="HMPrimechaniya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Описание причины отклонения</w:t>
      </w:r>
      <w:r>
        <w:rPr>
          <w:rStyle w:val="HMSpisok10-1"/>
        </w:rPr>
        <w:t xml:space="preserve"> – заполняется автоматически значением поля </w:t>
      </w:r>
      <w:r>
        <w:rPr>
          <w:rStyle w:val="HMSpisok10-1"/>
          <w:b/>
        </w:rPr>
        <w:t>Описание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Причины возврата и отклонения заявок участников размещения заказа</w:t>
      </w:r>
      <w:r>
        <w:rPr>
          <w:rStyle w:val="HMSpisok10-1"/>
        </w:rPr>
        <w:t xml:space="preserve"> или указывается вручную</w:t>
      </w:r>
      <w:r>
        <w:rPr>
          <w:rStyle w:val="HMSpisok10-1"/>
        </w:rPr>
        <w:t>.</w:t>
      </w:r>
    </w:p>
    <w:p w:rsidR="000A010F" w:rsidRDefault="00670878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При сохранении записи проверяется, что длина поля </w:t>
      </w:r>
      <w:r>
        <w:rPr>
          <w:rStyle w:val="HMComment"/>
          <w:b/>
        </w:rPr>
        <w:t>Описание причины отклонения</w:t>
      </w:r>
      <w:r>
        <w:rPr>
          <w:rStyle w:val="HMComment"/>
        </w:rPr>
        <w:t xml:space="preserve"> не превышает 200</w:t>
      </w:r>
      <w:r>
        <w:rPr>
          <w:rStyle w:val="HMComment"/>
        </w:rPr>
        <w:t xml:space="preserve">0 символов. Если условие не выполняется, система выводит сообщение об ошибке: </w:t>
      </w:r>
      <w:r>
        <w:rPr>
          <w:rStyle w:val="HMComment"/>
          <w:i/>
        </w:rPr>
        <w:t>Количество символов поля "Описание причины отклонения" с учетом преобразования символов Unicode в html-код не должно превышать 2000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Причины отклонения (ЭТП)</w:t>
      </w:r>
      <w:r>
        <w:rPr>
          <w:rStyle w:val="HMComment"/>
        </w:rPr>
        <w:t xml:space="preserve"> отображается </w:t>
      </w:r>
      <w:r>
        <w:rPr>
          <w:rStyle w:val="HMComment"/>
        </w:rPr>
        <w:t xml:space="preserve">при выборе в поле </w:t>
      </w:r>
      <w:r>
        <w:rPr>
          <w:rStyle w:val="HMComment"/>
          <w:b/>
        </w:rPr>
        <w:t>Результат рассмотрения</w:t>
      </w:r>
      <w:r>
        <w:rPr>
          <w:rStyle w:val="HMComment"/>
        </w:rPr>
        <w:t xml:space="preserve"> значения </w:t>
      </w:r>
      <w:r>
        <w:rPr>
          <w:rStyle w:val="HMComment"/>
          <w:i/>
        </w:rPr>
        <w:t>Отклонен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Отказ в допуске к участию</w:t>
      </w:r>
      <w:r>
        <w:rPr>
          <w:rStyle w:val="HMComment"/>
        </w:rPr>
        <w:t>/</w:t>
      </w:r>
      <w:r>
        <w:rPr>
          <w:rStyle w:val="HMComment"/>
          <w:i/>
        </w:rPr>
        <w:t>Не соответствует требованиям</w:t>
      </w:r>
      <w:r>
        <w:rPr>
          <w:rStyle w:val="HMComment"/>
        </w:rPr>
        <w:t xml:space="preserve">. При нажатии кнопки </w:t>
      </w:r>
      <w:r>
        <w:rPr>
          <w:noProof/>
          <w:lang w:eastAsia="ru-RU"/>
        </w:rPr>
        <w:drawing>
          <wp:inline distT="0" distB="0" distL="0" distR="0">
            <wp:extent cx="247650" cy="247650"/>
            <wp:effectExtent l="0" t="0" r="0" b="0"/>
            <wp:docPr id="145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 открывается список </w:t>
      </w:r>
      <w:r>
        <w:rPr>
          <w:rStyle w:val="HMComment"/>
          <w:i/>
        </w:rPr>
        <w:t>Значения для причин отказа по заявке,</w:t>
      </w:r>
      <w:r>
        <w:rPr>
          <w:rStyle w:val="HMComment"/>
        </w:rPr>
        <w:t xml:space="preserve">  в котором выбираются причины отклонения. 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</w:t>
      </w:r>
      <w:r>
        <w:rPr>
          <w:rStyle w:val="HMPrimechaniya"/>
          <w:b/>
        </w:rPr>
        <w:t xml:space="preserve">ание. </w:t>
      </w:r>
      <w:r>
        <w:rPr>
          <w:rStyle w:val="HMPrimechaniya"/>
        </w:rPr>
        <w:t xml:space="preserve">Список </w:t>
      </w:r>
      <w:r>
        <w:rPr>
          <w:rStyle w:val="HMPrimechaniya"/>
          <w:b/>
        </w:rPr>
        <w:t>Причины отклонения (ЭТП)</w:t>
      </w:r>
      <w:r>
        <w:rPr>
          <w:rStyle w:val="HMPrimechaniya"/>
        </w:rPr>
        <w:t xml:space="preserve"> не отображается на форме для протоколов, загруженных с ЕИС: ЭД «Протокол рассмотрения и оценки» с типами протокола </w:t>
      </w:r>
      <w:r>
        <w:rPr>
          <w:rStyle w:val="HMPrimechaniya"/>
          <w:b/>
        </w:rPr>
        <w:t>Протокол рассмотрения и оценки первых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 xml:space="preserve">Протокол рассмотрения и оценки </w:t>
      </w:r>
      <w:r>
        <w:rPr>
          <w:rStyle w:val="HMPrimechaniya"/>
          <w:b/>
        </w:rPr>
        <w:t>вторых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Протокол подведения итогов ЭОК20</w:t>
      </w:r>
      <w:r>
        <w:rPr>
          <w:rStyle w:val="HMPrimechaniya"/>
        </w:rPr>
        <w:t xml:space="preserve">; ЭД «Протокол рассмотрения и оценки заявок в запросе котировок» с типом протокола </w:t>
      </w:r>
      <w:r>
        <w:rPr>
          <w:rStyle w:val="HMPrimechaniya"/>
          <w:b/>
        </w:rPr>
        <w:t>Протокол подведения итогов определения поставщика (подрядчика, исполнителя) ЭЗК20</w:t>
      </w:r>
      <w:r>
        <w:rPr>
          <w:rStyle w:val="HMPrimechaniya"/>
        </w:rPr>
        <w:t>; ЭД «Протокол подв</w:t>
      </w:r>
      <w:r>
        <w:rPr>
          <w:rStyle w:val="HMPrimechaniya"/>
        </w:rPr>
        <w:t xml:space="preserve">едения итогов определения поставщика ЭЗТ» с типом протокола </w:t>
      </w:r>
      <w:r>
        <w:rPr>
          <w:rStyle w:val="HMPrimechaniya"/>
          <w:b/>
        </w:rPr>
        <w:t>Протокол подведения итогов определения поставщика ЭЗТ (Закупка товаров согласно ч.12 ст. 93 № 44-ФЗ)</w:t>
      </w:r>
      <w:r>
        <w:rPr>
          <w:rStyle w:val="HMPrimechaniya"/>
        </w:rPr>
        <w:t xml:space="preserve">; ЭД «Уведомление об отсутствии заявок» с типом протокола </w:t>
      </w:r>
      <w:r>
        <w:rPr>
          <w:rStyle w:val="HMPrimechaniya"/>
          <w:b/>
        </w:rPr>
        <w:t>Уведомление об отсутствии заявок</w:t>
      </w:r>
      <w:r>
        <w:rPr>
          <w:rStyle w:val="HMPrimechaniya"/>
        </w:rPr>
        <w:t>; ЭД «</w:t>
      </w:r>
      <w:r>
        <w:rPr>
          <w:rStyle w:val="HMPrimechaniya"/>
        </w:rPr>
        <w:t>Протокол проведения электронного аукциона» с типом протокола Протокол</w:t>
      </w:r>
      <w:r>
        <w:rPr>
          <w:rStyle w:val="HMPrimechaniya"/>
          <w:b/>
        </w:rPr>
        <w:t xml:space="preserve"> подачи ценовых предложений ЭА20</w:t>
      </w:r>
      <w:r>
        <w:rPr>
          <w:rStyle w:val="HMPrimechaniya"/>
        </w:rPr>
        <w:t xml:space="preserve">; ЭД «Протокол подведения итогов электронного аукциона» с типом протокола </w:t>
      </w:r>
      <w:r>
        <w:rPr>
          <w:rStyle w:val="HMPrimechaniya"/>
          <w:b/>
        </w:rPr>
        <w:t>Протокол подведения итогов определения поставщика (подрядчика, исполнителя) ЭА20</w:t>
      </w:r>
      <w:r>
        <w:rPr>
          <w:rStyle w:val="HMPrimechaniya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Если в поле </w:t>
      </w:r>
      <w:r>
        <w:rPr>
          <w:rStyle w:val="HMComment"/>
          <w:b/>
        </w:rPr>
        <w:t>Результат рассмотрения</w:t>
      </w:r>
      <w:r>
        <w:rPr>
          <w:rStyle w:val="HMComment"/>
        </w:rPr>
        <w:t xml:space="preserve"> значение </w:t>
      </w:r>
      <w:r>
        <w:rPr>
          <w:rStyle w:val="HMComment"/>
          <w:i/>
        </w:rPr>
        <w:t>Отклонен</w:t>
      </w:r>
      <w:r>
        <w:rPr>
          <w:rStyle w:val="HMComment"/>
        </w:rPr>
        <w:t>, проверяется что:</w:t>
      </w:r>
    </w:p>
    <w:p w:rsidR="000A010F" w:rsidRDefault="00670878">
      <w:pPr>
        <w:pStyle w:val="HMComment0"/>
        <w:numPr>
          <w:ilvl w:val="0"/>
          <w:numId w:val="33"/>
        </w:numPr>
      </w:pPr>
      <w:r>
        <w:rPr>
          <w:rStyle w:val="HMComment"/>
        </w:rPr>
        <w:t xml:space="preserve">в параметре системы </w:t>
      </w:r>
      <w:r>
        <w:rPr>
          <w:rStyle w:val="HMComment"/>
          <w:b/>
        </w:rPr>
        <w:t>Если участник не соответствует требованиям к участнику, то автоматически устанавливать причину отклонения с ЕИС</w:t>
      </w:r>
      <w:r>
        <w:rPr>
          <w:rStyle w:val="HMComment"/>
        </w:rPr>
        <w:t xml:space="preserve"> установлено актуальное значение и в группе полей </w:t>
      </w:r>
      <w:r>
        <w:rPr>
          <w:rStyle w:val="HMComment"/>
          <w:b/>
        </w:rPr>
        <w:t>Соответствие участника требованиям, ограничениям</w:t>
      </w:r>
      <w:r>
        <w:rPr>
          <w:rStyle w:val="HMComment"/>
        </w:rPr>
        <w:t xml:space="preserve"> есть хотя бы одна запись с результатом </w:t>
      </w:r>
      <w:r>
        <w:rPr>
          <w:rStyle w:val="HMComment"/>
          <w:i/>
        </w:rPr>
        <w:t>Не соответствует</w:t>
      </w:r>
      <w:r>
        <w:rPr>
          <w:rStyle w:val="HMComment"/>
        </w:rPr>
        <w:t xml:space="preserve">, то поле </w:t>
      </w:r>
      <w:r>
        <w:rPr>
          <w:rStyle w:val="HMComment"/>
          <w:b/>
        </w:rPr>
        <w:t>Причины отклонения</w:t>
      </w:r>
      <w:r>
        <w:rPr>
          <w:rStyle w:val="HMComment"/>
        </w:rPr>
        <w:t xml:space="preserve"> заполняется автоматически причиной, выбранной в параметре;</w:t>
      </w:r>
    </w:p>
    <w:p w:rsidR="000A010F" w:rsidRDefault="00670878">
      <w:pPr>
        <w:pStyle w:val="HMComment0"/>
        <w:numPr>
          <w:ilvl w:val="0"/>
          <w:numId w:val="33"/>
        </w:numPr>
      </w:pPr>
      <w:r>
        <w:rPr>
          <w:rStyle w:val="HMComment"/>
        </w:rPr>
        <w:t xml:space="preserve">в параметре системы </w:t>
      </w:r>
      <w:r>
        <w:rPr>
          <w:rStyle w:val="HMComment"/>
          <w:b/>
        </w:rPr>
        <w:t>Если заявка участника не соответствует требо</w:t>
      </w:r>
      <w:r>
        <w:rPr>
          <w:rStyle w:val="HMComment"/>
          <w:b/>
        </w:rPr>
        <w:t>ваниям документации, извещения, то автоматически устанавливать причину отклонения с ЕИС</w:t>
      </w:r>
      <w:r>
        <w:rPr>
          <w:rStyle w:val="HMComment"/>
        </w:rPr>
        <w:t xml:space="preserve"> установлено актуальное значение и в группе полей </w:t>
      </w:r>
      <w:r>
        <w:rPr>
          <w:rStyle w:val="HMComment"/>
          <w:b/>
        </w:rPr>
        <w:t>Соответствие требованиям извещения, документации</w:t>
      </w:r>
      <w:r>
        <w:rPr>
          <w:rStyle w:val="HMComment"/>
        </w:rPr>
        <w:t xml:space="preserve"> есть хотя бы одна запись с результатом </w:t>
      </w:r>
      <w:r>
        <w:rPr>
          <w:rStyle w:val="HMComment"/>
          <w:i/>
        </w:rPr>
        <w:t>Не соответствует</w:t>
      </w:r>
      <w:r>
        <w:rPr>
          <w:rStyle w:val="HMComment"/>
        </w:rPr>
        <w:t xml:space="preserve">, то поле </w:t>
      </w:r>
      <w:r>
        <w:rPr>
          <w:rStyle w:val="HMComment"/>
          <w:b/>
        </w:rPr>
        <w:t>Причи</w:t>
      </w:r>
      <w:r>
        <w:rPr>
          <w:rStyle w:val="HMComment"/>
          <w:b/>
        </w:rPr>
        <w:t>ны отклонения</w:t>
      </w:r>
      <w:r>
        <w:rPr>
          <w:rStyle w:val="HMComment"/>
        </w:rPr>
        <w:t xml:space="preserve"> заполняется автоматически причиной, выбранной в параметре;</w:t>
      </w:r>
    </w:p>
    <w:p w:rsidR="000A010F" w:rsidRDefault="00670878">
      <w:pPr>
        <w:pStyle w:val="HMComment0"/>
        <w:numPr>
          <w:ilvl w:val="0"/>
          <w:numId w:val="33"/>
        </w:numPr>
      </w:pPr>
      <w:r>
        <w:rPr>
          <w:rStyle w:val="HMComment"/>
        </w:rPr>
        <w:t xml:space="preserve">в параметре системы </w:t>
      </w:r>
      <w:r>
        <w:rPr>
          <w:rStyle w:val="HMComment"/>
          <w:b/>
        </w:rPr>
        <w:t xml:space="preserve">Если участником не предоставлены обязательные документы и сведения, то автоматически устанавливать причину отклонения с ЕИС </w:t>
      </w:r>
      <w:r>
        <w:rPr>
          <w:rStyle w:val="HMComment"/>
        </w:rPr>
        <w:t>установлено актуальное значение и в гру</w:t>
      </w:r>
      <w:r>
        <w:rPr>
          <w:rStyle w:val="HMComment"/>
        </w:rPr>
        <w:t xml:space="preserve">ппе полей </w:t>
      </w:r>
      <w:r>
        <w:rPr>
          <w:rStyle w:val="HMComment"/>
          <w:b/>
        </w:rPr>
        <w:t>Информация о наличии документов, информации в заявке участника</w:t>
      </w:r>
      <w:r>
        <w:rPr>
          <w:rStyle w:val="HMComment"/>
        </w:rPr>
        <w:t xml:space="preserve"> есть хотя бы одна запись с результатом </w:t>
      </w:r>
      <w:r>
        <w:rPr>
          <w:rStyle w:val="HMComment"/>
          <w:i/>
        </w:rPr>
        <w:t>Наличие обязательно</w:t>
      </w:r>
      <w:r>
        <w:rPr>
          <w:rStyle w:val="HMComment"/>
        </w:rPr>
        <w:t xml:space="preserve">, у которой в поле </w:t>
      </w:r>
      <w:r>
        <w:rPr>
          <w:rStyle w:val="HMComment"/>
          <w:b/>
        </w:rPr>
        <w:t>Наличие</w:t>
      </w:r>
      <w:r>
        <w:rPr>
          <w:rStyle w:val="HMComment"/>
        </w:rPr>
        <w:t xml:space="preserve">  значение </w:t>
      </w:r>
      <w:r>
        <w:rPr>
          <w:rStyle w:val="HMComment"/>
          <w:i/>
        </w:rPr>
        <w:t>Нет</w:t>
      </w:r>
      <w:r>
        <w:rPr>
          <w:rStyle w:val="HMComment"/>
        </w:rPr>
        <w:t xml:space="preserve">, </w:t>
      </w:r>
      <w:r>
        <w:rPr>
          <w:rStyle w:val="HMComment"/>
          <w:b/>
        </w:rPr>
        <w:t>Причины отклонения</w:t>
      </w:r>
      <w:r>
        <w:rPr>
          <w:rStyle w:val="HMComment"/>
        </w:rPr>
        <w:t xml:space="preserve"> заполняется автоматически причиной, выбранной в параметре.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</w:t>
      </w:r>
      <w:r>
        <w:rPr>
          <w:rStyle w:val="HMPrimechaniya"/>
          <w:b/>
        </w:rPr>
        <w:t>чание.</w:t>
      </w:r>
      <w:r>
        <w:rPr>
          <w:rStyle w:val="HMPrimechaniya"/>
        </w:rPr>
        <w:t xml:space="preserve"> Если для протоколов с типом </w:t>
      </w:r>
      <w:r>
        <w:rPr>
          <w:rStyle w:val="HMPrimechaniya"/>
          <w:b/>
        </w:rPr>
        <w:t>Проект итогового протокола проведения ЭОК (ЭОК-ОУ)</w:t>
      </w:r>
      <w:r>
        <w:rPr>
          <w:rStyle w:val="HMPrimechaniya"/>
        </w:rPr>
        <w:t xml:space="preserve"> существует связанный с родительским решением  </w:t>
      </w:r>
      <w:r>
        <w:rPr>
          <w:rStyle w:val="HMPrimechaniya"/>
          <w:b/>
        </w:rPr>
        <w:t xml:space="preserve">Проект протокола рассмотрения первых частей заявок на участие в ЭОК </w:t>
      </w:r>
      <w:r>
        <w:rPr>
          <w:rStyle w:val="HMPrimechaniya"/>
        </w:rPr>
        <w:t>на статусе «Опубликован на ЭТП», где есть заявки с резул</w:t>
      </w:r>
      <w:r>
        <w:rPr>
          <w:rStyle w:val="HMPrimechaniya"/>
        </w:rPr>
        <w:t xml:space="preserve">ьтатом рассмотрения не равном Допущен, значение поля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для заявок копируется из данного протокола. Если существует связанный с родительским решением  </w:t>
      </w:r>
      <w:r>
        <w:rPr>
          <w:rStyle w:val="HMPrimechaniya"/>
          <w:b/>
        </w:rPr>
        <w:t xml:space="preserve">Проект протокола рассмотрения вторых частей заявок на участие в ЭОК </w:t>
      </w:r>
      <w:r>
        <w:rPr>
          <w:rStyle w:val="HMPrimechaniya"/>
        </w:rPr>
        <w:t>или</w:t>
      </w:r>
      <w:r>
        <w:rPr>
          <w:rStyle w:val="HMPrimechaniya"/>
          <w:b/>
        </w:rPr>
        <w:t xml:space="preserve"> Проект рассмо</w:t>
      </w:r>
      <w:r>
        <w:rPr>
          <w:rStyle w:val="HMPrimechaniya"/>
          <w:b/>
        </w:rPr>
        <w:t xml:space="preserve">трения заявки единственного участника ЭОК </w:t>
      </w:r>
      <w:r>
        <w:rPr>
          <w:rStyle w:val="HMPrimechaniya"/>
        </w:rPr>
        <w:t xml:space="preserve">на статусе «Опубликован на ЭТП»,  значение поля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для заявок копируется из данного протокола.</w:t>
      </w:r>
    </w:p>
    <w:p w:rsidR="000A010F" w:rsidRDefault="00670878">
      <w:bookmarkStart w:id="139" w:name="Gruppa_polei_Cenovoe_predlozhenie_PRO"/>
      <w:r>
        <w:t>Группа полей «Ценовое предложение»</w:t>
      </w:r>
      <w:bookmarkEnd w:id="139"/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Ценовое предложение</w:t>
      </w:r>
      <w:r>
        <w:rPr>
          <w:rStyle w:val="HMComment"/>
        </w:rPr>
        <w:t xml:space="preserve"> содержатся следующие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Предлагаемая цена</w:t>
      </w:r>
      <w:r>
        <w:rPr>
          <w:rStyle w:val="HMSpisok10-1"/>
        </w:rPr>
        <w:t xml:space="preserve"> – цена, предложенная участником. Недоступно для редактирования для ЭД «Протокол проведения запроса предложений», если включен признак </w:t>
      </w:r>
      <w:r>
        <w:rPr>
          <w:rStyle w:val="HMSpisok10-1"/>
          <w:b/>
        </w:rPr>
        <w:t>Оценка предложений</w:t>
      </w:r>
      <w:r>
        <w:rPr>
          <w:rStyle w:val="HMSpisok10-1"/>
        </w:rPr>
        <w:t>. Доступно 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  в протоколах с типом </w:t>
      </w:r>
      <w:r>
        <w:rPr>
          <w:rStyle w:val="HMSpisok10-1"/>
          <w:b/>
        </w:rPr>
        <w:t>Прое</w:t>
      </w:r>
      <w:r>
        <w:rPr>
          <w:rStyle w:val="HMSpisok10-1"/>
          <w:b/>
        </w:rPr>
        <w:t>кт итогового протокола проведения ЭОК</w:t>
      </w:r>
      <w:r>
        <w:rPr>
          <w:rStyle w:val="HMSpisok10-1"/>
        </w:rPr>
        <w:t>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Предлагаемая цена</w:t>
      </w:r>
      <w:r>
        <w:rPr>
          <w:rStyle w:val="HMPrimechaniya"/>
        </w:rPr>
        <w:t xml:space="preserve"> не отображается на форме протоколов с типом </w:t>
      </w:r>
      <w:r>
        <w:rPr>
          <w:rStyle w:val="HMPrimechaniya"/>
          <w:b/>
        </w:rPr>
        <w:t>Протокол подведения итогов ЭОК20</w:t>
      </w:r>
      <w:r>
        <w:rPr>
          <w:rStyle w:val="HMPrimechaniya"/>
        </w:rPr>
        <w:t xml:space="preserve"> и  </w:t>
      </w:r>
      <w:r>
        <w:rPr>
          <w:rStyle w:val="HMPrimechaniya"/>
          <w:b/>
        </w:rPr>
        <w:t>Проект протокола подведения итогов ЭОК20</w:t>
      </w:r>
      <w:r>
        <w:rPr>
          <w:rStyle w:val="HMPrimechaniya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Предлагаемая цена с дробными копейками</w:t>
      </w:r>
      <w:r>
        <w:rPr>
          <w:rStyle w:val="HMSpisok10-1"/>
        </w:rPr>
        <w:t xml:space="preserve"> – автоматически запол</w:t>
      </w:r>
      <w:r>
        <w:rPr>
          <w:rStyle w:val="HMSpisok10-1"/>
        </w:rPr>
        <w:t xml:space="preserve">няется при загрузке протокола по правилу: если округленное до двух знаков после запятой значение загружаемого поля равно неокругленному значению этого поля, то загружается значение только в поле </w:t>
      </w:r>
      <w:r>
        <w:rPr>
          <w:rStyle w:val="HMSpisok10-1"/>
          <w:b/>
        </w:rPr>
        <w:t>Предлагаемая цена</w:t>
      </w:r>
      <w:r>
        <w:rPr>
          <w:rStyle w:val="HMSpisok10-1"/>
        </w:rPr>
        <w:t xml:space="preserve"> (округляя его до двух знаков после запятой)</w:t>
      </w:r>
      <w:r>
        <w:rPr>
          <w:rStyle w:val="HMSpisok10-1"/>
        </w:rPr>
        <w:t xml:space="preserve">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Предложена плата за заключение контракта</w:t>
      </w:r>
      <w:r>
        <w:rPr>
          <w:rStyle w:val="HMSpisok10-1"/>
        </w:rPr>
        <w:t xml:space="preserve"> – признак включается, если процедура проводится на право заключения контракта.</w:t>
      </w:r>
    </w:p>
    <w:p w:rsidR="000A010F" w:rsidRDefault="00670878">
      <w:bookmarkStart w:id="140" w:name="Gruppa_polei_Ocenqa_ballnykh_qriE04BC3F9"/>
      <w:r>
        <w:t>Группа полей «Оценка балльных критериев, показателей»</w:t>
      </w:r>
      <w:bookmarkEnd w:id="140"/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доступен список </w:t>
      </w:r>
      <w:r>
        <w:rPr>
          <w:rStyle w:val="HMComment"/>
          <w:i/>
        </w:rPr>
        <w:t>Оценка бальных критериев</w:t>
      </w:r>
      <w:r>
        <w:rPr>
          <w:rStyle w:val="HMComment"/>
        </w:rPr>
        <w:t xml:space="preserve">, </w:t>
      </w:r>
      <w:r>
        <w:rPr>
          <w:rStyle w:val="HMComment"/>
          <w:i/>
        </w:rPr>
        <w:t>показателей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В поле </w:t>
      </w:r>
      <w:r>
        <w:rPr>
          <w:rStyle w:val="HMComment"/>
          <w:b/>
        </w:rPr>
        <w:t>Оценка, баллов</w:t>
      </w:r>
      <w:r>
        <w:rPr>
          <w:rStyle w:val="HMComment"/>
        </w:rPr>
        <w:t xml:space="preserve"> указывается оценка заявки участника, присвоенная членами комиссии. При вводе значения проверяется, что оно попадает в интервал от </w:t>
      </w:r>
      <w:r>
        <w:rPr>
          <w:rStyle w:val="HMComment"/>
          <w:i/>
        </w:rPr>
        <w:t>0</w:t>
      </w:r>
      <w:r>
        <w:rPr>
          <w:rStyle w:val="HMComment"/>
        </w:rPr>
        <w:t xml:space="preserve"> до </w:t>
      </w:r>
      <w:r>
        <w:rPr>
          <w:rStyle w:val="HMComment"/>
          <w:i/>
        </w:rPr>
        <w:t>100</w:t>
      </w:r>
      <w:r>
        <w:rPr>
          <w:rStyle w:val="HMComment"/>
        </w:rPr>
        <w:t xml:space="preserve"> включительно.</w:t>
      </w:r>
    </w:p>
    <w:p w:rsidR="000A010F" w:rsidRDefault="00670878">
      <w:bookmarkStart w:id="141" w:name="Gruppa_polei_Itogovyi_reiting_zaD8F510E1"/>
      <w:r>
        <w:t>Группа полей «Итоговый рейтинг заявки»</w:t>
      </w:r>
      <w:bookmarkEnd w:id="141"/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доступен список </w:t>
      </w:r>
      <w:r>
        <w:rPr>
          <w:rStyle w:val="HMComment"/>
          <w:i/>
        </w:rPr>
        <w:t>Итоговый рейнинг з</w:t>
      </w:r>
      <w:r>
        <w:rPr>
          <w:rStyle w:val="HMComment"/>
          <w:i/>
        </w:rPr>
        <w:t>аявки</w:t>
      </w:r>
      <w:r>
        <w:rPr>
          <w:rStyle w:val="HMComment"/>
        </w:rPr>
        <w:t xml:space="preserve">. Список </w:t>
      </w:r>
      <w:r>
        <w:rPr>
          <w:rStyle w:val="HMComment"/>
          <w:i/>
        </w:rPr>
        <w:t>Итоговый рейтинг заявки</w:t>
      </w:r>
      <w:r>
        <w:rPr>
          <w:rStyle w:val="HMComment"/>
        </w:rPr>
        <w:t xml:space="preserve"> отображается при наличии двух и более заявок участников, для которых в поле </w:t>
      </w:r>
      <w:r>
        <w:rPr>
          <w:rStyle w:val="HMComment"/>
          <w:b/>
        </w:rPr>
        <w:t>Результат рассмотрения</w:t>
      </w:r>
      <w:r>
        <w:rPr>
          <w:rStyle w:val="HMComment"/>
        </w:rPr>
        <w:t xml:space="preserve"> указано значение </w:t>
      </w:r>
      <w:r>
        <w:rPr>
          <w:rStyle w:val="HMComment"/>
          <w:i/>
        </w:rPr>
        <w:t>Соответствует требованиям</w:t>
      </w:r>
      <w:r>
        <w:rPr>
          <w:rStyle w:val="HMComment"/>
        </w:rPr>
        <w:t xml:space="preserve">, а также </w:t>
      </w:r>
      <w:r>
        <w:rPr>
          <w:rStyle w:val="HMComment"/>
        </w:rPr>
        <w:t xml:space="preserve">при наличии хотя бы одной записи в списке </w:t>
      </w:r>
      <w:r>
        <w:rPr>
          <w:rStyle w:val="HMComment"/>
          <w:i/>
        </w:rPr>
        <w:t>Критерии оценки</w:t>
      </w:r>
      <w:r>
        <w:rPr>
          <w:rStyle w:val="HMComment"/>
        </w:rPr>
        <w:t>. В</w:t>
      </w:r>
      <w:r>
        <w:rPr>
          <w:rStyle w:val="HMComment"/>
        </w:rPr>
        <w:t xml:space="preserve"> списке</w:t>
      </w:r>
      <w:r>
        <w:rPr>
          <w:rStyle w:val="HMComment"/>
        </w:rPr>
        <w:t xml:space="preserve"> отображаются сведения об итоговом рейтинге заявки на основе критериев и их показателей</w:t>
      </w:r>
      <w:r>
        <w:rPr>
          <w:rStyle w:val="HMComment"/>
        </w:rPr>
        <w:t>.</w:t>
      </w:r>
    </w:p>
    <w:p w:rsidR="000A010F" w:rsidRDefault="00670878">
      <w:bookmarkStart w:id="142" w:name="Gruppa_polei_Predlozheniia_uchasB3405B46"/>
      <w:r>
        <w:t>Группа полей «Предложение участника по стоимостным критериям оценки»</w:t>
      </w:r>
      <w:bookmarkEnd w:id="142"/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доступен список </w:t>
      </w:r>
      <w:r>
        <w:rPr>
          <w:rStyle w:val="HMComment"/>
          <w:i/>
        </w:rPr>
        <w:t xml:space="preserve">Предложение участника по стоимостным критериям оценки. </w:t>
      </w:r>
      <w:r>
        <w:rPr>
          <w:rStyle w:val="HMComment"/>
        </w:rPr>
        <w:t>Список отобр</w:t>
      </w:r>
      <w:r>
        <w:rPr>
          <w:rStyle w:val="HMComment"/>
        </w:rPr>
        <w:t xml:space="preserve">ажается при наличии хотя бы одной записи в списке </w:t>
      </w:r>
      <w:r>
        <w:rPr>
          <w:rStyle w:val="HMComment"/>
          <w:i/>
        </w:rPr>
        <w:t>Критерии оценки</w:t>
      </w:r>
      <w:r>
        <w:rPr>
          <w:rStyle w:val="HMComment"/>
        </w:rPr>
        <w:t xml:space="preserve"> с типом: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i/>
        </w:rPr>
        <w:t>Цена контракта</w:t>
      </w:r>
      <w:r>
        <w:rPr>
          <w:rStyle w:val="HMSpisok10-1"/>
        </w:rPr>
        <w:t>;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i/>
        </w:rPr>
        <w:t>Расходы на эксплуатацию и ремонт товаров, использование результатов работ</w:t>
      </w:r>
      <w:r>
        <w:rPr>
          <w:rStyle w:val="HMSpisok10-1"/>
        </w:rPr>
        <w:t>;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i/>
        </w:rPr>
        <w:t>Стоимость жизненного цикла товара или созданного в результате выполнения работы объекта</w:t>
      </w:r>
      <w:r>
        <w:rPr>
          <w:rStyle w:val="HMSpisok10-1"/>
        </w:rPr>
        <w:t>;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i/>
        </w:rPr>
        <w:t>П</w:t>
      </w:r>
      <w:r>
        <w:rPr>
          <w:rStyle w:val="HMSpisok10-1"/>
          <w:i/>
        </w:rPr>
        <w:t>редложение о сумме соответствующих расходов заказчика, которые заказчик осуществит или понесет по энергосервисному контракту</w:t>
      </w:r>
      <w:r>
        <w:rPr>
          <w:rStyle w:val="HMSpisok10-1"/>
        </w:rPr>
        <w:t>.</w:t>
      </w:r>
    </w:p>
    <w:p w:rsidR="000A010F" w:rsidRDefault="00670878">
      <w:pPr>
        <w:pStyle w:val="HMdopstrokapolya120"/>
      </w:pPr>
      <w:r>
        <w:rPr>
          <w:rStyle w:val="HMdopstrokapolya12"/>
        </w:rPr>
        <w:t xml:space="preserve">Для редактирования строки списка следует нажать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46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12"/>
        </w:rPr>
        <w:t xml:space="preserve"> (</w:t>
      </w:r>
      <w:r>
        <w:rPr>
          <w:rStyle w:val="HMdopstrokapolya12"/>
          <w:b/>
        </w:rPr>
        <w:t>Открыть</w:t>
      </w:r>
      <w:r>
        <w:rPr>
          <w:rStyle w:val="HMdopstrokapolya12"/>
        </w:rPr>
        <w:t>) на панели инструментов. В открывшемся окне отображаются следующ</w:t>
      </w:r>
      <w:r>
        <w:rPr>
          <w:rStyle w:val="HMdopstrokapolya12"/>
        </w:rPr>
        <w:t>ие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критерия</w:t>
      </w:r>
      <w:r>
        <w:rPr>
          <w:rStyle w:val="HMSpisok10-1"/>
        </w:rPr>
        <w:t xml:space="preserve"> – автоматически заполняется значением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списка </w:t>
      </w:r>
      <w:r>
        <w:rPr>
          <w:rStyle w:val="HMSpisok10-1"/>
          <w:i/>
        </w:rPr>
        <w:t>Критерии оценки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критерия ЕИС</w:t>
      </w:r>
      <w:r>
        <w:rPr>
          <w:rStyle w:val="HMSpisok10-1"/>
        </w:rPr>
        <w:t xml:space="preserve"> – автоматически заполняется значением поля </w:t>
      </w:r>
      <w:r>
        <w:rPr>
          <w:rStyle w:val="HMSpisok10-1"/>
          <w:b/>
        </w:rPr>
        <w:t>Код критерия оценки ЕИС</w:t>
      </w:r>
      <w:r>
        <w:rPr>
          <w:rStyle w:val="HMSpisok10-1"/>
        </w:rPr>
        <w:t xml:space="preserve"> списка </w:t>
      </w:r>
      <w:r>
        <w:rPr>
          <w:rStyle w:val="HMSpisok10-1"/>
          <w:i/>
        </w:rPr>
        <w:t>Критерии оценки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показателя </w:t>
      </w:r>
      <w:r>
        <w:rPr>
          <w:rStyle w:val="HMSpisok10-1"/>
        </w:rPr>
        <w:t>– автоматичес</w:t>
      </w:r>
      <w:r>
        <w:rPr>
          <w:rStyle w:val="HMSpisok10-1"/>
        </w:rPr>
        <w:t xml:space="preserve">ки заполняется </w:t>
      </w:r>
      <w:r>
        <w:rPr>
          <w:rStyle w:val="HMSpisok10-1"/>
        </w:rPr>
        <w:t xml:space="preserve">значением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списка </w:t>
      </w:r>
      <w:r>
        <w:rPr>
          <w:rStyle w:val="HMSpisok10-1"/>
          <w:i/>
        </w:rPr>
        <w:t>Показатели критерия</w:t>
      </w:r>
      <w:r>
        <w:rPr>
          <w:rStyle w:val="HMSpisok10-1"/>
        </w:rPr>
        <w:t xml:space="preserve"> при создании критерия оценки.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Предложение участника</w:t>
      </w:r>
      <w:r>
        <w:rPr>
          <w:rStyle w:val="HMSpisok10-1"/>
        </w:rPr>
        <w:t xml:space="preserve"> – автоматически заполняется значением поля </w:t>
      </w:r>
      <w:r>
        <w:rPr>
          <w:rStyle w:val="HMSpisok10-1"/>
          <w:b/>
        </w:rPr>
        <w:t>Предлагаемая цена</w:t>
      </w:r>
      <w:r>
        <w:rPr>
          <w:rStyle w:val="HMSpisok10-1"/>
        </w:rPr>
        <w:t xml:space="preserve">, если в поле </w:t>
      </w:r>
      <w:r>
        <w:rPr>
          <w:rStyle w:val="HMSpisok10-1"/>
          <w:b/>
        </w:rPr>
        <w:t>Код критерия оценки ЕИС</w:t>
      </w:r>
      <w:r>
        <w:rPr>
          <w:rStyle w:val="HMSpisok10-1"/>
        </w:rPr>
        <w:t xml:space="preserve"> списка </w:t>
      </w:r>
      <w:r>
        <w:rPr>
          <w:rStyle w:val="HMSpisok10-1"/>
          <w:i/>
        </w:rPr>
        <w:t>Критерии оценки</w:t>
      </w:r>
      <w:r>
        <w:rPr>
          <w:rStyle w:val="HMSpisok10-1"/>
        </w:rPr>
        <w:t xml:space="preserve"> выбрано значение </w:t>
      </w:r>
      <w:r>
        <w:rPr>
          <w:rStyle w:val="HMSpisok10-1"/>
          <w:i/>
        </w:rPr>
        <w:t>Цена контракта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Стоимость жизненного цикла товара или созданного в результате выполнения работы объекта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 о предложении участника</w:t>
      </w:r>
      <w:r>
        <w:rPr>
          <w:rStyle w:val="HMSpisok10-1"/>
        </w:rPr>
        <w:t xml:space="preserve"> – указывается дополнительная информация.</w:t>
      </w:r>
    </w:p>
    <w:p w:rsidR="000A010F" w:rsidRDefault="000A010F">
      <w:pPr>
        <w:pStyle w:val="HMSpisok10-10"/>
      </w:pPr>
    </w:p>
    <w:p w:rsidR="000A010F" w:rsidRDefault="00670878">
      <w:bookmarkStart w:id="143" w:name="Gruppa_polei_Predlozheniia_uchas5603602B"/>
      <w:r>
        <w:t>Группа полей «Предложение участника по</w:t>
      </w:r>
      <w:r>
        <w:t xml:space="preserve"> нестоимостным критериям оценки»</w:t>
      </w:r>
      <w:bookmarkEnd w:id="143"/>
    </w:p>
    <w:p w:rsidR="000A010F" w:rsidRDefault="00670878">
      <w:pPr>
        <w:pStyle w:val="HMComment0"/>
      </w:pPr>
      <w:r>
        <w:rPr>
          <w:rStyle w:val="HMComment"/>
        </w:rPr>
        <w:t xml:space="preserve">В группе полей доступен список </w:t>
      </w:r>
      <w:r>
        <w:rPr>
          <w:rStyle w:val="HMComment"/>
          <w:i/>
        </w:rPr>
        <w:t>Предложение участника по нестоимостным критериям оценки.</w:t>
      </w:r>
      <w:r>
        <w:rPr>
          <w:rStyle w:val="HMComment"/>
        </w:rPr>
        <w:t xml:space="preserve"> Список отображается при наличии хотя бы одной записи в списке </w:t>
      </w:r>
      <w:r>
        <w:rPr>
          <w:rStyle w:val="HMComment"/>
          <w:i/>
        </w:rPr>
        <w:t>Критерии оценки</w:t>
      </w:r>
      <w:r>
        <w:rPr>
          <w:rStyle w:val="HMComment"/>
        </w:rPr>
        <w:t xml:space="preserve"> с типом: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i/>
        </w:rPr>
        <w:t>Качественные, функциональные и экологические хар</w:t>
      </w:r>
      <w:r>
        <w:rPr>
          <w:rStyle w:val="HMSpisok10-1"/>
          <w:i/>
        </w:rPr>
        <w:t>актеристики объекта закупки</w:t>
      </w:r>
      <w:r>
        <w:rPr>
          <w:rStyle w:val="HMSpisok10-1"/>
        </w:rPr>
        <w:t>;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i/>
        </w:rPr>
        <w:t>Квалификация участников закупки</w:t>
      </w:r>
      <w:r>
        <w:rPr>
          <w:rStyle w:val="HMSpisok10-1"/>
        </w:rPr>
        <w:t>.</w:t>
      </w:r>
    </w:p>
    <w:p w:rsidR="000A010F" w:rsidRDefault="00670878">
      <w:pPr>
        <w:pStyle w:val="HMdopstrokapolya120"/>
      </w:pPr>
      <w:r>
        <w:rPr>
          <w:rStyle w:val="HMdopstrokapolya12"/>
        </w:rPr>
        <w:t xml:space="preserve">Для редактирования строки списка следует нажать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47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12"/>
        </w:rPr>
        <w:t xml:space="preserve"> (</w:t>
      </w:r>
      <w:r>
        <w:rPr>
          <w:rStyle w:val="HMdopstrokapolya12"/>
          <w:b/>
        </w:rPr>
        <w:t>Открыть</w:t>
      </w:r>
      <w:r>
        <w:rPr>
          <w:rStyle w:val="HMdopstrokapolya12"/>
        </w:rPr>
        <w:t>) на панели инструментов. В открывшемся окне отображаются следующие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критерия</w:t>
      </w:r>
      <w:r>
        <w:rPr>
          <w:rStyle w:val="HMSpisok10-1"/>
        </w:rPr>
        <w:t xml:space="preserve"> – автоматически заполняется значением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списка </w:t>
      </w:r>
      <w:r>
        <w:rPr>
          <w:rStyle w:val="HMSpisok10-1"/>
          <w:i/>
        </w:rPr>
        <w:t>Критерии оценки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критерия ЕИС</w:t>
      </w:r>
      <w:r>
        <w:rPr>
          <w:rStyle w:val="HMSpisok10-1"/>
        </w:rPr>
        <w:t xml:space="preserve"> – автоматически заполняется значением поля </w:t>
      </w:r>
      <w:r>
        <w:rPr>
          <w:rStyle w:val="HMSpisok10-1"/>
          <w:b/>
        </w:rPr>
        <w:t>Код критерия оценки ЕИС</w:t>
      </w:r>
      <w:r>
        <w:rPr>
          <w:rStyle w:val="HMSpisok10-1"/>
        </w:rPr>
        <w:t xml:space="preserve"> списка </w:t>
      </w:r>
      <w:r>
        <w:rPr>
          <w:rStyle w:val="HMSpisok10-1"/>
          <w:i/>
        </w:rPr>
        <w:t>Критерии оценки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показателя</w:t>
      </w:r>
      <w:r>
        <w:rPr>
          <w:rStyle w:val="HMSpisok10-1"/>
        </w:rPr>
        <w:t xml:space="preserve"> – автоматически заполняется значением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списка </w:t>
      </w:r>
      <w:r>
        <w:rPr>
          <w:rStyle w:val="HMSpisok10-1"/>
          <w:i/>
        </w:rPr>
        <w:t>Показатели критерия</w:t>
      </w:r>
      <w:r>
        <w:rPr>
          <w:rStyle w:val="HMSpisok10-1"/>
        </w:rPr>
        <w:t xml:space="preserve"> при создании критерия оценки.</w:t>
      </w:r>
    </w:p>
    <w:p w:rsidR="000A010F" w:rsidRDefault="00670878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Наименование детализирующего показателя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>– автоматически заполняется наименованием детализирующего показателя. Недоступно для редактирования. Отображается на форме, если заполнено.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Предло</w:t>
      </w:r>
      <w:r>
        <w:rPr>
          <w:rStyle w:val="HMSpisok10-1"/>
          <w:b/>
        </w:rPr>
        <w:t>жение участника</w:t>
      </w:r>
      <w:r>
        <w:rPr>
          <w:rStyle w:val="HMSpisok10-1"/>
        </w:rPr>
        <w:t xml:space="preserve"> – указывается предложение участника по критерию. </w:t>
      </w:r>
    </w:p>
    <w:p w:rsidR="000A010F" w:rsidRDefault="00670878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Наличие предложения участника по показателю </w:t>
      </w:r>
      <w:r>
        <w:rPr>
          <w:rStyle w:val="HMSpisok10-1"/>
        </w:rPr>
        <w:t xml:space="preserve">– автоматически заполняется данными из </w:t>
      </w:r>
      <w:r>
        <w:rPr>
          <w:rStyle w:val="HMNormal"/>
          <w:b/>
          <w:sz w:val="20"/>
          <w:shd w:val="clear" w:color="auto" w:fill="FFFFFF"/>
        </w:rPr>
        <w:t xml:space="preserve"> ЕИС</w:t>
      </w:r>
      <w:r>
        <w:rPr>
          <w:rStyle w:val="HMNormal"/>
          <w:sz w:val="20"/>
          <w:shd w:val="clear" w:color="auto" w:fill="FFFFFF"/>
        </w:rPr>
        <w:t>. Отображается, если заполнено.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Normal"/>
          <w:b/>
          <w:sz w:val="20"/>
          <w:shd w:val="clear" w:color="auto" w:fill="FFFFFF"/>
        </w:rPr>
        <w:t>Предложение участника с дробными копейками</w:t>
      </w:r>
      <w:r>
        <w:rPr>
          <w:rStyle w:val="HMNormal"/>
          <w:sz w:val="20"/>
          <w:shd w:val="clear" w:color="auto" w:fill="FFFFFF"/>
        </w:rPr>
        <w:t xml:space="preserve"> – поле не доступно для редактирования.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 о предложении участника</w:t>
      </w:r>
      <w:r>
        <w:rPr>
          <w:rStyle w:val="HMSpisok10-1"/>
        </w:rPr>
        <w:t xml:space="preserve"> – указывается дополнительная информация. </w:t>
      </w:r>
    </w:p>
    <w:p w:rsidR="000A010F" w:rsidRDefault="00670878">
      <w:bookmarkStart w:id="144" w:name="Sootvetstvie_trebovaniyam_izvesh0F876AC0"/>
      <w:r>
        <w:t>Группа полей «Соответствие требованиям извещения, документации»</w:t>
      </w:r>
      <w:bookmarkEnd w:id="144"/>
    </w:p>
    <w:p w:rsidR="000A010F" w:rsidRDefault="00670878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Соответствие требованиям извещения, документации</w:t>
      </w:r>
      <w:r>
        <w:rPr>
          <w:rStyle w:val="HMComment"/>
        </w:rPr>
        <w:t xml:space="preserve"> фор</w:t>
      </w:r>
      <w:r>
        <w:rPr>
          <w:rStyle w:val="HMComment"/>
        </w:rPr>
        <w:t xml:space="preserve">мируется на основе данных, внесенных в список </w:t>
      </w:r>
      <w:r>
        <w:rPr>
          <w:rStyle w:val="HMComment"/>
          <w:i/>
        </w:rPr>
        <w:t>Требования установленные извещением и документацией</w:t>
      </w:r>
      <w:r>
        <w:rPr>
          <w:rStyle w:val="HMComment"/>
        </w:rPr>
        <w:t xml:space="preserve"> на закладке </w:t>
      </w:r>
      <w:r>
        <w:rPr>
          <w:rStyle w:val="HMComment"/>
          <w:b/>
          <w:u w:val="single"/>
        </w:rPr>
        <w:t>Лот</w:t>
      </w:r>
      <w:r>
        <w:rPr>
          <w:rStyle w:val="HMComment"/>
        </w:rPr>
        <w:t xml:space="preserve">. Список отображается, если в указанный список на закладке </w:t>
      </w:r>
      <w:r>
        <w:rPr>
          <w:rStyle w:val="HMComment"/>
          <w:b/>
          <w:u w:val="single"/>
        </w:rPr>
        <w:t>Лот</w:t>
      </w:r>
      <w:r>
        <w:rPr>
          <w:rStyle w:val="HMComment"/>
        </w:rPr>
        <w:t xml:space="preserve"> добавлена хотя бы одна запись. На панели инструментов располагаются функциональн</w:t>
      </w:r>
      <w:r>
        <w:rPr>
          <w:rStyle w:val="HMComment"/>
        </w:rPr>
        <w:t>ые кнопки, с помощью которых устанавливается наличие или отсутствие необходимых документов.</w:t>
      </w:r>
    </w:p>
    <w:p w:rsidR="000A010F" w:rsidRDefault="00670878">
      <w:bookmarkStart w:id="145" w:name="Gruppa_pole_Sootvetstvie_uchastn50A5FB3E"/>
      <w:r>
        <w:t>Группа полей «Соответствие участника требованиям, ограничениям»</w:t>
      </w:r>
      <w:bookmarkEnd w:id="145"/>
    </w:p>
    <w:p w:rsidR="000A010F" w:rsidRDefault="00670878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Соответствие участника требованиям, ограничениям</w:t>
      </w:r>
      <w:r>
        <w:rPr>
          <w:rStyle w:val="HMComment"/>
        </w:rPr>
        <w:t xml:space="preserve"> формируется в момент создания протокола на о</w:t>
      </w:r>
      <w:r>
        <w:rPr>
          <w:rStyle w:val="HMComment"/>
        </w:rPr>
        <w:t>снове данных из ЭД «Решение о проведении конкурса». На панели инструментов располагаются функциональные кнопки, с помощью которых устанавливается соответствие/несоответствие требованиям. Из решения в протокол добавляются требования, у которых указана особе</w:t>
      </w:r>
      <w:r>
        <w:rPr>
          <w:rStyle w:val="HMComment"/>
        </w:rPr>
        <w:t xml:space="preserve">нность с типом </w:t>
      </w:r>
      <w:r>
        <w:rPr>
          <w:rStyle w:val="HMComment"/>
          <w:i/>
        </w:rPr>
        <w:t>Требование</w:t>
      </w:r>
      <w:r>
        <w:rPr>
          <w:rStyle w:val="HMComment"/>
        </w:rPr>
        <w:t>/</w:t>
      </w:r>
      <w:r>
        <w:rPr>
          <w:rStyle w:val="HMComment"/>
          <w:i/>
        </w:rPr>
        <w:t>Ограничение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>Для ЭД «Протокол рассмотрения и оценки» попадают только те записи, у которых особенность с типом</w:t>
      </w:r>
      <w:r>
        <w:rPr>
          <w:rStyle w:val="HMComment"/>
          <w:i/>
        </w:rPr>
        <w:t xml:space="preserve"> Ограничение</w:t>
      </w:r>
      <w:r>
        <w:rPr>
          <w:rStyle w:val="HMComment"/>
        </w:rPr>
        <w:t>, если: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способ решения </w:t>
      </w:r>
      <w:r>
        <w:rPr>
          <w:rStyle w:val="HMSpisok12"/>
          <w:i/>
        </w:rPr>
        <w:t>Конкурс с ограниченным участием</w:t>
      </w:r>
      <w:r>
        <w:rPr>
          <w:rStyle w:val="HMSpisok12"/>
        </w:rPr>
        <w:t xml:space="preserve"> или </w:t>
      </w:r>
      <w:r>
        <w:rPr>
          <w:rStyle w:val="HMSpisok12"/>
          <w:i/>
        </w:rPr>
        <w:t>Закрытый конкурс</w:t>
      </w:r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способ решения </w:t>
      </w:r>
      <w:r>
        <w:rPr>
          <w:rStyle w:val="HMSpisok12"/>
          <w:i/>
        </w:rPr>
        <w:t>Двухэтапный конку</w:t>
      </w:r>
      <w:r>
        <w:rPr>
          <w:rStyle w:val="HMSpisok12"/>
          <w:i/>
        </w:rPr>
        <w:t>рс</w:t>
      </w:r>
      <w:r>
        <w:rPr>
          <w:rStyle w:val="HMSpisok12"/>
        </w:rPr>
        <w:t xml:space="preserve"> или </w:t>
      </w:r>
      <w:r>
        <w:rPr>
          <w:rStyle w:val="HMSpisok12"/>
          <w:i/>
        </w:rPr>
        <w:t xml:space="preserve">Закрытый конкурс </w:t>
      </w:r>
      <w:r>
        <w:rPr>
          <w:rStyle w:val="HMSpisok12"/>
        </w:rPr>
        <w:t xml:space="preserve">и в родительском решении на статусе </w:t>
      </w:r>
      <w:r>
        <w:rPr>
          <w:rStyle w:val="HMComment"/>
          <w:i/>
        </w:rPr>
        <w:t>«Первый этап завершен»</w:t>
      </w:r>
      <w:r>
        <w:rPr>
          <w:rStyle w:val="HMComment"/>
        </w:rPr>
        <w:t xml:space="preserve"> установлен признак </w:t>
      </w:r>
      <w:r>
        <w:rPr>
          <w:rStyle w:val="HMComment"/>
          <w:b/>
        </w:rPr>
        <w:t>С предквалификационным отбором</w:t>
      </w:r>
      <w:r>
        <w:rPr>
          <w:rStyle w:val="HMComment"/>
        </w:rPr>
        <w:t>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Список </w:t>
      </w:r>
      <w:r>
        <w:rPr>
          <w:rStyle w:val="HMPrimechaniya"/>
          <w:b/>
        </w:rPr>
        <w:t>Соответствие участника требованиям, ограничениям</w:t>
      </w:r>
      <w:r>
        <w:rPr>
          <w:rStyle w:val="HMPrimechaniya"/>
        </w:rPr>
        <w:t xml:space="preserve"> не отображается на форме </w:t>
      </w:r>
      <w:r>
        <w:rPr>
          <w:rStyle w:val="HMPrimechaniya"/>
        </w:rPr>
        <w:t xml:space="preserve">протокола с типом </w:t>
      </w:r>
      <w:r>
        <w:rPr>
          <w:rStyle w:val="HMPrimechaniya"/>
          <w:b/>
        </w:rPr>
        <w:t>Проект прот</w:t>
      </w:r>
      <w:r>
        <w:rPr>
          <w:rStyle w:val="HMPrimechaniya"/>
          <w:b/>
        </w:rPr>
        <w:t>окола рассмотрения первых частей заявок на участие в ЭОК (ЭОК-ОУ)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Проект итогового протокола проведения ЭОК (ЭОК-ОУ)</w:t>
      </w:r>
      <w:r>
        <w:rPr>
          <w:rStyle w:val="HMPrimechaniya"/>
        </w:rPr>
        <w:t>.</w:t>
      </w:r>
    </w:p>
    <w:p w:rsidR="000A010F" w:rsidRDefault="00670878">
      <w:bookmarkStart w:id="146" w:name="Gruppa_polei_Nalichie_u_uchastne96543E39"/>
      <w:r>
        <w:t>Группа полей «Наличие у участника преимуществ»</w:t>
      </w:r>
      <w:bookmarkEnd w:id="146"/>
    </w:p>
    <w:p w:rsidR="000A010F" w:rsidRDefault="00670878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Наличие у участника преимуществ</w:t>
      </w:r>
      <w:r>
        <w:rPr>
          <w:rStyle w:val="HMComment"/>
        </w:rPr>
        <w:t xml:space="preserve"> формируется в момент создания протокола на основ</w:t>
      </w:r>
      <w:r>
        <w:rPr>
          <w:rStyle w:val="HMComment"/>
        </w:rPr>
        <w:t xml:space="preserve">е данных решения. </w:t>
      </w:r>
      <w:r>
        <w:rPr>
          <w:rStyle w:val="HMComment"/>
        </w:rPr>
        <w:t xml:space="preserve">В качестве преимуществ указываются записи справочника </w:t>
      </w:r>
      <w:r>
        <w:rPr>
          <w:rStyle w:val="HMComment"/>
          <w:i/>
        </w:rPr>
        <w:t>Особенности размещения заказа</w:t>
      </w:r>
      <w:r>
        <w:rPr>
          <w:rStyle w:val="HMComment"/>
        </w:rPr>
        <w:t xml:space="preserve">, у которых в поле </w:t>
      </w:r>
      <w:r>
        <w:rPr>
          <w:rStyle w:val="HMComment"/>
          <w:b/>
        </w:rPr>
        <w:t>Тип особенности</w:t>
      </w:r>
      <w:r>
        <w:rPr>
          <w:rStyle w:val="HMComment"/>
        </w:rPr>
        <w:t xml:space="preserve"> указано значение </w:t>
      </w:r>
      <w:r>
        <w:rPr>
          <w:rStyle w:val="HMComment"/>
          <w:i/>
        </w:rPr>
        <w:t>Преференция</w:t>
      </w:r>
      <w:r>
        <w:rPr>
          <w:rStyle w:val="HMComment"/>
        </w:rPr>
        <w:t xml:space="preserve">. </w:t>
      </w:r>
      <w:r>
        <w:rPr>
          <w:rStyle w:val="HMComment"/>
        </w:rPr>
        <w:t xml:space="preserve">На панели инструментов располагаются функциональные кнопки, с помощью которых устанавливается наличие/отсутствие преимуществ. </w:t>
      </w:r>
    </w:p>
    <w:p w:rsidR="000A010F" w:rsidRDefault="00670878">
      <w:pPr>
        <w:pStyle w:val="HMComment0"/>
      </w:pPr>
      <w:r>
        <w:rPr>
          <w:rStyle w:val="HMComment"/>
        </w:rPr>
        <w:t xml:space="preserve">На форме содержится поле </w:t>
      </w:r>
      <w:r>
        <w:rPr>
          <w:rStyle w:val="HMComment"/>
          <w:b/>
        </w:rPr>
        <w:t>Объем привлечения субподрядчиков, соисполнителей из числа СМП и СОНО</w:t>
      </w:r>
      <w:r>
        <w:rPr>
          <w:rStyle w:val="HMComment"/>
        </w:rPr>
        <w:t>. Доступно для редактирования на ста</w:t>
      </w:r>
      <w:r>
        <w:rPr>
          <w:rStyle w:val="HMComment"/>
        </w:rPr>
        <w:t xml:space="preserve">тусе </w:t>
      </w:r>
      <w:r>
        <w:rPr>
          <w:rStyle w:val="HMComment"/>
          <w:i/>
        </w:rPr>
        <w:t>«Отложен»</w:t>
      </w:r>
      <w:r>
        <w:rPr>
          <w:rStyle w:val="HMComment"/>
        </w:rPr>
        <w:t>/</w:t>
      </w:r>
      <w:r>
        <w:rPr>
          <w:rStyle w:val="HMComment"/>
          <w:i/>
        </w:rPr>
        <w:t>«Новый»</w:t>
      </w:r>
      <w:r>
        <w:rPr>
          <w:rStyle w:val="HMComment"/>
        </w:rPr>
        <w:t>. Не отображается в ЭД «Протокол подведения итогов определения поставщика ЭЗТ». Не обязательно для заполнения.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просмотра сведений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48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). В результате на экране появится форма просмотра </w:t>
      </w:r>
      <w:r>
        <w:rPr>
          <w:rStyle w:val="HMComment"/>
        </w:rPr>
        <w:t>сведений о преимущест</w:t>
      </w:r>
      <w:r>
        <w:rPr>
          <w:rStyle w:val="HMComment"/>
        </w:rPr>
        <w:t>вах:</w:t>
      </w:r>
    </w:p>
    <w:p w:rsidR="000A010F" w:rsidRDefault="00670878">
      <w:pPr>
        <w:pStyle w:val="HMImageCaption0"/>
      </w:pPr>
      <w:r>
        <w:pict>
          <v:shape id="_x0000_s1032" style="width:361.5pt;height:2in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91050" cy="1828800"/>
                        <wp:effectExtent l="0" t="0" r="0" b="0"/>
                        <wp:docPr id="149" name="Pic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alichie_u_uchastnika_preimushchestv_Protokol.png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91050" cy="1828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76 – Форма просмотра сведений о наличии у участника преимуществ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На форме редактирования доступны следующие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Предоставляется </w:t>
      </w:r>
      <w:r>
        <w:rPr>
          <w:rStyle w:val="HMSpisok10-1"/>
        </w:rPr>
        <w:t>– из раскрывающегося списка выбирается предоставление/непредоставление преимущества участнику.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Величина </w:t>
      </w:r>
      <w:r>
        <w:rPr>
          <w:rStyle w:val="HMSpisok10-1"/>
        </w:rPr>
        <w:t>– автоматически заполняется значением величины преи</w:t>
      </w:r>
      <w:r>
        <w:rPr>
          <w:rStyle w:val="HMSpisok10-1"/>
        </w:rPr>
        <w:t>мущества из решения (лота решения) соответствующего преимущества.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ЭД «Протокол рассмотрения и оценки» с типом протокола  </w:t>
      </w:r>
      <w:r>
        <w:rPr>
          <w:rStyle w:val="HMPrimechaniya"/>
          <w:b/>
        </w:rPr>
        <w:t>Проект протокола рассмотрения первых частей заявок на участие в ЭОК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первых част</w:t>
      </w:r>
      <w:r>
        <w:rPr>
          <w:rStyle w:val="HMPrimechaniya"/>
          <w:b/>
        </w:rPr>
        <w:t>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вторых частей заявок на участие в ЭОК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вторых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вторых частей заявок на участие в ЭОК2</w:t>
      </w:r>
      <w:r>
        <w:rPr>
          <w:rStyle w:val="HMPrimechaniya"/>
          <w:b/>
        </w:rPr>
        <w:t>0</w:t>
      </w:r>
      <w:r>
        <w:rPr>
          <w:rStyle w:val="HMPrimechaniya"/>
        </w:rPr>
        <w:t xml:space="preserve"> список </w:t>
      </w:r>
      <w:r>
        <w:rPr>
          <w:rStyle w:val="HMPrimechaniya"/>
          <w:b/>
        </w:rPr>
        <w:t>Наличие у участника преимуществ</w:t>
      </w:r>
      <w:r>
        <w:rPr>
          <w:rStyle w:val="HMPrimechaniya"/>
        </w:rPr>
        <w:t xml:space="preserve"> автоматически заполняется при получении пакета из ЭТП.</w:t>
      </w:r>
    </w:p>
    <w:p w:rsidR="000A010F" w:rsidRDefault="00670878">
      <w:pPr>
        <w:pStyle w:val="HMComment0"/>
      </w:pPr>
      <w:r>
        <w:rPr>
          <w:rStyle w:val="HMComment"/>
        </w:rPr>
        <w:t xml:space="preserve">Группа полей заполняется автоматически при формировании протокола с типом </w:t>
      </w:r>
      <w:r>
        <w:rPr>
          <w:rStyle w:val="HMComment"/>
          <w:i/>
        </w:rPr>
        <w:t>Проект протокола рассмотрения вторых частей заявок на участие в ЭОК</w:t>
      </w:r>
      <w:r>
        <w:rPr>
          <w:rStyle w:val="HMComment"/>
        </w:rPr>
        <w:t xml:space="preserve">, </w:t>
      </w:r>
      <w:r>
        <w:rPr>
          <w:rStyle w:val="HMComment"/>
          <w:i/>
        </w:rPr>
        <w:t xml:space="preserve">Проект протокола </w:t>
      </w:r>
      <w:r>
        <w:rPr>
          <w:rStyle w:val="HMComment"/>
          <w:i/>
        </w:rPr>
        <w:t>рассмотрения вторых частей заявок на участие в ЭОК-ОУ</w:t>
      </w:r>
      <w:r>
        <w:rPr>
          <w:rStyle w:val="HMComment"/>
        </w:rPr>
        <w:t xml:space="preserve">, </w:t>
      </w:r>
      <w:r>
        <w:rPr>
          <w:rStyle w:val="HMComment"/>
          <w:i/>
        </w:rPr>
        <w:t>Проект протокола рассмотрения вторых частей заявок на участие в ЭОКД</w:t>
      </w:r>
      <w:r>
        <w:rPr>
          <w:rStyle w:val="HMComment"/>
        </w:rPr>
        <w:t xml:space="preserve">, </w:t>
      </w:r>
      <w:r>
        <w:rPr>
          <w:rStyle w:val="HMComment"/>
          <w:i/>
        </w:rPr>
        <w:t>Проект протокола рассмотрения единственной заявки на участие в ЭОК</w:t>
      </w:r>
      <w:r>
        <w:rPr>
          <w:rStyle w:val="HMComment"/>
        </w:rPr>
        <w:t xml:space="preserve">, </w:t>
      </w:r>
      <w:r>
        <w:rPr>
          <w:rStyle w:val="HMComment"/>
          <w:i/>
        </w:rPr>
        <w:t xml:space="preserve">Проект протокола рассмотрения единственной заявки на участие в </w:t>
      </w:r>
      <w:r>
        <w:rPr>
          <w:rStyle w:val="HMComment"/>
          <w:i/>
        </w:rPr>
        <w:t>ЭОК-ОУ</w:t>
      </w:r>
      <w:r>
        <w:rPr>
          <w:rStyle w:val="HMComment"/>
        </w:rPr>
        <w:t>,</w:t>
      </w:r>
      <w:r>
        <w:rPr>
          <w:rStyle w:val="HMComment"/>
          <w:i/>
        </w:rPr>
        <w:t xml:space="preserve"> Проект протокола рассмотрения единственной заявки на участие в ЭОКД</w:t>
      </w:r>
      <w:r>
        <w:rPr>
          <w:rStyle w:val="HMComment"/>
        </w:rPr>
        <w:t xml:space="preserve">, </w:t>
      </w:r>
      <w:r>
        <w:rPr>
          <w:rStyle w:val="HMComment"/>
          <w:i/>
        </w:rPr>
        <w:t xml:space="preserve">Проект итогового протокола проведения ЭОК </w:t>
      </w:r>
      <w:r>
        <w:rPr>
          <w:rStyle w:val="HMComment"/>
        </w:rPr>
        <w:t xml:space="preserve">(при наличии связанного с решением о размещении заказа протокола с типом </w:t>
      </w:r>
      <w:r>
        <w:rPr>
          <w:rStyle w:val="HMComment"/>
          <w:i/>
        </w:rPr>
        <w:t xml:space="preserve">Проект протокола рассмотрения вторых частей заявок на участие в </w:t>
      </w:r>
      <w:r>
        <w:rPr>
          <w:rStyle w:val="HMComment"/>
          <w:i/>
        </w:rPr>
        <w:t>ЭОК</w:t>
      </w:r>
      <w:r>
        <w:rPr>
          <w:rStyle w:val="HMComment"/>
        </w:rPr>
        <w:t>\</w:t>
      </w:r>
      <w:r>
        <w:rPr>
          <w:rStyle w:val="HMComment"/>
          <w:i/>
        </w:rPr>
        <w:t>ОУ</w:t>
      </w:r>
      <w:r>
        <w:rPr>
          <w:rStyle w:val="HMComment"/>
        </w:rPr>
        <w:t>\</w:t>
      </w:r>
      <w:r>
        <w:rPr>
          <w:rStyle w:val="HMComment"/>
          <w:i/>
        </w:rPr>
        <w:t>ЭОКД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Проект рассмотрения заявки единственного участника ЭОК</w:t>
      </w:r>
      <w:r>
        <w:rPr>
          <w:rStyle w:val="HMComment"/>
        </w:rPr>
        <w:t>\</w:t>
      </w:r>
      <w:r>
        <w:rPr>
          <w:rStyle w:val="HMComment"/>
          <w:i/>
        </w:rPr>
        <w:t>ОУ</w:t>
      </w:r>
      <w:r>
        <w:rPr>
          <w:rStyle w:val="HMComment"/>
        </w:rPr>
        <w:t>\</w:t>
      </w:r>
      <w:r>
        <w:rPr>
          <w:rStyle w:val="HMComment"/>
          <w:i/>
        </w:rPr>
        <w:t>ЭОКД</w:t>
      </w:r>
      <w:r>
        <w:rPr>
          <w:rStyle w:val="HMComment"/>
        </w:rPr>
        <w:t xml:space="preserve"> на статусе </w:t>
      </w:r>
      <w:r>
        <w:rPr>
          <w:rStyle w:val="HMComment"/>
          <w:i/>
        </w:rPr>
        <w:t>«Опубликован на ЭТП»</w:t>
      </w:r>
      <w:r>
        <w:rPr>
          <w:rStyle w:val="HMComment"/>
        </w:rPr>
        <w:t xml:space="preserve">), </w:t>
      </w:r>
      <w:r>
        <w:rPr>
          <w:rStyle w:val="HMComment"/>
          <w:i/>
        </w:rPr>
        <w:t xml:space="preserve">Проект итогового протокола проведения ЭОК-ОУ </w:t>
      </w:r>
      <w:r>
        <w:rPr>
          <w:rStyle w:val="HMComment"/>
        </w:rPr>
        <w:t xml:space="preserve">(при наличии связанного с решением о размещении заказа протокола с типом </w:t>
      </w:r>
      <w:r>
        <w:rPr>
          <w:rStyle w:val="HMComment"/>
          <w:i/>
        </w:rPr>
        <w:t>Проект протокола рассмотр</w:t>
      </w:r>
      <w:r>
        <w:rPr>
          <w:rStyle w:val="HMComment"/>
          <w:i/>
        </w:rPr>
        <w:t>ения вторых частей заявок на участие в ЭОК</w:t>
      </w:r>
      <w:r>
        <w:rPr>
          <w:rStyle w:val="HMComment"/>
        </w:rPr>
        <w:t>\</w:t>
      </w:r>
      <w:r>
        <w:rPr>
          <w:rStyle w:val="HMComment"/>
          <w:i/>
        </w:rPr>
        <w:t>ОУ</w:t>
      </w:r>
      <w:r>
        <w:rPr>
          <w:rStyle w:val="HMComment"/>
        </w:rPr>
        <w:t>\</w:t>
      </w:r>
      <w:r>
        <w:rPr>
          <w:rStyle w:val="HMComment"/>
          <w:i/>
        </w:rPr>
        <w:t>ЭОКД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Проект рассмотрения заявки единственного участника ЭОК</w:t>
      </w:r>
      <w:r>
        <w:rPr>
          <w:rStyle w:val="HMComment"/>
        </w:rPr>
        <w:t>\</w:t>
      </w:r>
      <w:r>
        <w:rPr>
          <w:rStyle w:val="HMComment"/>
          <w:i/>
        </w:rPr>
        <w:t>ОУ</w:t>
      </w:r>
      <w:r>
        <w:rPr>
          <w:rStyle w:val="HMComment"/>
        </w:rPr>
        <w:t>\</w:t>
      </w:r>
      <w:r>
        <w:rPr>
          <w:rStyle w:val="HMComment"/>
          <w:i/>
        </w:rPr>
        <w:t>ЭОКД</w:t>
      </w:r>
      <w:r>
        <w:rPr>
          <w:rStyle w:val="HMComment"/>
        </w:rPr>
        <w:t xml:space="preserve"> на статусе </w:t>
      </w:r>
      <w:r>
        <w:rPr>
          <w:rStyle w:val="HMComment"/>
          <w:i/>
        </w:rPr>
        <w:t>«Опубликован на ЭТП»</w:t>
      </w:r>
      <w:r>
        <w:rPr>
          <w:rStyle w:val="HMComment"/>
        </w:rPr>
        <w:t xml:space="preserve">), </w:t>
      </w:r>
      <w:r>
        <w:rPr>
          <w:rStyle w:val="HMComment"/>
          <w:i/>
        </w:rPr>
        <w:t xml:space="preserve">Проект итогового протокола проведения ЭОКД </w:t>
      </w:r>
      <w:r>
        <w:rPr>
          <w:rStyle w:val="HMComment"/>
        </w:rPr>
        <w:t>(при наличии связанного с решением о размещении заказа проток</w:t>
      </w:r>
      <w:r>
        <w:rPr>
          <w:rStyle w:val="HMComment"/>
        </w:rPr>
        <w:t xml:space="preserve">ола с типом </w:t>
      </w:r>
      <w:r>
        <w:rPr>
          <w:rStyle w:val="HMComment"/>
          <w:i/>
        </w:rPr>
        <w:t>Проект протокола рассмотрения вторых частей заявок на участие в ЭОК</w:t>
      </w:r>
      <w:r>
        <w:rPr>
          <w:rStyle w:val="HMComment"/>
        </w:rPr>
        <w:t>\</w:t>
      </w:r>
      <w:r>
        <w:rPr>
          <w:rStyle w:val="HMComment"/>
          <w:i/>
        </w:rPr>
        <w:t>ОУ</w:t>
      </w:r>
      <w:r>
        <w:rPr>
          <w:rStyle w:val="HMComment"/>
        </w:rPr>
        <w:t>\</w:t>
      </w:r>
      <w:r>
        <w:rPr>
          <w:rStyle w:val="HMComment"/>
          <w:i/>
        </w:rPr>
        <w:t>ЭОКД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Проект рассмотрения заявки единственного участника ЭОК</w:t>
      </w:r>
      <w:r>
        <w:rPr>
          <w:rStyle w:val="HMComment"/>
        </w:rPr>
        <w:t>\</w:t>
      </w:r>
      <w:r>
        <w:rPr>
          <w:rStyle w:val="HMComment"/>
          <w:i/>
        </w:rPr>
        <w:t>ОУ</w:t>
      </w:r>
      <w:r>
        <w:rPr>
          <w:rStyle w:val="HMComment"/>
        </w:rPr>
        <w:t>\</w:t>
      </w:r>
      <w:r>
        <w:rPr>
          <w:rStyle w:val="HMComment"/>
          <w:i/>
        </w:rPr>
        <w:t>ЭОКД</w:t>
      </w:r>
      <w:r>
        <w:rPr>
          <w:rStyle w:val="HMComment"/>
        </w:rPr>
        <w:t xml:space="preserve"> на статусе </w:t>
      </w:r>
      <w:r>
        <w:rPr>
          <w:rStyle w:val="HMComment"/>
          <w:i/>
        </w:rPr>
        <w:t>«Опубликован на ЭТП»</w:t>
      </w:r>
      <w:r>
        <w:rPr>
          <w:rStyle w:val="HMComment"/>
        </w:rPr>
        <w:t xml:space="preserve">), </w:t>
      </w:r>
      <w:r>
        <w:rPr>
          <w:rStyle w:val="HMComment"/>
          <w:i/>
        </w:rPr>
        <w:t>Проект рассмотрения заявки единственного участника ЭОК</w:t>
      </w:r>
      <w:r>
        <w:rPr>
          <w:rStyle w:val="HMComment"/>
        </w:rPr>
        <w:t xml:space="preserve">, </w:t>
      </w:r>
      <w:r>
        <w:rPr>
          <w:rStyle w:val="HMComment"/>
          <w:i/>
        </w:rPr>
        <w:t>Проект расс</w:t>
      </w:r>
      <w:r>
        <w:rPr>
          <w:rStyle w:val="HMComment"/>
          <w:i/>
        </w:rPr>
        <w:t>мотрения заявки единственного участника ЭОК-ОУ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Проект рассмотрения заявки единственного участника ЭОКД</w:t>
      </w:r>
      <w:r>
        <w:rPr>
          <w:rStyle w:val="HMComment"/>
        </w:rPr>
        <w:t>.</w:t>
      </w:r>
    </w:p>
    <w:p w:rsidR="000A010F" w:rsidRDefault="00670878">
      <w:bookmarkStart w:id="147" w:name="Gruppa_poley_SNDI_PRO"/>
      <w:r>
        <w:t>Группа полей «Сведения о наличии документов, информации в заявке участника»</w:t>
      </w:r>
      <w:bookmarkEnd w:id="147"/>
    </w:p>
    <w:p w:rsidR="000A010F" w:rsidRDefault="00670878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Сведения о наличии документов, информации в заявке участника</w:t>
      </w:r>
      <w:r>
        <w:rPr>
          <w:rStyle w:val="HMComment"/>
        </w:rPr>
        <w:t xml:space="preserve"> форм</w:t>
      </w:r>
      <w:r>
        <w:rPr>
          <w:rStyle w:val="HMComment"/>
        </w:rPr>
        <w:t xml:space="preserve">ируется на основе данных, внесенных в список </w:t>
      </w:r>
      <w:r>
        <w:rPr>
          <w:rStyle w:val="HMComment"/>
          <w:i/>
        </w:rPr>
        <w:t>Документы и информация, которые необходимо предоставить в составе заявки участнику закупки</w:t>
      </w:r>
      <w:r>
        <w:rPr>
          <w:rStyle w:val="HMComment"/>
        </w:rPr>
        <w:t xml:space="preserve"> на закладке </w:t>
      </w:r>
      <w:r>
        <w:rPr>
          <w:rStyle w:val="HMComment"/>
          <w:b/>
          <w:u w:val="single"/>
        </w:rPr>
        <w:t>Лот</w:t>
      </w:r>
      <w:r>
        <w:rPr>
          <w:rStyle w:val="HMComment"/>
        </w:rPr>
        <w:t xml:space="preserve">. Список отображается, если в указанный список на закладке </w:t>
      </w:r>
      <w:r>
        <w:rPr>
          <w:rStyle w:val="HMComment"/>
          <w:b/>
          <w:u w:val="single"/>
        </w:rPr>
        <w:t>Лот</w:t>
      </w:r>
      <w:r>
        <w:rPr>
          <w:rStyle w:val="HMComment"/>
        </w:rPr>
        <w:t xml:space="preserve"> добавлена хотя бы одна запись. На панели и</w:t>
      </w:r>
      <w:r>
        <w:rPr>
          <w:rStyle w:val="HMComment"/>
        </w:rPr>
        <w:t>нструментов располагаются функциональные кнопки, с помощью которых устанавливается наличие или отсутствие необходимых документов.</w:t>
      </w:r>
    </w:p>
    <w:p w:rsidR="000A010F" w:rsidRDefault="00670878">
      <w:pPr>
        <w:pStyle w:val="6"/>
        <w:spacing w:line="480" w:lineRule="auto"/>
      </w:pPr>
      <w:bookmarkStart w:id="148" w:name="GP_Priznanie_zaqupqi_po_lotu_nes2FE8EA13"/>
      <w:r>
        <w:t>Группа полей «Признание закупки по лоту несостоявшейся»</w:t>
      </w:r>
      <w:bookmarkEnd w:id="148"/>
    </w:p>
    <w:p w:rsidR="000A010F" w:rsidRDefault="00670878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Признание закупки по лоту несостоявшейся </w:t>
      </w:r>
      <w:r>
        <w:rPr>
          <w:rStyle w:val="HMComment"/>
        </w:rPr>
        <w:t>отображается</w:t>
      </w:r>
      <w:r>
        <w:rPr>
          <w:rStyle w:val="HMComment"/>
          <w:b/>
        </w:rPr>
        <w:t xml:space="preserve"> </w:t>
      </w:r>
      <w:r>
        <w:rPr>
          <w:rStyle w:val="HMComment"/>
        </w:rPr>
        <w:t>есл</w:t>
      </w:r>
      <w:r>
        <w:rPr>
          <w:rStyle w:val="HMComment"/>
        </w:rPr>
        <w:t xml:space="preserve">и выбран способ определения: </w:t>
      </w:r>
      <w:r>
        <w:rPr>
          <w:rStyle w:val="HMComment"/>
          <w:i/>
        </w:rPr>
        <w:t>Открытый конкурс</w:t>
      </w:r>
      <w:r>
        <w:rPr>
          <w:rStyle w:val="HMComment"/>
        </w:rPr>
        <w:t xml:space="preserve">, </w:t>
      </w:r>
      <w:r>
        <w:rPr>
          <w:rStyle w:val="HMComment"/>
          <w:i/>
        </w:rPr>
        <w:t>Конкурс с ограниченным участием</w:t>
      </w:r>
      <w:r>
        <w:rPr>
          <w:rStyle w:val="HMComment"/>
        </w:rPr>
        <w:t xml:space="preserve">, </w:t>
      </w:r>
      <w:r>
        <w:rPr>
          <w:rStyle w:val="HMComment"/>
          <w:i/>
        </w:rPr>
        <w:t>Двухэтапный конкурс</w:t>
      </w:r>
      <w:r>
        <w:rPr>
          <w:rStyle w:val="HMComment"/>
        </w:rPr>
        <w:t xml:space="preserve">. Для закрытого способа определения поставщика и для способа определения </w:t>
      </w:r>
      <w:r>
        <w:rPr>
          <w:rStyle w:val="HMComment"/>
          <w:i/>
        </w:rPr>
        <w:t>Закупка у единственного поставщика</w:t>
      </w:r>
      <w:r>
        <w:rPr>
          <w:rStyle w:val="HMComment"/>
        </w:rPr>
        <w:t xml:space="preserve">, группа полей принимает значение </w:t>
      </w:r>
      <w:r>
        <w:rPr>
          <w:rStyle w:val="HMComment"/>
          <w:b/>
        </w:rPr>
        <w:t>Сведения о призн</w:t>
      </w:r>
      <w:r>
        <w:rPr>
          <w:rStyle w:val="HMComment"/>
          <w:b/>
        </w:rPr>
        <w:t>ании закупки несостоявшейся.</w:t>
      </w:r>
    </w:p>
    <w:p w:rsidR="000A010F" w:rsidRDefault="00670878">
      <w:pPr>
        <w:pStyle w:val="HMComment0"/>
      </w:pPr>
      <w:r>
        <w:rPr>
          <w:rStyle w:val="HMComment"/>
        </w:rPr>
        <w:t>В группе полей заполняются следующие сведения: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Закупка признана несостоявшейся</w:t>
      </w:r>
      <w:r>
        <w:rPr>
          <w:rStyle w:val="HMSpisok10-1"/>
        </w:rPr>
        <w:t xml:space="preserve"> – признак включается, если закупка признана несостоявшейся. Включается автоматически при включении признака </w:t>
      </w:r>
      <w:r>
        <w:rPr>
          <w:rStyle w:val="HMSpisok10-1"/>
          <w:b/>
        </w:rPr>
        <w:t>Не подано ценовых предложений</w:t>
      </w:r>
      <w:r>
        <w:rPr>
          <w:rStyle w:val="HMSpisok10-1"/>
        </w:rPr>
        <w:t>.</w:t>
      </w:r>
    </w:p>
    <w:p w:rsidR="000A010F" w:rsidRDefault="00670878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t>Основание</w:t>
      </w:r>
      <w:r>
        <w:rPr>
          <w:rStyle w:val="HMSpisok10-2"/>
        </w:rPr>
        <w:t xml:space="preserve"> – указывается основание признания закупки несостоявшейся.</w:t>
      </w:r>
    </w:p>
    <w:p w:rsidR="000A010F" w:rsidRDefault="00670878">
      <w:pPr>
        <w:pStyle w:val="6"/>
        <w:spacing w:line="480" w:lineRule="auto"/>
      </w:pPr>
      <w:bookmarkStart w:id="149" w:name="GP_Pravo_zacliucheniia_qontraqta3A636F7E"/>
      <w:r>
        <w:t>Группа полей «Право заключения контракта с несколькими участниками закупки»</w:t>
      </w:r>
      <w:bookmarkEnd w:id="149"/>
    </w:p>
    <w:p w:rsidR="000A010F" w:rsidRDefault="00670878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Право заключения контракта с несколькими участниками закупки</w:t>
      </w:r>
      <w:r>
        <w:rPr>
          <w:rStyle w:val="HMComment"/>
        </w:rPr>
        <w:t xml:space="preserve"> автоматически заполняется на основе одноименных</w:t>
      </w:r>
      <w:r>
        <w:rPr>
          <w:rStyle w:val="HMComment"/>
        </w:rPr>
        <w:t xml:space="preserve"> полей родительского решения и содержит следующие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Право заказчика заключить контракты с несколькими участниками конкурса – </w:t>
      </w:r>
      <w:r>
        <w:rPr>
          <w:rStyle w:val="HMSpisok10-1"/>
        </w:rPr>
        <w:t>из раскрывающегося списка выбирается одно из значений:</w:t>
      </w:r>
    </w:p>
    <w:p w:rsidR="000A010F" w:rsidRDefault="00670878">
      <w:pPr>
        <w:pStyle w:val="HMSpisok10-20"/>
        <w:numPr>
          <w:ilvl w:val="0"/>
          <w:numId w:val="17"/>
        </w:numPr>
      </w:pPr>
      <w:r>
        <w:rPr>
          <w:rStyle w:val="HMSpisok10-2"/>
          <w:i/>
        </w:rPr>
        <w:t>Не предусмотрено</w:t>
      </w:r>
      <w:r>
        <w:rPr>
          <w:rStyle w:val="HMSpisok10-2"/>
        </w:rPr>
        <w:t xml:space="preserve">; </w:t>
      </w:r>
    </w:p>
    <w:p w:rsidR="000A010F" w:rsidRDefault="00670878">
      <w:pPr>
        <w:pStyle w:val="HMSpisok10-10"/>
        <w:numPr>
          <w:ilvl w:val="0"/>
          <w:numId w:val="17"/>
        </w:numPr>
      </w:pPr>
      <w:r>
        <w:rPr>
          <w:rStyle w:val="HMSpisok10-2"/>
          <w:i/>
        </w:rPr>
        <w:t>Предусмотрено в соответствии с ч.10, ст.34, Федеральн</w:t>
      </w:r>
      <w:r>
        <w:rPr>
          <w:rStyle w:val="HMSpisok10-2"/>
          <w:i/>
        </w:rPr>
        <w:t>ого закона №44-ФЗ</w:t>
      </w:r>
      <w:r>
        <w:rPr>
          <w:rStyle w:val="HMSpisok10-2"/>
        </w:rPr>
        <w:t xml:space="preserve">; </w:t>
      </w:r>
    </w:p>
    <w:p w:rsidR="000A010F" w:rsidRDefault="00670878">
      <w:pPr>
        <w:pStyle w:val="HMSpisok10-10"/>
        <w:numPr>
          <w:ilvl w:val="0"/>
          <w:numId w:val="17"/>
        </w:numPr>
      </w:pPr>
      <w:r>
        <w:rPr>
          <w:rStyle w:val="HMSpisok10-1"/>
          <w:i/>
        </w:rPr>
        <w:t>Предусмотрено в иных случаях</w:t>
      </w:r>
      <w:r>
        <w:rPr>
          <w:rStyle w:val="HMSpisok10-1"/>
        </w:rPr>
        <w:t xml:space="preserve"> – доступно для выбора, если в качестве способа определения выбрано одно из значений: </w:t>
      </w:r>
      <w:r>
        <w:rPr>
          <w:rStyle w:val="HMSpisok10-1"/>
          <w:i/>
        </w:rPr>
        <w:t>Открытый конкурс, Закрытый конкурс, Конкурс с ограниченным участием, Закрытый конкурс с ограниченным участием, Двухэтапный</w:t>
      </w:r>
      <w:r>
        <w:rPr>
          <w:rStyle w:val="HMSpisok10-1"/>
          <w:i/>
        </w:rPr>
        <w:t xml:space="preserve"> конкурс, Закрытый двухэтапный конкурс</w:t>
      </w:r>
      <w:r>
        <w:rPr>
          <w:rStyle w:val="HMSpisok10-1"/>
        </w:rPr>
        <w:t>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Количество контрактов</w:t>
      </w:r>
      <w:r>
        <w:rPr>
          <w:rStyle w:val="HMSpisok10-1"/>
        </w:rPr>
        <w:t xml:space="preserve"> – вручную вводится количество контрактов.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Обоснование заключения контрактов с несколькими участниками закупки</w:t>
      </w:r>
      <w:r>
        <w:rPr>
          <w:rStyle w:val="HMSpisok10-1"/>
        </w:rPr>
        <w:t xml:space="preserve"> – вручную вводится обоснование заключения контракта с несколькими участниками. Обяза</w:t>
      </w:r>
      <w:r>
        <w:rPr>
          <w:rStyle w:val="HMSpisok10-1"/>
        </w:rPr>
        <w:t>тельно для заполнения.</w:t>
      </w:r>
    </w:p>
    <w:p w:rsidR="000A010F" w:rsidRDefault="00670878">
      <w:pPr>
        <w:pStyle w:val="6"/>
        <w:spacing w:line="480" w:lineRule="auto"/>
      </w:pPr>
      <w:bookmarkStart w:id="150" w:name="Gruppa_poley_DINP_Protokol_PRO"/>
      <w:r>
        <w:t>Группа полей «Документы и информация, которые необходимо предоставить в составе заявки участнику закупки»</w:t>
      </w:r>
      <w:bookmarkEnd w:id="150"/>
    </w:p>
    <w:p w:rsidR="000A010F" w:rsidRDefault="00670878">
      <w:pPr>
        <w:pStyle w:val="HMComment0"/>
      </w:pPr>
      <w:r>
        <w:rPr>
          <w:rStyle w:val="HMComment"/>
        </w:rPr>
        <w:t xml:space="preserve">Данные в списке </w:t>
      </w:r>
      <w:r>
        <w:rPr>
          <w:rStyle w:val="HMComment"/>
          <w:i/>
        </w:rPr>
        <w:t>Документы и информация, которые необходимо предоставить в составе заявки участнику закупки</w:t>
      </w:r>
      <w:r>
        <w:rPr>
          <w:rStyle w:val="HMComment"/>
        </w:rPr>
        <w:t xml:space="preserve"> автоматически заполн</w:t>
      </w:r>
      <w:r>
        <w:rPr>
          <w:rStyle w:val="HMComment"/>
        </w:rPr>
        <w:t xml:space="preserve">яются при создании протокола с типом </w:t>
      </w:r>
      <w:r>
        <w:rPr>
          <w:rStyle w:val="HMComment"/>
          <w:i/>
        </w:rPr>
        <w:t>Проект протокола рассмотрения вторых частей заявок на участие в ЭОК</w:t>
      </w:r>
      <w:r>
        <w:rPr>
          <w:rStyle w:val="HMComment"/>
        </w:rPr>
        <w:t xml:space="preserve">, </w:t>
      </w:r>
      <w:r>
        <w:rPr>
          <w:rStyle w:val="HMComment"/>
          <w:i/>
        </w:rPr>
        <w:t>Проект протокола рассмотрения вторых частей заявок на участие в ЭОК-ОУ</w:t>
      </w:r>
      <w:r>
        <w:rPr>
          <w:rStyle w:val="HMComment"/>
        </w:rPr>
        <w:t xml:space="preserve">, </w:t>
      </w:r>
      <w:r>
        <w:rPr>
          <w:rStyle w:val="HMComment"/>
          <w:i/>
        </w:rPr>
        <w:t>Проект протокола рассмотрения вторых частей заявок на участие в ЭОКД</w:t>
      </w:r>
      <w:r>
        <w:rPr>
          <w:rStyle w:val="HMComment"/>
        </w:rPr>
        <w:t xml:space="preserve">, </w:t>
      </w:r>
      <w:r>
        <w:rPr>
          <w:rStyle w:val="HMComment"/>
          <w:i/>
        </w:rPr>
        <w:t>Проект п</w:t>
      </w:r>
      <w:r>
        <w:rPr>
          <w:rStyle w:val="HMComment"/>
          <w:i/>
        </w:rPr>
        <w:t>ротокола рассмотрения единственной заявки на участие в ЭОК</w:t>
      </w:r>
      <w:r>
        <w:rPr>
          <w:rStyle w:val="HMComment"/>
        </w:rPr>
        <w:t xml:space="preserve">, </w:t>
      </w:r>
      <w:r>
        <w:rPr>
          <w:rStyle w:val="HMComment"/>
          <w:i/>
        </w:rPr>
        <w:t>Проект протокола рассмотрения единственной заявки на участие в ЭОК-ОУ</w:t>
      </w:r>
      <w:r>
        <w:rPr>
          <w:rStyle w:val="HMComment"/>
        </w:rPr>
        <w:t>,</w:t>
      </w:r>
      <w:r>
        <w:rPr>
          <w:rStyle w:val="HMComment"/>
          <w:i/>
        </w:rPr>
        <w:t xml:space="preserve"> Проект протокола рассмотрения единственной заявки на участие в ЭОКД</w:t>
      </w:r>
      <w:r>
        <w:rPr>
          <w:rStyle w:val="HMComment"/>
        </w:rPr>
        <w:t xml:space="preserve">, </w:t>
      </w:r>
      <w:r>
        <w:rPr>
          <w:rStyle w:val="HMComment"/>
          <w:i/>
        </w:rPr>
        <w:t xml:space="preserve">Проект итогового протокола проведения ЭОК </w:t>
      </w:r>
      <w:r>
        <w:rPr>
          <w:rStyle w:val="HMComment"/>
        </w:rPr>
        <w:t>(при наличии с</w:t>
      </w:r>
      <w:r>
        <w:rPr>
          <w:rStyle w:val="HMComment"/>
        </w:rPr>
        <w:t xml:space="preserve">вязанного с решением о размещении заказа протокола с типом </w:t>
      </w:r>
      <w:r>
        <w:rPr>
          <w:rStyle w:val="HMComment"/>
          <w:i/>
        </w:rPr>
        <w:t>Проект протокола рассмотрения вторых частей заявок на участие в ЭОК</w:t>
      </w:r>
      <w:r>
        <w:rPr>
          <w:rStyle w:val="HMComment"/>
        </w:rPr>
        <w:t>\</w:t>
      </w:r>
      <w:r>
        <w:rPr>
          <w:rStyle w:val="HMComment"/>
          <w:i/>
        </w:rPr>
        <w:t>ОУ</w:t>
      </w:r>
      <w:r>
        <w:rPr>
          <w:rStyle w:val="HMComment"/>
        </w:rPr>
        <w:t>\</w:t>
      </w:r>
      <w:r>
        <w:rPr>
          <w:rStyle w:val="HMComment"/>
          <w:i/>
        </w:rPr>
        <w:t>ЭОКД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Проект рассмотрения заявки единственного участника ЭОК</w:t>
      </w:r>
      <w:r>
        <w:rPr>
          <w:rStyle w:val="HMComment"/>
        </w:rPr>
        <w:t>\</w:t>
      </w:r>
      <w:r>
        <w:rPr>
          <w:rStyle w:val="HMComment"/>
          <w:i/>
        </w:rPr>
        <w:t>ОУ</w:t>
      </w:r>
      <w:r>
        <w:rPr>
          <w:rStyle w:val="HMComment"/>
        </w:rPr>
        <w:t>\</w:t>
      </w:r>
      <w:r>
        <w:rPr>
          <w:rStyle w:val="HMComment"/>
          <w:i/>
        </w:rPr>
        <w:t>ЭОКД</w:t>
      </w:r>
      <w:r>
        <w:rPr>
          <w:rStyle w:val="HMComment"/>
        </w:rPr>
        <w:t xml:space="preserve"> на статусе </w:t>
      </w:r>
      <w:r>
        <w:rPr>
          <w:rStyle w:val="HMComment"/>
          <w:i/>
        </w:rPr>
        <w:t>«Опубликован на ЭТП»</w:t>
      </w:r>
      <w:r>
        <w:rPr>
          <w:rStyle w:val="HMComment"/>
        </w:rPr>
        <w:t xml:space="preserve">), </w:t>
      </w:r>
      <w:r>
        <w:rPr>
          <w:rStyle w:val="HMComment"/>
          <w:i/>
        </w:rPr>
        <w:t>Проект итогового про</w:t>
      </w:r>
      <w:r>
        <w:rPr>
          <w:rStyle w:val="HMComment"/>
          <w:i/>
        </w:rPr>
        <w:t xml:space="preserve">токола проведения ЭОК-ОУ </w:t>
      </w:r>
      <w:r>
        <w:rPr>
          <w:rStyle w:val="HMComment"/>
        </w:rPr>
        <w:t xml:space="preserve">(при наличии связанного с решением о размещении заказа протокола с типом </w:t>
      </w:r>
      <w:r>
        <w:rPr>
          <w:rStyle w:val="HMComment"/>
          <w:i/>
        </w:rPr>
        <w:t>Проект протокола рассмотрения вторых частей заявок на участие в ЭОК</w:t>
      </w:r>
      <w:r>
        <w:rPr>
          <w:rStyle w:val="HMComment"/>
        </w:rPr>
        <w:t>\</w:t>
      </w:r>
      <w:r>
        <w:rPr>
          <w:rStyle w:val="HMComment"/>
          <w:i/>
        </w:rPr>
        <w:t>ОУ</w:t>
      </w:r>
      <w:r>
        <w:rPr>
          <w:rStyle w:val="HMComment"/>
        </w:rPr>
        <w:t>\</w:t>
      </w:r>
      <w:r>
        <w:rPr>
          <w:rStyle w:val="HMComment"/>
          <w:i/>
        </w:rPr>
        <w:t>ЭОКД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Проект рассмотрения заявки единственного участника ЭОК</w:t>
      </w:r>
      <w:r>
        <w:rPr>
          <w:rStyle w:val="HMComment"/>
        </w:rPr>
        <w:t>\</w:t>
      </w:r>
      <w:r>
        <w:rPr>
          <w:rStyle w:val="HMComment"/>
          <w:i/>
        </w:rPr>
        <w:t>ОУ</w:t>
      </w:r>
      <w:r>
        <w:rPr>
          <w:rStyle w:val="HMComment"/>
        </w:rPr>
        <w:t>\</w:t>
      </w:r>
      <w:r>
        <w:rPr>
          <w:rStyle w:val="HMComment"/>
          <w:i/>
        </w:rPr>
        <w:t>ЭОКД</w:t>
      </w:r>
      <w:r>
        <w:rPr>
          <w:rStyle w:val="HMComment"/>
        </w:rPr>
        <w:t xml:space="preserve"> на статусе </w:t>
      </w:r>
      <w:r>
        <w:rPr>
          <w:rStyle w:val="HMComment"/>
          <w:i/>
        </w:rPr>
        <w:t>«Опу</w:t>
      </w:r>
      <w:r>
        <w:rPr>
          <w:rStyle w:val="HMComment"/>
          <w:i/>
        </w:rPr>
        <w:t>бликован на ЭТП»</w:t>
      </w:r>
      <w:r>
        <w:rPr>
          <w:rStyle w:val="HMComment"/>
        </w:rPr>
        <w:t xml:space="preserve">), </w:t>
      </w:r>
      <w:r>
        <w:rPr>
          <w:rStyle w:val="HMComment"/>
          <w:i/>
        </w:rPr>
        <w:t xml:space="preserve">Проект итогового протокола проведения ЭОКД </w:t>
      </w:r>
      <w:r>
        <w:rPr>
          <w:rStyle w:val="HMComment"/>
        </w:rPr>
        <w:t xml:space="preserve">(при наличии связанного с решением о размещении заказа протокола с типом </w:t>
      </w:r>
      <w:r>
        <w:rPr>
          <w:rStyle w:val="HMComment"/>
          <w:i/>
        </w:rPr>
        <w:t>Проект протокола рассмотрения вторых частей заявок на участие в ЭОК</w:t>
      </w:r>
      <w:r>
        <w:rPr>
          <w:rStyle w:val="HMComment"/>
        </w:rPr>
        <w:t>\</w:t>
      </w:r>
      <w:r>
        <w:rPr>
          <w:rStyle w:val="HMComment"/>
          <w:i/>
        </w:rPr>
        <w:t>ОУ</w:t>
      </w:r>
      <w:r>
        <w:rPr>
          <w:rStyle w:val="HMComment"/>
        </w:rPr>
        <w:t>\</w:t>
      </w:r>
      <w:r>
        <w:rPr>
          <w:rStyle w:val="HMComment"/>
          <w:i/>
        </w:rPr>
        <w:t>ЭОКД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 xml:space="preserve">Проект рассмотрения заявки единственного </w:t>
      </w:r>
      <w:r>
        <w:rPr>
          <w:rStyle w:val="HMComment"/>
          <w:i/>
        </w:rPr>
        <w:t>участника ЭОК</w:t>
      </w:r>
      <w:r>
        <w:rPr>
          <w:rStyle w:val="HMComment"/>
        </w:rPr>
        <w:t>\</w:t>
      </w:r>
      <w:r>
        <w:rPr>
          <w:rStyle w:val="HMComment"/>
          <w:i/>
        </w:rPr>
        <w:t>ОУ</w:t>
      </w:r>
      <w:r>
        <w:rPr>
          <w:rStyle w:val="HMComment"/>
        </w:rPr>
        <w:t>\</w:t>
      </w:r>
      <w:r>
        <w:rPr>
          <w:rStyle w:val="HMComment"/>
          <w:i/>
        </w:rPr>
        <w:t>ЭОКД</w:t>
      </w:r>
      <w:r>
        <w:rPr>
          <w:rStyle w:val="HMComment"/>
        </w:rPr>
        <w:t xml:space="preserve"> на статусе </w:t>
      </w:r>
      <w:r>
        <w:rPr>
          <w:rStyle w:val="HMComment"/>
          <w:i/>
        </w:rPr>
        <w:t>«Опубликован на ЭТП»</w:t>
      </w:r>
      <w:r>
        <w:rPr>
          <w:rStyle w:val="HMComment"/>
        </w:rPr>
        <w:t xml:space="preserve">), </w:t>
      </w:r>
      <w:r>
        <w:rPr>
          <w:rStyle w:val="HMComment"/>
          <w:i/>
        </w:rPr>
        <w:t>Проект рассмотрения заявки единственного участника ЭОК</w:t>
      </w:r>
      <w:r>
        <w:rPr>
          <w:rStyle w:val="HMComment"/>
        </w:rPr>
        <w:t xml:space="preserve">, </w:t>
      </w:r>
      <w:r>
        <w:rPr>
          <w:rStyle w:val="HMComment"/>
          <w:i/>
        </w:rPr>
        <w:t>Проект рассмотрения заявки единственного участника ЭОК-ОУ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Проект рассмотрения заявки единственного участника ЭОКД</w:t>
      </w:r>
      <w:r>
        <w:rPr>
          <w:rStyle w:val="HMComment"/>
        </w:rPr>
        <w:t xml:space="preserve"> на основании данных одноим</w:t>
      </w:r>
      <w:r>
        <w:rPr>
          <w:rStyle w:val="HMComment"/>
        </w:rPr>
        <w:t xml:space="preserve">енного списка родительского решения (лота решения). Подробнее о заполнении списка см. в разделе </w:t>
      </w:r>
      <w:hyperlink w:anchor="Dokumenty_i_trebovaniya_K_DITAE230C60">
        <w:r>
          <w:rPr>
            <w:rStyle w:val="HMComment"/>
            <w:color w:val="0000FF"/>
            <w:u w:val="single"/>
          </w:rPr>
          <w:t>Документы и требования</w:t>
        </w:r>
      </w:hyperlink>
      <w:r>
        <w:rPr>
          <w:rStyle w:val="HMComment"/>
        </w:rPr>
        <w:t>.</w:t>
      </w:r>
    </w:p>
    <w:p w:rsidR="000A010F" w:rsidRDefault="00670878">
      <w:pPr>
        <w:pStyle w:val="6"/>
        <w:spacing w:line="480" w:lineRule="auto"/>
      </w:pPr>
      <w:bookmarkStart w:id="151" w:name="Gruppa_pole_TUID"/>
      <w:r>
        <w:t>Группа полей «Требования, установленные извещением и документацией»</w:t>
      </w:r>
      <w:bookmarkEnd w:id="151"/>
    </w:p>
    <w:p w:rsidR="000A010F" w:rsidRDefault="00670878">
      <w:pPr>
        <w:pStyle w:val="HMComment0"/>
      </w:pPr>
      <w:r>
        <w:rPr>
          <w:rStyle w:val="HMComment"/>
        </w:rPr>
        <w:t>В группе</w:t>
      </w:r>
      <w:r>
        <w:rPr>
          <w:rStyle w:val="HMComment"/>
        </w:rPr>
        <w:t xml:space="preserve"> полей </w:t>
      </w:r>
      <w:r>
        <w:rPr>
          <w:rStyle w:val="HMComment"/>
          <w:b/>
        </w:rPr>
        <w:t>Требования, установленные извещением и документацией</w:t>
      </w:r>
      <w:r>
        <w:rPr>
          <w:rStyle w:val="HMComment"/>
        </w:rPr>
        <w:t xml:space="preserve"> указываются требования, предъявляемые к товарам, работам или услугам, а также другие особенности процедуры закупки. Заполняется при создании протокола с типом </w:t>
      </w:r>
      <w:r>
        <w:rPr>
          <w:rStyle w:val="HMComment"/>
          <w:i/>
        </w:rPr>
        <w:t xml:space="preserve">Проект протокола рассмотрения вторых </w:t>
      </w:r>
      <w:r>
        <w:rPr>
          <w:rStyle w:val="HMComment"/>
          <w:i/>
        </w:rPr>
        <w:t>частей заявок на участие в ЭОК</w:t>
      </w:r>
      <w:r>
        <w:rPr>
          <w:rStyle w:val="HMComment"/>
        </w:rPr>
        <w:t xml:space="preserve">, </w:t>
      </w:r>
      <w:r>
        <w:rPr>
          <w:rStyle w:val="HMComment"/>
          <w:i/>
        </w:rPr>
        <w:t>Проект протокола рассмотрения вторых частей заявок на участие в ЭОК-ОУ</w:t>
      </w:r>
      <w:r>
        <w:rPr>
          <w:rStyle w:val="HMComment"/>
        </w:rPr>
        <w:t xml:space="preserve">, </w:t>
      </w:r>
      <w:r>
        <w:rPr>
          <w:rStyle w:val="HMComment"/>
          <w:i/>
        </w:rPr>
        <w:t>Проект протокола рассмотрения вторых частей заявок на участие в ЭОКД</w:t>
      </w:r>
      <w:r>
        <w:rPr>
          <w:rStyle w:val="HMComment"/>
        </w:rPr>
        <w:t xml:space="preserve">, </w:t>
      </w:r>
      <w:r>
        <w:rPr>
          <w:rStyle w:val="HMComment"/>
          <w:i/>
        </w:rPr>
        <w:t>Проект протокола рассмотрения единственной заявки на участие в ЭОК</w:t>
      </w:r>
      <w:r>
        <w:rPr>
          <w:rStyle w:val="HMComment"/>
        </w:rPr>
        <w:t xml:space="preserve">, </w:t>
      </w:r>
      <w:r>
        <w:rPr>
          <w:rStyle w:val="HMComment"/>
          <w:i/>
        </w:rPr>
        <w:t>Проект протоко</w:t>
      </w:r>
      <w:r>
        <w:rPr>
          <w:rStyle w:val="HMComment"/>
          <w:i/>
        </w:rPr>
        <w:t>ла рассмотрения единственной заявки на участие в ЭОК-ОУ</w:t>
      </w:r>
      <w:r>
        <w:rPr>
          <w:rStyle w:val="HMComment"/>
        </w:rPr>
        <w:t>,</w:t>
      </w:r>
      <w:r>
        <w:rPr>
          <w:rStyle w:val="HMComment"/>
          <w:i/>
        </w:rPr>
        <w:t xml:space="preserve"> Проект протокола рассмотрения единственной заявки на участие в ЭОКД</w:t>
      </w:r>
      <w:r>
        <w:rPr>
          <w:rStyle w:val="HMComment"/>
        </w:rPr>
        <w:t xml:space="preserve">, </w:t>
      </w:r>
      <w:r>
        <w:rPr>
          <w:rStyle w:val="HMComment"/>
          <w:i/>
        </w:rPr>
        <w:t xml:space="preserve">Проект итогового протокола проведения ЭОК </w:t>
      </w:r>
      <w:r>
        <w:rPr>
          <w:rStyle w:val="HMComment"/>
        </w:rPr>
        <w:t xml:space="preserve">(при наличии связанного с решением о размещении заказа протокола с типом </w:t>
      </w:r>
      <w:r>
        <w:rPr>
          <w:rStyle w:val="HMComment"/>
          <w:i/>
        </w:rPr>
        <w:t>Проект протокол</w:t>
      </w:r>
      <w:r>
        <w:rPr>
          <w:rStyle w:val="HMComment"/>
          <w:i/>
        </w:rPr>
        <w:t>а рассмотрения вторых частей заявок на участие в ЭОК</w:t>
      </w:r>
      <w:r>
        <w:rPr>
          <w:rStyle w:val="HMComment"/>
        </w:rPr>
        <w:t>\</w:t>
      </w:r>
      <w:r>
        <w:rPr>
          <w:rStyle w:val="HMComment"/>
          <w:i/>
        </w:rPr>
        <w:t>ОУ</w:t>
      </w:r>
      <w:r>
        <w:rPr>
          <w:rStyle w:val="HMComment"/>
        </w:rPr>
        <w:t>\</w:t>
      </w:r>
      <w:r>
        <w:rPr>
          <w:rStyle w:val="HMComment"/>
          <w:i/>
        </w:rPr>
        <w:t>ЭОКД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Проект рассмотрения заявки единственного участника ЭОК</w:t>
      </w:r>
      <w:r>
        <w:rPr>
          <w:rStyle w:val="HMComment"/>
        </w:rPr>
        <w:t>\</w:t>
      </w:r>
      <w:r>
        <w:rPr>
          <w:rStyle w:val="HMComment"/>
          <w:i/>
        </w:rPr>
        <w:t>ОУ</w:t>
      </w:r>
      <w:r>
        <w:rPr>
          <w:rStyle w:val="HMComment"/>
        </w:rPr>
        <w:t>\</w:t>
      </w:r>
      <w:r>
        <w:rPr>
          <w:rStyle w:val="HMComment"/>
          <w:i/>
        </w:rPr>
        <w:t>ЭОКД</w:t>
      </w:r>
      <w:r>
        <w:rPr>
          <w:rStyle w:val="HMComment"/>
        </w:rPr>
        <w:t xml:space="preserve"> на статусе </w:t>
      </w:r>
      <w:r>
        <w:rPr>
          <w:rStyle w:val="HMComment"/>
          <w:i/>
        </w:rPr>
        <w:t>«Опубликован на ЭТП»</w:t>
      </w:r>
      <w:r>
        <w:rPr>
          <w:rStyle w:val="HMComment"/>
        </w:rPr>
        <w:t xml:space="preserve">), </w:t>
      </w:r>
      <w:r>
        <w:rPr>
          <w:rStyle w:val="HMComment"/>
          <w:i/>
        </w:rPr>
        <w:t xml:space="preserve">Проект итогового протокола проведения ЭОК-ОУ </w:t>
      </w:r>
      <w:r>
        <w:rPr>
          <w:rStyle w:val="HMComment"/>
        </w:rPr>
        <w:t>(при наличии связанного с решением о размещении з</w:t>
      </w:r>
      <w:r>
        <w:rPr>
          <w:rStyle w:val="HMComment"/>
        </w:rPr>
        <w:t xml:space="preserve">аказа протокола с типом </w:t>
      </w:r>
      <w:r>
        <w:rPr>
          <w:rStyle w:val="HMComment"/>
          <w:i/>
        </w:rPr>
        <w:t>Проект протокола рассмотрения вторых частей заявок на участие в ЭОК</w:t>
      </w:r>
      <w:r>
        <w:rPr>
          <w:rStyle w:val="HMComment"/>
        </w:rPr>
        <w:t>\</w:t>
      </w:r>
      <w:r>
        <w:rPr>
          <w:rStyle w:val="HMComment"/>
          <w:i/>
        </w:rPr>
        <w:t>ОУ</w:t>
      </w:r>
      <w:r>
        <w:rPr>
          <w:rStyle w:val="HMComment"/>
        </w:rPr>
        <w:t>\</w:t>
      </w:r>
      <w:r>
        <w:rPr>
          <w:rStyle w:val="HMComment"/>
          <w:i/>
        </w:rPr>
        <w:t>ЭОКД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Проект рассмотрения заявки единственного участника ЭОК</w:t>
      </w:r>
      <w:r>
        <w:rPr>
          <w:rStyle w:val="HMComment"/>
        </w:rPr>
        <w:t>\</w:t>
      </w:r>
      <w:r>
        <w:rPr>
          <w:rStyle w:val="HMComment"/>
          <w:i/>
        </w:rPr>
        <w:t>ОУ</w:t>
      </w:r>
      <w:r>
        <w:rPr>
          <w:rStyle w:val="HMComment"/>
        </w:rPr>
        <w:t>\</w:t>
      </w:r>
      <w:r>
        <w:rPr>
          <w:rStyle w:val="HMComment"/>
          <w:i/>
        </w:rPr>
        <w:t>ЭОКД</w:t>
      </w:r>
      <w:r>
        <w:rPr>
          <w:rStyle w:val="HMComment"/>
        </w:rPr>
        <w:t xml:space="preserve"> на статусе </w:t>
      </w:r>
      <w:r>
        <w:rPr>
          <w:rStyle w:val="HMComment"/>
          <w:i/>
        </w:rPr>
        <w:t>«Опубликован на ЭТП»</w:t>
      </w:r>
      <w:r>
        <w:rPr>
          <w:rStyle w:val="HMComment"/>
        </w:rPr>
        <w:t xml:space="preserve">), </w:t>
      </w:r>
      <w:r>
        <w:rPr>
          <w:rStyle w:val="HMComment"/>
          <w:i/>
        </w:rPr>
        <w:t xml:space="preserve">Проект итогового протокола проведения ЭОКД </w:t>
      </w:r>
      <w:r>
        <w:rPr>
          <w:rStyle w:val="HMComment"/>
        </w:rPr>
        <w:t>(при наличии</w:t>
      </w:r>
      <w:r>
        <w:rPr>
          <w:rStyle w:val="HMComment"/>
        </w:rPr>
        <w:t xml:space="preserve"> связанного с решением о размещении заказа протокола с типом </w:t>
      </w:r>
      <w:r>
        <w:rPr>
          <w:rStyle w:val="HMComment"/>
          <w:i/>
        </w:rPr>
        <w:t>Проект протокола рассмотрения вторых частей заявок на участие в ЭОК</w:t>
      </w:r>
      <w:r>
        <w:rPr>
          <w:rStyle w:val="HMComment"/>
        </w:rPr>
        <w:t>\</w:t>
      </w:r>
      <w:r>
        <w:rPr>
          <w:rStyle w:val="HMComment"/>
          <w:i/>
        </w:rPr>
        <w:t>ОУ</w:t>
      </w:r>
      <w:r>
        <w:rPr>
          <w:rStyle w:val="HMComment"/>
        </w:rPr>
        <w:t>\</w:t>
      </w:r>
      <w:r>
        <w:rPr>
          <w:rStyle w:val="HMComment"/>
          <w:i/>
        </w:rPr>
        <w:t>ЭОКД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Проект рассмотрения заявки единственного участника ЭОК</w:t>
      </w:r>
      <w:r>
        <w:rPr>
          <w:rStyle w:val="HMComment"/>
        </w:rPr>
        <w:t>\</w:t>
      </w:r>
      <w:r>
        <w:rPr>
          <w:rStyle w:val="HMComment"/>
          <w:i/>
        </w:rPr>
        <w:t>ОУ</w:t>
      </w:r>
      <w:r>
        <w:rPr>
          <w:rStyle w:val="HMComment"/>
        </w:rPr>
        <w:t>\</w:t>
      </w:r>
      <w:r>
        <w:rPr>
          <w:rStyle w:val="HMComment"/>
          <w:i/>
        </w:rPr>
        <w:t>ЭОКД</w:t>
      </w:r>
      <w:r>
        <w:rPr>
          <w:rStyle w:val="HMComment"/>
        </w:rPr>
        <w:t xml:space="preserve"> на статусе </w:t>
      </w:r>
      <w:r>
        <w:rPr>
          <w:rStyle w:val="HMComment"/>
          <w:i/>
        </w:rPr>
        <w:t>«Опубликован на ЭТП»</w:t>
      </w:r>
      <w:r>
        <w:rPr>
          <w:rStyle w:val="HMComment"/>
        </w:rPr>
        <w:t xml:space="preserve">), </w:t>
      </w:r>
      <w:r>
        <w:rPr>
          <w:rStyle w:val="HMComment"/>
          <w:i/>
        </w:rPr>
        <w:t xml:space="preserve">Проект </w:t>
      </w:r>
      <w:r>
        <w:rPr>
          <w:rStyle w:val="HMComment"/>
          <w:i/>
        </w:rPr>
        <w:t>рассмотрения заявки единственного участника ЭОК</w:t>
      </w:r>
      <w:r>
        <w:rPr>
          <w:rStyle w:val="HMComment"/>
        </w:rPr>
        <w:t xml:space="preserve">, </w:t>
      </w:r>
      <w:r>
        <w:rPr>
          <w:rStyle w:val="HMComment"/>
          <w:i/>
        </w:rPr>
        <w:t>Проект рассмотрения заявки единственного участника ЭОК-ОУ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Проект рассмотрения заявки единственного участника ЭОКД</w:t>
      </w:r>
      <w:r>
        <w:rPr>
          <w:rStyle w:val="HMComment"/>
        </w:rPr>
        <w:t xml:space="preserve"> на основании данных закладки </w:t>
      </w:r>
      <w:r>
        <w:rPr>
          <w:rStyle w:val="HMComment"/>
          <w:b/>
          <w:u w:val="single"/>
        </w:rPr>
        <w:t>Требования документации</w:t>
      </w:r>
      <w:r>
        <w:rPr>
          <w:rStyle w:val="HMComment"/>
        </w:rPr>
        <w:t>/</w:t>
      </w:r>
      <w:r>
        <w:rPr>
          <w:rStyle w:val="HMComment"/>
          <w:b/>
          <w:u w:val="single"/>
        </w:rPr>
        <w:t>Требования, установленные извещением</w:t>
      </w:r>
      <w:r>
        <w:rPr>
          <w:rStyle w:val="HMComment"/>
        </w:rPr>
        <w:t xml:space="preserve"> родительского решения (лота решения).</w:t>
      </w:r>
    </w:p>
    <w:p w:rsidR="000A010F" w:rsidRDefault="00670878">
      <w:pPr>
        <w:pStyle w:val="HMComment0"/>
      </w:pPr>
      <w:r>
        <w:rPr>
          <w:rStyle w:val="HMComment"/>
        </w:rPr>
        <w:t xml:space="preserve">Для добавления требования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50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  <w:i/>
        </w:rPr>
        <w:t>Требования, установленные извещением и документацией</w:t>
      </w:r>
      <w:r>
        <w:rPr>
          <w:rStyle w:val="HMComment"/>
        </w:rPr>
        <w:t>:</w:t>
      </w:r>
    </w:p>
    <w:p w:rsidR="000A010F" w:rsidRDefault="00670878">
      <w:pPr>
        <w:pStyle w:val="HMImageCaption0"/>
      </w:pPr>
      <w:r>
        <w:pict>
          <v:shape id="_x0000_s1031" style="width:478.5pt;height:22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76950" cy="2876550"/>
                        <wp:effectExtent l="0" t="0" r="0" b="0"/>
                        <wp:docPr id="151" name="Pic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Trebovaniia_doqumentatcii.png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76950" cy="287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77 – Форма «Требования, установленные извещением и документацией»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На форме содержатся следующие поля: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</w:t>
      </w:r>
      <w:r>
        <w:rPr>
          <w:rStyle w:val="HMSpisok10-1"/>
        </w:rPr>
        <w:t xml:space="preserve"> – заполняется автоматически значением поля </w:t>
      </w:r>
      <w:r>
        <w:rPr>
          <w:rStyle w:val="HMSpisok10-1"/>
          <w:b/>
        </w:rPr>
        <w:t>Наименования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Типы требований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преимуществ, документов и сведений</w:t>
      </w:r>
      <w:r>
        <w:rPr>
          <w:rStyle w:val="HMSpisok10-1"/>
        </w:rPr>
        <w:t xml:space="preserve">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требования</w:t>
      </w:r>
      <w:r>
        <w:rPr>
          <w:rStyle w:val="HMSpisok10-1"/>
        </w:rPr>
        <w:t xml:space="preserve"> – запо</w:t>
      </w:r>
      <w:r>
        <w:rPr>
          <w:rStyle w:val="HMSpisok10-1"/>
        </w:rPr>
        <w:t xml:space="preserve">лняется автоматически значением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Требования</w:t>
      </w:r>
      <w:r>
        <w:rPr>
          <w:rStyle w:val="HMSpisok10-1"/>
        </w:rPr>
        <w:t xml:space="preserve">. </w:t>
      </w:r>
    </w:p>
    <w:p w:rsidR="000A010F" w:rsidRDefault="00670878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Содержание требования</w:t>
      </w:r>
      <w:r>
        <w:rPr>
          <w:rStyle w:val="HMSpisok10-1"/>
        </w:rPr>
        <w:t xml:space="preserve"> – вручную вводится описание требования.</w:t>
      </w:r>
    </w:p>
    <w:p w:rsidR="000A010F" w:rsidRDefault="00670878">
      <w:pPr>
        <w:pStyle w:val="6"/>
        <w:spacing w:line="480" w:lineRule="auto"/>
      </w:pPr>
      <w:bookmarkStart w:id="152" w:name="Gruppa_polei_Kriterii_ocenqi_PRO"/>
      <w:r>
        <w:t>Группа полей «Критерии оценки»</w:t>
      </w:r>
      <w:bookmarkEnd w:id="152"/>
    </w:p>
    <w:p w:rsidR="000A010F" w:rsidRDefault="00670878">
      <w:pPr>
        <w:pStyle w:val="HMComment0"/>
      </w:pPr>
      <w:r>
        <w:rPr>
          <w:rStyle w:val="HMComment"/>
        </w:rPr>
        <w:t xml:space="preserve">Группа полей содержит список </w:t>
      </w:r>
      <w:r>
        <w:rPr>
          <w:rStyle w:val="HMComment"/>
          <w:i/>
        </w:rPr>
        <w:t>Критерии оценки</w:t>
      </w:r>
      <w:r>
        <w:rPr>
          <w:rStyle w:val="HMComment"/>
        </w:rPr>
        <w:t>,</w:t>
      </w:r>
      <w:r>
        <w:rPr>
          <w:rStyle w:val="HMComment"/>
          <w:i/>
        </w:rPr>
        <w:t xml:space="preserve"> </w:t>
      </w:r>
      <w:r>
        <w:rPr>
          <w:rStyle w:val="HMComment"/>
        </w:rPr>
        <w:t xml:space="preserve">по которым оцениваются заявки поставщиков </w:t>
      </w:r>
      <w:r>
        <w:rPr>
          <w:rStyle w:val="HMComment"/>
        </w:rPr>
        <w:t>на предмет выполнения требований документации.</w:t>
      </w:r>
    </w:p>
    <w:p w:rsidR="000A010F" w:rsidRDefault="00670878">
      <w:pPr>
        <w:pStyle w:val="HMComment0"/>
      </w:pPr>
      <w:r>
        <w:rPr>
          <w:rStyle w:val="HMComment"/>
        </w:rPr>
        <w:t>Группа полей имеет вид:</w:t>
      </w:r>
    </w:p>
    <w:p w:rsidR="000A010F" w:rsidRDefault="00670878">
      <w:pPr>
        <w:pStyle w:val="HMImageCaption0"/>
      </w:pPr>
      <w:r>
        <w:pict>
          <v:shape id="_x0000_s1030" style="width:481.5pt;height:17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171700"/>
                        <wp:effectExtent l="0" t="0" r="0" b="0"/>
                        <wp:docPr id="152" name="Pic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Gruppa_pole_Kriterii_ocenqi_PRO.png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171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78 – Группа полей «Критерии оценки»</w:t>
                  </w:r>
                </w:p>
              </w:txbxContent>
            </v:textbox>
          </v:shape>
        </w:pic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 </w:t>
      </w:r>
      <w:r>
        <w:rPr>
          <w:rStyle w:val="HMPrimechaniya"/>
          <w:b/>
        </w:rPr>
        <w:t>Критерии оценки</w:t>
      </w:r>
      <w:r>
        <w:rPr>
          <w:rStyle w:val="HMPrimechaniya"/>
        </w:rPr>
        <w:t xml:space="preserve"> не отображается на форме </w:t>
      </w:r>
      <w:r>
        <w:rPr>
          <w:rStyle w:val="HMPrimechaniya"/>
        </w:rPr>
        <w:t xml:space="preserve">протокола с типом </w:t>
      </w:r>
      <w:r>
        <w:rPr>
          <w:rStyle w:val="HMPrimechaniya"/>
          <w:b/>
        </w:rPr>
        <w:t>Проект протокола о признании ЭОК (ЭОК-ОУ) несостоявшимся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единственной заявки на участие в ЭОК (ЭОК-ОУ)</w:t>
      </w:r>
      <w:r>
        <w:rPr>
          <w:rStyle w:val="HMPrimechaniya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>В верхней части группы полей содержатся поля:</w:t>
      </w:r>
    </w:p>
    <w:p w:rsidR="000A010F" w:rsidRDefault="00670878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Контролировать значимость критериев оценки в соответствии</w:t>
      </w:r>
      <w:r>
        <w:rPr>
          <w:rStyle w:val="HMSpisok10-1"/>
          <w:b/>
        </w:rPr>
        <w:t xml:space="preserve"> с предельными величинами для закупаемых товаров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работ, услуг следующей категории</w:t>
      </w:r>
      <w:r>
        <w:rPr>
          <w:rStyle w:val="HMSpisok10-1"/>
        </w:rPr>
        <w:t xml:space="preserve"> </w:t>
      </w:r>
      <w:r>
        <w:rPr>
          <w:rStyle w:val="HMSpisok10-2"/>
        </w:rPr>
        <w:t>– указывается предельная величина значимости критерия.</w:t>
      </w:r>
    </w:p>
    <w:p w:rsidR="000A010F" w:rsidRDefault="00670878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 xml:space="preserve">Применять значимость ценовых критериев для закупки НИОКР или технологических работ, оказание консультационных услуг в </w:t>
      </w:r>
      <w:r>
        <w:rPr>
          <w:rStyle w:val="HMSpisok10-1"/>
          <w:b/>
        </w:rPr>
        <w:t xml:space="preserve">соответствии с п.7 ст.37 44-ФЗ </w:t>
      </w:r>
      <w:r>
        <w:rPr>
          <w:rStyle w:val="HMSpisok10-1"/>
        </w:rPr>
        <w:t>– признак включается, если значимость ценовых критериев применяется для проведения научно-исследовательских, опытно-конструкторских, технологических работ, а также для оказания консультационных услуг.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Критерии оценки</w:t>
      </w:r>
      <w:r>
        <w:rPr>
          <w:rStyle w:val="HMPrimechaniya"/>
        </w:rPr>
        <w:t xml:space="preserve"> </w:t>
      </w:r>
      <w:r>
        <w:rPr>
          <w:rStyle w:val="HMPrimechaniya"/>
        </w:rPr>
        <w:t>недоступна для редактирования в протоколах с типом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Проект протокола рассмотрения первых частей заявок на участие в ЭОК (ЭОК-ОУ)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вторых частей заявок на участие в ЭОК (ЭОК-ОУ)</w:t>
      </w:r>
      <w:r>
        <w:rPr>
          <w:rStyle w:val="HMPrimechaniya"/>
        </w:rPr>
        <w:t>,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Проект итогового протокола прове</w:t>
      </w:r>
      <w:r>
        <w:rPr>
          <w:rStyle w:val="HMPrimechaniya"/>
          <w:b/>
        </w:rPr>
        <w:t>дения ЭОК (ЭОК-ОУ), Проект протокола рассмотрения и оценки первых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вторых частей заявок на участие в ЭОК20</w:t>
      </w:r>
      <w:r>
        <w:rPr>
          <w:rStyle w:val="HMPrimechaniya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Критерии оценки наследуются из ЭД «Протокол вскрытия конвертов» на статусах </w:t>
      </w:r>
      <w:r>
        <w:rPr>
          <w:rStyle w:val="HMComment"/>
          <w:i/>
        </w:rPr>
        <w:t>«Загружен в ЕИС»</w:t>
      </w:r>
      <w:r>
        <w:rPr>
          <w:rStyle w:val="HMComment"/>
        </w:rPr>
        <w:t xml:space="preserve"> и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, связанного с родительским ЭД «Решение о проведении конкурса». При формировании протокола с типом: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  <w:i/>
        </w:rPr>
        <w:t>Проект протокола рассмотрения первых частей заявок на участие в ЭОК</w:t>
      </w:r>
      <w:r>
        <w:rPr>
          <w:rStyle w:val="HMSpisok12"/>
        </w:rPr>
        <w:t xml:space="preserve">, </w:t>
      </w:r>
      <w:r>
        <w:rPr>
          <w:rStyle w:val="HMSpisok12"/>
          <w:i/>
        </w:rPr>
        <w:t>Проект протокола рассмотрения первых частей зая</w:t>
      </w:r>
      <w:r>
        <w:rPr>
          <w:rStyle w:val="HMSpisok12"/>
          <w:i/>
        </w:rPr>
        <w:t>вок на участие в ЭОК-ОУ</w:t>
      </w:r>
      <w:r>
        <w:rPr>
          <w:rStyle w:val="HMSpisok12"/>
        </w:rPr>
        <w:t xml:space="preserve"> и </w:t>
      </w:r>
      <w:r>
        <w:rPr>
          <w:rStyle w:val="HMSpisok12"/>
          <w:i/>
        </w:rPr>
        <w:t>Проект протокола рассмотрения первых частей заявок на участие в ЭОКД</w:t>
      </w:r>
      <w:r>
        <w:rPr>
          <w:rStyle w:val="HMSpisok12"/>
        </w:rPr>
        <w:t xml:space="preserve"> наследуются только критерии с типом </w:t>
      </w:r>
      <w:r>
        <w:rPr>
          <w:rStyle w:val="HMSpisok12"/>
          <w:i/>
        </w:rPr>
        <w:t>Качественные, функциональные и экологические характеристики объекта закупки</w:t>
      </w:r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  <w:i/>
        </w:rPr>
        <w:t xml:space="preserve">Проект протокола рассмотрения вторых частей </w:t>
      </w:r>
      <w:r>
        <w:rPr>
          <w:rStyle w:val="HMSpisok12"/>
          <w:i/>
        </w:rPr>
        <w:t>заявок на участие в ЭОК</w:t>
      </w:r>
      <w:r>
        <w:rPr>
          <w:rStyle w:val="HMSpisok12"/>
        </w:rPr>
        <w:t xml:space="preserve">, </w:t>
      </w:r>
      <w:r>
        <w:rPr>
          <w:rStyle w:val="HMSpisok12"/>
          <w:i/>
        </w:rPr>
        <w:t>Проект протокола рассмотрения вторых частей заявок на участие в ЭОК-ОУ</w:t>
      </w:r>
      <w:r>
        <w:rPr>
          <w:rStyle w:val="HMSpisok12"/>
        </w:rPr>
        <w:t xml:space="preserve"> и </w:t>
      </w:r>
      <w:r>
        <w:rPr>
          <w:rStyle w:val="HMSpisok12"/>
          <w:i/>
        </w:rPr>
        <w:t>Проект протокола рассмотрения вторых частей заявок на участие в ЭОКД</w:t>
      </w:r>
      <w:r>
        <w:rPr>
          <w:rStyle w:val="HMSpisok12"/>
        </w:rPr>
        <w:t xml:space="preserve"> наследуются только критерии с типом </w:t>
      </w:r>
      <w:r>
        <w:rPr>
          <w:rStyle w:val="HMSpisok12"/>
          <w:i/>
        </w:rPr>
        <w:t>Квалификация участников закупки</w:t>
      </w:r>
      <w:r>
        <w:rPr>
          <w:rStyle w:val="HMSpisok12"/>
        </w:rPr>
        <w:t>;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  <w:i/>
        </w:rPr>
        <w:t>Проект итогового про</w:t>
      </w:r>
      <w:r>
        <w:rPr>
          <w:rStyle w:val="HMSpisok12"/>
          <w:i/>
        </w:rPr>
        <w:t>токола проведения ЭОК</w:t>
      </w:r>
      <w:r>
        <w:rPr>
          <w:rStyle w:val="HMSpisok12"/>
        </w:rPr>
        <w:t xml:space="preserve">, </w:t>
      </w:r>
      <w:r>
        <w:rPr>
          <w:rStyle w:val="HMSpisok12"/>
          <w:i/>
        </w:rPr>
        <w:t>Проект итогового протокола проведения ЭОК-ОУ</w:t>
      </w:r>
      <w:r>
        <w:rPr>
          <w:rStyle w:val="HMSpisok12"/>
        </w:rPr>
        <w:t xml:space="preserve"> и </w:t>
      </w:r>
      <w:r>
        <w:rPr>
          <w:rStyle w:val="HMSpisok12"/>
          <w:i/>
        </w:rPr>
        <w:t>Проект итогового протокола проведения ЭОКД</w:t>
      </w:r>
      <w:r>
        <w:rPr>
          <w:rStyle w:val="HMSpisok12"/>
        </w:rPr>
        <w:t xml:space="preserve"> наследуются все критерии, если существует связанный с родительским ЭД протокол с типом  </w:t>
      </w:r>
      <w:r>
        <w:rPr>
          <w:rStyle w:val="HMSpisok12"/>
          <w:i/>
        </w:rPr>
        <w:t>Проект протокола рассмотрения вторых частей заявок на у</w:t>
      </w:r>
      <w:r>
        <w:rPr>
          <w:rStyle w:val="HMSpisok12"/>
          <w:i/>
        </w:rPr>
        <w:t>частие в ЭОК (ЭОК-ОУ ЭОКД)</w:t>
      </w:r>
      <w:r>
        <w:rPr>
          <w:rStyle w:val="HMSpisok12"/>
        </w:rPr>
        <w:t xml:space="preserve"> на статусе </w:t>
      </w:r>
      <w:r>
        <w:rPr>
          <w:rStyle w:val="HMSpisok12"/>
          <w:i/>
        </w:rPr>
        <w:t>«Опубликован на ЭТП»</w:t>
      </w:r>
      <w:r>
        <w:rPr>
          <w:rStyle w:val="HMSpisok12"/>
        </w:rPr>
        <w:t xml:space="preserve">. Если такой протокол отсутствует, но существует связанный с родительским ЭД протокол с типом </w:t>
      </w:r>
      <w:r>
        <w:rPr>
          <w:rStyle w:val="HMSpisok12"/>
          <w:i/>
        </w:rPr>
        <w:t>Проект рассмотрения заявки единственного участника ЭОК (ЭОК ОУ, ЭОКД)</w:t>
      </w:r>
      <w:r>
        <w:rPr>
          <w:rStyle w:val="HMSpisok12"/>
        </w:rPr>
        <w:t xml:space="preserve"> на статусе </w:t>
      </w:r>
      <w:r>
        <w:rPr>
          <w:rStyle w:val="HMSpisok12"/>
          <w:i/>
        </w:rPr>
        <w:t xml:space="preserve">«Опубликован на ЭТП» </w:t>
      </w:r>
      <w:r>
        <w:rPr>
          <w:rStyle w:val="HMSpisok12"/>
        </w:rPr>
        <w:t>на</w:t>
      </w:r>
      <w:r>
        <w:rPr>
          <w:rStyle w:val="HMSpisok12"/>
        </w:rPr>
        <w:t xml:space="preserve">следуются только критерии с типом </w:t>
      </w:r>
      <w:r>
        <w:rPr>
          <w:rStyle w:val="HMSpisok12"/>
          <w:i/>
        </w:rPr>
        <w:t>Качественные, функциональные и экологические характеристики объекта закупки.</w:t>
      </w:r>
    </w:p>
    <w:p w:rsidR="000A010F" w:rsidRDefault="00670878">
      <w:pPr>
        <w:pStyle w:val="HMdopstrokapolya120"/>
      </w:pPr>
      <w:r>
        <w:rPr>
          <w:rStyle w:val="HMdopstrokapolya12"/>
        </w:rPr>
        <w:t xml:space="preserve">Также для типов </w:t>
      </w:r>
      <w:r>
        <w:rPr>
          <w:rStyle w:val="HMdopstrokapolya12"/>
          <w:i/>
        </w:rPr>
        <w:t>Проект итогового протокола проведения ЭОК</w:t>
      </w:r>
      <w:r>
        <w:rPr>
          <w:rStyle w:val="HMdopstrokapolya12"/>
        </w:rPr>
        <w:t xml:space="preserve"> и </w:t>
      </w:r>
      <w:r>
        <w:rPr>
          <w:rStyle w:val="HMdopstrokapolya12"/>
          <w:i/>
        </w:rPr>
        <w:t>Проект итогового протокола проведения ЭОК-ОУ</w:t>
      </w:r>
      <w:r>
        <w:rPr>
          <w:rStyle w:val="HMdopstrokapolya12"/>
        </w:rPr>
        <w:t xml:space="preserve">, проводимых на ЭТП РТС-Тендер предложение участника по стоимостным критериям оценки заполняются данными из критериев оценки, если критерий </w:t>
      </w:r>
      <w:r>
        <w:rPr>
          <w:rStyle w:val="HMdopstrokapolya12"/>
          <w:i/>
        </w:rPr>
        <w:t>Цена контракта, сумма цен единиц товара, работы, услуги</w:t>
      </w:r>
      <w:r>
        <w:rPr>
          <w:rStyle w:val="HMdopstrokapolya12"/>
        </w:rPr>
        <w:t xml:space="preserve">, </w:t>
      </w:r>
      <w:r>
        <w:rPr>
          <w:rStyle w:val="HMdopstrokapolya12"/>
          <w:i/>
        </w:rPr>
        <w:t>Стоимость жизненного цикла товара или созданного в результа</w:t>
      </w:r>
      <w:r>
        <w:rPr>
          <w:rStyle w:val="HMdopstrokapolya12"/>
          <w:i/>
        </w:rPr>
        <w:t>те выполнения работы объекта</w:t>
      </w:r>
      <w:r>
        <w:rPr>
          <w:rStyle w:val="HMdopstrokapolya12"/>
        </w:rPr>
        <w:t xml:space="preserve"> или </w:t>
      </w:r>
      <w:r>
        <w:rPr>
          <w:rStyle w:val="HMdopstrokapolya12"/>
          <w:i/>
        </w:rPr>
        <w:t>Предложение о сумме соответствующих расходов заказчика, которые заказчик осуществит или понесет по энергосервисному контракту</w:t>
      </w:r>
      <w:r>
        <w:rPr>
          <w:rStyle w:val="HMdopstrokapolya12"/>
        </w:rPr>
        <w:t>.</w:t>
      </w:r>
    </w:p>
    <w:p w:rsidR="000A010F" w:rsidRDefault="00670878">
      <w:pPr>
        <w:pStyle w:val="5"/>
        <w:spacing w:line="480" w:lineRule="auto"/>
      </w:pPr>
      <w:bookmarkStart w:id="153" w:name="Zacladqa_Otmena_protoqola_PRO"/>
      <w:r>
        <w:t>Закладка «Отмена протокола»</w:t>
      </w:r>
      <w:bookmarkEnd w:id="153"/>
    </w:p>
    <w:p w:rsidR="000A010F" w:rsidRDefault="00670878">
      <w:pPr>
        <w:pStyle w:val="HMNormal0"/>
      </w:pPr>
      <w:r>
        <w:rPr>
          <w:rStyle w:val="HMNormal"/>
        </w:rPr>
        <w:t>Для отмены ЭД «Протокол рассмотрения и оценки» следует выполнить дей</w:t>
      </w:r>
      <w:r>
        <w:rPr>
          <w:rStyle w:val="HMNormal"/>
        </w:rPr>
        <w:t xml:space="preserve">ствие </w:t>
      </w:r>
      <w:r>
        <w:rPr>
          <w:rStyle w:val="HMNormal"/>
          <w:b/>
        </w:rPr>
        <w:t>Отменить протокол</w:t>
      </w:r>
      <w:r>
        <w:rPr>
          <w:rStyle w:val="HMNormal"/>
        </w:rPr>
        <w:t xml:space="preserve"> на статусе </w:t>
      </w:r>
      <w:r>
        <w:rPr>
          <w:rStyle w:val="HMNormal"/>
          <w:i/>
        </w:rPr>
        <w:t>«Обработка завершена»</w:t>
      </w:r>
      <w:r>
        <w:rPr>
          <w:rStyle w:val="HMNormal"/>
        </w:rPr>
        <w:t xml:space="preserve">. В результате документ перейдет на статус </w:t>
      </w:r>
      <w:r>
        <w:rPr>
          <w:rStyle w:val="HMNormal"/>
          <w:i/>
        </w:rPr>
        <w:t>«Отмена протокола»</w:t>
      </w:r>
      <w:r>
        <w:rPr>
          <w:rStyle w:val="HMNormal"/>
        </w:rPr>
        <w:t xml:space="preserve"> и на форме редактора протокола отобразится одноименная закладка.</w:t>
      </w:r>
    </w:p>
    <w:p w:rsidR="000A010F" w:rsidRDefault="00670878">
      <w:pPr>
        <w:pStyle w:val="HMComment0"/>
      </w:pPr>
      <w:r>
        <w:rPr>
          <w:rStyle w:val="HMComment"/>
        </w:rPr>
        <w:t xml:space="preserve">Заполнение полей формы отмены протокола аналогично данной процедуре в </w:t>
      </w:r>
      <w:hyperlink w:anchor="Zacladqa_Otmena_protoqola">
        <w:r>
          <w:rPr>
            <w:rStyle w:val="HMComment"/>
            <w:color w:val="0000FF"/>
            <w:u w:val="single"/>
          </w:rPr>
          <w:t>ЭД «Протокол вскрытия конвертов»</w:t>
        </w:r>
      </w:hyperlink>
      <w:r>
        <w:rPr>
          <w:rStyle w:val="HMComment"/>
        </w:rPr>
        <w:t>.</w: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Закладка </w:t>
      </w:r>
      <w:r>
        <w:rPr>
          <w:rStyle w:val="HMPrimechaniya"/>
          <w:b/>
          <w:u w:val="single"/>
        </w:rPr>
        <w:t>Отмена протокола</w:t>
      </w:r>
      <w:r>
        <w:rPr>
          <w:rStyle w:val="HMPrimechaniya"/>
        </w:rPr>
        <w:t xml:space="preserve"> не отображается на форме </w:t>
      </w:r>
      <w:r>
        <w:rPr>
          <w:rStyle w:val="HMPrimechaniya"/>
        </w:rPr>
        <w:t xml:space="preserve">протокола с типом </w:t>
      </w:r>
      <w:r>
        <w:rPr>
          <w:rStyle w:val="HMPrimechaniya"/>
          <w:b/>
        </w:rPr>
        <w:t>Проект протокола о признании ЭОК (ЭОК-ОУ) несостоявшимся</w:t>
      </w:r>
      <w:r>
        <w:rPr>
          <w:rStyle w:val="HMPrimechaniya"/>
        </w:rPr>
        <w:t>,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Проект протокола рассмотрения единстве</w:t>
      </w:r>
      <w:r>
        <w:rPr>
          <w:rStyle w:val="HMPrimechaniya"/>
          <w:b/>
        </w:rPr>
        <w:t>нной заявки на участие в ЭОК (ЭОК-ОУ)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первых частей заявок на участие в ЭОК (ЭОК-ОУ)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вторых частей заявок на участие в ЭОК (ЭОК-ОУ)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итогового протокола проведения ЭОК (ЭОК-ОУ)</w:t>
      </w:r>
      <w:r>
        <w:rPr>
          <w:rStyle w:val="HMPrimechaniya"/>
        </w:rPr>
        <w:t>.</w:t>
      </w:r>
    </w:p>
    <w:p w:rsidR="000A010F" w:rsidRDefault="00670878">
      <w:pPr>
        <w:pStyle w:val="4"/>
        <w:spacing w:line="480" w:lineRule="auto"/>
      </w:pPr>
      <w:bookmarkStart w:id="154" w:name="Обработка_ЭД_Протокол_рассмотрен032F3A66"/>
      <w:bookmarkStart w:id="155" w:name="_Toc138778897"/>
      <w:r>
        <w:t>Обработка</w:t>
      </w:r>
      <w:r>
        <w:t xml:space="preserve"> ЭД «Протокол рассмотрения и оценки»</w:t>
      </w:r>
      <w:bookmarkEnd w:id="154"/>
      <w:bookmarkEnd w:id="155"/>
    </w:p>
    <w:p w:rsidR="000A010F" w:rsidRDefault="00670878">
      <w:pPr>
        <w:pStyle w:val="HMComment0"/>
      </w:pPr>
      <w:r>
        <w:rPr>
          <w:rStyle w:val="HMComment"/>
        </w:rPr>
        <w:t xml:space="preserve">После заполнения всех необходимых данных в ЭД «Протокол рассмотрения и оценки» документ обрабатывается. Для этого выполняется действие </w:t>
      </w:r>
      <w:r>
        <w:rPr>
          <w:rStyle w:val="HMComment"/>
          <w:b/>
        </w:rPr>
        <w:t>Обработать</w:t>
      </w:r>
      <w:r>
        <w:rPr>
          <w:rStyle w:val="HMComment"/>
        </w:rPr>
        <w:t>:</w:t>
      </w:r>
    </w:p>
    <w:p w:rsidR="000A010F" w:rsidRDefault="00670878">
      <w:pPr>
        <w:pStyle w:val="HMImageCaption0"/>
      </w:pPr>
      <w:r>
        <w:pict>
          <v:shape id="_x0000_s1029" style="width:119.25pt;height:9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14475" cy="1247775"/>
                        <wp:effectExtent l="0" t="0" r="0" b="0"/>
                        <wp:docPr id="153" name="Pic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ystvie_Obrabotat_Protokol_1_ch.png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4475" cy="1247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79 – Выполнение действия «Обработать»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 xml:space="preserve">Если признак </w:t>
      </w:r>
      <w:r>
        <w:rPr>
          <w:rStyle w:val="HMComment"/>
          <w:b/>
        </w:rPr>
        <w:t>Выгружать в ЕИС</w:t>
      </w:r>
      <w:r>
        <w:rPr>
          <w:rStyle w:val="HMComment"/>
        </w:rPr>
        <w:t>: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Включен, ЭД «Протокол </w:t>
      </w:r>
      <w:r>
        <w:rPr>
          <w:rStyle w:val="HMComment"/>
        </w:rPr>
        <w:t>рассмотрения и оценки</w:t>
      </w:r>
      <w:r>
        <w:rPr>
          <w:rStyle w:val="HMSpisok12"/>
        </w:rPr>
        <w:t xml:space="preserve">» переходит на статус </w:t>
      </w:r>
      <w:r>
        <w:rPr>
          <w:rStyle w:val="HMSpisok12"/>
          <w:i/>
        </w:rPr>
        <w:t>«Отправлен в ЕИС».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-2"/>
        </w:rPr>
        <w:t xml:space="preserve">Выключен, ЭД «Протокол рассмотрения и оценки» переходит на статус </w:t>
      </w:r>
      <w:r>
        <w:rPr>
          <w:rStyle w:val="HMSpisok12-2"/>
          <w:i/>
        </w:rPr>
        <w:t>«Обработка завершена»</w:t>
      </w:r>
      <w:r>
        <w:rPr>
          <w:rStyle w:val="HMSpisok12-2"/>
        </w:rPr>
        <w:t xml:space="preserve">. Если существует родительский протокол на статусе </w:t>
      </w:r>
      <w:r>
        <w:rPr>
          <w:rStyle w:val="HMSpisok12-2"/>
          <w:i/>
        </w:rPr>
        <w:t>«Внесение изменений»</w:t>
      </w:r>
      <w:r>
        <w:rPr>
          <w:rStyle w:val="HMSpisok12-2"/>
        </w:rPr>
        <w:t xml:space="preserve">, этот родительский протокол переходит на статус </w:t>
      </w:r>
      <w:r>
        <w:rPr>
          <w:rStyle w:val="HMSpisok12-2"/>
          <w:i/>
        </w:rPr>
        <w:t>«Архив»</w:t>
      </w:r>
      <w:r>
        <w:rPr>
          <w:rStyle w:val="HMSpisok12-2"/>
        </w:rPr>
        <w:t>. Все связанные заявки участников, для которых в поле</w:t>
      </w:r>
      <w:r>
        <w:rPr>
          <w:rStyle w:val="HMSpisok12-2"/>
          <w:b/>
        </w:rPr>
        <w:t xml:space="preserve"> Результат рассмотрения указано значение</w:t>
      </w:r>
      <w:r>
        <w:rPr>
          <w:rStyle w:val="HMSpisok12-2"/>
        </w:rPr>
        <w:t>:</w:t>
      </w:r>
    </w:p>
    <w:p w:rsidR="000A010F" w:rsidRDefault="00670878">
      <w:pPr>
        <w:pStyle w:val="HMSpisok12-20"/>
        <w:numPr>
          <w:ilvl w:val="0"/>
          <w:numId w:val="36"/>
        </w:numPr>
      </w:pPr>
      <w:r>
        <w:rPr>
          <w:rStyle w:val="HMSpisok12-2"/>
          <w:i/>
        </w:rPr>
        <w:t>Отклонен</w:t>
      </w:r>
      <w:r>
        <w:rPr>
          <w:rStyle w:val="HMSpisok12-2"/>
        </w:rPr>
        <w:t xml:space="preserve">, переходят на статус </w:t>
      </w:r>
      <w:r>
        <w:rPr>
          <w:rStyle w:val="HMSpisok12-2"/>
          <w:i/>
        </w:rPr>
        <w:t>«Отк</w:t>
      </w:r>
      <w:r>
        <w:rPr>
          <w:rStyle w:val="HMSpisok12-2"/>
          <w:i/>
        </w:rPr>
        <w:t>азан»</w:t>
      </w:r>
      <w:r>
        <w:rPr>
          <w:rStyle w:val="HMSpisok12-2"/>
        </w:rPr>
        <w:t>;</w:t>
      </w:r>
    </w:p>
    <w:p w:rsidR="000A010F" w:rsidRDefault="00670878">
      <w:pPr>
        <w:pStyle w:val="HMSpisok12-20"/>
        <w:numPr>
          <w:ilvl w:val="0"/>
          <w:numId w:val="36"/>
        </w:numPr>
      </w:pPr>
      <w:r>
        <w:rPr>
          <w:rStyle w:val="HMSpisok12-2"/>
          <w:i/>
        </w:rPr>
        <w:t>Допущен</w:t>
      </w:r>
      <w:r>
        <w:rPr>
          <w:rStyle w:val="HMSpisok12-2"/>
        </w:rPr>
        <w:t xml:space="preserve"> – на статус </w:t>
      </w:r>
      <w:r>
        <w:rPr>
          <w:rStyle w:val="HMSpisok12-2"/>
          <w:i/>
        </w:rPr>
        <w:t>«Обработка завершена»</w:t>
      </w:r>
      <w:r>
        <w:rPr>
          <w:rStyle w:val="HMSpisok12-2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Если есть хотя бы одна допущенная заявка, на основе протокола автоматически формируется ЭД «Контракт». Если в поле </w:t>
      </w:r>
      <w:r>
        <w:rPr>
          <w:rStyle w:val="HMComment"/>
          <w:b/>
        </w:rPr>
        <w:t>Совместные торги</w:t>
      </w:r>
      <w:r>
        <w:rPr>
          <w:rStyle w:val="HMComment"/>
        </w:rPr>
        <w:t xml:space="preserve"> в родительском решении указано значение: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  <w:i/>
        </w:rPr>
        <w:t>Без проведения совместных торгов</w:t>
      </w:r>
      <w:r>
        <w:rPr>
          <w:rStyle w:val="HMSpisok12"/>
        </w:rPr>
        <w:t xml:space="preserve"> </w:t>
      </w:r>
      <w:r>
        <w:rPr>
          <w:rStyle w:val="HMSpisok12"/>
        </w:rPr>
        <w:t>– формируется один ЭД «Контракт»;</w:t>
      </w:r>
    </w:p>
    <w:p w:rsidR="000A010F" w:rsidRDefault="00670878">
      <w:pPr>
        <w:pStyle w:val="HMSpisok120"/>
        <w:numPr>
          <w:ilvl w:val="0"/>
          <w:numId w:val="12"/>
        </w:numPr>
      </w:pPr>
      <w:r>
        <w:rPr>
          <w:rStyle w:val="HMSpisok12"/>
          <w:i/>
        </w:rPr>
        <w:t>Осуществляется совместное проведение торгов</w:t>
      </w:r>
      <w:r>
        <w:rPr>
          <w:rStyle w:val="HMSpisok12"/>
        </w:rPr>
        <w:t xml:space="preserve"> – формируется несколько контрактов, количество которых соответствует количеству заказчиков лота.</w:t>
      </w:r>
    </w:p>
    <w:p w:rsidR="000A010F" w:rsidRDefault="00670878">
      <w:pPr>
        <w:pStyle w:val="HMComment0"/>
      </w:pPr>
      <w:r>
        <w:rPr>
          <w:rStyle w:val="HMComment"/>
        </w:rPr>
        <w:t>После публикации в ЕИС ЭД «</w:t>
      </w:r>
      <w:r>
        <w:rPr>
          <w:rStyle w:val="HMSpisok12"/>
        </w:rPr>
        <w:t xml:space="preserve">Протокол </w:t>
      </w:r>
      <w:r>
        <w:rPr>
          <w:rStyle w:val="HMComment"/>
        </w:rPr>
        <w:t xml:space="preserve">рассмотрения и оценки» переходит на статус </w:t>
      </w:r>
      <w:r>
        <w:rPr>
          <w:rStyle w:val="HMComment"/>
          <w:i/>
        </w:rPr>
        <w:t>«О</w:t>
      </w:r>
      <w:r>
        <w:rPr>
          <w:rStyle w:val="HMComment"/>
          <w:i/>
        </w:rPr>
        <w:t>бработка завершена»</w:t>
      </w:r>
      <w:r>
        <w:rPr>
          <w:rStyle w:val="HMComment"/>
        </w:rPr>
        <w:t>.</w:t>
      </w:r>
    </w:p>
    <w:p w:rsidR="000A010F" w:rsidRDefault="00670878">
      <w:pPr>
        <w:pStyle w:val="1"/>
      </w:pPr>
      <w:bookmarkStart w:id="156" w:name="Otmena_procedury_zakupki"/>
      <w:bookmarkStart w:id="157" w:name="_Toc138778898"/>
      <w:r>
        <w:t>Отмена процедуры закупки</w:t>
      </w:r>
      <w:bookmarkEnd w:id="156"/>
      <w:bookmarkEnd w:id="157"/>
    </w:p>
    <w:p w:rsidR="000A010F" w:rsidRDefault="00670878">
      <w:pPr>
        <w:pStyle w:val="HMNormal0"/>
      </w:pPr>
      <w:r>
        <w:rPr>
          <w:rStyle w:val="HMNormal"/>
        </w:rPr>
        <w:t>В случае принятия заказчиком решения об отмене определения поставщика (подрядчика, исполнителя) не позднее, чем за пять дней до даты окончания срока подачи заявок на участие в конкурсе, над ЭД «Решение о провед</w:t>
      </w:r>
      <w:r>
        <w:rPr>
          <w:rStyle w:val="HMNormal"/>
        </w:rPr>
        <w:t xml:space="preserve">ении конкурса» выполняется действие </w:t>
      </w:r>
      <w:r>
        <w:rPr>
          <w:rStyle w:val="HMNormal"/>
          <w:b/>
        </w:rPr>
        <w:t>Отказаться от проведения</w:t>
      </w:r>
      <w:r>
        <w:rPr>
          <w:rStyle w:val="HMNormal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В результате выполнения действия открывается форма </w:t>
      </w:r>
      <w:r>
        <w:rPr>
          <w:rStyle w:val="HMComment"/>
          <w:i/>
        </w:rPr>
        <w:t>Сведения об отмене определения поставщика (подрядчика, исполнителя)</w:t>
      </w:r>
      <w:r>
        <w:rPr>
          <w:rStyle w:val="HMComment"/>
        </w:rPr>
        <w:t>, в которой заполняются нужные поля.</w:t>
      </w:r>
    </w:p>
    <w:p w:rsidR="000A010F" w:rsidRDefault="00670878">
      <w:pPr>
        <w:pStyle w:val="HMImageCaption0"/>
      </w:pPr>
      <w:r>
        <w:pict>
          <v:shape id="_x0000_s1028" style="width:451.5pt;height:17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34050" cy="2276475"/>
                        <wp:effectExtent l="0" t="0" r="0" b="0"/>
                        <wp:docPr id="154" name="Pic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lutionETPzSvedeniya.png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050" cy="2276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80 – Форма «Сведения об </w:t>
                  </w:r>
                  <w:r>
                    <w:rPr>
                      <w:rStyle w:val="HMImageCaption"/>
                    </w:rPr>
                    <w:t>отмене определения поставщика (подрядчика, исполнителя)»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 xml:space="preserve">При подтверждении заполнения формы </w:t>
      </w:r>
      <w:r>
        <w:rPr>
          <w:rStyle w:val="HMComment"/>
          <w:i/>
        </w:rPr>
        <w:t>Сведения об отмене определения поставщика (подрядчика, исполнителя)</w:t>
      </w:r>
      <w:r>
        <w:rPr>
          <w:rStyle w:val="HMComment"/>
        </w:rPr>
        <w:t xml:space="preserve"> путем нажатия на кнопку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систем</w:t>
      </w:r>
      <w:r>
        <w:rPr>
          <w:rStyle w:val="HMComment"/>
        </w:rPr>
        <w:t>а автоматически формирует и направляет в ЕИС извещение об отмене определения поставщика (подрядчика, исполнителя).</w:t>
      </w:r>
    </w:p>
    <w:p w:rsidR="000A010F" w:rsidRDefault="00670878">
      <w:pPr>
        <w:pStyle w:val="HMComment0"/>
      </w:pPr>
      <w:r>
        <w:rPr>
          <w:rStyle w:val="HMComment"/>
        </w:rPr>
        <w:t>После загрузки извещения в личный кабинет заказчика в ЕИС выполняется действие, публикующее извещение. В системе ЭД «Решение о проведении кон</w:t>
      </w:r>
      <w:r>
        <w:rPr>
          <w:rStyle w:val="HMComment"/>
        </w:rPr>
        <w:t xml:space="preserve">курса» на следующий день перейдет на статус </w:t>
      </w:r>
      <w:r>
        <w:rPr>
          <w:rStyle w:val="HMComment"/>
          <w:i/>
        </w:rPr>
        <w:t>«Отказ от проведения»</w:t>
      </w:r>
      <w:r>
        <w:rPr>
          <w:rStyle w:val="HMComment"/>
        </w:rPr>
        <w:t>.</w:t>
      </w:r>
    </w:p>
    <w:p w:rsidR="000A010F" w:rsidRDefault="00670878">
      <w:pPr>
        <w:pStyle w:val="1"/>
      </w:pPr>
      <w:bookmarkStart w:id="158" w:name="Vnesenie_izmenenii_pereregistratciia"/>
      <w:bookmarkStart w:id="159" w:name="_Toc138778899"/>
      <w:r>
        <w:t>Внесение изменений (перерегистрация)</w:t>
      </w:r>
      <w:bookmarkEnd w:id="158"/>
      <w:bookmarkEnd w:id="159"/>
    </w:p>
    <w:p w:rsidR="000A010F" w:rsidRDefault="00670878">
      <w:pPr>
        <w:pStyle w:val="HMComment0"/>
      </w:pPr>
      <w:r>
        <w:rPr>
          <w:rStyle w:val="HMComment"/>
        </w:rPr>
        <w:t xml:space="preserve">В случае необходимости внесения изменений в опубликованное извещение о проведении конкурса не позднее чем за два рабочих дня до даты истечения срока </w:t>
      </w:r>
      <w:r>
        <w:rPr>
          <w:rStyle w:val="HMComment"/>
        </w:rPr>
        <w:t>подачи заявок на участие в конкурсе (</w:t>
      </w:r>
      <w:r>
        <w:rPr>
          <w:rStyle w:val="HMComment"/>
          <w:i/>
        </w:rPr>
        <w:t>п. 6, ст. 74, 44-ФЗ</w:t>
      </w:r>
      <w:r>
        <w:rPr>
          <w:rStyle w:val="HMComment"/>
        </w:rPr>
        <w:t xml:space="preserve">) в системе «АЦК-Госзаказ» выполняется действие </w:t>
      </w:r>
      <w:r>
        <w:rPr>
          <w:rStyle w:val="HMComment"/>
          <w:b/>
        </w:rPr>
        <w:t>Перерегистрировать</w:t>
      </w:r>
      <w:r>
        <w:rPr>
          <w:rStyle w:val="HMComment"/>
        </w:rPr>
        <w:t>.</w:t>
      </w:r>
    </w:p>
    <w:p w:rsidR="000A010F" w:rsidRDefault="00670878">
      <w:pPr>
        <w:pStyle w:val="HMImageCaption0"/>
      </w:pPr>
      <w:r>
        <w:pict>
          <v:shape id="_x0000_s1027" style="width:145.5pt;height:16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47850" cy="2133600"/>
                        <wp:effectExtent l="0" t="0" r="0" b="0"/>
                        <wp:docPr id="155" name="Pic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reshenie_o_provedenii_o_provedenii_zaprosa_kotirovok_deistvie_pereregistraciy.png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213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81 – Выполнение перерегистрации документа</w:t>
                  </w:r>
                </w:p>
              </w:txbxContent>
            </v:textbox>
          </v:shape>
        </w:pict>
      </w:r>
    </w:p>
    <w:p w:rsidR="000A010F" w:rsidRDefault="00670878">
      <w:pPr>
        <w:pStyle w:val="HMComment0"/>
      </w:pPr>
      <w:r>
        <w:rPr>
          <w:rStyle w:val="HMComment"/>
        </w:rPr>
        <w:t>При выполнении</w:t>
      </w:r>
      <w:r>
        <w:rPr>
          <w:rStyle w:val="HMComment"/>
        </w:rPr>
        <w:t xml:space="preserve"> действия становится доступна группа полей </w:t>
      </w:r>
      <w:r>
        <w:rPr>
          <w:rStyle w:val="HMComment"/>
          <w:b/>
        </w:rPr>
        <w:t>Основание внесения изменений</w:t>
      </w:r>
      <w:r>
        <w:rPr>
          <w:rStyle w:val="HMComment"/>
        </w:rPr>
        <w:t xml:space="preserve"> 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. Заполнение полей формы перерегистрации документа аналогично заполнению полей в разделе </w:t>
      </w:r>
      <w:hyperlink w:anchor="Zakladka_Otmena_zakupki_K">
        <w:r>
          <w:rPr>
            <w:rStyle w:val="HMComment"/>
            <w:color w:val="0000FF"/>
            <w:u w:val="single"/>
          </w:rPr>
          <w:t>Отмена закупки</w:t>
        </w:r>
      </w:hyperlink>
      <w:r>
        <w:rPr>
          <w:rStyle w:val="HMComment"/>
        </w:rPr>
        <w:t>. Пос</w:t>
      </w:r>
      <w:r>
        <w:rPr>
          <w:rStyle w:val="HMComment"/>
        </w:rPr>
        <w:t xml:space="preserve">ле перерегистрации 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</w:t>
      </w:r>
      <w:r>
        <w:rPr>
          <w:rStyle w:val="HMSpisok12"/>
        </w:rPr>
        <w:t xml:space="preserve">в группе полей </w:t>
      </w:r>
      <w:r>
        <w:rPr>
          <w:rStyle w:val="HMSpisok12"/>
          <w:b/>
        </w:rPr>
        <w:t>Порядок работы комиссии</w:t>
      </w:r>
      <w:r>
        <w:rPr>
          <w:rStyle w:val="HMSpisok12"/>
        </w:rPr>
        <w:t xml:space="preserve"> продлевается срок подачи заявок на участие в конкурсе.</w:t>
      </w:r>
      <w:r>
        <w:rPr>
          <w:rStyle w:val="HMComment"/>
        </w:rPr>
        <w:t xml:space="preserve"> Родительский ЭД «Решение о проведении конкурса» переходит на статус </w:t>
      </w:r>
      <w:r>
        <w:rPr>
          <w:rStyle w:val="HMComment"/>
          <w:i/>
        </w:rPr>
        <w:t>«Перерегистрация»</w:t>
      </w:r>
      <w:r>
        <w:rPr>
          <w:rStyle w:val="HMComment"/>
        </w:rPr>
        <w:t>, и формируется порожденный Э</w:t>
      </w:r>
      <w:r>
        <w:rPr>
          <w:rStyle w:val="HMComment"/>
        </w:rPr>
        <w:t xml:space="preserve">Д «Решение о проведении конкурса»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>.</w:t>
      </w:r>
    </w:p>
    <w:p w:rsidR="000A010F" w:rsidRDefault="00670878">
      <w:pPr>
        <w:pStyle w:val="1"/>
      </w:pPr>
      <w:bookmarkStart w:id="160" w:name="Dopolnitelno"/>
      <w:bookmarkStart w:id="161" w:name="_Toc138778900"/>
      <w:r>
        <w:t>Дополнительно</w:t>
      </w:r>
      <w:bookmarkEnd w:id="160"/>
      <w:bookmarkEnd w:id="161"/>
    </w:p>
    <w:p w:rsidR="000A010F" w:rsidRDefault="00670878">
      <w:pPr>
        <w:pStyle w:val="HMComment0"/>
      </w:pPr>
      <w:r>
        <w:rPr>
          <w:rStyle w:val="HMComment"/>
        </w:rPr>
        <w:t>По итогам определения поставщика в «АЦК-Госзаказ» автоматически формируется ЭД «Контракт» (если закупка состоялась), происходит это при переходе ЭД «Решение о проведении конкурса» на ста</w:t>
      </w:r>
      <w:r>
        <w:rPr>
          <w:rStyle w:val="HMComment"/>
        </w:rPr>
        <w:t xml:space="preserve">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0A010F" w:rsidRDefault="00670878">
      <w:pPr>
        <w:pStyle w:val="HMComment0"/>
      </w:pPr>
      <w:r>
        <w:rPr>
          <w:rStyle w:val="HMComment"/>
        </w:rPr>
        <w:t xml:space="preserve">Чтобы открыть автоматически сформированный ЭД «Контракт», следует воспользоваться кнопкой </w:t>
      </w:r>
      <w:r>
        <w:rPr>
          <w:noProof/>
          <w:lang w:eastAsia="ru-RU"/>
        </w:rPr>
        <w:drawing>
          <wp:inline distT="0" distB="0" distL="0" distR="0">
            <wp:extent cx="209550" cy="209550"/>
            <wp:effectExtent l="0" t="0" r="0" b="0"/>
            <wp:docPr id="156" name="Pic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onnectionChange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Связи между документами</w:t>
      </w:r>
      <w:r>
        <w:rPr>
          <w:rStyle w:val="HMComment"/>
        </w:rPr>
        <w:t xml:space="preserve">). В открывшемся окне связанных документов следует выделить нужный и нажать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57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):</w:t>
      </w:r>
    </w:p>
    <w:p w:rsidR="000A010F" w:rsidRDefault="00670878">
      <w:pPr>
        <w:pStyle w:val="HMImageCaption0"/>
      </w:pPr>
      <w:r>
        <w:pict>
          <v:shape id="_x0000_s1026" style="width:481.5pt;height:25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A010F" w:rsidRDefault="0067087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238500"/>
                        <wp:effectExtent l="0" t="0" r="0" b="0"/>
                        <wp:docPr id="158" name="Pic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o_provedenii_konkursa_svyazi_mejdu_dokumentami.png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238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F" w:rsidRDefault="00670878">
                  <w:pPr>
                    <w:jc w:val="center"/>
                  </w:pPr>
                  <w:r>
                    <w:rPr>
                      <w:rStyle w:val="HMImageCaption"/>
                    </w:rPr>
                    <w:t>Рисунок 82 –</w:t>
                  </w:r>
                  <w:r>
                    <w:rPr>
                      <w:rStyle w:val="HMImageCaption"/>
                    </w:rPr>
                    <w:t xml:space="preserve"> Связи между докментами</w:t>
                  </w:r>
                </w:p>
              </w:txbxContent>
            </v:textbox>
          </v:shape>
        </w:pict>
      </w:r>
    </w:p>
    <w:p w:rsidR="000A010F" w:rsidRDefault="00670878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В ЭД «Решение о проведении конкурса» отражаются все версии ЭД «Контракт» с типом </w:t>
      </w:r>
      <w:r>
        <w:rPr>
          <w:rStyle w:val="HMPrimechaniya"/>
          <w:b/>
        </w:rPr>
        <w:t>Порожденные</w:t>
      </w:r>
      <w:r>
        <w:rPr>
          <w:rStyle w:val="HMPrimechaniya"/>
        </w:rPr>
        <w:t>.</w:t>
      </w:r>
    </w:p>
    <w:p w:rsidR="00A57976" w:rsidRPr="00670878" w:rsidRDefault="00A57976" w:rsidP="001A1D88">
      <w:pPr>
        <w:pStyle w:val="Comment"/>
        <w:spacing w:before="480" w:after="480"/>
        <w:sectPr w:rsidR="00A57976" w:rsidRPr="00670878" w:rsidSect="0086264F">
          <w:headerReference w:type="default" r:id="rId104"/>
          <w:headerReference w:type="first" r:id="rId105"/>
          <w:footerReference w:type="first" r:id="rId106"/>
          <w:pgSz w:w="11906" w:h="16838"/>
          <w:pgMar w:top="1702" w:right="851" w:bottom="1134" w:left="1418" w:header="709" w:footer="0" w:gutter="0"/>
          <w:cols w:space="708"/>
          <w:titlePg/>
          <w:docGrid w:linePitch="360"/>
        </w:sectPr>
      </w:pPr>
      <w:r>
        <w:br/>
      </w: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0B63F8" w:rsidRDefault="00885C19" w:rsidP="00885C19">
      <w:pPr>
        <w:pStyle w:val="AnnotContentAnnotacia"/>
        <w:jc w:val="left"/>
      </w:pPr>
      <w:bookmarkStart w:id="162" w:name="_Hlk80869995"/>
      <w:r w:rsidRPr="00674539">
        <w:t>НАШИ</w:t>
      </w:r>
      <w:r w:rsidRPr="000B63F8">
        <w:t xml:space="preserve"> КОНТАКТЫ</w:t>
      </w:r>
      <w:bookmarkEnd w:id="162"/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5C19" w:rsidRPr="00674539" w:rsidTr="00CA69B3">
        <w:trPr>
          <w:trHeight w:val="331"/>
        </w:trPr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Звоните: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243770"/>
                <w:sz w:val="28"/>
              </w:rPr>
            </w:pPr>
            <w:r w:rsidRPr="00674539">
              <w:rPr>
                <w:rFonts w:cs="Arial"/>
                <w:color w:val="243770"/>
                <w:sz w:val="28"/>
              </w:rPr>
              <w:t>Пишите: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(495) 784-70-00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</w:t>
            </w:r>
            <w:r w:rsidRPr="00674539">
              <w:rPr>
                <w:rFonts w:cs="Arial"/>
                <w:b w:val="0"/>
                <w:color w:val="auto"/>
                <w:sz w:val="24"/>
              </w:rPr>
              <w:t>@</w:t>
            </w: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bftcom</w:t>
            </w:r>
            <w:r w:rsidRPr="00674539">
              <w:rPr>
                <w:rFonts w:cs="Arial"/>
                <w:b w:val="0"/>
                <w:color w:val="auto"/>
                <w:sz w:val="24"/>
              </w:rPr>
              <w:t>.</w:t>
            </w: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com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Будьте с нами онлайн: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Приезжайте: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  <w:lang w:val="en-US"/>
              </w:rPr>
            </w:pP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www.bftcom.com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129085, г. Москва,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ул. Годовикова, д. 9, стр. 17</w:t>
            </w: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674539" w:rsidRDefault="00885C19" w:rsidP="00885C19">
      <w:pPr>
        <w:ind w:firstLine="142"/>
        <w:rPr>
          <w:rFonts w:ascii="Arial" w:hAnsi="Arial" w:cs="Arial"/>
          <w:b/>
          <w:color w:val="1F497D" w:themeColor="text2"/>
        </w:rPr>
      </w:pPr>
      <w:r w:rsidRPr="00674539">
        <w:rPr>
          <w:rFonts w:ascii="Arial" w:hAnsi="Arial" w:cs="Arial"/>
          <w:b/>
          <w:color w:val="243770"/>
          <w:sz w:val="28"/>
        </w:rPr>
        <w:t>Дружите с нами в социальных сетях:</w:t>
      </w:r>
    </w:p>
    <w:p w:rsidR="00885C19" w:rsidRPr="00674539" w:rsidRDefault="00885C19" w:rsidP="00885C19">
      <w:pPr>
        <w:rPr>
          <w:rFonts w:ascii="Arial" w:hAnsi="Arial" w:cs="Arial"/>
          <w:b/>
        </w:rPr>
      </w:pPr>
    </w:p>
    <w:p w:rsidR="00885C19" w:rsidRPr="00674539" w:rsidRDefault="00885C19" w:rsidP="00885C19">
      <w:pPr>
        <w:rPr>
          <w:rFonts w:ascii="Arial" w:hAnsi="Arial" w:cs="Arial"/>
          <w:b/>
        </w:rPr>
      </w:pPr>
    </w:p>
    <w:tbl>
      <w:tblPr>
        <w:tblStyle w:val="af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537E4BA7" wp14:editId="2F29235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3175</wp:posOffset>
                  </wp:positionV>
                  <wp:extent cx="487680" cy="487680"/>
                  <wp:effectExtent l="0" t="0" r="7620" b="7620"/>
                  <wp:wrapSquare wrapText="bothSides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БФТ\САЙТ БФТ\Иконки\Соцсети\vk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vk</w:t>
            </w:r>
            <w:r w:rsidRPr="00674539">
              <w:rPr>
                <w:rFonts w:ascii="Arial" w:hAnsi="Arial" w:cs="Arial"/>
                <w:sz w:val="24"/>
                <w:szCs w:val="24"/>
              </w:rPr>
              <w:t>.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com</w:t>
            </w:r>
            <w:r w:rsidRPr="00674539">
              <w:rPr>
                <w:rFonts w:ascii="Arial" w:hAnsi="Arial" w:cs="Arial"/>
                <w:sz w:val="24"/>
                <w:szCs w:val="24"/>
              </w:rPr>
              <w:t>/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bftcom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6" w:type="dxa"/>
          </w:tcPr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</w:rPr>
            </w:pPr>
            <w:r w:rsidRPr="0067453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583D294D" wp14:editId="3D665C5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487680" cy="485140"/>
                  <wp:effectExtent l="0" t="0" r="7620" b="0"/>
                  <wp:wrapSquare wrapText="bothSides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_red.pn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t.me/ExpertBFT_bot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C19" w:rsidRPr="00674539" w:rsidTr="00CA69B3">
        <w:trPr>
          <w:gridAfter w:val="1"/>
          <w:wAfter w:w="5246" w:type="dxa"/>
        </w:trPr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</w:rPr>
            </w:pPr>
          </w:p>
          <w:p w:rsidR="00885C19" w:rsidRPr="00674539" w:rsidRDefault="00885C19" w:rsidP="00CA69B3">
            <w:pPr>
              <w:rPr>
                <w:rFonts w:ascii="Arial" w:hAnsi="Arial" w:cs="Arial"/>
                <w:b/>
              </w:rPr>
            </w:pP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284611" w:rsidRDefault="00284611" w:rsidP="00284611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sectPr w:rsidR="00284611" w:rsidSect="00AD6B33">
      <w:headerReference w:type="default" r:id="rId109"/>
      <w:footerReference w:type="default" r:id="rId110"/>
      <w:headerReference w:type="first" r:id="rId111"/>
      <w:pgSz w:w="11906" w:h="16838"/>
      <w:pgMar w:top="1701" w:right="851" w:bottom="2835" w:left="1418" w:header="397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080" w:rsidRDefault="00635080" w:rsidP="005B31B0">
      <w:r>
        <w:separator/>
      </w:r>
    </w:p>
  </w:endnote>
  <w:endnote w:type="continuationSeparator" w:id="0">
    <w:p w:rsidR="00635080" w:rsidRDefault="00635080" w:rsidP="005B3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altName w:val="Impact"/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Arial,Italic">
    <w:altName w:val="Times New Roman"/>
    <w:panose1 w:val="00000000000000000000"/>
    <w:charset w:val="00"/>
    <w:family w:val="roman"/>
    <w:notTrueType/>
    <w:pitch w:val="default"/>
  </w:font>
  <w:font w:name="Arial,BoldItalic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Default="00B11155" w:rsidP="00B11155">
    <w:pPr>
      <w:pStyle w:val="ac"/>
      <w:jc w:val="left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995A0F" w:rsidP="000664B6">
    <w:pPr>
      <w:pStyle w:val="ac"/>
      <w:tabs>
        <w:tab w:val="left" w:pos="2817"/>
        <w:tab w:val="center" w:pos="3827"/>
        <w:tab w:val="center" w:pos="4111"/>
      </w:tabs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0" wp14:anchorId="400AF6FD" wp14:editId="7FB226FE">
          <wp:simplePos x="0" y="0"/>
          <wp:positionH relativeFrom="column">
            <wp:posOffset>-906780</wp:posOffset>
          </wp:positionH>
          <wp:positionV relativeFrom="paragraph">
            <wp:posOffset>668655</wp:posOffset>
          </wp:positionV>
          <wp:extent cx="7617460" cy="10678160"/>
          <wp:effectExtent l="0" t="0" r="2540" b="8890"/>
          <wp:wrapNone/>
          <wp:docPr id="50" name="Рисунок 2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7" t="-92665" r="1142" b="92673"/>
                  <a:stretch/>
                </pic:blipFill>
                <pic:spPr bwMode="auto">
                  <a:xfrm>
                    <a:off x="0" y="0"/>
                    <a:ext cx="7617460" cy="10678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CF0CE9" w:rsidRDefault="00E373C8" w:rsidP="0086264F">
    <w:pPr>
      <w:pStyle w:val="ac"/>
      <w:tabs>
        <w:tab w:val="clear" w:pos="8505"/>
        <w:tab w:val="right" w:pos="4962"/>
        <w:tab w:val="left" w:pos="9923"/>
      </w:tabs>
      <w:ind w:right="-286"/>
      <w:jc w:val="right"/>
      <w:rPr>
        <w:color w:val="auto"/>
        <w:sz w:val="22"/>
        <w:szCs w:val="22"/>
      </w:rPr>
    </w:pPr>
    <w:r w:rsidRPr="00CF0CE9">
      <w:rPr>
        <w:color w:val="auto"/>
        <w:sz w:val="22"/>
        <w:szCs w:val="22"/>
      </w:rPr>
      <w:fldChar w:fldCharType="begin"/>
    </w:r>
    <w:r w:rsidRPr="00CF0CE9">
      <w:rPr>
        <w:color w:val="auto"/>
        <w:sz w:val="22"/>
        <w:szCs w:val="22"/>
      </w:rPr>
      <w:instrText xml:space="preserve"> PAGE   \* MERGEFORMAT </w:instrText>
    </w:r>
    <w:r w:rsidRPr="00CF0CE9">
      <w:rPr>
        <w:color w:val="auto"/>
        <w:sz w:val="22"/>
        <w:szCs w:val="22"/>
      </w:rPr>
      <w:fldChar w:fldCharType="separate"/>
    </w:r>
    <w:r w:rsidR="00670878">
      <w:rPr>
        <w:noProof/>
        <w:color w:val="auto"/>
        <w:sz w:val="22"/>
        <w:szCs w:val="22"/>
      </w:rPr>
      <w:t>2</w:t>
    </w:r>
    <w:r w:rsidRPr="00CF0CE9">
      <w:rPr>
        <w:noProof/>
        <w:color w:val="auto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A420D1" w:rsidRDefault="00E373C8" w:rsidP="00561FA5">
    <w:pPr>
      <w:pStyle w:val="ac"/>
      <w:tabs>
        <w:tab w:val="clear" w:pos="8505"/>
        <w:tab w:val="right" w:pos="6237"/>
      </w:tabs>
      <w:ind w:right="-286"/>
      <w:jc w:val="right"/>
      <w:rPr>
        <w:color w:val="auto"/>
        <w:sz w:val="22"/>
        <w:szCs w:val="22"/>
      </w:rPr>
    </w:pPr>
    <w:r w:rsidRPr="00A420D1">
      <w:rPr>
        <w:color w:val="auto"/>
        <w:sz w:val="22"/>
        <w:szCs w:val="22"/>
      </w:rPr>
      <w:fldChar w:fldCharType="begin"/>
    </w:r>
    <w:r w:rsidRPr="00A420D1">
      <w:rPr>
        <w:color w:val="auto"/>
        <w:sz w:val="22"/>
        <w:szCs w:val="22"/>
      </w:rPr>
      <w:instrText xml:space="preserve"> PAGE   \* MERGEFORMAT </w:instrText>
    </w:r>
    <w:r w:rsidRPr="00A420D1">
      <w:rPr>
        <w:color w:val="auto"/>
        <w:sz w:val="22"/>
        <w:szCs w:val="22"/>
      </w:rPr>
      <w:fldChar w:fldCharType="separate"/>
    </w:r>
    <w:r w:rsidR="00670878">
      <w:rPr>
        <w:noProof/>
        <w:color w:val="auto"/>
        <w:sz w:val="22"/>
        <w:szCs w:val="22"/>
      </w:rPr>
      <w:t>4</w:t>
    </w:r>
    <w:r w:rsidRPr="00A420D1">
      <w:rPr>
        <w:noProof/>
        <w:color w:val="auto"/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Default="00737953" w:rsidP="00B11155">
    <w:pPr>
      <w:pStyle w:val="ac"/>
      <w:jc w:val="left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080" w:rsidRDefault="00635080" w:rsidP="005B31B0">
      <w:r>
        <w:separator/>
      </w:r>
    </w:p>
  </w:footnote>
  <w:footnote w:type="continuationSeparator" w:id="0">
    <w:p w:rsidR="00635080" w:rsidRDefault="00635080" w:rsidP="005B3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Pr="00E9611E" w:rsidRDefault="00995A0F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0" wp14:anchorId="0C41D35F" wp14:editId="5456A97E">
          <wp:simplePos x="0" y="0"/>
          <wp:positionH relativeFrom="column">
            <wp:posOffset>-938254</wp:posOffset>
          </wp:positionH>
          <wp:positionV relativeFrom="paragraph">
            <wp:posOffset>-441297</wp:posOffset>
          </wp:positionV>
          <wp:extent cx="7847937" cy="10055412"/>
          <wp:effectExtent l="0" t="0" r="1270" b="3175"/>
          <wp:wrapNone/>
          <wp:docPr id="47" name="Рисунок 47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37" cy="10055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86264F" w:rsidP="00524BB6">
    <w:pPr>
      <w:pStyle w:val="af1"/>
      <w:tabs>
        <w:tab w:val="clear" w:pos="9355"/>
        <w:tab w:val="left" w:pos="1841"/>
      </w:tabs>
    </w:pPr>
    <w:r>
      <w:rPr>
        <w:noProof/>
        <w:lang w:eastAsia="ru-RU"/>
      </w:rPr>
      <w:drawing>
        <wp:anchor distT="0" distB="0" distL="114300" distR="114300" simplePos="0" relativeHeight="251674624" behindDoc="1" locked="0" layoutInCell="1" allowOverlap="1" wp14:anchorId="0E684EE6" wp14:editId="52A7908A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65941" cy="10705197"/>
          <wp:effectExtent l="0" t="0" r="0" b="127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941" cy="10705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Pr="00E9611E" w:rsidRDefault="00B11155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676013">
    <w:pPr>
      <w:pStyle w:val="af1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6C209BEA" wp14:editId="3A0A42B0">
          <wp:simplePos x="0" y="0"/>
          <wp:positionH relativeFrom="page">
            <wp:posOffset>-1905</wp:posOffset>
          </wp:positionH>
          <wp:positionV relativeFrom="paragraph">
            <wp:posOffset>-452646</wp:posOffset>
          </wp:positionV>
          <wp:extent cx="7552706" cy="10675044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6" cy="1067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663C78" w:rsidP="001A1D88">
    <w:pPr>
      <w:pStyle w:val="Title5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995A0F">
    <w:pPr>
      <w:pStyle w:val="af1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149" w:rsidRPr="008270B2" w:rsidRDefault="0086264F" w:rsidP="00756149">
    <w:pPr>
      <w:rPr>
        <w:b/>
      </w:rPr>
    </w:pPr>
    <w:r>
      <w:rPr>
        <w:noProof/>
        <w:lang w:eastAsia="ru-RU"/>
      </w:rPr>
      <w:drawing>
        <wp:anchor distT="0" distB="0" distL="114300" distR="114300" simplePos="0" relativeHeight="251676672" behindDoc="1" locked="0" layoutInCell="1" allowOverlap="1" wp14:anchorId="6C81EE7D" wp14:editId="4FA71F54">
          <wp:simplePos x="0" y="0"/>
          <wp:positionH relativeFrom="page">
            <wp:posOffset>9525</wp:posOffset>
          </wp:positionH>
          <wp:positionV relativeFrom="page">
            <wp:posOffset>19050</wp:posOffset>
          </wp:positionV>
          <wp:extent cx="7542518" cy="10672056"/>
          <wp:effectExtent l="0" t="0" r="1905" b="0"/>
          <wp:wrapNone/>
          <wp:docPr id="161" name="Рисунок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0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518" cy="10672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8374F" w:rsidRDefault="0088374F" w:rsidP="00284611">
    <w:pPr>
      <w:pStyle w:val="Title5"/>
      <w:jc w:val="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61B" w:rsidRPr="00A57976" w:rsidRDefault="0088374F" w:rsidP="00A57976">
    <w:pPr>
      <w:pStyle w:val="af1"/>
    </w:pPr>
    <w:r>
      <w:rPr>
        <w:noProof/>
        <w:lang w:eastAsia="ru-RU"/>
      </w:rPr>
      <w:drawing>
        <wp:anchor distT="0" distB="0" distL="114300" distR="114300" simplePos="0" relativeHeight="251672576" behindDoc="1" locked="0" layoutInCell="1" allowOverlap="1" wp14:anchorId="5BA6947B" wp14:editId="209B1F8F">
          <wp:simplePos x="0" y="0"/>
          <wp:positionH relativeFrom="column">
            <wp:posOffset>-1081034</wp:posOffset>
          </wp:positionH>
          <wp:positionV relativeFrom="paragraph">
            <wp:posOffset>-477784</wp:posOffset>
          </wp:positionV>
          <wp:extent cx="7613233" cy="10795379"/>
          <wp:effectExtent l="0" t="0" r="6985" b="6350"/>
          <wp:wrapNone/>
          <wp:docPr id="162" name="Рисунок 162" descr="List_4 - Arial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_4 - Arial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233" cy="10795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454C"/>
    <w:multiLevelType w:val="singleLevel"/>
    <w:tmpl w:val="55FC40C8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">
    <w:nsid w:val="03004ED3"/>
    <w:multiLevelType w:val="singleLevel"/>
    <w:tmpl w:val="6DACE5CC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2">
    <w:nsid w:val="04D808A2"/>
    <w:multiLevelType w:val="singleLevel"/>
    <w:tmpl w:val="E1669ACE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3">
    <w:nsid w:val="05610F9A"/>
    <w:multiLevelType w:val="singleLevel"/>
    <w:tmpl w:val="93B4C79A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4">
    <w:nsid w:val="10EA16DE"/>
    <w:multiLevelType w:val="singleLevel"/>
    <w:tmpl w:val="CDD625E4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5">
    <w:nsid w:val="1F7D3387"/>
    <w:multiLevelType w:val="singleLevel"/>
    <w:tmpl w:val="F0DA631A"/>
    <w:lvl w:ilvl="0">
      <w:start w:val="1"/>
      <w:numFmt w:val="bullet"/>
      <w:lvlText w:val="o"/>
      <w:lvlJc w:val="left"/>
      <w:pPr>
        <w:ind w:left="1050" w:hanging="195"/>
      </w:pPr>
      <w:rPr>
        <w:rFonts w:ascii="Courier New" w:hAnsi="Courier New"/>
        <w:color w:val="000000"/>
        <w:sz w:val="22"/>
      </w:rPr>
    </w:lvl>
  </w:abstractNum>
  <w:abstractNum w:abstractNumId="6">
    <w:nsid w:val="28BE36EE"/>
    <w:multiLevelType w:val="singleLevel"/>
    <w:tmpl w:val="316C88C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7">
    <w:nsid w:val="2A320A96"/>
    <w:multiLevelType w:val="singleLevel"/>
    <w:tmpl w:val="85906ECC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2"/>
      </w:rPr>
    </w:lvl>
  </w:abstractNum>
  <w:abstractNum w:abstractNumId="8">
    <w:nsid w:val="2AB76301"/>
    <w:multiLevelType w:val="singleLevel"/>
    <w:tmpl w:val="C86C4ADA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9">
    <w:nsid w:val="2BEB1D2D"/>
    <w:multiLevelType w:val="singleLevel"/>
    <w:tmpl w:val="1B9EC874"/>
    <w:lvl w:ilvl="0">
      <w:start w:val="1"/>
      <w:numFmt w:val="bullet"/>
      <w:lvlText w:val="·"/>
      <w:lvlJc w:val="left"/>
      <w:pPr>
        <w:ind w:left="195" w:hanging="195"/>
      </w:pPr>
      <w:rPr>
        <w:rFonts w:ascii="Symbol" w:hAnsi="Symbol"/>
        <w:color w:val="000000"/>
        <w:sz w:val="18"/>
      </w:rPr>
    </w:lvl>
  </w:abstractNum>
  <w:abstractNum w:abstractNumId="10">
    <w:nsid w:val="2BF91C76"/>
    <w:multiLevelType w:val="singleLevel"/>
    <w:tmpl w:val="32C89960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0"/>
      </w:rPr>
    </w:lvl>
  </w:abstractNum>
  <w:abstractNum w:abstractNumId="11">
    <w:nsid w:val="2E372C73"/>
    <w:multiLevelType w:val="singleLevel"/>
    <w:tmpl w:val="C9B850CE"/>
    <w:lvl w:ilvl="0">
      <w:start w:val="1"/>
      <w:numFmt w:val="bullet"/>
      <w:lvlText w:val="o"/>
      <w:lvlJc w:val="left"/>
      <w:pPr>
        <w:ind w:left="1605" w:hanging="195"/>
      </w:pPr>
      <w:rPr>
        <w:rFonts w:ascii="Courier New" w:hAnsi="Courier New"/>
        <w:color w:val="000000"/>
        <w:sz w:val="22"/>
      </w:rPr>
    </w:lvl>
  </w:abstractNum>
  <w:abstractNum w:abstractNumId="12">
    <w:nsid w:val="350D6811"/>
    <w:multiLevelType w:val="multilevel"/>
    <w:tmpl w:val="2BBE7604"/>
    <w:lvl w:ilvl="0">
      <w:start w:val="1"/>
      <w:numFmt w:val="decimal"/>
      <w:pStyle w:val="1"/>
      <w:lvlText w:val="%1"/>
      <w:lvlJc w:val="left"/>
      <w:pPr>
        <w:ind w:left="2345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3553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2849" w:hanging="86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2993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137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281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569" w:hanging="1584"/>
      </w:pPr>
      <w:rPr>
        <w:rFonts w:hint="default"/>
      </w:rPr>
    </w:lvl>
  </w:abstractNum>
  <w:abstractNum w:abstractNumId="13">
    <w:nsid w:val="37DB7FEF"/>
    <w:multiLevelType w:val="singleLevel"/>
    <w:tmpl w:val="7EF84EB4"/>
    <w:lvl w:ilvl="0">
      <w:start w:val="1"/>
      <w:numFmt w:val="decimal"/>
      <w:lvlText w:val="%1."/>
      <w:lvlJc w:val="left"/>
      <w:pPr>
        <w:ind w:left="1155" w:hanging="300"/>
      </w:pPr>
      <w:rPr>
        <w:rFonts w:ascii="Arial" w:hAnsi="Arial"/>
        <w:color w:val="000000"/>
        <w:sz w:val="22"/>
      </w:rPr>
    </w:lvl>
  </w:abstractNum>
  <w:abstractNum w:abstractNumId="14">
    <w:nsid w:val="388336B2"/>
    <w:multiLevelType w:val="singleLevel"/>
    <w:tmpl w:val="2C1E0448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5">
    <w:nsid w:val="3FBC488B"/>
    <w:multiLevelType w:val="singleLevel"/>
    <w:tmpl w:val="764CC6E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19365E"/>
        <w:sz w:val="20"/>
      </w:rPr>
    </w:lvl>
  </w:abstractNum>
  <w:abstractNum w:abstractNumId="16">
    <w:nsid w:val="40D85A31"/>
    <w:multiLevelType w:val="singleLevel"/>
    <w:tmpl w:val="C798B618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17">
    <w:nsid w:val="43AB3D91"/>
    <w:multiLevelType w:val="singleLevel"/>
    <w:tmpl w:val="64F69D5A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8">
    <w:nsid w:val="43AF6044"/>
    <w:multiLevelType w:val="singleLevel"/>
    <w:tmpl w:val="B630CFF4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18"/>
      </w:rPr>
    </w:lvl>
  </w:abstractNum>
  <w:abstractNum w:abstractNumId="19">
    <w:nsid w:val="449C4F89"/>
    <w:multiLevelType w:val="singleLevel"/>
    <w:tmpl w:val="E7D80606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20">
    <w:nsid w:val="4C4A0397"/>
    <w:multiLevelType w:val="singleLevel"/>
    <w:tmpl w:val="EDC2E5BA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21">
    <w:nsid w:val="506026AA"/>
    <w:multiLevelType w:val="singleLevel"/>
    <w:tmpl w:val="1E32DEAE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0"/>
      </w:rPr>
    </w:lvl>
  </w:abstractNum>
  <w:abstractNum w:abstractNumId="22">
    <w:nsid w:val="51516636"/>
    <w:multiLevelType w:val="singleLevel"/>
    <w:tmpl w:val="E3C6BF46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19365E"/>
        <w:sz w:val="20"/>
      </w:rPr>
    </w:lvl>
  </w:abstractNum>
  <w:abstractNum w:abstractNumId="23">
    <w:nsid w:val="52B52F58"/>
    <w:multiLevelType w:val="singleLevel"/>
    <w:tmpl w:val="DB4447FE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2"/>
      </w:rPr>
    </w:lvl>
  </w:abstractNum>
  <w:abstractNum w:abstractNumId="24">
    <w:nsid w:val="59A25226"/>
    <w:multiLevelType w:val="singleLevel"/>
    <w:tmpl w:val="79423A1C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25">
    <w:nsid w:val="5FB7419B"/>
    <w:multiLevelType w:val="singleLevel"/>
    <w:tmpl w:val="188E5384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26">
    <w:nsid w:val="6EDC42F9"/>
    <w:multiLevelType w:val="singleLevel"/>
    <w:tmpl w:val="274271F2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27">
    <w:nsid w:val="747B5997"/>
    <w:multiLevelType w:val="singleLevel"/>
    <w:tmpl w:val="7528F7E0"/>
    <w:lvl w:ilvl="0">
      <w:start w:val="1"/>
      <w:numFmt w:val="bullet"/>
      <w:lvlText w:val="o"/>
      <w:lvlJc w:val="left"/>
      <w:pPr>
        <w:ind w:left="1050" w:hanging="195"/>
      </w:pPr>
      <w:rPr>
        <w:rFonts w:ascii="Courier New" w:hAnsi="Courier New"/>
        <w:color w:val="000000"/>
        <w:sz w:val="22"/>
      </w:rPr>
    </w:lvl>
  </w:abstractNum>
  <w:abstractNum w:abstractNumId="28">
    <w:nsid w:val="7D1C66E4"/>
    <w:multiLevelType w:val="singleLevel"/>
    <w:tmpl w:val="222A0FD2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num w:numId="1">
    <w:abstractNumId w:val="12"/>
  </w:num>
  <w:num w:numId="2">
    <w:abstractNumId w:val="12"/>
  </w:num>
  <w:num w:numId="3">
    <w:abstractNumId w:val="12"/>
  </w:num>
  <w:num w:numId="4">
    <w:abstractNumId w:val="12"/>
  </w:num>
  <w:num w:numId="5">
    <w:abstractNumId w:val="12"/>
  </w:num>
  <w:num w:numId="6">
    <w:abstractNumId w:val="12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2"/>
  </w:num>
  <w:num w:numId="13">
    <w:abstractNumId w:val="8"/>
  </w:num>
  <w:num w:numId="14">
    <w:abstractNumId w:val="1"/>
  </w:num>
  <w:num w:numId="15">
    <w:abstractNumId w:val="19"/>
  </w:num>
  <w:num w:numId="16">
    <w:abstractNumId w:val="15"/>
  </w:num>
  <w:num w:numId="17">
    <w:abstractNumId w:val="17"/>
  </w:num>
  <w:num w:numId="18">
    <w:abstractNumId w:val="28"/>
  </w:num>
  <w:num w:numId="19">
    <w:abstractNumId w:val="14"/>
  </w:num>
  <w:num w:numId="20">
    <w:abstractNumId w:val="24"/>
  </w:num>
  <w:num w:numId="21">
    <w:abstractNumId w:val="20"/>
  </w:num>
  <w:num w:numId="22">
    <w:abstractNumId w:val="25"/>
  </w:num>
  <w:num w:numId="23">
    <w:abstractNumId w:val="5"/>
  </w:num>
  <w:num w:numId="24">
    <w:abstractNumId w:val="7"/>
  </w:num>
  <w:num w:numId="25">
    <w:abstractNumId w:val="4"/>
  </w:num>
  <w:num w:numId="26">
    <w:abstractNumId w:val="3"/>
  </w:num>
  <w:num w:numId="27">
    <w:abstractNumId w:val="0"/>
  </w:num>
  <w:num w:numId="28">
    <w:abstractNumId w:val="18"/>
  </w:num>
  <w:num w:numId="29">
    <w:abstractNumId w:val="9"/>
  </w:num>
  <w:num w:numId="30">
    <w:abstractNumId w:val="21"/>
  </w:num>
  <w:num w:numId="31">
    <w:abstractNumId w:val="10"/>
  </w:num>
  <w:num w:numId="32">
    <w:abstractNumId w:val="22"/>
  </w:num>
  <w:num w:numId="33">
    <w:abstractNumId w:val="16"/>
  </w:num>
  <w:num w:numId="34">
    <w:abstractNumId w:val="11"/>
  </w:num>
  <w:num w:numId="35">
    <w:abstractNumId w:val="13"/>
    <w:lvlOverride w:ilvl="0">
      <w:startOverride w:val="1"/>
    </w:lvlOverride>
  </w:num>
  <w:num w:numId="36">
    <w:abstractNumId w:val="23"/>
  </w:num>
  <w:num w:numId="37">
    <w:abstractNumId w:val="6"/>
  </w:num>
  <w:num w:numId="38">
    <w:abstractNumId w:val="26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attachedTemplate r:id="rId1"/>
  <w:defaultTabStop w:val="709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5B"/>
    <w:rsid w:val="00000377"/>
    <w:rsid w:val="00055770"/>
    <w:rsid w:val="00060376"/>
    <w:rsid w:val="000664B6"/>
    <w:rsid w:val="00082E13"/>
    <w:rsid w:val="00091E0B"/>
    <w:rsid w:val="00096E1F"/>
    <w:rsid w:val="000972AE"/>
    <w:rsid w:val="000A010F"/>
    <w:rsid w:val="000A1140"/>
    <w:rsid w:val="000D4FB7"/>
    <w:rsid w:val="000E2AA3"/>
    <w:rsid w:val="00133AEA"/>
    <w:rsid w:val="001635C0"/>
    <w:rsid w:val="00163E8D"/>
    <w:rsid w:val="0017498B"/>
    <w:rsid w:val="001755C6"/>
    <w:rsid w:val="00186924"/>
    <w:rsid w:val="001A1D88"/>
    <w:rsid w:val="00204D1F"/>
    <w:rsid w:val="002055AE"/>
    <w:rsid w:val="0021050F"/>
    <w:rsid w:val="0022715F"/>
    <w:rsid w:val="00237962"/>
    <w:rsid w:val="00243F01"/>
    <w:rsid w:val="00271F1E"/>
    <w:rsid w:val="0028035B"/>
    <w:rsid w:val="00284611"/>
    <w:rsid w:val="00290594"/>
    <w:rsid w:val="002B49C4"/>
    <w:rsid w:val="002E5CC5"/>
    <w:rsid w:val="00322E2D"/>
    <w:rsid w:val="00334485"/>
    <w:rsid w:val="00335D1E"/>
    <w:rsid w:val="00351BEE"/>
    <w:rsid w:val="00383440"/>
    <w:rsid w:val="003E1F9C"/>
    <w:rsid w:val="00404C30"/>
    <w:rsid w:val="00406DEE"/>
    <w:rsid w:val="004304AB"/>
    <w:rsid w:val="004308EE"/>
    <w:rsid w:val="00447028"/>
    <w:rsid w:val="00471816"/>
    <w:rsid w:val="004A03C9"/>
    <w:rsid w:val="004B0960"/>
    <w:rsid w:val="004B65EF"/>
    <w:rsid w:val="004F5C73"/>
    <w:rsid w:val="004F6FDA"/>
    <w:rsid w:val="00500526"/>
    <w:rsid w:val="005011B8"/>
    <w:rsid w:val="00542928"/>
    <w:rsid w:val="00561FA5"/>
    <w:rsid w:val="0059683E"/>
    <w:rsid w:val="005B31B0"/>
    <w:rsid w:val="005B5A9F"/>
    <w:rsid w:val="00600B5D"/>
    <w:rsid w:val="006027AB"/>
    <w:rsid w:val="00611DA9"/>
    <w:rsid w:val="006135D9"/>
    <w:rsid w:val="006333A8"/>
    <w:rsid w:val="00635080"/>
    <w:rsid w:val="00663C78"/>
    <w:rsid w:val="00664043"/>
    <w:rsid w:val="00667AB0"/>
    <w:rsid w:val="00670227"/>
    <w:rsid w:val="00670878"/>
    <w:rsid w:val="00676013"/>
    <w:rsid w:val="00694C2C"/>
    <w:rsid w:val="006B3D07"/>
    <w:rsid w:val="006D485A"/>
    <w:rsid w:val="006F2CE9"/>
    <w:rsid w:val="006F7055"/>
    <w:rsid w:val="007141FB"/>
    <w:rsid w:val="00720C2B"/>
    <w:rsid w:val="00737953"/>
    <w:rsid w:val="00756149"/>
    <w:rsid w:val="00781D1D"/>
    <w:rsid w:val="00783A51"/>
    <w:rsid w:val="00790A79"/>
    <w:rsid w:val="007A66A0"/>
    <w:rsid w:val="007C1C4B"/>
    <w:rsid w:val="007D02DC"/>
    <w:rsid w:val="007F06C0"/>
    <w:rsid w:val="007F216C"/>
    <w:rsid w:val="007F4D3E"/>
    <w:rsid w:val="007F5538"/>
    <w:rsid w:val="00821635"/>
    <w:rsid w:val="0084042A"/>
    <w:rsid w:val="0086264F"/>
    <w:rsid w:val="0088374F"/>
    <w:rsid w:val="00885C19"/>
    <w:rsid w:val="008A76CA"/>
    <w:rsid w:val="008B5EF1"/>
    <w:rsid w:val="008B75FD"/>
    <w:rsid w:val="008E0F5C"/>
    <w:rsid w:val="008E46DD"/>
    <w:rsid w:val="00934D97"/>
    <w:rsid w:val="00942CAA"/>
    <w:rsid w:val="00964B60"/>
    <w:rsid w:val="00973CCD"/>
    <w:rsid w:val="00995A0F"/>
    <w:rsid w:val="00995E28"/>
    <w:rsid w:val="009A1463"/>
    <w:rsid w:val="009D50E6"/>
    <w:rsid w:val="009D62FE"/>
    <w:rsid w:val="009F13DE"/>
    <w:rsid w:val="00A05F2A"/>
    <w:rsid w:val="00A06D63"/>
    <w:rsid w:val="00A24947"/>
    <w:rsid w:val="00A30199"/>
    <w:rsid w:val="00A420D1"/>
    <w:rsid w:val="00A4329D"/>
    <w:rsid w:val="00A57976"/>
    <w:rsid w:val="00AD6B33"/>
    <w:rsid w:val="00B11155"/>
    <w:rsid w:val="00B30426"/>
    <w:rsid w:val="00B35B54"/>
    <w:rsid w:val="00B56848"/>
    <w:rsid w:val="00B704AD"/>
    <w:rsid w:val="00B7353A"/>
    <w:rsid w:val="00B754C0"/>
    <w:rsid w:val="00B85238"/>
    <w:rsid w:val="00BA51B3"/>
    <w:rsid w:val="00BD0B0B"/>
    <w:rsid w:val="00BD4B84"/>
    <w:rsid w:val="00C005B5"/>
    <w:rsid w:val="00C02233"/>
    <w:rsid w:val="00C32E3F"/>
    <w:rsid w:val="00C4469E"/>
    <w:rsid w:val="00C45FC3"/>
    <w:rsid w:val="00C46B26"/>
    <w:rsid w:val="00C62BBA"/>
    <w:rsid w:val="00C673FA"/>
    <w:rsid w:val="00C84115"/>
    <w:rsid w:val="00C90D27"/>
    <w:rsid w:val="00CA1DFA"/>
    <w:rsid w:val="00CA5B48"/>
    <w:rsid w:val="00CD6A90"/>
    <w:rsid w:val="00CF0CE9"/>
    <w:rsid w:val="00D05AF7"/>
    <w:rsid w:val="00D2353B"/>
    <w:rsid w:val="00D658A2"/>
    <w:rsid w:val="00D77E0E"/>
    <w:rsid w:val="00DE1DC7"/>
    <w:rsid w:val="00DE761B"/>
    <w:rsid w:val="00E01001"/>
    <w:rsid w:val="00E139DE"/>
    <w:rsid w:val="00E36B60"/>
    <w:rsid w:val="00E373C8"/>
    <w:rsid w:val="00E44C64"/>
    <w:rsid w:val="00E7289A"/>
    <w:rsid w:val="00EB1AF0"/>
    <w:rsid w:val="00ED5CC6"/>
    <w:rsid w:val="00EE6BBF"/>
    <w:rsid w:val="00EE7486"/>
    <w:rsid w:val="00F25531"/>
    <w:rsid w:val="00F25FDE"/>
    <w:rsid w:val="00F42ECE"/>
    <w:rsid w:val="00F6349E"/>
    <w:rsid w:val="00F96288"/>
    <w:rsid w:val="00FA728F"/>
    <w:rsid w:val="00FB4F86"/>
    <w:rsid w:val="00FC1936"/>
    <w:rsid w:val="00FC50BE"/>
    <w:rsid w:val="00FC610B"/>
    <w:rsid w:val="00FD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fontTable" Target="fontTable.xml"/><Relationship Id="rId16" Type="http://schemas.openxmlformats.org/officeDocument/2006/relationships/image" Target="media/image5.png"/><Relationship Id="rId107" Type="http://schemas.openxmlformats.org/officeDocument/2006/relationships/image" Target="media/image92.png"/><Relationship Id="rId11" Type="http://schemas.openxmlformats.org/officeDocument/2006/relationships/header" Target="header2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5" Type="http://schemas.openxmlformats.org/officeDocument/2006/relationships/settings" Target="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theme" Target="theme/theme1.xml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3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footer" Target="footer4.xml"/><Relationship Id="rId10" Type="http://schemas.openxmlformats.org/officeDocument/2006/relationships/footer" Target="footer1.xml"/><Relationship Id="rId31" Type="http://schemas.openxmlformats.org/officeDocument/2006/relationships/hyperlink" Target="http://zakupki.gov.ru/" TargetMode="External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39" Type="http://schemas.openxmlformats.org/officeDocument/2006/relationships/image" Target="media/image27.png"/><Relationship Id="rId109" Type="http://schemas.openxmlformats.org/officeDocument/2006/relationships/header" Target="header7.xml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header" Target="header5.xml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footer" Target="footer5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8.png"/><Relationship Id="rId14" Type="http://schemas.openxmlformats.org/officeDocument/2006/relationships/footer" Target="footer3.xml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header" Target="header6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header" Target="header8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94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Z\1.47.0\34%2011\Source\$helpman-word-helper-macros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BD000-C8BB-46D1-AEE8-45798F1A3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$helpman-word-helper-macros.dotm</Template>
  <TotalTime>0</TotalTime>
  <Pages>121</Pages>
  <Words>25604</Words>
  <Characters>145946</Characters>
  <Application>Microsoft Office Word</Application>
  <DocSecurity>0</DocSecurity>
  <Lines>1216</Lines>
  <Paragraphs>342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&lt;%TOPIC_TEXT%&gt;</dc:description>
  <cp:lastModifiedBy/>
  <cp:revision>1</cp:revision>
  <dcterms:created xsi:type="dcterms:W3CDTF">2022-04-04T08:16:00Z</dcterms:created>
  <dcterms:modified xsi:type="dcterms:W3CDTF">2023-06-27T15:20:00Z</dcterms:modified>
</cp:coreProperties>
</file>