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0C0" w:rsidRDefault="00BD03C7" w:rsidP="000420C0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bookmarkStart w:id="0" w:name="_GoBack"/>
      <w:bookmarkEnd w:id="0"/>
      <w:r w:rsidRPr="00BD03C7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Перечень нормативных правовых актов Губернатора и Правительства области, подготовленных управлением</w:t>
      </w:r>
    </w:p>
    <w:p w:rsidR="00BD03C7" w:rsidRPr="000420C0" w:rsidRDefault="000420C0" w:rsidP="000420C0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по регулированию контрактной системы в сфере закупок </w:t>
      </w:r>
      <w:r w:rsidR="00BD03C7" w:rsidRPr="00BD03C7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Белгородской области, нормативных правовых актов управления  п</w:t>
      </w:r>
      <w:r w:rsidR="00BD03C7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о состоянию на </w:t>
      </w:r>
      <w:r w:rsidR="00C72FC5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31 декабря</w:t>
      </w:r>
      <w:r w:rsidR="00952106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 202</w:t>
      </w:r>
      <w:r w:rsidR="00BC421F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2</w:t>
      </w:r>
      <w:r w:rsidR="00BD03C7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 </w:t>
      </w:r>
      <w:r w:rsidR="00BD03C7" w:rsidRPr="00BD03C7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года</w:t>
      </w:r>
    </w:p>
    <w:p w:rsidR="00BD03C7" w:rsidRPr="00411969" w:rsidRDefault="00BD03C7" w:rsidP="000420C0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BD03C7" w:rsidRPr="00411969" w:rsidRDefault="00BD03C7" w:rsidP="00BD03C7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14276"/>
      </w:tblGrid>
      <w:tr w:rsidR="00D06EC4" w:rsidRPr="00411969" w:rsidTr="003718CC">
        <w:tc>
          <w:tcPr>
            <w:tcW w:w="574" w:type="dxa"/>
            <w:shd w:val="clear" w:color="auto" w:fill="auto"/>
          </w:tcPr>
          <w:p w:rsidR="00D06EC4" w:rsidRDefault="00D06EC4" w:rsidP="0037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№ </w:t>
            </w:r>
            <w:proofErr w:type="gramStart"/>
            <w:r w:rsidRPr="00411969">
              <w:rPr>
                <w:rFonts w:ascii="Times New Roman" w:hAnsi="Times New Roman" w:cs="Times New Roman"/>
                <w:b/>
                <w:sz w:val="25"/>
                <w:szCs w:val="25"/>
              </w:rPr>
              <w:t>п</w:t>
            </w:r>
            <w:proofErr w:type="gramEnd"/>
            <w:r w:rsidRPr="00411969">
              <w:rPr>
                <w:rFonts w:ascii="Times New Roman" w:hAnsi="Times New Roman" w:cs="Times New Roman"/>
                <w:b/>
                <w:sz w:val="25"/>
                <w:szCs w:val="25"/>
              </w:rPr>
              <w:t>/п</w:t>
            </w:r>
          </w:p>
          <w:p w:rsidR="00D06EC4" w:rsidRPr="00411969" w:rsidRDefault="00D06EC4" w:rsidP="0037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4276" w:type="dxa"/>
            <w:shd w:val="clear" w:color="auto" w:fill="auto"/>
          </w:tcPr>
          <w:p w:rsidR="00D06EC4" w:rsidRPr="00411969" w:rsidRDefault="00D06EC4" w:rsidP="0037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Реквизиты и наименование нормативного правового акта </w:t>
            </w:r>
          </w:p>
        </w:tc>
      </w:tr>
      <w:tr w:rsidR="00D06EC4" w:rsidRPr="00411969" w:rsidTr="003718CC">
        <w:trPr>
          <w:trHeight w:val="385"/>
        </w:trPr>
        <w:tc>
          <w:tcPr>
            <w:tcW w:w="574" w:type="dxa"/>
            <w:shd w:val="clear" w:color="auto" w:fill="auto"/>
          </w:tcPr>
          <w:p w:rsidR="00D06EC4" w:rsidRPr="00411969" w:rsidRDefault="00D06EC4" w:rsidP="003718C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4276" w:type="dxa"/>
            <w:shd w:val="clear" w:color="auto" w:fill="auto"/>
          </w:tcPr>
          <w:p w:rsidR="00D06EC4" w:rsidRPr="00B50142" w:rsidRDefault="00D06EC4" w:rsidP="003718CC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B50142">
              <w:rPr>
                <w:rFonts w:ascii="Times New Roman" w:hAnsi="Times New Roman" w:cs="Times New Roman"/>
                <w:sz w:val="25"/>
                <w:szCs w:val="25"/>
              </w:rPr>
              <w:t xml:space="preserve">Постановление Правительства Белгородской области от 14 июля 2008 года № 170-пп «Об утверждении Положения об управлении по регулированию контрактной системы в сфере закупок Белгородской области» </w:t>
            </w:r>
          </w:p>
        </w:tc>
      </w:tr>
      <w:tr w:rsidR="00D06EC4" w:rsidRPr="00411969" w:rsidTr="003718CC">
        <w:trPr>
          <w:trHeight w:val="385"/>
        </w:trPr>
        <w:tc>
          <w:tcPr>
            <w:tcW w:w="574" w:type="dxa"/>
            <w:shd w:val="clear" w:color="auto" w:fill="auto"/>
          </w:tcPr>
          <w:p w:rsidR="00D06EC4" w:rsidRPr="00411969" w:rsidRDefault="00D06EC4" w:rsidP="003718C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14276" w:type="dxa"/>
            <w:shd w:val="clear" w:color="auto" w:fill="auto"/>
          </w:tcPr>
          <w:p w:rsidR="00D06EC4" w:rsidRPr="00B50142" w:rsidRDefault="00D06EC4" w:rsidP="003718CC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B50142">
              <w:rPr>
                <w:rFonts w:ascii="Times New Roman" w:hAnsi="Times New Roman" w:cs="Times New Roman"/>
                <w:sz w:val="25"/>
                <w:szCs w:val="25"/>
              </w:rPr>
              <w:t>Постановление Правительства Белгородской области от 27 декабря 2021 года №</w:t>
            </w:r>
            <w:r w:rsidRPr="00B50142">
              <w:t xml:space="preserve"> </w:t>
            </w:r>
            <w:r w:rsidRPr="00B50142">
              <w:rPr>
                <w:rFonts w:ascii="Times New Roman" w:hAnsi="Times New Roman" w:cs="Times New Roman"/>
                <w:sz w:val="25"/>
                <w:szCs w:val="25"/>
              </w:rPr>
              <w:t xml:space="preserve">671-пп «О порядке взаимодействия при осуществлении закупок для обеспечения государственных нужд Белгородской области и муниципальных нужд» </w:t>
            </w:r>
          </w:p>
        </w:tc>
      </w:tr>
      <w:tr w:rsidR="00D06EC4" w:rsidRPr="00411969" w:rsidTr="003718CC">
        <w:trPr>
          <w:trHeight w:val="385"/>
        </w:trPr>
        <w:tc>
          <w:tcPr>
            <w:tcW w:w="574" w:type="dxa"/>
            <w:shd w:val="clear" w:color="auto" w:fill="auto"/>
          </w:tcPr>
          <w:p w:rsidR="00D06EC4" w:rsidRDefault="00D06EC4" w:rsidP="003718C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14276" w:type="dxa"/>
            <w:shd w:val="clear" w:color="auto" w:fill="auto"/>
          </w:tcPr>
          <w:p w:rsidR="00D06EC4" w:rsidRPr="00B50142" w:rsidRDefault="00D06EC4" w:rsidP="003718CC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B50142">
              <w:rPr>
                <w:rFonts w:ascii="Times New Roman" w:hAnsi="Times New Roman" w:cs="Times New Roman"/>
                <w:sz w:val="25"/>
                <w:szCs w:val="25"/>
              </w:rPr>
              <w:t>Постановление Правительства Белгородской области от 28 июля 2014 года № 282-пп «Об утверждении Порядка осуществления ведомственного контроля в сфере закупок товаров, работ, услуг для обеспечения государственных нужд Белгородской области»</w:t>
            </w:r>
          </w:p>
        </w:tc>
      </w:tr>
      <w:tr w:rsidR="00D06EC4" w:rsidRPr="00411969" w:rsidTr="003718CC">
        <w:trPr>
          <w:trHeight w:val="385"/>
        </w:trPr>
        <w:tc>
          <w:tcPr>
            <w:tcW w:w="574" w:type="dxa"/>
            <w:shd w:val="clear" w:color="auto" w:fill="auto"/>
          </w:tcPr>
          <w:p w:rsidR="00D06EC4" w:rsidRDefault="00D06EC4" w:rsidP="003718C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14276" w:type="dxa"/>
            <w:shd w:val="clear" w:color="auto" w:fill="auto"/>
          </w:tcPr>
          <w:p w:rsidR="00D06EC4" w:rsidRPr="00B50142" w:rsidRDefault="00D06EC4" w:rsidP="003718CC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B50142">
              <w:rPr>
                <w:rFonts w:ascii="Times New Roman" w:hAnsi="Times New Roman" w:cs="Times New Roman"/>
                <w:sz w:val="25"/>
                <w:szCs w:val="25"/>
              </w:rPr>
              <w:t>Постановление Правительства Белгородской области от 19 августа 2019 года  № 358-пп «Об утверждении Порядка осуществления органами исполнительной власти, государственными органами Белгородской области, осуществляющими функции и полномочия учредителя в отношении областных бюджетных и автономных учреждений, права собственника имущества государственных унитарных предприятий, ведомственного контроля за соблюдением требований Федерального закона от 18 июля 2011 года № 223-ФЗ «О закупках товаров, работ, услуг отдельными видами юридических</w:t>
            </w:r>
            <w:proofErr w:type="gramEnd"/>
            <w:r w:rsidRPr="00B50142">
              <w:rPr>
                <w:rFonts w:ascii="Times New Roman" w:hAnsi="Times New Roman" w:cs="Times New Roman"/>
                <w:sz w:val="25"/>
                <w:szCs w:val="25"/>
              </w:rPr>
              <w:t xml:space="preserve"> лиц» и иных принятых в соответствии с ним нормативных правовых актов Российской Федерации»</w:t>
            </w:r>
          </w:p>
        </w:tc>
      </w:tr>
      <w:tr w:rsidR="00D06EC4" w:rsidRPr="00411969" w:rsidTr="003718CC">
        <w:trPr>
          <w:trHeight w:val="385"/>
        </w:trPr>
        <w:tc>
          <w:tcPr>
            <w:tcW w:w="574" w:type="dxa"/>
            <w:shd w:val="clear" w:color="auto" w:fill="auto"/>
          </w:tcPr>
          <w:p w:rsidR="00D06EC4" w:rsidRPr="00411969" w:rsidRDefault="00D06EC4" w:rsidP="003718C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14276" w:type="dxa"/>
            <w:shd w:val="clear" w:color="auto" w:fill="auto"/>
          </w:tcPr>
          <w:p w:rsidR="00D06EC4" w:rsidRPr="00A0355D" w:rsidRDefault="00D06EC4" w:rsidP="003718CC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A0355D">
              <w:rPr>
                <w:rFonts w:ascii="Times New Roman" w:hAnsi="Times New Roman" w:cs="Times New Roman"/>
                <w:sz w:val="25"/>
                <w:szCs w:val="25"/>
              </w:rPr>
              <w:t>Постановление Правительства Белгородской области от 29 декабря 2015 года № 496-пп  «Об утверждении Требований к порядку разработки и принятия правовых актов о нормировании в сфере закупок для обеспечения государственных нужд Белгородской области, содержанию указанных актов и обеспечению их исполнения»</w:t>
            </w:r>
          </w:p>
        </w:tc>
      </w:tr>
      <w:tr w:rsidR="00D06EC4" w:rsidRPr="00411969" w:rsidTr="003718CC">
        <w:trPr>
          <w:trHeight w:val="385"/>
        </w:trPr>
        <w:tc>
          <w:tcPr>
            <w:tcW w:w="574" w:type="dxa"/>
            <w:shd w:val="clear" w:color="auto" w:fill="auto"/>
          </w:tcPr>
          <w:p w:rsidR="00D06EC4" w:rsidRPr="00411969" w:rsidRDefault="00D06EC4" w:rsidP="003718C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14276" w:type="dxa"/>
            <w:shd w:val="clear" w:color="auto" w:fill="auto"/>
          </w:tcPr>
          <w:p w:rsidR="00D06EC4" w:rsidRPr="00A0355D" w:rsidRDefault="00D06EC4" w:rsidP="003718CC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A0355D">
              <w:rPr>
                <w:rFonts w:ascii="Times New Roman" w:hAnsi="Times New Roman" w:cs="Times New Roman"/>
                <w:sz w:val="25"/>
                <w:szCs w:val="25"/>
              </w:rPr>
              <w:t>Постановление Правительства Белгородской области от 25 апреля 2016 года № 116-пп «Об утверждении Правил определения требований к закупаемым органами исполнительной власти, государственными органами области, территориальным фондом обязательного медицинского страхования Белгородской области и подведомственными им казенными и бюджетными учреждениями отдельным видам товаров, работ, услуг (в том числе предельных цен товаров, работ, услуг)»</w:t>
            </w:r>
            <w:proofErr w:type="gramEnd"/>
          </w:p>
        </w:tc>
      </w:tr>
      <w:tr w:rsidR="00D06EC4" w:rsidRPr="00411969" w:rsidTr="003718CC">
        <w:trPr>
          <w:trHeight w:val="385"/>
        </w:trPr>
        <w:tc>
          <w:tcPr>
            <w:tcW w:w="574" w:type="dxa"/>
            <w:shd w:val="clear" w:color="auto" w:fill="auto"/>
          </w:tcPr>
          <w:p w:rsidR="00D06EC4" w:rsidRPr="00411969" w:rsidRDefault="00D06EC4" w:rsidP="003718C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14276" w:type="dxa"/>
            <w:shd w:val="clear" w:color="auto" w:fill="auto"/>
          </w:tcPr>
          <w:p w:rsidR="00D06EC4" w:rsidRPr="00A0355D" w:rsidRDefault="00D06EC4" w:rsidP="003718CC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A0355D">
              <w:rPr>
                <w:rFonts w:ascii="Times New Roman" w:hAnsi="Times New Roman" w:cs="Times New Roman"/>
                <w:sz w:val="25"/>
                <w:szCs w:val="25"/>
              </w:rPr>
              <w:t>Распоряжение Правительства Белгородской области от 22 декабря 2014 года № 632-рп "О порядке определения нормативных затрат на обеспечение функций органов исполнительной власти области, государственных органов области, в том числе подведомственных им казенных учреждений".</w:t>
            </w:r>
          </w:p>
        </w:tc>
      </w:tr>
      <w:tr w:rsidR="00D06EC4" w:rsidRPr="00411969" w:rsidTr="003718CC">
        <w:trPr>
          <w:trHeight w:val="385"/>
        </w:trPr>
        <w:tc>
          <w:tcPr>
            <w:tcW w:w="574" w:type="dxa"/>
            <w:shd w:val="clear" w:color="auto" w:fill="auto"/>
          </w:tcPr>
          <w:p w:rsidR="00D06EC4" w:rsidRPr="00411969" w:rsidRDefault="00D06EC4" w:rsidP="003718C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14276" w:type="dxa"/>
            <w:shd w:val="clear" w:color="auto" w:fill="auto"/>
          </w:tcPr>
          <w:p w:rsidR="00D06EC4" w:rsidRPr="00B50142" w:rsidRDefault="00D06EC4" w:rsidP="003718CC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B50142">
              <w:rPr>
                <w:rFonts w:ascii="Times New Roman" w:hAnsi="Times New Roman" w:cs="Times New Roman"/>
                <w:sz w:val="25"/>
                <w:szCs w:val="25"/>
              </w:rPr>
              <w:t>Постановление Правительства Белгородской области от 19 января 2015 года № 6-пп «Об определении случаев осуществления банковского сопровождения контрактов, предметом которых являются поставки товаров, выполнение работ, оказание услуг для обеспечения государственных нужд Белгородской области»</w:t>
            </w:r>
          </w:p>
        </w:tc>
      </w:tr>
      <w:tr w:rsidR="00D06EC4" w:rsidRPr="00411969" w:rsidTr="003718CC">
        <w:trPr>
          <w:trHeight w:val="385"/>
        </w:trPr>
        <w:tc>
          <w:tcPr>
            <w:tcW w:w="574" w:type="dxa"/>
            <w:shd w:val="clear" w:color="auto" w:fill="auto"/>
          </w:tcPr>
          <w:p w:rsidR="00D06EC4" w:rsidRPr="00725169" w:rsidRDefault="00D06EC4" w:rsidP="003718C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  <w:r w:rsidRPr="00B61DD5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14276" w:type="dxa"/>
            <w:shd w:val="clear" w:color="auto" w:fill="auto"/>
          </w:tcPr>
          <w:p w:rsidR="00D06EC4" w:rsidRPr="00B50142" w:rsidRDefault="00D06EC4" w:rsidP="003718CC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B50142">
              <w:rPr>
                <w:rFonts w:ascii="Times New Roman" w:hAnsi="Times New Roman" w:cs="Times New Roman"/>
                <w:sz w:val="25"/>
                <w:szCs w:val="25"/>
              </w:rPr>
              <w:t>Распоряжение Правительства Белгородской области от 21 октября 2019 года № 566-рп «Об организации работы в системе «Модуль исполнения контрактов»»</w:t>
            </w:r>
          </w:p>
        </w:tc>
      </w:tr>
      <w:tr w:rsidR="00D06EC4" w:rsidRPr="00411969" w:rsidTr="003718CC">
        <w:trPr>
          <w:trHeight w:val="385"/>
        </w:trPr>
        <w:tc>
          <w:tcPr>
            <w:tcW w:w="574" w:type="dxa"/>
            <w:shd w:val="clear" w:color="auto" w:fill="auto"/>
          </w:tcPr>
          <w:p w:rsidR="00D06EC4" w:rsidRPr="00411969" w:rsidRDefault="00D06EC4" w:rsidP="003718C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10</w:t>
            </w:r>
          </w:p>
        </w:tc>
        <w:tc>
          <w:tcPr>
            <w:tcW w:w="14276" w:type="dxa"/>
            <w:shd w:val="clear" w:color="auto" w:fill="auto"/>
          </w:tcPr>
          <w:p w:rsidR="00D06EC4" w:rsidRPr="00B50142" w:rsidRDefault="00D06EC4" w:rsidP="003718CC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B50142">
              <w:rPr>
                <w:rFonts w:ascii="Times New Roman" w:hAnsi="Times New Roman" w:cs="Times New Roman"/>
                <w:sz w:val="25"/>
                <w:szCs w:val="25"/>
              </w:rPr>
              <w:t>Постановление Правительства Белгородской области от 13 июля 2015 года № 275-пп «О региональной информационной системе в сфере закупок товаров, работ, услуг для обеспечения государственных нужд Белгородской области» (вместе с «Порядком функционирования и использования региональной информационной системы в сфере закупок товаров, работ, услуг для обеспечения государственных нужд Белгородской области»)»</w:t>
            </w:r>
          </w:p>
        </w:tc>
      </w:tr>
      <w:tr w:rsidR="00D06EC4" w:rsidRPr="00411969" w:rsidTr="003718CC">
        <w:trPr>
          <w:trHeight w:val="385"/>
        </w:trPr>
        <w:tc>
          <w:tcPr>
            <w:tcW w:w="574" w:type="dxa"/>
            <w:shd w:val="clear" w:color="auto" w:fill="auto"/>
          </w:tcPr>
          <w:p w:rsidR="00D06EC4" w:rsidRPr="00411969" w:rsidRDefault="00D06EC4" w:rsidP="003718C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14276" w:type="dxa"/>
            <w:shd w:val="clear" w:color="auto" w:fill="auto"/>
          </w:tcPr>
          <w:p w:rsidR="00D06EC4" w:rsidRPr="00B50142" w:rsidRDefault="00D06EC4" w:rsidP="003718CC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B50142">
              <w:rPr>
                <w:rFonts w:ascii="Times New Roman" w:hAnsi="Times New Roman" w:cs="Times New Roman"/>
                <w:sz w:val="25"/>
                <w:szCs w:val="25"/>
              </w:rPr>
              <w:t>Постановление Правительства Белгородской области от 21 марта 2022 года № 154-пп «Об изменении в 2022 и 2023 годах существенных условий контрактов на поставку товаров, выполнение работ, оказание услуг, заключенных для обеспечения государственных нужд Белгородской области»</w:t>
            </w:r>
          </w:p>
        </w:tc>
      </w:tr>
      <w:tr w:rsidR="00D06EC4" w:rsidRPr="00411969" w:rsidTr="003718CC">
        <w:trPr>
          <w:trHeight w:val="385"/>
        </w:trPr>
        <w:tc>
          <w:tcPr>
            <w:tcW w:w="574" w:type="dxa"/>
            <w:shd w:val="clear" w:color="auto" w:fill="auto"/>
          </w:tcPr>
          <w:p w:rsidR="00D06EC4" w:rsidRPr="00411969" w:rsidRDefault="00D06EC4" w:rsidP="003718C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14276" w:type="dxa"/>
            <w:shd w:val="clear" w:color="auto" w:fill="auto"/>
          </w:tcPr>
          <w:p w:rsidR="00D06EC4" w:rsidRPr="00B50142" w:rsidRDefault="00D06EC4" w:rsidP="003718CC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B50142">
              <w:rPr>
                <w:rFonts w:ascii="Times New Roman" w:hAnsi="Times New Roman" w:cs="Times New Roman"/>
                <w:sz w:val="25"/>
                <w:szCs w:val="25"/>
              </w:rPr>
              <w:t>Постановление Правительства Белгородской области от 04 апреля 2022 года № 192-пп «Об установлении размеров авансовых платежей при заключении государственных (муниципальных) контрактов в 2022 году»</w:t>
            </w:r>
          </w:p>
        </w:tc>
      </w:tr>
      <w:tr w:rsidR="00D06EC4" w:rsidRPr="00411969" w:rsidTr="003718CC">
        <w:trPr>
          <w:trHeight w:val="385"/>
        </w:trPr>
        <w:tc>
          <w:tcPr>
            <w:tcW w:w="574" w:type="dxa"/>
            <w:shd w:val="clear" w:color="auto" w:fill="auto"/>
          </w:tcPr>
          <w:p w:rsidR="00D06EC4" w:rsidRDefault="00D06EC4" w:rsidP="003718C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14276" w:type="dxa"/>
            <w:shd w:val="clear" w:color="auto" w:fill="auto"/>
          </w:tcPr>
          <w:p w:rsidR="00D06EC4" w:rsidRPr="00B50142" w:rsidRDefault="00D06EC4" w:rsidP="003718CC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B50142">
              <w:rPr>
                <w:rFonts w:ascii="Times New Roman" w:hAnsi="Times New Roman" w:cs="Times New Roman"/>
                <w:sz w:val="25"/>
                <w:szCs w:val="25"/>
              </w:rPr>
              <w:t>Постановление Правительства Белгородской области от 08 февраля 2016 года № 28-пп «Об организации оценки соответствия и мониторинга соответствия планов закупки товаров, работ, услуг, планов закупки инновационной продукции, высокотехнологичной продукции, лекарственных средств, проектов таких планов, изменений, внесенных в такие планы, проектов изменений, вносимых в такие планы, годовых отчетов требованиям законодательства Российской Федерации, предусматривающим участие субъектов малого и среднего предпринимательства в закупке»</w:t>
            </w:r>
            <w:proofErr w:type="gramEnd"/>
          </w:p>
        </w:tc>
      </w:tr>
      <w:tr w:rsidR="00D06EC4" w:rsidRPr="00411969" w:rsidTr="003718CC">
        <w:trPr>
          <w:trHeight w:val="385"/>
        </w:trPr>
        <w:tc>
          <w:tcPr>
            <w:tcW w:w="574" w:type="dxa"/>
            <w:shd w:val="clear" w:color="auto" w:fill="auto"/>
          </w:tcPr>
          <w:p w:rsidR="00D06EC4" w:rsidRDefault="00D06EC4" w:rsidP="003718C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14276" w:type="dxa"/>
            <w:shd w:val="clear" w:color="auto" w:fill="auto"/>
          </w:tcPr>
          <w:p w:rsidR="00D06EC4" w:rsidRPr="00B50142" w:rsidRDefault="00D06EC4" w:rsidP="003718CC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B50142">
              <w:rPr>
                <w:rFonts w:ascii="Times New Roman" w:hAnsi="Times New Roman" w:cs="Times New Roman"/>
                <w:sz w:val="25"/>
                <w:szCs w:val="25"/>
              </w:rPr>
              <w:t>Постановление Правительства Белгородской области от 21 марта 2022 года  № 156-пп «Об утверждении положения об оплате труда работников государственных (областных) учреждений, в отношении которых функции и полномочия учредителя осуществляет управление по регулированию контрактной системы в сфере закупок Белгородской области»</w:t>
            </w:r>
          </w:p>
        </w:tc>
      </w:tr>
      <w:tr w:rsidR="00D06EC4" w:rsidRPr="00411969" w:rsidTr="003718CC">
        <w:trPr>
          <w:trHeight w:val="385"/>
        </w:trPr>
        <w:tc>
          <w:tcPr>
            <w:tcW w:w="574" w:type="dxa"/>
            <w:shd w:val="clear" w:color="auto" w:fill="auto"/>
          </w:tcPr>
          <w:p w:rsidR="00D06EC4" w:rsidRPr="00B50142" w:rsidRDefault="00D06EC4" w:rsidP="003718C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  <w:r w:rsidRPr="003D667F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14276" w:type="dxa"/>
            <w:shd w:val="clear" w:color="auto" w:fill="auto"/>
          </w:tcPr>
          <w:p w:rsidR="00D06EC4" w:rsidRPr="00B50142" w:rsidRDefault="00D06EC4" w:rsidP="003718CC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B50142">
              <w:rPr>
                <w:rFonts w:ascii="Times New Roman" w:hAnsi="Times New Roman" w:cs="Times New Roman"/>
                <w:sz w:val="25"/>
                <w:szCs w:val="25"/>
              </w:rPr>
              <w:t>Постановление Правительства Белгородской области</w:t>
            </w:r>
            <w:r w:rsidRPr="00B50142">
              <w:t xml:space="preserve"> </w:t>
            </w:r>
            <w:r w:rsidRPr="00B50142">
              <w:rPr>
                <w:rFonts w:ascii="Times New Roman" w:hAnsi="Times New Roman" w:cs="Times New Roman"/>
                <w:sz w:val="25"/>
                <w:szCs w:val="25"/>
              </w:rPr>
              <w:t>от 21 марта 2022 года № 141-пп «Об установлении случаев осуществления закупок товаров, работ, услуг у единственного поставщика (подрядчика, исполнителя) для обеспечения государственных и (или) муниципальных нужд и порядка их осуществления»</w:t>
            </w:r>
          </w:p>
        </w:tc>
      </w:tr>
      <w:tr w:rsidR="00D06EC4" w:rsidRPr="00411969" w:rsidTr="003718CC">
        <w:trPr>
          <w:trHeight w:val="457"/>
        </w:trPr>
        <w:tc>
          <w:tcPr>
            <w:tcW w:w="574" w:type="dxa"/>
            <w:shd w:val="clear" w:color="auto" w:fill="auto"/>
          </w:tcPr>
          <w:p w:rsidR="00D06EC4" w:rsidRPr="003D667F" w:rsidRDefault="00D06EC4" w:rsidP="003718C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14276" w:type="dxa"/>
            <w:shd w:val="clear" w:color="auto" w:fill="auto"/>
          </w:tcPr>
          <w:p w:rsidR="00D06EC4" w:rsidRPr="00B50142" w:rsidRDefault="00D06EC4" w:rsidP="003718CC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B50142">
              <w:rPr>
                <w:rFonts w:ascii="Times New Roman" w:hAnsi="Times New Roman" w:cs="Times New Roman"/>
                <w:sz w:val="25"/>
                <w:szCs w:val="25"/>
              </w:rPr>
              <w:t>Постановление Правительства Белгородской области от 24 октября 2022 года № 618-пп «Об изменении существенных условий контрактов, заключенных для обеспечения государственных нужд Белгородской области, в связи с мобилизацией в Российской Федерации»</w:t>
            </w:r>
          </w:p>
        </w:tc>
      </w:tr>
      <w:tr w:rsidR="00D06EC4" w:rsidRPr="00411969" w:rsidTr="003718CC">
        <w:trPr>
          <w:trHeight w:val="457"/>
        </w:trPr>
        <w:tc>
          <w:tcPr>
            <w:tcW w:w="574" w:type="dxa"/>
            <w:shd w:val="clear" w:color="auto" w:fill="auto"/>
          </w:tcPr>
          <w:p w:rsidR="00D06EC4" w:rsidRPr="003D667F" w:rsidRDefault="00D06EC4" w:rsidP="003718C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14276" w:type="dxa"/>
            <w:shd w:val="clear" w:color="auto" w:fill="auto"/>
          </w:tcPr>
          <w:p w:rsidR="00D06EC4" w:rsidRPr="00B50142" w:rsidRDefault="00D06EC4" w:rsidP="003718CC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B50142">
              <w:rPr>
                <w:rFonts w:ascii="Times New Roman" w:hAnsi="Times New Roman" w:cs="Times New Roman"/>
                <w:sz w:val="25"/>
                <w:szCs w:val="25"/>
              </w:rPr>
              <w:t>Постановление Правительства Белгородской области от 21 марта 2022 года № 156-пп «Об утверждении положения об оплате труда работников государственных (областных) учреждений, в отношении которых функции и полномочия учредителя осуществляет управление по регулированию контрактной системы в сфере закупок Белгородской области»</w:t>
            </w:r>
          </w:p>
        </w:tc>
      </w:tr>
      <w:tr w:rsidR="00D06EC4" w:rsidRPr="00411969" w:rsidTr="003718CC">
        <w:trPr>
          <w:trHeight w:val="457"/>
        </w:trPr>
        <w:tc>
          <w:tcPr>
            <w:tcW w:w="574" w:type="dxa"/>
            <w:shd w:val="clear" w:color="auto" w:fill="auto"/>
          </w:tcPr>
          <w:p w:rsidR="00D06EC4" w:rsidRPr="003D667F" w:rsidRDefault="00D06EC4" w:rsidP="003718C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14276" w:type="dxa"/>
            <w:shd w:val="clear" w:color="auto" w:fill="auto"/>
          </w:tcPr>
          <w:p w:rsidR="00D06EC4" w:rsidRPr="00B50142" w:rsidRDefault="00D06EC4" w:rsidP="003718CC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A0355D">
              <w:rPr>
                <w:rFonts w:ascii="Times New Roman" w:hAnsi="Times New Roman" w:cs="Times New Roman"/>
                <w:sz w:val="25"/>
                <w:szCs w:val="25"/>
              </w:rPr>
              <w:t>Постановление Правительства Белгородской области от 09 ноября 2015 года № 399-пп «Об утверждении Регламента организации контроля результатов, предусмотренных контрактами на поставку пищевой продукции, заключенными заказчиками Белгородской области»</w:t>
            </w:r>
          </w:p>
        </w:tc>
      </w:tr>
    </w:tbl>
    <w:p w:rsidR="00C560C4" w:rsidRDefault="00C560C4"/>
    <w:sectPr w:rsidR="00C560C4" w:rsidSect="00BD03C7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6C9"/>
    <w:rsid w:val="000420C0"/>
    <w:rsid w:val="001D1F53"/>
    <w:rsid w:val="0024775D"/>
    <w:rsid w:val="003A3263"/>
    <w:rsid w:val="003D667F"/>
    <w:rsid w:val="005A3B33"/>
    <w:rsid w:val="006E4EC5"/>
    <w:rsid w:val="00725169"/>
    <w:rsid w:val="008047D5"/>
    <w:rsid w:val="00952106"/>
    <w:rsid w:val="009916C9"/>
    <w:rsid w:val="00A75619"/>
    <w:rsid w:val="00B50142"/>
    <w:rsid w:val="00BC421F"/>
    <w:rsid w:val="00BD03C7"/>
    <w:rsid w:val="00C560C4"/>
    <w:rsid w:val="00C72FC5"/>
    <w:rsid w:val="00D06EC4"/>
    <w:rsid w:val="00FB4CE2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E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BD03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E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BD03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Скибина</dc:creator>
  <cp:lastModifiedBy>Ольга Скибина</cp:lastModifiedBy>
  <cp:revision>2</cp:revision>
  <dcterms:created xsi:type="dcterms:W3CDTF">2023-02-13T08:54:00Z</dcterms:created>
  <dcterms:modified xsi:type="dcterms:W3CDTF">2023-02-13T08:54:00Z</dcterms:modified>
</cp:coreProperties>
</file>