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OLE_LINK15"/>
    <w:bookmarkStart w:id="1" w:name="OLE_LINK16"/>
    <w:p w:rsidR="006D6EDC" w:rsidRPr="00D566C4" w:rsidRDefault="006D6EDC" w:rsidP="006D6EDC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D566C4">
        <w:rPr>
          <w:rFonts w:cstheme="minorBidi"/>
          <w:b/>
          <w:color w:val="1F497D" w:themeColor="text2"/>
          <w:sz w:val="36"/>
          <w:szCs w:val="36"/>
        </w:rPr>
        <w:instrText xml:space="preserve">  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D566C4">
        <w:rPr>
          <w:rFonts w:cstheme="minorBidi"/>
          <w:b/>
          <w:color w:val="1F497D" w:themeColor="text2"/>
          <w:sz w:val="36"/>
          <w:szCs w:val="36"/>
        </w:rPr>
        <w:t>Система автоматизации процесса управления государственными и муниципальными закупками – Автоматизированный Центр Контроля – Государственный и муниципальный заказ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6D6EDC" w:rsidRPr="00D566C4" w:rsidRDefault="006D6EDC" w:rsidP="006D6EDC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D566C4">
        <w:rPr>
          <w:rFonts w:cstheme="minorBidi"/>
          <w:b/>
          <w:color w:val="1F497D" w:themeColor="text2"/>
          <w:sz w:val="36"/>
          <w:szCs w:val="36"/>
        </w:rPr>
        <w:instrText xml:space="preserve">  «АЦК-Госзаказ»/«АЦК-Муниципальный заказ»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D566C4">
        <w:rPr>
          <w:rFonts w:cstheme="minorBidi"/>
          <w:b/>
          <w:color w:val="1F497D" w:themeColor="text2"/>
          <w:sz w:val="36"/>
          <w:szCs w:val="36"/>
        </w:rPr>
        <w:t>«АЦК-Госзаказ»/«АЦК-Муниципальный заказ»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6D6EDC" w:rsidRPr="00D566C4" w:rsidRDefault="006D6EDC" w:rsidP="006D6EDC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</w:p>
    <w:p w:rsidR="006D6EDC" w:rsidRPr="00D566C4" w:rsidRDefault="006D6EDC" w:rsidP="006D6EDC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D566C4">
        <w:rPr>
          <w:rFonts w:cstheme="minorBidi"/>
          <w:b/>
          <w:color w:val="1F497D" w:themeColor="text2"/>
          <w:sz w:val="36"/>
          <w:szCs w:val="36"/>
        </w:rPr>
        <w:instrText xml:space="preserve">  Блок исполнения закупок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D566C4">
        <w:rPr>
          <w:rFonts w:cstheme="minorBidi"/>
          <w:b/>
          <w:color w:val="1F497D" w:themeColor="text2"/>
          <w:sz w:val="36"/>
          <w:szCs w:val="36"/>
        </w:rPr>
        <w:t>Блок исполнения закупок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6D6EDC" w:rsidRPr="00D566C4" w:rsidRDefault="006D6EDC" w:rsidP="006D6EDC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begin"/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COMMENTS</w:instrText>
      </w:r>
      <w:r w:rsidRPr="00D566C4">
        <w:rPr>
          <w:rFonts w:cstheme="minorBidi"/>
          <w:b/>
          <w:color w:val="1F497D" w:themeColor="text2"/>
          <w:sz w:val="36"/>
          <w:szCs w:val="36"/>
        </w:rPr>
        <w:instrText xml:space="preserve">  Подсистема  контроля контрактов, договоров государственного/муниципального заказа  \* </w:instrText>
      </w:r>
      <w:r w:rsidRPr="00BD0B0B">
        <w:rPr>
          <w:rFonts w:cstheme="minorBidi"/>
          <w:b/>
          <w:color w:val="1F497D" w:themeColor="text2"/>
          <w:sz w:val="36"/>
          <w:szCs w:val="36"/>
          <w:lang w:val="en-US"/>
        </w:rPr>
        <w:instrText>MERGEFORMAT</w:instrTex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 w:rsidRPr="00D566C4">
        <w:rPr>
          <w:rFonts w:cstheme="minorBidi"/>
          <w:b/>
          <w:color w:val="1F497D" w:themeColor="text2"/>
          <w:sz w:val="36"/>
          <w:szCs w:val="36"/>
        </w:rPr>
        <w:t>Подсистема  контроля контрактов, договоров государственного/муниципального заказа</w:t>
      </w:r>
      <w:r w:rsidRPr="00BD0B0B"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6D6EDC" w:rsidRPr="00D566C4" w:rsidRDefault="006D6EDC" w:rsidP="006D6EDC">
      <w:pPr>
        <w:pStyle w:val="Title2"/>
        <w:framePr w:w="9645" w:h="4536" w:wrap="around" w:hAnchor="page" w:x="1419" w:y="5104"/>
        <w:rPr>
          <w:b/>
          <w:color w:val="1F497D" w:themeColor="text2"/>
          <w:sz w:val="36"/>
          <w:szCs w:val="36"/>
        </w:rPr>
      </w:pPr>
      <w:r>
        <w:rPr>
          <w:rFonts w:cstheme="minorBidi"/>
          <w:b/>
          <w:color w:val="1F497D" w:themeColor="text2"/>
          <w:sz w:val="36"/>
          <w:szCs w:val="36"/>
        </w:rPr>
        <w:fldChar w:fldCharType="begin"/>
      </w:r>
      <w:r>
        <w:rPr>
          <w:rFonts w:cstheme="minorBidi"/>
          <w:b/>
          <w:color w:val="1F497D" w:themeColor="text2"/>
          <w:sz w:val="36"/>
          <w:szCs w:val="36"/>
        </w:rPr>
        <w:instrText xml:space="preserve"> COMMENTS  "Создание и обработка ЭД \«Договор\» по 44-ФЗ"  \* MERGEFORMAT </w:instrText>
      </w:r>
      <w:r>
        <w:rPr>
          <w:rFonts w:cstheme="minorBidi"/>
          <w:b/>
          <w:color w:val="1F497D" w:themeColor="text2"/>
          <w:sz w:val="36"/>
          <w:szCs w:val="36"/>
        </w:rPr>
        <w:fldChar w:fldCharType="separate"/>
      </w:r>
      <w:r>
        <w:rPr>
          <w:rFonts w:cstheme="minorBidi"/>
          <w:b/>
          <w:color w:val="1F497D" w:themeColor="text2"/>
          <w:sz w:val="36"/>
          <w:szCs w:val="36"/>
        </w:rPr>
        <w:t>Создание и обработка ЭД «Договор» по 223-ФЗ</w:t>
      </w:r>
      <w:r>
        <w:rPr>
          <w:rFonts w:cstheme="minorBidi"/>
          <w:b/>
          <w:color w:val="1F497D" w:themeColor="text2"/>
          <w:sz w:val="36"/>
          <w:szCs w:val="36"/>
        </w:rPr>
        <w:fldChar w:fldCharType="end"/>
      </w:r>
    </w:p>
    <w:p w:rsidR="00821635" w:rsidRPr="006D6EDC" w:rsidRDefault="00821635" w:rsidP="00885C19">
      <w:pPr>
        <w:pStyle w:val="Title7"/>
        <w:framePr w:w="5670" w:h="284" w:hRule="exact" w:wrap="around" w:vAnchor="page" w:hAnchor="page" w:x="1441" w:y="13651"/>
        <w:jc w:val="left"/>
        <w:rPr>
          <w:color w:val="808080" w:themeColor="background1" w:themeShade="80"/>
          <w:sz w:val="22"/>
          <w:szCs w:val="22"/>
        </w:rPr>
      </w:pPr>
      <w:r w:rsidRPr="006D6EDC">
        <w:rPr>
          <w:rFonts w:cs="Arial"/>
          <w:color w:val="808080" w:themeColor="background1" w:themeShade="80"/>
          <w:sz w:val="22"/>
          <w:szCs w:val="22"/>
        </w:rPr>
        <w:t>©</w:t>
      </w:r>
      <w:r w:rsidRPr="006D6EDC">
        <w:rPr>
          <w:color w:val="808080" w:themeColor="background1" w:themeShade="80"/>
          <w:sz w:val="22"/>
          <w:szCs w:val="22"/>
        </w:rPr>
        <w:t xml:space="preserve"> </w:t>
      </w:r>
      <w:r w:rsidR="006D6EDC">
        <w:rPr>
          <w:color w:val="808080" w:themeColor="background1" w:themeShade="80"/>
          <w:sz w:val="22"/>
          <w:szCs w:val="22"/>
        </w:rPr>
        <w:fldChar w:fldCharType="begin"/>
      </w:r>
      <w:r w:rsidR="006D6EDC">
        <w:rPr>
          <w:color w:val="808080" w:themeColor="background1" w:themeShade="80"/>
          <w:sz w:val="22"/>
          <w:szCs w:val="22"/>
        </w:rPr>
        <w:instrText xml:space="preserve"> COMMENTS  2022  \* MERGEFORMAT </w:instrText>
      </w:r>
      <w:r w:rsidR="006D6EDC">
        <w:rPr>
          <w:color w:val="808080" w:themeColor="background1" w:themeShade="80"/>
          <w:sz w:val="22"/>
          <w:szCs w:val="22"/>
        </w:rPr>
        <w:fldChar w:fldCharType="separate"/>
      </w:r>
      <w:r w:rsidR="006D6EDC">
        <w:rPr>
          <w:color w:val="808080" w:themeColor="background1" w:themeShade="80"/>
          <w:sz w:val="22"/>
          <w:szCs w:val="22"/>
        </w:rPr>
        <w:t>2022</w:t>
      </w:r>
      <w:r w:rsidR="006D6EDC">
        <w:rPr>
          <w:color w:val="808080" w:themeColor="background1" w:themeShade="80"/>
          <w:sz w:val="22"/>
          <w:szCs w:val="22"/>
        </w:rPr>
        <w:fldChar w:fldCharType="end"/>
      </w:r>
      <w:r w:rsidR="0086264F" w:rsidRPr="006D6EDC">
        <w:rPr>
          <w:color w:val="808080" w:themeColor="background1" w:themeShade="80"/>
          <w:sz w:val="22"/>
          <w:szCs w:val="22"/>
        </w:rPr>
        <w:t>,</w:t>
      </w:r>
      <w:r w:rsidRPr="006D6EDC">
        <w:rPr>
          <w:color w:val="808080" w:themeColor="background1" w:themeShade="80"/>
          <w:sz w:val="22"/>
          <w:szCs w:val="22"/>
        </w:rPr>
        <w:t xml:space="preserve"> </w:t>
      </w:r>
      <w:r w:rsidRPr="00BD0B0B">
        <w:rPr>
          <w:color w:val="808080" w:themeColor="background1" w:themeShade="80"/>
          <w:sz w:val="22"/>
          <w:szCs w:val="22"/>
        </w:rPr>
        <w:t>ООО</w:t>
      </w:r>
      <w:r w:rsidRPr="006D6EDC">
        <w:rPr>
          <w:color w:val="808080" w:themeColor="background1" w:themeShade="80"/>
          <w:sz w:val="22"/>
          <w:szCs w:val="22"/>
        </w:rPr>
        <w:t xml:space="preserve"> «</w:t>
      </w:r>
      <w:r w:rsidRPr="00BD0B0B">
        <w:rPr>
          <w:color w:val="808080" w:themeColor="background1" w:themeShade="80"/>
          <w:sz w:val="22"/>
          <w:szCs w:val="22"/>
        </w:rPr>
        <w:t>БФТ</w:t>
      </w:r>
      <w:r w:rsidRPr="006D6EDC">
        <w:rPr>
          <w:color w:val="808080" w:themeColor="background1" w:themeShade="80"/>
          <w:sz w:val="22"/>
          <w:szCs w:val="22"/>
        </w:rPr>
        <w:t>»</w:t>
      </w:r>
    </w:p>
    <w:p w:rsidR="004F5C73" w:rsidRPr="006D6EDC" w:rsidRDefault="006D6EDC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fldChar w:fldCharType="begin"/>
      </w:r>
      <w:r>
        <w:rPr>
          <w:color w:val="auto"/>
          <w:sz w:val="22"/>
          <w:szCs w:val="22"/>
        </w:rPr>
        <w:instrText xml:space="preserve"> COMMENTS  "Технологическая карта"  \* MERGEFORMAT </w:instrText>
      </w:r>
      <w:r>
        <w:rPr>
          <w:color w:val="auto"/>
          <w:sz w:val="22"/>
          <w:szCs w:val="22"/>
        </w:rPr>
        <w:fldChar w:fldCharType="separate"/>
      </w:r>
      <w:r>
        <w:rPr>
          <w:color w:val="auto"/>
          <w:sz w:val="22"/>
          <w:szCs w:val="22"/>
        </w:rPr>
        <w:t>Технологическая карта</w:t>
      </w:r>
      <w:r>
        <w:rPr>
          <w:color w:val="auto"/>
          <w:sz w:val="22"/>
          <w:szCs w:val="22"/>
        </w:rPr>
        <w:fldChar w:fldCharType="end"/>
      </w:r>
    </w:p>
    <w:p w:rsidR="004F5C73" w:rsidRPr="006D6EDC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</w:pPr>
    </w:p>
    <w:p w:rsidR="00995A0F" w:rsidRPr="006D6EDC" w:rsidRDefault="004F5C73" w:rsidP="004F5C73">
      <w:pPr>
        <w:pStyle w:val="Title7"/>
        <w:framePr w:w="9639" w:h="1418" w:hRule="exact" w:wrap="around" w:vAnchor="page" w:hAnchor="page" w:x="1419" w:y="10774"/>
        <w:jc w:val="left"/>
        <w:rPr>
          <w:color w:val="auto"/>
          <w:sz w:val="22"/>
          <w:szCs w:val="22"/>
        </w:rPr>
        <w:sectPr w:rsidR="00995A0F" w:rsidRPr="006D6EDC" w:rsidSect="00542928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/>
          <w:pgMar w:top="1985" w:right="1440" w:bottom="1440" w:left="1134" w:header="720" w:footer="403" w:gutter="0"/>
          <w:cols w:space="720"/>
          <w:titlePg/>
          <w:docGrid w:linePitch="360"/>
        </w:sectPr>
      </w:pPr>
      <w:r w:rsidRPr="00BD0B0B">
        <w:rPr>
          <w:color w:val="auto"/>
          <w:sz w:val="22"/>
          <w:szCs w:val="22"/>
        </w:rPr>
        <w:t>Листов</w:t>
      </w:r>
      <w:r w:rsidRPr="006D6EDC">
        <w:rPr>
          <w:color w:val="auto"/>
          <w:sz w:val="22"/>
          <w:szCs w:val="22"/>
        </w:rPr>
        <w:t xml:space="preserve"> </w:t>
      </w:r>
      <w:r w:rsidRPr="00BD0B0B">
        <w:rPr>
          <w:color w:val="auto"/>
          <w:sz w:val="22"/>
          <w:szCs w:val="22"/>
        </w:rPr>
        <w:fldChar w:fldCharType="begin"/>
      </w:r>
      <w:r w:rsidRPr="006D6EDC">
        <w:rPr>
          <w:color w:val="auto"/>
          <w:sz w:val="22"/>
          <w:szCs w:val="22"/>
        </w:rPr>
        <w:instrText xml:space="preserve"> </w:instrText>
      </w:r>
      <w:r w:rsidRPr="0084042A">
        <w:rPr>
          <w:color w:val="auto"/>
          <w:sz w:val="22"/>
          <w:szCs w:val="22"/>
          <w:lang w:val="en-US"/>
        </w:rPr>
        <w:instrText>NUMPAGES</w:instrText>
      </w:r>
      <w:r w:rsidRPr="006D6EDC">
        <w:rPr>
          <w:color w:val="auto"/>
          <w:sz w:val="22"/>
          <w:szCs w:val="22"/>
        </w:rPr>
        <w:instrText xml:space="preserve">   \* </w:instrText>
      </w:r>
      <w:r w:rsidRPr="0084042A">
        <w:rPr>
          <w:color w:val="auto"/>
          <w:sz w:val="22"/>
          <w:szCs w:val="22"/>
          <w:lang w:val="en-US"/>
        </w:rPr>
        <w:instrText>MERGEFORMAT</w:instrText>
      </w:r>
      <w:r w:rsidRPr="006D6EDC">
        <w:rPr>
          <w:color w:val="auto"/>
          <w:sz w:val="22"/>
          <w:szCs w:val="22"/>
        </w:rPr>
        <w:instrText xml:space="preserve"> </w:instrText>
      </w:r>
      <w:r w:rsidRPr="00BD0B0B">
        <w:rPr>
          <w:color w:val="auto"/>
          <w:sz w:val="22"/>
          <w:szCs w:val="22"/>
        </w:rPr>
        <w:fldChar w:fldCharType="separate"/>
      </w:r>
      <w:r w:rsidR="006D6EDC" w:rsidRPr="006D6EDC">
        <w:rPr>
          <w:noProof/>
          <w:color w:val="auto"/>
          <w:sz w:val="22"/>
          <w:szCs w:val="22"/>
        </w:rPr>
        <w:t>83</w:t>
      </w:r>
      <w:r w:rsidRPr="00BD0B0B">
        <w:rPr>
          <w:color w:val="auto"/>
          <w:sz w:val="22"/>
          <w:szCs w:val="22"/>
        </w:rPr>
        <w:fldChar w:fldCharType="end"/>
      </w:r>
    </w:p>
    <w:bookmarkEnd w:id="0"/>
    <w:bookmarkEnd w:id="1"/>
    <w:p w:rsidR="001A1D88" w:rsidRPr="00E955FF" w:rsidRDefault="001A1D88" w:rsidP="001A1D88">
      <w:pPr>
        <w:pStyle w:val="AnnotContentAnnotacia"/>
      </w:pPr>
      <w:r>
        <w:lastRenderedPageBreak/>
        <w:t>СОДЕРЖАНИЕ</w:t>
      </w:r>
    </w:p>
    <w:sdt>
      <w:sdtPr>
        <w:rPr>
          <w:rFonts w:ascii="Calibri" w:eastAsia="Times New Roman" w:hAnsi="Calibri" w:cs="Times New Roman"/>
          <w:noProof w:val="0"/>
          <w:color w:val="auto"/>
          <w:sz w:val="20"/>
          <w:szCs w:val="20"/>
        </w:rPr>
        <w:id w:val="-1668393283"/>
        <w:docPartObj>
          <w:docPartGallery w:val="Table of Contents"/>
          <w:docPartUnique/>
        </w:docPartObj>
      </w:sdtPr>
      <w:sdtEndPr>
        <w:rPr>
          <w:rFonts w:ascii="Arial" w:hAnsi="Arial"/>
          <w:b/>
          <w:bCs/>
          <w:sz w:val="22"/>
        </w:rPr>
      </w:sdtEndPr>
      <w:sdtContent>
        <w:p w:rsidR="006D6EDC" w:rsidRDefault="001A1D88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r>
            <w:fldChar w:fldCharType="begin"/>
          </w:r>
          <w:r>
            <w:instrText xml:space="preserve"> TOC \o "1-4" \h \z \u </w:instrText>
          </w:r>
          <w:r>
            <w:fldChar w:fldCharType="separate"/>
          </w:r>
          <w:hyperlink w:anchor="_Toc123032795" w:history="1">
            <w:r w:rsidR="006D6EDC" w:rsidRPr="00A729F9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</w:t>
            </w:r>
            <w:r w:rsidR="006D6EDC"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="006D6EDC" w:rsidRPr="00A729F9">
              <w:rPr>
                <w:rStyle w:val="ae"/>
              </w:rPr>
              <w:t>Общая информация</w:t>
            </w:r>
            <w:r w:rsidR="006D6EDC">
              <w:rPr>
                <w:webHidden/>
              </w:rPr>
              <w:tab/>
            </w:r>
            <w:r w:rsidR="006D6EDC">
              <w:rPr>
                <w:webHidden/>
              </w:rPr>
              <w:fldChar w:fldCharType="begin"/>
            </w:r>
            <w:r w:rsidR="006D6EDC">
              <w:rPr>
                <w:webHidden/>
              </w:rPr>
              <w:instrText xml:space="preserve"> PAGEREF _Toc123032795 \h </w:instrText>
            </w:r>
            <w:r w:rsidR="006D6EDC">
              <w:rPr>
                <w:webHidden/>
              </w:rPr>
            </w:r>
            <w:r w:rsidR="006D6EDC">
              <w:rPr>
                <w:webHidden/>
              </w:rPr>
              <w:fldChar w:fldCharType="separate"/>
            </w:r>
            <w:r w:rsidR="006D6EDC">
              <w:rPr>
                <w:webHidden/>
              </w:rPr>
              <w:t>5</w:t>
            </w:r>
            <w:r w:rsidR="006D6EDC"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3032796" w:history="1">
            <w:r w:rsidRPr="00A729F9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A729F9">
              <w:rPr>
                <w:rStyle w:val="ae"/>
              </w:rPr>
              <w:t>Создание ЭД «Договор (223-ФЗ)»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_Toc123032796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3032797" w:history="1">
            <w:r w:rsidRPr="00A729F9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A729F9">
              <w:rPr>
                <w:rStyle w:val="ae"/>
              </w:rPr>
              <w:t>Заполнение ЭД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_Toc123032797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798" w:history="1">
            <w:r w:rsidRPr="00A729F9">
              <w:rPr>
                <w:rStyle w:val="ae"/>
                <w:noProof/>
              </w:rPr>
              <w:t>3.1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799" w:history="1">
            <w:r w:rsidRPr="00A729F9">
              <w:rPr>
                <w:rStyle w:val="ae"/>
              </w:rPr>
              <w:t>3.1.1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_Toc123032799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00" w:history="1">
            <w:r w:rsidRPr="00A729F9">
              <w:rPr>
                <w:rStyle w:val="ae"/>
              </w:rPr>
              <w:t>3.1.2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«Заказчик»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01" w:history="1">
            <w:r w:rsidRPr="00A729F9">
              <w:rPr>
                <w:rStyle w:val="ae"/>
              </w:rPr>
              <w:t>3.1.3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«Сведения о договоре в ЕИС»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02" w:history="1">
            <w:r w:rsidRPr="00A729F9">
              <w:rPr>
                <w:rStyle w:val="ae"/>
              </w:rPr>
              <w:t>3.1.4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«Сведения о цене договора»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03" w:history="1">
            <w:r w:rsidRPr="00A729F9">
              <w:rPr>
                <w:rStyle w:val="ae"/>
              </w:rPr>
              <w:t>3.1.5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«Этапы исполнения договора»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04" w:history="1">
            <w:r w:rsidRPr="00A729F9">
              <w:rPr>
                <w:rStyle w:val="ae"/>
              </w:rPr>
              <w:t>3.1.6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«Место поставки товаров, выполнения работ, оказания услуг»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05" w:history="1">
            <w:r w:rsidRPr="00A729F9">
              <w:rPr>
                <w:rStyle w:val="ae"/>
              </w:rPr>
              <w:t>3.1.7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«Сведения о процедуре закупки»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06" w:history="1">
            <w:r w:rsidRPr="00A729F9">
              <w:rPr>
                <w:rStyle w:val="ae"/>
              </w:rPr>
              <w:t>3.1.8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«Основание заключения договора»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807" w:history="1">
            <w:r w:rsidRPr="00A729F9">
              <w:rPr>
                <w:rStyle w:val="ae"/>
                <w:noProof/>
              </w:rPr>
              <w:t>3.2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Закладка «Контрагент»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08" w:history="1">
            <w:r w:rsidRPr="00A729F9">
              <w:rPr>
                <w:rStyle w:val="ae"/>
              </w:rPr>
              <w:t>3.2.1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09" w:history="1">
            <w:r w:rsidRPr="00A729F9">
              <w:rPr>
                <w:rStyle w:val="ae"/>
              </w:rPr>
              <w:t>3.2.2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«Платежные реквизиты»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10" w:history="1">
            <w:r w:rsidRPr="00A729F9">
              <w:rPr>
                <w:rStyle w:val="ae"/>
              </w:rPr>
              <w:t>3.2.3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«Место нахождения»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11" w:history="1">
            <w:r w:rsidRPr="00A729F9">
              <w:rPr>
                <w:rStyle w:val="ae"/>
              </w:rPr>
              <w:t>3.2.4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«Почтовый адрес»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12" w:history="1">
            <w:r w:rsidRPr="00A729F9">
              <w:rPr>
                <w:rStyle w:val="ae"/>
              </w:rPr>
              <w:t>3.2.5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«Сведения о привлечении субподрядчиков, соисполнителей»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813" w:history="1">
            <w:r w:rsidRPr="00A729F9">
              <w:rPr>
                <w:rStyle w:val="ae"/>
                <w:noProof/>
              </w:rPr>
              <w:t>3.3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Закладка «Предмет договора»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14" w:history="1">
            <w:r w:rsidRPr="00A729F9">
              <w:rPr>
                <w:rStyle w:val="ae"/>
              </w:rPr>
              <w:t>3.3.1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«Товары, работы, услуги»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23032815" w:history="1">
            <w:r w:rsidRPr="00A729F9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A729F9">
              <w:rPr>
                <w:rStyle w:val="ae"/>
                <w:rFonts w:eastAsia="Calibri"/>
                <w:noProof/>
              </w:rPr>
              <w:t>Группа полей «Товар, работа, услуга»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23032816" w:history="1">
            <w:r w:rsidRPr="00A729F9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A729F9">
              <w:rPr>
                <w:rStyle w:val="ae"/>
                <w:rFonts w:eastAsia="Calibri"/>
                <w:noProof/>
              </w:rPr>
              <w:t>Группа полей «Страна происхождения товара»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23032817" w:history="1">
            <w:r w:rsidRPr="00A729F9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A729F9">
              <w:rPr>
                <w:rStyle w:val="ae"/>
                <w:rFonts w:eastAsia="Calibri"/>
                <w:noProof/>
              </w:rPr>
              <w:t>Группа полей «Характеристики»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23032818" w:history="1">
            <w:r w:rsidRPr="00A729F9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3.3.1.4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A729F9">
              <w:rPr>
                <w:rStyle w:val="ae"/>
                <w:rFonts w:eastAsia="Calibri"/>
                <w:noProof/>
              </w:rPr>
              <w:t>Группа полей «График поставки товаров, выполнения работ, оказания услуг»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819" w:history="1">
            <w:r w:rsidRPr="00A729F9">
              <w:rPr>
                <w:rStyle w:val="ae"/>
                <w:noProof/>
              </w:rPr>
              <w:t>3.4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Закладка «Финансирование»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20" w:history="1">
            <w:r w:rsidRPr="00A729F9">
              <w:rPr>
                <w:rStyle w:val="ae"/>
              </w:rPr>
              <w:t>3.4.1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«Платежные реквизиты»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21" w:history="1">
            <w:r w:rsidRPr="00A729F9">
              <w:rPr>
                <w:rStyle w:val="ae"/>
              </w:rPr>
              <w:t>3.4.2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«График оплаты»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22" w:history="1">
            <w:r w:rsidRPr="00A729F9">
              <w:rPr>
                <w:rStyle w:val="ae"/>
              </w:rPr>
              <w:t>3.4.3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«Информация об исполнении»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823" w:history="1">
            <w:r w:rsidRPr="00A729F9">
              <w:rPr>
                <w:rStyle w:val="ae"/>
                <w:noProof/>
              </w:rPr>
              <w:t>3.5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Закладка «Дополнительная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24" w:history="1">
            <w:r w:rsidRPr="00A729F9">
              <w:rPr>
                <w:rStyle w:val="ae"/>
              </w:rPr>
              <w:t>3.5.1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«Дополнительная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25" w:history="1">
            <w:r w:rsidRPr="00A729F9">
              <w:rPr>
                <w:rStyle w:val="ae"/>
              </w:rPr>
              <w:t>3.5.2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«Признаки по процедуре закупки»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26" w:history="1">
            <w:r w:rsidRPr="00A729F9">
              <w:rPr>
                <w:rStyle w:val="ae"/>
              </w:rPr>
              <w:t>3.5.3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«Условия договора»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27" w:history="1">
            <w:r w:rsidRPr="00A729F9">
              <w:rPr>
                <w:rStyle w:val="ae"/>
              </w:rPr>
              <w:t>3.5.4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«Признаки взаимодействия с внешними системами»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44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28" w:history="1">
            <w:r w:rsidRPr="00A729F9">
              <w:rPr>
                <w:rStyle w:val="ae"/>
              </w:rPr>
              <w:t>3.5.5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Группа полей «Дополнительные общие признаки документа»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829" w:history="1">
            <w:r w:rsidRPr="00A729F9">
              <w:rPr>
                <w:rStyle w:val="ae"/>
                <w:noProof/>
              </w:rPr>
              <w:t>3.6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Закладка «Изменения»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3032830" w:history="1">
            <w:r w:rsidRPr="00A729F9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4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A729F9">
              <w:rPr>
                <w:rStyle w:val="ae"/>
              </w:rPr>
              <w:t>Прикрепление файлов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3032831" w:history="1">
            <w:r w:rsidRPr="00A729F9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5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A729F9">
              <w:rPr>
                <w:rStyle w:val="ae"/>
              </w:rPr>
              <w:t>Обработка ЭД «Договор (223-ФЗ)»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832" w:history="1">
            <w:r w:rsidRPr="00A729F9">
              <w:rPr>
                <w:rStyle w:val="ae"/>
                <w:noProof/>
              </w:rPr>
              <w:t>5.1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Схема обработки ЭД «Договор (223-ФЗ)»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3032833" w:history="1">
            <w:r w:rsidRPr="00A729F9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6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A729F9">
              <w:rPr>
                <w:rStyle w:val="ae"/>
              </w:rPr>
              <w:t>Отказ от заключения договора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52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834" w:history="1">
            <w:r w:rsidRPr="00A729F9">
              <w:rPr>
                <w:rStyle w:val="ae"/>
                <w:noProof/>
              </w:rPr>
              <w:t>6.1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По решению заказчика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835" w:history="1">
            <w:r w:rsidRPr="00A729F9">
              <w:rPr>
                <w:rStyle w:val="ae"/>
                <w:noProof/>
              </w:rPr>
              <w:t>6.2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По решению поставщика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3032836" w:history="1">
            <w:r w:rsidRPr="00A729F9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7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A729F9">
              <w:rPr>
                <w:rStyle w:val="ae"/>
              </w:rPr>
              <w:t>Отправка в ЕИС сведений о договоре для регистрации в реестре договоров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54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3032837" w:history="1">
            <w:r w:rsidRPr="00A729F9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8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A729F9">
              <w:rPr>
                <w:rStyle w:val="ae"/>
              </w:rPr>
              <w:t>Регистрация договора в системе «АЦК-Финансы»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56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3032838" w:history="1">
            <w:r w:rsidRPr="00A729F9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9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A729F9">
              <w:rPr>
                <w:rStyle w:val="ae"/>
              </w:rPr>
              <w:t>Внесение изменений в ЭД «Договор (223-ФЗ)»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3032839" w:history="1">
            <w:r w:rsidRPr="00A729F9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10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A729F9">
              <w:rPr>
                <w:rStyle w:val="ae"/>
              </w:rPr>
              <w:t>Регистрация информации об оплате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58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3032840" w:history="1">
            <w:r w:rsidRPr="00A729F9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11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A729F9">
              <w:rPr>
                <w:rStyle w:val="ae"/>
              </w:rPr>
              <w:t>Создание и обработка ЭД «Факт поставки»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841" w:history="1">
            <w:r w:rsidRPr="00A729F9">
              <w:rPr>
                <w:rStyle w:val="ae"/>
                <w:noProof/>
              </w:rPr>
              <w:t>11.1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Закладка «Общая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842" w:history="1">
            <w:r w:rsidRPr="00A729F9">
              <w:rPr>
                <w:rStyle w:val="ae"/>
                <w:noProof/>
              </w:rPr>
              <w:t>11.2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Закладка «Спецификация»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3032843" w:history="1">
            <w:r w:rsidRPr="00A729F9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A729F9">
              <w:rPr>
                <w:rStyle w:val="ae"/>
              </w:rPr>
              <w:t>Регистрация информации о претензионной работе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63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844" w:history="1">
            <w:r w:rsidRPr="00A729F9">
              <w:rPr>
                <w:rStyle w:val="ae"/>
                <w:noProof/>
              </w:rPr>
              <w:t>12.1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Создание ЭД «Претензия»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45" w:history="1">
            <w:r w:rsidRPr="00A729F9">
              <w:rPr>
                <w:rStyle w:val="ae"/>
              </w:rPr>
              <w:t>12.1.1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Закладка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64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23032846" w:history="1">
            <w:r w:rsidRPr="00A729F9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A729F9">
              <w:rPr>
                <w:rStyle w:val="ae"/>
                <w:rFonts w:eastAsia="Calibri"/>
                <w:noProof/>
              </w:rPr>
              <w:t>Группа полей «Регистрационная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23032847" w:history="1">
            <w:r w:rsidRPr="00A729F9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A729F9">
              <w:rPr>
                <w:rStyle w:val="ae"/>
                <w:rFonts w:eastAsia="Calibri"/>
                <w:noProof/>
              </w:rPr>
              <w:t>Группа полей «Сведения о претензии»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23032848" w:history="1">
            <w:r w:rsidRPr="00A729F9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A729F9">
              <w:rPr>
                <w:rStyle w:val="ae"/>
                <w:rFonts w:eastAsia="Calibri"/>
                <w:noProof/>
              </w:rPr>
              <w:t>Группа полей «Сведения о ненадлежащем исполнении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23032849" w:history="1">
            <w:r w:rsidRPr="00A729F9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12.1.1.4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A729F9">
              <w:rPr>
                <w:rStyle w:val="ae"/>
                <w:rFonts w:eastAsia="Calibri"/>
                <w:noProof/>
              </w:rPr>
              <w:t>Группа полей «Сведения о взыскании неустойки»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23032850" w:history="1">
            <w:r w:rsidRPr="00A729F9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12.1.1.5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A729F9">
              <w:rPr>
                <w:rStyle w:val="ae"/>
                <w:rFonts w:eastAsia="Calibri"/>
                <w:noProof/>
              </w:rPr>
              <w:t>Группа полей «Сведения об изменении, отмене меры взыскания неустойки»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851" w:history="1">
            <w:r w:rsidRPr="00A729F9">
              <w:rPr>
                <w:rStyle w:val="ae"/>
                <w:noProof/>
              </w:rPr>
              <w:t>12.2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Создание ЭД «Иск»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52" w:history="1">
            <w:r w:rsidRPr="00A729F9">
              <w:rPr>
                <w:rStyle w:val="ae"/>
              </w:rPr>
              <w:t>12.2.1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Закладка «Общая информация»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68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23032853" w:history="1">
            <w:r w:rsidRPr="00A729F9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12.2.1.1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A729F9">
              <w:rPr>
                <w:rStyle w:val="ae"/>
                <w:rFonts w:eastAsia="Calibri"/>
                <w:noProof/>
              </w:rPr>
              <w:t>Группа полей «Регистрационная информация»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23032854" w:history="1">
            <w:r w:rsidRPr="00A729F9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12.2.1.2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A729F9">
              <w:rPr>
                <w:rStyle w:val="ae"/>
                <w:rFonts w:eastAsia="Calibri"/>
                <w:noProof/>
              </w:rPr>
              <w:t>Группа полей «Сведения об иске»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23032855" w:history="1">
            <w:r w:rsidRPr="00A729F9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12.2.1.3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A729F9">
              <w:rPr>
                <w:rStyle w:val="ae"/>
                <w:rFonts w:eastAsia="Calibri"/>
                <w:noProof/>
              </w:rPr>
              <w:t>Группа полей «Сведения о ненадлежащем исполнении контракта»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23032856" w:history="1">
            <w:r w:rsidRPr="00A729F9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12.2.1.4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A729F9">
              <w:rPr>
                <w:rStyle w:val="ae"/>
                <w:rFonts w:eastAsia="Calibri"/>
                <w:noProof/>
              </w:rPr>
              <w:t>Группа полей «Сведения о взыскании неустойки»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41"/>
            <w:rPr>
              <w:rFonts w:asciiTheme="minorHAnsi" w:eastAsiaTheme="minorEastAsia" w:hAnsiTheme="minorHAnsi" w:cstheme="minorBidi"/>
              <w:noProof/>
              <w:szCs w:val="22"/>
              <w:lang w:eastAsia="ru-RU"/>
            </w:rPr>
          </w:pPr>
          <w:hyperlink w:anchor="_Toc123032857" w:history="1">
            <w:r w:rsidRPr="00A729F9">
              <w:rPr>
                <w:rStyle w:val="ae"/>
                <w:rFonts w:eastAsia="Calibri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12.2.1.5</w:t>
            </w:r>
            <w:r>
              <w:rPr>
                <w:rFonts w:asciiTheme="minorHAnsi" w:eastAsiaTheme="minorEastAsia" w:hAnsiTheme="minorHAnsi" w:cstheme="minorBidi"/>
                <w:noProof/>
                <w:szCs w:val="22"/>
                <w:lang w:eastAsia="ru-RU"/>
              </w:rPr>
              <w:tab/>
            </w:r>
            <w:r w:rsidRPr="00A729F9">
              <w:rPr>
                <w:rStyle w:val="ae"/>
                <w:rFonts w:eastAsia="Calibri"/>
                <w:noProof/>
              </w:rPr>
              <w:t>Группа полей «Сведения об изменении, отмене меры взыскания неустойки»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858" w:history="1">
            <w:r w:rsidRPr="00A729F9">
              <w:rPr>
                <w:rStyle w:val="ae"/>
                <w:noProof/>
              </w:rPr>
              <w:t>12.3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Обработка ЭД «Претензия» и ЭД «Иск»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31"/>
            <w:rPr>
              <w:rFonts w:asciiTheme="minorHAnsi" w:eastAsiaTheme="minorEastAsia" w:hAnsiTheme="minorHAnsi" w:cstheme="minorBidi"/>
              <w:lang w:eastAsia="ru-RU"/>
            </w:rPr>
          </w:pPr>
          <w:hyperlink w:anchor="_Toc123032859" w:history="1">
            <w:r w:rsidRPr="00A729F9">
              <w:rPr>
                <w:rStyle w:val="ae"/>
              </w:rPr>
              <w:t>12.3.1</w:t>
            </w:r>
            <w:r>
              <w:rPr>
                <w:rFonts w:asciiTheme="minorHAnsi" w:eastAsiaTheme="minorEastAsia" w:hAnsiTheme="minorHAnsi" w:cstheme="minorBidi"/>
                <w:lang w:eastAsia="ru-RU"/>
              </w:rPr>
              <w:tab/>
            </w:r>
            <w:r w:rsidRPr="00A729F9">
              <w:rPr>
                <w:rStyle w:val="ae"/>
              </w:rPr>
              <w:t>ЭД «Претензия» и ЭД «Иск» на статусе «Исполнение»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73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3032860" w:history="1">
            <w:r w:rsidRPr="00A729F9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13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A729F9">
              <w:rPr>
                <w:rStyle w:val="ae"/>
              </w:rPr>
              <w:t>Регистрация сведений о завершении работ по договору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77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3032861" w:history="1">
            <w:r w:rsidRPr="00A729F9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14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A729F9">
              <w:rPr>
                <w:rStyle w:val="ae"/>
              </w:rPr>
              <w:t>Создание, обработка и отправка в ЕИС ЭД «Сведения об исполнении договора» для регистрации в реестре договоров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79</w:t>
            </w:r>
            <w:r>
              <w:rPr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862" w:history="1">
            <w:r w:rsidRPr="00A729F9">
              <w:rPr>
                <w:rStyle w:val="ae"/>
                <w:noProof/>
              </w:rPr>
              <w:t>14.1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Закладка «Исполнение договора»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863" w:history="1">
            <w:r w:rsidRPr="00A729F9">
              <w:rPr>
                <w:rStyle w:val="ae"/>
                <w:noProof/>
              </w:rPr>
              <w:t>14.2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Закладка «Прекращение действия договора»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21"/>
            <w:rPr>
              <w:rFonts w:asciiTheme="minorHAnsi" w:hAnsiTheme="minorHAnsi" w:cstheme="minorBidi"/>
              <w:noProof/>
              <w:sz w:val="22"/>
              <w:szCs w:val="22"/>
              <w:lang w:eastAsia="ru-RU" w:bidi="ar-SA"/>
            </w:rPr>
          </w:pPr>
          <w:hyperlink w:anchor="_Toc123032864" w:history="1">
            <w:r w:rsidRPr="00A729F9">
              <w:rPr>
                <w:rStyle w:val="ae"/>
                <w:noProof/>
              </w:rPr>
              <w:t>14.3</w:t>
            </w:r>
            <w:r>
              <w:rPr>
                <w:rFonts w:asciiTheme="minorHAnsi" w:hAnsiTheme="minorHAnsi" w:cstheme="minorBidi"/>
                <w:noProof/>
                <w:sz w:val="22"/>
                <w:szCs w:val="22"/>
                <w:lang w:eastAsia="ru-RU" w:bidi="ar-SA"/>
              </w:rPr>
              <w:tab/>
            </w:r>
            <w:r w:rsidRPr="00A729F9">
              <w:rPr>
                <w:rStyle w:val="ae"/>
                <w:noProof/>
              </w:rPr>
              <w:t>Обработка и отправка в ЕИС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_Toc123032864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6EDC" w:rsidRDefault="006D6EDC">
          <w:pPr>
            <w:pStyle w:val="11"/>
            <w:rPr>
              <w:rFonts w:asciiTheme="minorHAnsi" w:eastAsiaTheme="minorEastAsia" w:hAnsiTheme="minorHAnsi" w:cstheme="minorBidi"/>
              <w:color w:val="auto"/>
              <w:sz w:val="22"/>
              <w:lang w:eastAsia="ru-RU"/>
            </w:rPr>
          </w:pPr>
          <w:hyperlink w:anchor="_Toc123032865" w:history="1">
            <w:r w:rsidRPr="00A729F9">
              <w:rPr>
                <w:rStyle w:val="ae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15</w:t>
            </w:r>
            <w:r>
              <w:rPr>
                <w:rFonts w:asciiTheme="minorHAnsi" w:eastAsiaTheme="minorEastAsia" w:hAnsiTheme="minorHAnsi" w:cstheme="minorBidi"/>
                <w:color w:val="auto"/>
                <w:sz w:val="22"/>
                <w:lang w:eastAsia="ru-RU"/>
              </w:rPr>
              <w:tab/>
            </w:r>
            <w:r w:rsidRPr="00A729F9">
              <w:rPr>
                <w:rStyle w:val="ae"/>
              </w:rPr>
              <w:t>Создание отчета об исполнении договора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_Toc123032865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84</w:t>
            </w:r>
            <w:r>
              <w:rPr>
                <w:webHidden/>
              </w:rPr>
              <w:fldChar w:fldCharType="end"/>
            </w:r>
          </w:hyperlink>
        </w:p>
        <w:p w:rsidR="001A1D88" w:rsidRPr="001A1D88" w:rsidRDefault="001A1D88" w:rsidP="00934D97">
          <w:pPr>
            <w:pStyle w:val="41"/>
            <w:rPr>
              <w:lang w:val="en-US"/>
            </w:rPr>
          </w:pPr>
          <w:r>
            <w:fldChar w:fldCharType="end"/>
          </w:r>
        </w:p>
      </w:sdtContent>
    </w:sdt>
    <w:p w:rsidR="001A1D88" w:rsidRDefault="001A1D88" w:rsidP="00B11155">
      <w:pPr>
        <w:pStyle w:val="Comment"/>
        <w:rPr>
          <w:lang w:val="en-US"/>
        </w:rPr>
      </w:pPr>
    </w:p>
    <w:p w:rsidR="001A1D88" w:rsidRPr="001A1D88" w:rsidRDefault="001A1D88" w:rsidP="00B11155">
      <w:pPr>
        <w:pStyle w:val="Comment"/>
        <w:rPr>
          <w:lang w:val="en-US"/>
        </w:rPr>
        <w:sectPr w:rsidR="001A1D88" w:rsidRPr="001A1D88" w:rsidSect="0086264F">
          <w:headerReference w:type="default" r:id="rId13"/>
          <w:footerReference w:type="default" r:id="rId14"/>
          <w:headerReference w:type="first" r:id="rId15"/>
          <w:pgSz w:w="11906" w:h="16838"/>
          <w:pgMar w:top="1701" w:right="851" w:bottom="1134" w:left="1418" w:header="709" w:footer="45" w:gutter="0"/>
          <w:cols w:space="708"/>
          <w:docGrid w:linePitch="360"/>
        </w:sectPr>
      </w:pPr>
    </w:p>
    <w:p w:rsidR="00F820A1" w:rsidRDefault="006D6EDC">
      <w:pPr>
        <w:pStyle w:val="1"/>
      </w:pPr>
      <w:bookmarkStart w:id="2" w:name="Obschaya_informaciya_08_1"/>
      <w:bookmarkStart w:id="3" w:name="_Toc123032795"/>
      <w:proofErr w:type="spellStart"/>
      <w:r>
        <w:lastRenderedPageBreak/>
        <w:t>Общая</w:t>
      </w:r>
      <w:proofErr w:type="spellEnd"/>
      <w:r>
        <w:t xml:space="preserve"> </w:t>
      </w:r>
      <w:proofErr w:type="spellStart"/>
      <w:r>
        <w:t>информация</w:t>
      </w:r>
      <w:bookmarkEnd w:id="2"/>
      <w:bookmarkEnd w:id="3"/>
      <w:proofErr w:type="spellEnd"/>
    </w:p>
    <w:p w:rsidR="00F820A1" w:rsidRDefault="006D6EDC">
      <w:pPr>
        <w:pStyle w:val="HMComment0"/>
      </w:pPr>
      <w:proofErr w:type="gramStart"/>
      <w:r>
        <w:rPr>
          <w:rStyle w:val="HMComment"/>
        </w:rPr>
        <w:t>Настоящий документ описывает порядок стандартных действий в системе «АЦК-Госзаказ»/«АЦК-Муниципальный заказ» для регистрации договора, предметом которого являются поставка товара, выполнение работы, оказание усл</w:t>
      </w:r>
      <w:r>
        <w:rPr>
          <w:rStyle w:val="HMComment"/>
        </w:rPr>
        <w:t xml:space="preserve">уги (в том числе приобретение недвижимого имущества или аренда имущества) от имени субъекта Российской Федерации или муниципального образования, и отражении информации о его исполнении, за исключением договоров, заключенных в соответствии с </w:t>
      </w:r>
      <w:r>
        <w:rPr>
          <w:rStyle w:val="HMComment"/>
          <w:i/>
        </w:rPr>
        <w:t xml:space="preserve">ч. 15 статьи 4 </w:t>
      </w:r>
      <w:r>
        <w:rPr>
          <w:rStyle w:val="HMComment"/>
          <w:i/>
        </w:rPr>
        <w:t>223-ФЗ</w:t>
      </w:r>
      <w:r>
        <w:rPr>
          <w:rStyle w:val="HMComment"/>
        </w:rPr>
        <w:t>, для которых</w:t>
      </w:r>
      <w:proofErr w:type="gramEnd"/>
      <w:r>
        <w:rPr>
          <w:rStyle w:val="HMComment"/>
        </w:rPr>
        <w:t xml:space="preserve"> необходимо заполнять ЭД «Договор» или ЭД «Счет».</w:t>
      </w:r>
    </w:p>
    <w:p w:rsidR="00F820A1" w:rsidRDefault="006D6EDC">
      <w:pPr>
        <w:pStyle w:val="HMComment0"/>
      </w:pPr>
      <w:r>
        <w:rPr>
          <w:rStyle w:val="HMComment"/>
        </w:rPr>
        <w:t xml:space="preserve">В документе приводится описание работы со следующими электронными документами: «Договор (223-ФЗ)», «Факт поставки», «Сведения об исполнении (прекращении действия) договора», «Претензия», </w:t>
      </w:r>
      <w:r>
        <w:rPr>
          <w:rStyle w:val="HMComment"/>
        </w:rPr>
        <w:t>«Иск». Более подробное описание документов см. в соответствующей документации.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Для работы с документом рекомендуется использовать панель навигации MS </w:t>
      </w:r>
      <w:proofErr w:type="spellStart"/>
      <w:r>
        <w:rPr>
          <w:rStyle w:val="HMPrimechaniya"/>
        </w:rPr>
        <w:t>Office</w:t>
      </w:r>
      <w:proofErr w:type="spellEnd"/>
      <w:r>
        <w:rPr>
          <w:rStyle w:val="HMPrimechaniya"/>
        </w:rPr>
        <w:t>:</w:t>
      </w:r>
      <w:r>
        <w:br/>
      </w:r>
      <w:r>
        <w:tab/>
      </w:r>
      <w:r>
        <w:tab/>
      </w:r>
      <w:r>
        <w:tab/>
      </w:r>
      <w:r>
        <w:tab/>
      </w:r>
      <w:r>
        <w:pict>
          <v:shape id="_x0000_s1092" style="width:438.75pt;height:23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3009900"/>
                        <wp:effectExtent l="0" t="0" r="0" b="0"/>
                        <wp:docPr id="2" name="P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nel_avigacii_MS_Office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3009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1 – Панель навигации MS Office</w:t>
                  </w:r>
                </w:p>
              </w:txbxContent>
            </v:textbox>
          </v:shape>
        </w:pict>
      </w:r>
    </w:p>
    <w:p w:rsidR="00F820A1" w:rsidRDefault="006D6EDC">
      <w:pPr>
        <w:pStyle w:val="HMPrimechaniya0"/>
      </w:pPr>
      <w:r>
        <w:rPr>
          <w:rStyle w:val="HMPrimechaniya"/>
          <w:b/>
        </w:rPr>
        <w:t xml:space="preserve">Внимание! </w:t>
      </w:r>
      <w:r>
        <w:rPr>
          <w:rStyle w:val="HMPrimechaniya"/>
        </w:rPr>
        <w:t>При входе в программу необходимо указать бюджет по умолчанию (в дальнейшем все электронные документы будут создаваться в указанном бюджете):</w:t>
      </w:r>
      <w:r>
        <w:br/>
      </w:r>
      <w:r>
        <w:tab/>
      </w:r>
      <w:r>
        <w:tab/>
      </w:r>
    </w:p>
    <w:p w:rsidR="00F820A1" w:rsidRDefault="006D6EDC">
      <w:pPr>
        <w:pStyle w:val="HMPrimechaniya0"/>
        <w:jc w:val="center"/>
      </w:pPr>
      <w:r>
        <w:pict>
          <v:shape id="_x0000_s1091" style="width:438.7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2125" cy="2181225"/>
                        <wp:effectExtent l="0" t="0" r="0" b="0"/>
                        <wp:docPr id="3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Vybor_budjeta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72125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2 – Выбор бюджета</w:t>
                  </w:r>
                </w:p>
              </w:txbxContent>
            </v:textbox>
          </v:shape>
        </w:pict>
      </w:r>
    </w:p>
    <w:p w:rsidR="00F820A1" w:rsidRDefault="006D6EDC">
      <w:pPr>
        <w:pStyle w:val="1"/>
      </w:pPr>
      <w:bookmarkStart w:id="4" w:name="ContractCreate"/>
      <w:bookmarkStart w:id="5" w:name="_Toc123032796"/>
      <w:proofErr w:type="spellStart"/>
      <w:r>
        <w:t>Создание</w:t>
      </w:r>
      <w:proofErr w:type="spellEnd"/>
      <w:r>
        <w:t xml:space="preserve"> ЭД «</w:t>
      </w:r>
      <w:proofErr w:type="spellStart"/>
      <w:r>
        <w:t>Договор</w:t>
      </w:r>
      <w:proofErr w:type="spellEnd"/>
      <w:r>
        <w:t xml:space="preserve"> (223-ФЗ</w:t>
      </w:r>
      <w:proofErr w:type="gramStart"/>
      <w:r>
        <w:t>)»</w:t>
      </w:r>
      <w:bookmarkEnd w:id="4"/>
      <w:bookmarkEnd w:id="5"/>
      <w:proofErr w:type="gramEnd"/>
    </w:p>
    <w:p w:rsidR="00F820A1" w:rsidRDefault="006D6EDC">
      <w:pPr>
        <w:pStyle w:val="HMComment0"/>
      </w:pPr>
      <w:r>
        <w:rPr>
          <w:rStyle w:val="HMComment"/>
        </w:rPr>
        <w:t>Создание ЭД «Договор (223-ФЗ)» доступно:</w:t>
      </w:r>
    </w:p>
    <w:p w:rsidR="00F820A1" w:rsidRDefault="006D6EDC">
      <w:pPr>
        <w:pStyle w:val="HMSpisok120"/>
        <w:numPr>
          <w:ilvl w:val="0"/>
          <w:numId w:val="12"/>
        </w:numPr>
      </w:pPr>
      <w:r>
        <w:rPr>
          <w:rStyle w:val="HMSpisok12"/>
        </w:rPr>
        <w:t>вручную без документа-основания;</w:t>
      </w:r>
    </w:p>
    <w:p w:rsidR="00F820A1" w:rsidRDefault="006D6EDC">
      <w:pPr>
        <w:pStyle w:val="HMSpisok120"/>
        <w:numPr>
          <w:ilvl w:val="0"/>
          <w:numId w:val="12"/>
        </w:numPr>
      </w:pPr>
      <w:r>
        <w:rPr>
          <w:rStyle w:val="HMSpisok12"/>
        </w:rPr>
        <w:t>вручную с документом-основанием;</w:t>
      </w:r>
    </w:p>
    <w:p w:rsidR="00F820A1" w:rsidRDefault="006D6EDC">
      <w:pPr>
        <w:pStyle w:val="HMSpisok120"/>
        <w:numPr>
          <w:ilvl w:val="0"/>
          <w:numId w:val="12"/>
        </w:numPr>
      </w:pPr>
      <w:r>
        <w:rPr>
          <w:rStyle w:val="HMSpisok12"/>
        </w:rPr>
        <w:t>автоматически при перерегистрации;</w:t>
      </w:r>
    </w:p>
    <w:p w:rsidR="00F820A1" w:rsidRDefault="006D6EDC">
      <w:pPr>
        <w:pStyle w:val="HMSpisok120"/>
        <w:numPr>
          <w:ilvl w:val="0"/>
          <w:numId w:val="12"/>
        </w:numPr>
      </w:pPr>
      <w:r>
        <w:rPr>
          <w:rStyle w:val="HMSpisok12"/>
        </w:rPr>
        <w:t>автоматически при обработке решения о размещении заказа</w:t>
      </w:r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proofErr w:type="gramStart"/>
      <w:r>
        <w:rPr>
          <w:rStyle w:val="HMSpisok12"/>
        </w:rPr>
        <w:t>из</w:t>
      </w:r>
      <w:proofErr w:type="gramEnd"/>
      <w:r>
        <w:rPr>
          <w:rStyle w:val="HMSpisok12"/>
        </w:rPr>
        <w:t xml:space="preserve"> </w:t>
      </w:r>
      <w:proofErr w:type="gramStart"/>
      <w:r>
        <w:rPr>
          <w:rStyle w:val="HMSpisok12"/>
        </w:rPr>
        <w:t>ЭД</w:t>
      </w:r>
      <w:proofErr w:type="gramEnd"/>
      <w:r>
        <w:rPr>
          <w:rStyle w:val="HMSpisok12"/>
        </w:rPr>
        <w:t xml:space="preserve"> «План закупок (223-ФЗ)».</w:t>
      </w:r>
    </w:p>
    <w:p w:rsidR="00F820A1" w:rsidRDefault="006D6EDC">
      <w:pPr>
        <w:pStyle w:val="HMComment0"/>
      </w:pPr>
      <w:r>
        <w:rPr>
          <w:rStyle w:val="HMComment"/>
        </w:rPr>
        <w:t xml:space="preserve">Заполнение ЭД «Договор (223-ФЗ)» необходимо производить в соответствии с положениями заключенного документа. Форма </w:t>
      </w:r>
      <w:r>
        <w:rPr>
          <w:rStyle w:val="HMComment"/>
          <w:i/>
        </w:rPr>
        <w:t>Редактора договора (223-ФЗ)</w:t>
      </w:r>
      <w:r>
        <w:rPr>
          <w:rStyle w:val="HMComment"/>
        </w:rPr>
        <w:t xml:space="preserve"> имеет вид:</w:t>
      </w:r>
      <w:bookmarkStart w:id="6" w:name="ContractCreate_obshchA82A68EF"/>
      <w:bookmarkEnd w:id="6"/>
      <w:r>
        <w:rPr>
          <w:rStyle w:val="HMComment"/>
        </w:rPr>
        <w:t xml:space="preserve"> </w:t>
      </w:r>
    </w:p>
    <w:p w:rsidR="00F820A1" w:rsidRDefault="006D6EDC">
      <w:pPr>
        <w:pStyle w:val="HMImageCaption0"/>
      </w:pPr>
      <w:r>
        <w:pict>
          <v:shape id="_x0000_s1090" style="width:481.5pt;height:33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257675"/>
                        <wp:effectExtent l="0" t="0" r="0" b="0"/>
                        <wp:docPr id="4" name="Pic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og223_obshyaya_inf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257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3 – Редактор договора (223-ФЗ), закладка «Общая информа</w:t>
                  </w:r>
                  <w:r>
                    <w:rPr>
                      <w:rStyle w:val="HMImageCaption"/>
                    </w:rPr>
                    <w:t>ция»</w:t>
                  </w:r>
                </w:p>
              </w:txbxContent>
            </v:textbox>
          </v:shape>
        </w:pict>
      </w:r>
    </w:p>
    <w:p w:rsidR="00F820A1" w:rsidRDefault="00F820A1">
      <w:pPr>
        <w:pStyle w:val="HMCodeExample0"/>
      </w:pPr>
    </w:p>
    <w:p w:rsidR="00F820A1" w:rsidRDefault="006D6EDC">
      <w:pPr>
        <w:pStyle w:val="1"/>
      </w:pPr>
      <w:bookmarkStart w:id="7" w:name="_Toc123032797"/>
      <w:proofErr w:type="spellStart"/>
      <w:r>
        <w:t>Заполнение</w:t>
      </w:r>
      <w:proofErr w:type="spellEnd"/>
      <w:r>
        <w:t xml:space="preserve"> ЭД</w:t>
      </w:r>
      <w:bookmarkEnd w:id="7"/>
    </w:p>
    <w:p w:rsidR="00F820A1" w:rsidRDefault="006D6EDC">
      <w:pPr>
        <w:pStyle w:val="2"/>
      </w:pPr>
      <w:bookmarkStart w:id="8" w:name="Ch02s02s01s01s01"/>
      <w:bookmarkStart w:id="9" w:name="_Toc123032798"/>
      <w:r>
        <w:t>Закладка «Общая информация»</w:t>
      </w:r>
      <w:bookmarkEnd w:id="8"/>
      <w:bookmarkEnd w:id="9"/>
    </w:p>
    <w:p w:rsidR="00F820A1" w:rsidRDefault="006D6ED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Obshchaya_informats1F40981A">
        <w:r>
          <w:rPr>
            <w:rStyle w:val="HMSpisok12"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Zakazchik_Kontrakt">
        <w:r>
          <w:rPr>
            <w:rStyle w:val="HMSpisok12"/>
            <w:color w:val="0000FF"/>
            <w:u w:val="single"/>
          </w:rPr>
          <w:t>Заказчик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Svedeniya_o_kontrakC932C5F4">
        <w:r>
          <w:rPr>
            <w:rStyle w:val="HMSpisok12"/>
            <w:color w:val="0000FF"/>
            <w:u w:val="single"/>
          </w:rPr>
          <w:t>Сведения о договоре в ЕИС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Svedeniya_o_tsene_kD91500FB">
        <w:r>
          <w:rPr>
            <w:rStyle w:val="HMSpisok12"/>
            <w:color w:val="0000FF"/>
            <w:u w:val="single"/>
          </w:rPr>
          <w:t>Сведения о цене договора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Etapy_ispolneniya_k640F178C">
        <w:r>
          <w:rPr>
            <w:rStyle w:val="HMSpisok12"/>
            <w:color w:val="0000FF"/>
            <w:u w:val="single"/>
          </w:rPr>
          <w:t>Этапы исполнения договора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Mesto_postavki_TRU_Kontrakt">
        <w:r>
          <w:rPr>
            <w:rStyle w:val="HMSpisok12"/>
            <w:color w:val="0000FF"/>
            <w:u w:val="single"/>
          </w:rPr>
          <w:t>Место поставки товаров, выполнения работ, оказания услуг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Svedeniya_o_protsedDD371683">
        <w:r>
          <w:rPr>
            <w:rStyle w:val="HMSpisok12"/>
            <w:color w:val="0000FF"/>
            <w:u w:val="single"/>
          </w:rPr>
          <w:t>Сведения о процедуре закупки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Osnovanie_zakluchen6C1B04BE">
        <w:r>
          <w:rPr>
            <w:rStyle w:val="HMSpisok12"/>
            <w:color w:val="0000FF"/>
            <w:u w:val="single"/>
          </w:rPr>
          <w:t>Основание заключения договора</w:t>
        </w:r>
      </w:hyperlink>
      <w:r>
        <w:rPr>
          <w:rStyle w:val="HMSpisok12"/>
        </w:rPr>
        <w:t xml:space="preserve">. </w:t>
      </w:r>
    </w:p>
    <w:p w:rsidR="00F820A1" w:rsidRDefault="006D6EDC">
      <w:pPr>
        <w:pStyle w:val="3"/>
        <w:spacing w:line="480" w:lineRule="auto"/>
      </w:pPr>
      <w:bookmarkStart w:id="10" w:name="Gruppa_poley_Obshchaya_informats1F40981A"/>
      <w:bookmarkStart w:id="11" w:name="_Toc123032799"/>
      <w:r>
        <w:t>Группа полей «Общая информация»</w:t>
      </w:r>
      <w:bookmarkEnd w:id="10"/>
      <w:bookmarkEnd w:id="11"/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Общая информация</w:t>
      </w:r>
      <w:r>
        <w:rPr>
          <w:rStyle w:val="HMComment"/>
        </w:rPr>
        <w:t xml:space="preserve">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вручную вводится номер договора.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</w:t>
      </w:r>
      <w:r>
        <w:rPr>
          <w:rStyle w:val="HMPrimechaniya"/>
          <w:b/>
        </w:rPr>
        <w:t>чание.</w:t>
      </w:r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 xml:space="preserve">Доступен для редактирования  на статусе «Согласован» в ЭД «Контракт» со способом определения поставщика </w:t>
      </w:r>
      <w:r>
        <w:rPr>
          <w:rStyle w:val="HMPrimechaniya"/>
          <w:b/>
        </w:rPr>
        <w:t>Закупка у единственного поставщика (исполнителя, подрядчика)</w:t>
      </w:r>
      <w:r>
        <w:rPr>
          <w:rStyle w:val="HMPrimechaniya"/>
        </w:rPr>
        <w:t xml:space="preserve"> пользователю, обладающему специальным правом </w:t>
      </w:r>
      <w:r>
        <w:rPr>
          <w:rStyle w:val="HMPrimechaniya"/>
          <w:b/>
        </w:rPr>
        <w:t>Редактирование номера и даты начала исп</w:t>
      </w:r>
      <w:r>
        <w:rPr>
          <w:rStyle w:val="HMPrimechaniya"/>
          <w:b/>
        </w:rPr>
        <w:t>олнения контракта с ед. поставщиком на статусе "Согласован"</w:t>
      </w:r>
      <w:r>
        <w:rPr>
          <w:rStyle w:val="HMPrimechaniya"/>
        </w:rPr>
        <w:t>.</w:t>
      </w:r>
      <w:proofErr w:type="gramEnd"/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вручную вводится дата создания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позиции плана закупок</w:t>
      </w:r>
      <w:r>
        <w:rPr>
          <w:rStyle w:val="HMSpisok10-1"/>
        </w:rPr>
        <w:t xml:space="preserve"> – вручную вводится номер позиции плана.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Способ закупки для реестра договоров</w:t>
      </w:r>
      <w:r>
        <w:rPr>
          <w:rStyle w:val="HMSpisok10-1"/>
        </w:rPr>
        <w:t xml:space="preserve"> – из раскрывающегося списка выбирается спо</w:t>
      </w:r>
      <w:r>
        <w:rPr>
          <w:rStyle w:val="HMSpisok10-1"/>
        </w:rPr>
        <w:t>соб закупки.</w:t>
      </w:r>
    </w:p>
    <w:p w:rsidR="00F820A1" w:rsidRDefault="006D6EDC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Закупка осуществлялась в электронном виде</w:t>
      </w:r>
      <w:r>
        <w:rPr>
          <w:rStyle w:val="HMSpisok10-1"/>
        </w:rPr>
        <w:t xml:space="preserve"> </w:t>
      </w:r>
      <w:r>
        <w:rPr>
          <w:rStyle w:val="HMSpisok10-2"/>
        </w:rPr>
        <w:t>– признак информирует о том, что процедура закупки проводилась в электронном виде.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Способ закупки</w:t>
      </w:r>
      <w:r>
        <w:rPr>
          <w:rStyle w:val="HMSpisok10-1"/>
        </w:rPr>
        <w:t xml:space="preserve"> – указывается способ закупки.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Предмет договора</w:t>
      </w:r>
      <w:r>
        <w:rPr>
          <w:rStyle w:val="HMSpisok10-1"/>
        </w:rPr>
        <w:t xml:space="preserve"> – вручную вводится информация о предмете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</w:t>
      </w:r>
      <w:r>
        <w:rPr>
          <w:rStyle w:val="HMSpisok10-1"/>
          <w:b/>
        </w:rPr>
        <w:t>заключения</w:t>
      </w:r>
      <w:r>
        <w:rPr>
          <w:rStyle w:val="HMSpisok10-1"/>
        </w:rPr>
        <w:t xml:space="preserve"> – дата заключения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начала исполнения</w:t>
      </w:r>
      <w:r>
        <w:rPr>
          <w:rStyle w:val="HMSpisok10-1"/>
        </w:rPr>
        <w:t xml:space="preserve"> – вручную вводится дата начала исполнения договора. </w:t>
      </w:r>
      <w:proofErr w:type="gramStart"/>
      <w:r>
        <w:rPr>
          <w:rStyle w:val="HMSpisok10-1"/>
        </w:rPr>
        <w:t>Доступен</w:t>
      </w:r>
      <w:proofErr w:type="gramEnd"/>
      <w:r>
        <w:rPr>
          <w:rStyle w:val="HMSpisok10-1"/>
        </w:rPr>
        <w:t xml:space="preserve">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>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Доступен для редактирования  на статусе «Согласован» в ЭД «Контракт» со</w:t>
      </w:r>
      <w:r>
        <w:rPr>
          <w:rStyle w:val="HMPrimechaniya"/>
        </w:rPr>
        <w:t xml:space="preserve"> способом определения поставщика </w:t>
      </w:r>
      <w:r>
        <w:rPr>
          <w:rStyle w:val="HMPrimechaniya"/>
          <w:b/>
        </w:rPr>
        <w:t>Закупка у единственного поставщика (исполнителя, подрядчика)</w:t>
      </w:r>
      <w:r>
        <w:rPr>
          <w:rStyle w:val="HMPrimechaniya"/>
        </w:rPr>
        <w:t xml:space="preserve"> пользователю, обладающему специальным правом </w:t>
      </w:r>
      <w:r>
        <w:rPr>
          <w:rStyle w:val="HMPrimechaniya"/>
          <w:b/>
        </w:rPr>
        <w:t>Редактирование номера и даты начала исполнения контракта с ед. поставщиком на статусе "Согласован"</w:t>
      </w:r>
      <w:r>
        <w:rPr>
          <w:rStyle w:val="HMPrimechaniya"/>
        </w:rPr>
        <w:t>.</w:t>
      </w:r>
      <w:proofErr w:type="gramEnd"/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Условие начала ис</w:t>
      </w:r>
      <w:r>
        <w:rPr>
          <w:rStyle w:val="HMSpisok10-1"/>
          <w:b/>
        </w:rPr>
        <w:t>полнения договора</w:t>
      </w:r>
      <w:r>
        <w:rPr>
          <w:rStyle w:val="HMSpisok10-1"/>
        </w:rPr>
        <w:t xml:space="preserve"> – вручную указываются условия, при наступлении которых начинается выполнение обязательств по договору.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окончания исполнения</w:t>
      </w:r>
      <w:r>
        <w:rPr>
          <w:rStyle w:val="HMSpisok10-1"/>
        </w:rPr>
        <w:t xml:space="preserve"> – вручную вводится дата окончания исполнения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Условие окончания исполнения договора</w:t>
      </w:r>
      <w:r>
        <w:rPr>
          <w:rStyle w:val="HMSpisok10-1"/>
        </w:rPr>
        <w:t xml:space="preserve"> – вручную указыв</w:t>
      </w:r>
      <w:r>
        <w:rPr>
          <w:rStyle w:val="HMSpisok10-1"/>
        </w:rPr>
        <w:t>аются условия, при наступлении которых договор считается исполненным.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 действия</w:t>
      </w:r>
      <w:r>
        <w:rPr>
          <w:rStyle w:val="HMSpisok10-1"/>
        </w:rPr>
        <w:t xml:space="preserve"> – вручную вводится срок, до истечения которого договор остается в силе.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Договором предусмотрено прекращение обязатель</w:t>
      </w:r>
      <w:proofErr w:type="gramStart"/>
      <w:r>
        <w:rPr>
          <w:rStyle w:val="HMSpisok10-1"/>
          <w:b/>
        </w:rPr>
        <w:t>ств ст</w:t>
      </w:r>
      <w:proofErr w:type="gramEnd"/>
      <w:r>
        <w:rPr>
          <w:rStyle w:val="HMSpisok10-1"/>
          <w:b/>
        </w:rPr>
        <w:t xml:space="preserve">орон по договору в связи с окончанием срока </w:t>
      </w:r>
      <w:r>
        <w:rPr>
          <w:rStyle w:val="HMSpisok10-1"/>
          <w:b/>
        </w:rPr>
        <w:t>действия договора</w:t>
      </w:r>
      <w:r>
        <w:rPr>
          <w:rStyle w:val="HMSpisok10-1"/>
        </w:rPr>
        <w:t xml:space="preserve"> – при включении признака по договору предусматривается прекращение обязательств по окончании срока действия.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Договором предусмотрена возможность продления срока действия договора после его окончания</w:t>
      </w:r>
      <w:r>
        <w:rPr>
          <w:rStyle w:val="HMSpisok10-1"/>
        </w:rPr>
        <w:t xml:space="preserve"> – при включении признака предусматривае</w:t>
      </w:r>
      <w:r>
        <w:rPr>
          <w:rStyle w:val="HMSpisok10-1"/>
        </w:rPr>
        <w:t>тся возможность продления срока действия договора после его окончания.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Пролонгация</w:t>
      </w:r>
      <w:r>
        <w:rPr>
          <w:rStyle w:val="HMSpisok10-1"/>
        </w:rPr>
        <w:t xml:space="preserve"> – признак включается при продлении срока действия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расторжения</w:t>
      </w:r>
      <w:r>
        <w:rPr>
          <w:rStyle w:val="HMSpisok10-1"/>
        </w:rPr>
        <w:t xml:space="preserve"> – вручную вводится дата расторжения контракта. Автоматически заполняется датой перевода на соотв</w:t>
      </w:r>
      <w:r>
        <w:rPr>
          <w:rStyle w:val="HMSpisok10-1"/>
        </w:rPr>
        <w:t xml:space="preserve">етствующий статус согласно настройкам системы. Доступно для редактирования на статусах </w:t>
      </w:r>
      <w:r>
        <w:rPr>
          <w:rStyle w:val="HMSpisok10-1"/>
          <w:i/>
        </w:rPr>
        <w:t>«Исполнение»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«Исполнен»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 при наличии </w:t>
      </w:r>
      <w:proofErr w:type="spellStart"/>
      <w:r>
        <w:rPr>
          <w:rStyle w:val="HMSpisok10-1"/>
        </w:rPr>
        <w:t>спецправа</w:t>
      </w:r>
      <w:proofErr w:type="spellEnd"/>
      <w:r>
        <w:rPr>
          <w:rStyle w:val="HMSpisok10-1"/>
        </w:rPr>
        <w:t xml:space="preserve"> </w:t>
      </w:r>
      <w:r>
        <w:rPr>
          <w:rStyle w:val="HMSpisok10-1"/>
          <w:i/>
        </w:rPr>
        <w:t>Редактирование дат в контракте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Редактирование даты расторжения в контракте</w:t>
      </w:r>
      <w:r>
        <w:rPr>
          <w:rStyle w:val="HMSpisok10-1"/>
        </w:rPr>
        <w:t>. При сохранении доку</w:t>
      </w:r>
      <w:r>
        <w:rPr>
          <w:rStyle w:val="HMSpisok10-1"/>
        </w:rPr>
        <w:t xml:space="preserve">мента проверяется, что значение в поле больше или равно значению в поле </w:t>
      </w:r>
      <w:r>
        <w:rPr>
          <w:rStyle w:val="HMSpisok10-1"/>
          <w:b/>
        </w:rPr>
        <w:t>Дата заключения</w:t>
      </w:r>
      <w:r>
        <w:rPr>
          <w:rStyle w:val="HMSpisok10-1"/>
        </w:rPr>
        <w:t xml:space="preserve">. Если условие не выполняется, система выводит сообщение об ошибке: </w:t>
      </w:r>
      <w:r>
        <w:rPr>
          <w:rStyle w:val="HMSpisok10-1"/>
          <w:i/>
        </w:rPr>
        <w:t>Дата расторжения договора не может быть меньше чем дата его заключения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исполнения</w:t>
      </w:r>
      <w:r>
        <w:rPr>
          <w:rStyle w:val="HMSpisok10-1"/>
        </w:rPr>
        <w:t xml:space="preserve"> – вручную вво</w:t>
      </w:r>
      <w:r>
        <w:rPr>
          <w:rStyle w:val="HMSpisok10-1"/>
        </w:rPr>
        <w:t xml:space="preserve">дится дата исполнения контракта. Автоматически заполняется датой перевода на соответствующий статус согласно настройкам системы. Доступно для редактирования на статусах </w:t>
      </w:r>
      <w:r>
        <w:rPr>
          <w:rStyle w:val="HMSpisok10-1"/>
          <w:i/>
        </w:rPr>
        <w:t>«Исполнение»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«Исполнен»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 при наличии </w:t>
      </w:r>
      <w:proofErr w:type="spellStart"/>
      <w:r>
        <w:rPr>
          <w:rStyle w:val="HMSpisok10-1"/>
        </w:rPr>
        <w:t>спецправа</w:t>
      </w:r>
      <w:proofErr w:type="spellEnd"/>
      <w:r>
        <w:rPr>
          <w:rStyle w:val="HMSpisok10-1"/>
        </w:rPr>
        <w:t xml:space="preserve"> </w:t>
      </w:r>
      <w:r>
        <w:rPr>
          <w:rStyle w:val="HMSpisok10-1"/>
          <w:i/>
        </w:rPr>
        <w:t>Редактирование да</w:t>
      </w:r>
      <w:r>
        <w:rPr>
          <w:rStyle w:val="HMSpisok10-1"/>
          <w:i/>
        </w:rPr>
        <w:t>т в контракте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Редактирование даты исполнения в контракте</w:t>
      </w:r>
      <w:r>
        <w:rPr>
          <w:rStyle w:val="HMSpisok10-1"/>
        </w:rPr>
        <w:t xml:space="preserve">. При сохранении документа проверяется, что значение в поле больше или равно значению в поле </w:t>
      </w:r>
      <w:r>
        <w:rPr>
          <w:rStyle w:val="HMSpisok10-1"/>
          <w:b/>
        </w:rPr>
        <w:t>Дата заключения</w:t>
      </w:r>
      <w:r>
        <w:rPr>
          <w:rStyle w:val="HMSpisok10-1"/>
        </w:rPr>
        <w:t xml:space="preserve">. Если условие не выполняется, система выводит сообщение об ошибке: </w:t>
      </w:r>
      <w:r>
        <w:rPr>
          <w:rStyle w:val="HMSpisok10-1"/>
          <w:i/>
        </w:rPr>
        <w:t>Дата исполнения дого</w:t>
      </w:r>
      <w:r>
        <w:rPr>
          <w:rStyle w:val="HMSpisok10-1"/>
          <w:i/>
        </w:rPr>
        <w:t>вора не может быть меньше чем дата его заключения</w:t>
      </w:r>
      <w:r>
        <w:rPr>
          <w:rStyle w:val="HMSpisok10-1"/>
        </w:rPr>
        <w:t xml:space="preserve">. </w:t>
      </w:r>
    </w:p>
    <w:p w:rsidR="00F820A1" w:rsidRDefault="006D6EDC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К исполнению договора должны быть привлечены субподрядчики (соисполнители) из числа субъектов малого и (или) среднего предпринимательства</w:t>
      </w:r>
      <w:r>
        <w:rPr>
          <w:rStyle w:val="HMSpisok10-1"/>
        </w:rPr>
        <w:t xml:space="preserve"> </w:t>
      </w:r>
      <w:r>
        <w:rPr>
          <w:rStyle w:val="HMSpisok10-2"/>
        </w:rPr>
        <w:t>– при включении признака к исполнению заказа привлекаются субподря</w:t>
      </w:r>
      <w:r>
        <w:rPr>
          <w:rStyle w:val="HMSpisok10-2"/>
        </w:rPr>
        <w:t>дчики из числа субъектов малого или среднего предпринимательства.</w:t>
      </w:r>
    </w:p>
    <w:p w:rsidR="00F820A1" w:rsidRDefault="006D6EDC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Дополнительная информация о договоре, в том числе о привлечении к исполнению договора соисполнителей</w:t>
      </w:r>
      <w:r>
        <w:rPr>
          <w:rStyle w:val="HMSpisok10-1"/>
        </w:rPr>
        <w:t xml:space="preserve"> </w:t>
      </w:r>
      <w:r>
        <w:rPr>
          <w:rStyle w:val="HMSpisok10-2"/>
        </w:rPr>
        <w:t>– вручную вводится дополнительная текстовая информация о договоре или о привлечении соисп</w:t>
      </w:r>
      <w:r>
        <w:rPr>
          <w:rStyle w:val="HMSpisok10-2"/>
        </w:rPr>
        <w:t>олнителей.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Действия (бездействия) заказчика обжалованы в антимонопольном органе или существует необходимость одобрения органом управления заказчика в соответствии с законодательством Российской Федерации заключения договора </w:t>
      </w:r>
      <w:r>
        <w:rPr>
          <w:rStyle w:val="HMSpisok10-1"/>
        </w:rPr>
        <w:t>– признак включается, если дейст</w:t>
      </w:r>
      <w:r>
        <w:rPr>
          <w:rStyle w:val="HMSpisok10-1"/>
        </w:rPr>
        <w:t>вия (бездействие) заказчика обжалованы в антимонопольном органе или при необходимости одобрения органом управления заказчика.</w:t>
      </w:r>
    </w:p>
    <w:p w:rsidR="00F820A1" w:rsidRDefault="006D6EDC">
      <w:pPr>
        <w:pStyle w:val="HMSpisok10-10"/>
        <w:numPr>
          <w:ilvl w:val="0"/>
          <w:numId w:val="15"/>
        </w:numPr>
      </w:pPr>
      <w:r>
        <w:rPr>
          <w:rStyle w:val="HMSpisok10-1"/>
          <w:b/>
        </w:rPr>
        <w:t xml:space="preserve">Дата </w:t>
      </w:r>
      <w:r>
        <w:rPr>
          <w:rStyle w:val="HMSpisok10-1"/>
        </w:rPr>
        <w:t>– указывается дата одобрения органом управления заказчика или вынесения решения антимонопольного органа.</w:t>
      </w:r>
      <w:r>
        <w:rPr>
          <w:rStyle w:val="HMPrimechaniya"/>
        </w:rPr>
        <w:t xml:space="preserve"> 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Тип договора </w:t>
      </w:r>
      <w:r>
        <w:rPr>
          <w:rStyle w:val="HMSpisok10-1"/>
          <w:b/>
        </w:rPr>
        <w:t>(шаблон)</w:t>
      </w:r>
      <w:r>
        <w:rPr>
          <w:rStyle w:val="HMSpisok10-1"/>
        </w:rPr>
        <w:t xml:space="preserve"> – указывается шаблон печатной формы документа.</w:t>
      </w:r>
    </w:p>
    <w:p w:rsidR="00F820A1" w:rsidRDefault="006D6EDC">
      <w:pPr>
        <w:pStyle w:val="HMComment0"/>
      </w:pPr>
      <w:r>
        <w:rPr>
          <w:rStyle w:val="HMComment"/>
        </w:rPr>
        <w:t>Для сохранения документа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F820A1" w:rsidRDefault="006D6EDC">
      <w:pPr>
        <w:pStyle w:val="3"/>
        <w:spacing w:line="480" w:lineRule="auto"/>
      </w:pPr>
      <w:bookmarkStart w:id="12" w:name="Gruppa_poley_Zakazchik_Kontrakt"/>
      <w:bookmarkStart w:id="13" w:name="_Toc123032800"/>
      <w:r>
        <w:t>Группа полей «Заказчик»</w:t>
      </w:r>
      <w:bookmarkEnd w:id="12"/>
      <w:bookmarkEnd w:id="13"/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Заказчик</w:t>
      </w:r>
      <w:r>
        <w:rPr>
          <w:rStyle w:val="HMComment"/>
        </w:rPr>
        <w:t xml:space="preserve">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указывается ИНН организации заказчика.</w:t>
      </w:r>
    </w:p>
    <w:p w:rsidR="00F820A1" w:rsidRDefault="006D6EDC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Получатель (подразделение)</w:t>
      </w:r>
      <w:r>
        <w:rPr>
          <w:rStyle w:val="HMSpisok10-1"/>
        </w:rPr>
        <w:t xml:space="preserve"> </w:t>
      </w:r>
      <w:r>
        <w:rPr>
          <w:rStyle w:val="HMSpisok10-2"/>
        </w:rPr>
        <w:t>–</w:t>
      </w:r>
      <w:r>
        <w:rPr>
          <w:rStyle w:val="HMSpisok10-2"/>
        </w:rPr>
        <w:t xml:space="preserve"> указывается организация-получатель.</w:t>
      </w:r>
    </w:p>
    <w:p w:rsidR="00F820A1" w:rsidRDefault="006D6EDC">
      <w:pPr>
        <w:pStyle w:val="3"/>
        <w:spacing w:line="480" w:lineRule="auto"/>
      </w:pPr>
      <w:bookmarkStart w:id="14" w:name="Gruppa_poley_Svedeniya_o_kontrakC932C5F4"/>
      <w:bookmarkStart w:id="15" w:name="_Toc123032801"/>
      <w:r>
        <w:t>Группа полей «Сведения о договоре в ЕИС»</w:t>
      </w:r>
      <w:bookmarkEnd w:id="14"/>
      <w:bookmarkEnd w:id="15"/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договоре в ЕИС</w:t>
      </w:r>
      <w:r>
        <w:rPr>
          <w:rStyle w:val="HMComment"/>
        </w:rPr>
        <w:t xml:space="preserve"> заполняются поля:</w:t>
      </w:r>
    </w:p>
    <w:p w:rsidR="00F820A1" w:rsidRDefault="006D6EDC">
      <w:pPr>
        <w:pStyle w:val="HMSpisok10-10"/>
        <w:numPr>
          <w:ilvl w:val="0"/>
          <w:numId w:val="16"/>
        </w:numPr>
      </w:pPr>
      <w:r>
        <w:rPr>
          <w:rStyle w:val="HMSpisok10-8"/>
          <w:b/>
        </w:rPr>
        <w:t xml:space="preserve">Выгружать в ЕИС в </w:t>
      </w:r>
      <w:proofErr w:type="gramStart"/>
      <w:r>
        <w:rPr>
          <w:rStyle w:val="HMSpisok10-8"/>
          <w:b/>
        </w:rPr>
        <w:t>л</w:t>
      </w:r>
      <w:proofErr w:type="gramEnd"/>
      <w:r>
        <w:rPr>
          <w:rStyle w:val="HMSpisok10-8"/>
          <w:b/>
        </w:rPr>
        <w:t>/к 223-ФЗ</w:t>
      </w:r>
      <w:r>
        <w:rPr>
          <w:rStyle w:val="HMSpisok10-8"/>
        </w:rPr>
        <w:t xml:space="preserve"> – при включении признака сведения о процедуре закупки выгружаются в личный кабинет по 223-</w:t>
      </w:r>
      <w:r>
        <w:rPr>
          <w:rStyle w:val="HMSpisok10-8"/>
        </w:rPr>
        <w:t>ФЗ.</w:t>
      </w:r>
    </w:p>
    <w:p w:rsidR="00F820A1" w:rsidRDefault="006D6EDC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 xml:space="preserve">Организация, размещающая документ </w:t>
      </w:r>
      <w:r>
        <w:rPr>
          <w:rStyle w:val="HMSpisok10-2"/>
        </w:rPr>
        <w:t>– указывается организация, осуществляющая публикацию документа в ЕИС.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Реестровый номер</w:t>
      </w:r>
      <w:r>
        <w:rPr>
          <w:rStyle w:val="HMSpisok10-1"/>
        </w:rPr>
        <w:t xml:space="preserve"> – вручную вводится номер, присвоенный документу в реестре договоров.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регистрации в ЕИС</w:t>
      </w:r>
      <w:r>
        <w:rPr>
          <w:rStyle w:val="HMSpisok10-1"/>
        </w:rPr>
        <w:t xml:space="preserve"> – вручную вводится дата присвоения доку</w:t>
      </w:r>
      <w:r>
        <w:rPr>
          <w:rStyle w:val="HMSpisok10-1"/>
        </w:rPr>
        <w:t>менту реестрового номера в реестре договоров.</w:t>
      </w:r>
    </w:p>
    <w:p w:rsidR="00F820A1" w:rsidRDefault="006D6EDC">
      <w:pPr>
        <w:pStyle w:val="3"/>
        <w:spacing w:line="480" w:lineRule="auto"/>
      </w:pPr>
      <w:bookmarkStart w:id="16" w:name="Gruppa_poley_Svedeniya_o_tsene_kD91500FB"/>
      <w:bookmarkStart w:id="17" w:name="_Toc123032802"/>
      <w:r>
        <w:t>Группа полей «Сведения о цене договора»</w:t>
      </w:r>
      <w:bookmarkEnd w:id="16"/>
      <w:bookmarkEnd w:id="17"/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цене договора</w:t>
      </w:r>
      <w:r>
        <w:rPr>
          <w:rStyle w:val="HMComment"/>
        </w:rPr>
        <w:t xml:space="preserve"> отображается информация о цене договора:</w:t>
      </w:r>
    </w:p>
    <w:p w:rsidR="00F820A1" w:rsidRDefault="006D6EDC">
      <w:pPr>
        <w:pStyle w:val="HMImageCaption0"/>
      </w:pPr>
      <w:r>
        <w:pict>
          <v:shape id="_x0000_s1089" style="width:477.75pt;height:104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067425" cy="1323975"/>
                        <wp:effectExtent l="0" t="0" r="0" b="0"/>
                        <wp:docPr id="5" name="Pic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Svedeniya_o_tsene_kontrakta_223.png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67425" cy="1323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4 – Группа полей «Сведения о цене договора»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В группе полей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Договор заключен по результатам процедуры по цене за единицу продукции</w:t>
      </w:r>
      <w:r>
        <w:rPr>
          <w:rStyle w:val="HMSpisok10-1"/>
        </w:rPr>
        <w:t xml:space="preserve"> – </w:t>
      </w:r>
      <w:r>
        <w:rPr>
          <w:rStyle w:val="HMSpisok10-1"/>
        </w:rPr>
        <w:t>при включении признака договор заключается по цене за единицу продукции.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Цена договора</w:t>
      </w:r>
      <w:r>
        <w:rPr>
          <w:rStyle w:val="HMSpisok10-1"/>
        </w:rPr>
        <w:t xml:space="preserve"> – фактическая цена заключае</w:t>
      </w:r>
      <w:r>
        <w:rPr>
          <w:rStyle w:val="HMSpisok10-1"/>
        </w:rPr>
        <w:t>мого контракта.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Контрактом предусмотрено удержание суммы неисполненных требований об уплате неустоек (штрафов, пеней) из суммы, подлежащей оплате поставщику (подрядчику, исполнителю)</w:t>
      </w:r>
      <w:r>
        <w:rPr>
          <w:rStyle w:val="HMSpisok10-1"/>
        </w:rPr>
        <w:t xml:space="preserve"> – признак наследуется при перерегистрации, формировании контракта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отка</w:t>
      </w:r>
      <w:r>
        <w:rPr>
          <w:rStyle w:val="HMSpisok10-1"/>
        </w:rPr>
        <w:t>занного, расторгнутого. Доступно для редактирования на статусе</w:t>
      </w:r>
      <w:r>
        <w:rPr>
          <w:rStyle w:val="HMSpisok10-1"/>
          <w:i/>
        </w:rPr>
        <w:t xml:space="preserve"> </w:t>
      </w:r>
      <w:r>
        <w:rPr>
          <w:rStyle w:val="HMSpisok10-1"/>
          <w:i/>
        </w:rPr>
        <w:t>«</w:t>
      </w:r>
      <w:r>
        <w:rPr>
          <w:rStyle w:val="HMSpisok10-1"/>
          <w:i/>
        </w:rPr>
        <w:t>Отложен</w:t>
      </w:r>
      <w:r>
        <w:rPr>
          <w:rStyle w:val="HMSpisok10-1"/>
          <w:i/>
        </w:rPr>
        <w:t>», «</w:t>
      </w:r>
      <w:r>
        <w:rPr>
          <w:rStyle w:val="HMSpisok10-1"/>
          <w:i/>
        </w:rPr>
        <w:t>Новый</w:t>
      </w:r>
      <w:r>
        <w:rPr>
          <w:rStyle w:val="HMSpisok10-1"/>
          <w:i/>
        </w:rPr>
        <w:t>».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Изменение в соответствии с законодательством РФ регулируемых цен (тарифов) на товары, работы, услуги </w:t>
      </w:r>
      <w:r>
        <w:rPr>
          <w:rStyle w:val="HMSpisok10-1"/>
        </w:rPr>
        <w:t xml:space="preserve"> – 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признак наследуется при перерегистрации, формировании контракта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</w:t>
      </w:r>
      <w:r>
        <w:rPr>
          <w:rStyle w:val="HMSpisok10-1"/>
        </w:rPr>
        <w:t>отказанного, расторгнутого.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Валюта договора</w:t>
      </w:r>
      <w:r>
        <w:rPr>
          <w:rStyle w:val="HMSpisok10-1"/>
        </w:rPr>
        <w:t xml:space="preserve"> – указывается валюта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НДС, %</w:t>
      </w:r>
      <w:r>
        <w:rPr>
          <w:rStyle w:val="HMSpisok10-1"/>
        </w:rPr>
        <w:t xml:space="preserve"> – из раскрывающегося списка выбирается процентное значение НДС.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НДС</w:t>
      </w:r>
      <w:r>
        <w:rPr>
          <w:rStyle w:val="HMSpisok10-1"/>
        </w:rPr>
        <w:t xml:space="preserve"> – вручную вводится сумма НДС.</w:t>
      </w:r>
    </w:p>
    <w:p w:rsidR="00F820A1" w:rsidRDefault="006D6EDC">
      <w:pPr>
        <w:pStyle w:val="3"/>
        <w:spacing w:line="480" w:lineRule="auto"/>
      </w:pPr>
      <w:bookmarkStart w:id="18" w:name="Gruppa_poley_Etapy_ispolneniya_k640F178C"/>
      <w:bookmarkStart w:id="19" w:name="_Toc123032803"/>
      <w:r>
        <w:t>Группа полей «Этапы исполнения договора»</w:t>
      </w:r>
      <w:bookmarkEnd w:id="18"/>
      <w:bookmarkEnd w:id="19"/>
    </w:p>
    <w:p w:rsidR="00F820A1" w:rsidRDefault="006D6EDC">
      <w:pPr>
        <w:pStyle w:val="HMNormal0"/>
      </w:pPr>
      <w:r>
        <w:rPr>
          <w:rStyle w:val="HMNormal"/>
        </w:rPr>
        <w:t xml:space="preserve">В списке </w:t>
      </w:r>
      <w:r>
        <w:rPr>
          <w:rStyle w:val="HMNormal"/>
          <w:i/>
        </w:rPr>
        <w:t>Этапы исполнения дог</w:t>
      </w:r>
      <w:r>
        <w:rPr>
          <w:rStyle w:val="HMNormal"/>
          <w:i/>
        </w:rPr>
        <w:t>овора</w:t>
      </w:r>
      <w:r>
        <w:rPr>
          <w:rStyle w:val="HMComment"/>
        </w:rPr>
        <w:t xml:space="preserve"> отображаются этапы исполнения ЭД «Договор (223-ФЗ)».</w:t>
      </w:r>
    </w:p>
    <w:p w:rsidR="00F820A1" w:rsidRDefault="006D6EDC">
      <w:pPr>
        <w:pStyle w:val="HMImageCaption0"/>
      </w:pPr>
      <w:r>
        <w:pict>
          <v:shape id="_x0000_s1088" style="width:481.5pt;height:303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857625"/>
                        <wp:effectExtent l="0" t="0" r="0" b="0"/>
                        <wp:docPr id="6" name="Pic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tap_ispolneniya_kontracta_1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857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5 – Формирование этапов исполнения договора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При создании ЭД «Договор» в списке формируется запись с первым этапом, в кот</w:t>
      </w:r>
      <w:r>
        <w:rPr>
          <w:rStyle w:val="HMComment"/>
        </w:rPr>
        <w:t>ором: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№ этапа</w:t>
      </w:r>
      <w:r>
        <w:rPr>
          <w:rStyle w:val="HMSpisok10-1"/>
        </w:rPr>
        <w:t xml:space="preserve"> = </w:t>
      </w:r>
      <w:r>
        <w:rPr>
          <w:rStyle w:val="HMSpisok10-1"/>
          <w:b/>
        </w:rPr>
        <w:t>1</w:t>
      </w:r>
      <w:r>
        <w:rPr>
          <w:rStyle w:val="HMSpisok10-1"/>
        </w:rPr>
        <w:t>;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начала исполнения этапа</w:t>
      </w:r>
      <w:r>
        <w:rPr>
          <w:rStyle w:val="HMSpisok10-1"/>
        </w:rPr>
        <w:t xml:space="preserve"> = </w:t>
      </w:r>
      <w:r>
        <w:rPr>
          <w:rStyle w:val="HMSpisok10-1"/>
          <w:b/>
        </w:rPr>
        <w:t>Дата начала исполнения</w:t>
      </w:r>
      <w:r>
        <w:rPr>
          <w:rStyle w:val="HMSpisok10-1"/>
        </w:rPr>
        <w:t>;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Плановая дата окончания</w:t>
      </w:r>
      <w:r>
        <w:rPr>
          <w:rStyle w:val="HMSpisok10-1"/>
        </w:rPr>
        <w:t xml:space="preserve"> = </w:t>
      </w:r>
      <w:r>
        <w:rPr>
          <w:rStyle w:val="HMSpisok10-1"/>
          <w:b/>
        </w:rPr>
        <w:t>Дата окончания исполнения</w:t>
      </w:r>
      <w:r>
        <w:rPr>
          <w:rStyle w:val="HMSpisok10-1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добавления нового этапа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7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</w:t>
      </w:r>
      <w:r>
        <w:rPr>
          <w:rStyle w:val="HMSpisok10-1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>На форме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№ этапа </w:t>
      </w:r>
      <w:r>
        <w:rPr>
          <w:rStyle w:val="HMSpisok10-1"/>
        </w:rPr>
        <w:t>– указыва</w:t>
      </w:r>
      <w:r>
        <w:rPr>
          <w:rStyle w:val="HMSpisok10-1"/>
        </w:rPr>
        <w:t>ется номер этапа исполнения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этапа</w:t>
      </w:r>
      <w:r>
        <w:rPr>
          <w:rStyle w:val="HMSpisok10-1"/>
        </w:rPr>
        <w:t xml:space="preserve"> – вручную вводится наименование этапа.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«Контракт», со статуса </w:t>
      </w:r>
      <w:r>
        <w:rPr>
          <w:rStyle w:val="HMSpisok10-1"/>
          <w:i/>
        </w:rPr>
        <w:t xml:space="preserve">«Обработка завершена»,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</w:t>
      </w:r>
      <w:r>
        <w:rPr>
          <w:rStyle w:val="HMSpisok10-1"/>
          <w:b/>
        </w:rPr>
        <w:t xml:space="preserve"> вторым участником</w:t>
      </w:r>
      <w:r>
        <w:rPr>
          <w:rStyle w:val="HMSpisok10-1"/>
        </w:rPr>
        <w:t xml:space="preserve">, </w:t>
      </w:r>
      <w:r>
        <w:rPr>
          <w:rStyle w:val="HMSpisok10-1"/>
        </w:rPr>
        <w:t>не заполняется.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Оплата по этапу не предусмотрена</w:t>
      </w:r>
      <w:r>
        <w:rPr>
          <w:rStyle w:val="HMSpisok10-1"/>
        </w:rPr>
        <w:t xml:space="preserve"> – при включении признака для данного этапа не требуется указывать информацию в графике оплаты.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начала исполнения этапа</w:t>
      </w:r>
      <w:r>
        <w:rPr>
          <w:rStyle w:val="HMSpisok10-1"/>
        </w:rPr>
        <w:t xml:space="preserve"> – вручную вводится плановая дата начала этапа исполнения.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Фактическая дата начала</w:t>
      </w:r>
      <w:r>
        <w:rPr>
          <w:rStyle w:val="HMSpisok10-1"/>
        </w:rPr>
        <w:t xml:space="preserve"> – вручную вводится фактическая дата начала этапа.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Количество календарных дней до даты начала исполнения этапа </w:t>
      </w:r>
      <w:proofErr w:type="gramStart"/>
      <w:r>
        <w:rPr>
          <w:rStyle w:val="HMSpisok10-1"/>
          <w:b/>
        </w:rPr>
        <w:t>с даты заключения</w:t>
      </w:r>
      <w:proofErr w:type="gramEnd"/>
      <w:r>
        <w:rPr>
          <w:rStyle w:val="HMSpisok10-1"/>
          <w:b/>
        </w:rPr>
        <w:t xml:space="preserve"> контракта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– вручную вводится количество календарных дней до даты начала исполнения этапа с даты заключен</w:t>
      </w:r>
      <w:r>
        <w:rPr>
          <w:rStyle w:val="HMSpisok10-1"/>
        </w:rPr>
        <w:t xml:space="preserve">ия контракта.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Примечание к дате начала исполнения договора (этапа)</w:t>
      </w:r>
      <w:r>
        <w:rPr>
          <w:rStyle w:val="HMSpisok10-1"/>
        </w:rPr>
        <w:t xml:space="preserve"> – вручную вводится необходимое примечание.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Плановая дата окончания</w:t>
      </w:r>
      <w:r>
        <w:rPr>
          <w:rStyle w:val="HMSpisok10-1"/>
        </w:rPr>
        <w:t xml:space="preserve"> – вручную вводится плановая дата окончания этапа исполнения.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</w:t>
      </w:r>
      <w:r>
        <w:rPr>
          <w:rStyle w:val="HMSpisok10-1"/>
          <w:b/>
        </w:rPr>
        <w:t>ктическая дата окончания</w:t>
      </w:r>
      <w:r>
        <w:rPr>
          <w:rStyle w:val="HMSpisok10-1"/>
        </w:rPr>
        <w:t xml:space="preserve"> – вручную вводится фактическая дата окончания этапа.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Срок исполнения этапа (в днях) </w:t>
      </w:r>
      <w:r>
        <w:rPr>
          <w:rStyle w:val="HMSpisok10-1"/>
        </w:rPr>
        <w:t xml:space="preserve">– вручную вводится срок исполнения этапа в днях.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Примечание к дате окончания исполнения </w:t>
      </w:r>
      <w:r>
        <w:rPr>
          <w:rStyle w:val="HMSpisok10-1"/>
          <w:b/>
        </w:rPr>
        <w:t>договора (этапа)</w:t>
      </w:r>
      <w:r>
        <w:rPr>
          <w:rStyle w:val="HMSpisok10-1"/>
        </w:rPr>
        <w:t xml:space="preserve"> – вручную вводится необходимое примечание.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формирования сведений об исполнении </w:t>
      </w:r>
      <w:r>
        <w:rPr>
          <w:rStyle w:val="HMSpisok10-1"/>
        </w:rPr>
        <w:t>– вручную вводится дата формирования отчета об исполнении.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F820A1" w:rsidRDefault="006D6EDC">
      <w:pPr>
        <w:pStyle w:val="3"/>
        <w:spacing w:line="480" w:lineRule="auto"/>
      </w:pPr>
      <w:bookmarkStart w:id="20" w:name="Gruppa_poley_Mesto_postavki_TRU_Kontrakt"/>
      <w:bookmarkStart w:id="21" w:name="_Toc123032804"/>
      <w:r>
        <w:t>Группа полей «Место поставки товаров, выполнения раб</w:t>
      </w:r>
      <w:r>
        <w:t>от, оказания услуг»</w:t>
      </w:r>
      <w:bookmarkEnd w:id="20"/>
      <w:bookmarkEnd w:id="21"/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Место поставки товаров, выполнения работ, оказания услуг</w:t>
      </w:r>
      <w:r>
        <w:rPr>
          <w:rStyle w:val="HMComment"/>
        </w:rPr>
        <w:t xml:space="preserve"> содержится список мест поставки товаров, работ или услуг:</w:t>
      </w:r>
    </w:p>
    <w:p w:rsidR="00F820A1" w:rsidRDefault="006D6EDC">
      <w:pPr>
        <w:pStyle w:val="HMImageCaption0"/>
      </w:pPr>
      <w:r>
        <w:pict>
          <v:shape id="_x0000_s1087" style="width:377.25pt;height:13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91075" cy="1733550"/>
                        <wp:effectExtent l="0" t="0" r="0" b="0"/>
                        <wp:docPr id="8" name="Pic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Mesto_postavki_TRU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1075" cy="1733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6 – Группа полей «Место поставки товаров, выполнения работ, оказания услуг»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Для добавления места поставки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F820A1" w:rsidRDefault="006D6EDC">
      <w:pPr>
        <w:pStyle w:val="HMImageCaption0"/>
      </w:pPr>
      <w:r>
        <w:pict>
          <v:shape id="_x0000_s1086" style="width:481.5pt;height:180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286000"/>
                        <wp:effectExtent l="0" t="0" r="0" b="0"/>
                        <wp:docPr id="9" name="Pic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3_34_08_1_grafiq_postavqi_redaqtor_mest_postavqi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7 – Форма «Место поставки товаров, выполнения работ, оказания услуг»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На форме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Этап исполнения</w:t>
      </w:r>
      <w:r>
        <w:rPr>
          <w:rStyle w:val="HMSpisok10-1"/>
        </w:rPr>
        <w:t xml:space="preserve"> – из раскрывающегося списка выбирается этап исполнения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наименование организации получателя.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указывается наименование страны, в которо</w:t>
      </w:r>
      <w:r>
        <w:rPr>
          <w:rStyle w:val="HMSpisok10-1"/>
        </w:rPr>
        <w:t>й находится организация получатель.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Выбрать адрес </w:t>
      </w:r>
      <w:proofErr w:type="gramStart"/>
      <w:r>
        <w:rPr>
          <w:rStyle w:val="HMSpisok10-1"/>
          <w:b/>
        </w:rPr>
        <w:t>из</w:t>
      </w:r>
      <w:proofErr w:type="gramEnd"/>
      <w:r>
        <w:rPr>
          <w:rStyle w:val="HMSpisok10-1"/>
        </w:rPr>
        <w:t xml:space="preserve"> –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раскрывающегося списка выбирается справочник территорий.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</w:t>
      </w:r>
      <w:r>
        <w:rPr>
          <w:rStyle w:val="HMSpisok10-1"/>
        </w:rPr>
        <w:t xml:space="preserve"> – указывается код территории.</w:t>
      </w:r>
    </w:p>
    <w:p w:rsidR="00F820A1" w:rsidRDefault="006D6EDC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&lt;Наименование значения кода&gt;</w:t>
      </w:r>
      <w:r>
        <w:rPr>
          <w:rStyle w:val="HMSpisok10-2"/>
        </w:rPr>
        <w:t xml:space="preserve"> </w:t>
      </w:r>
      <w:r>
        <w:rPr>
          <w:rStyle w:val="HMSpisok10-2"/>
        </w:rPr>
        <w:t>– выводится информация о регионе. Отображается на форме, если в поле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В</w:t>
      </w:r>
      <w:proofErr w:type="gramEnd"/>
      <w:r>
        <w:rPr>
          <w:rStyle w:val="HMSpisok10-2"/>
          <w:b/>
        </w:rPr>
        <w:t xml:space="preserve">ыбрать </w:t>
      </w:r>
      <w:r>
        <w:rPr>
          <w:rStyle w:val="HMSpisok10-2"/>
          <w:b/>
        </w:rPr>
        <w:t>адрес из</w:t>
      </w:r>
      <w:r>
        <w:rPr>
          <w:rStyle w:val="HMSpisok10-2"/>
        </w:rPr>
        <w:t xml:space="preserve"> выбраны следующие значения: </w:t>
      </w:r>
      <w:r>
        <w:rPr>
          <w:rStyle w:val="HMSpisok10-2"/>
          <w:i/>
        </w:rPr>
        <w:t xml:space="preserve">ОКТМО </w:t>
      </w:r>
      <w:r>
        <w:rPr>
          <w:rStyle w:val="HMSpisok10-2"/>
        </w:rPr>
        <w:t>или</w:t>
      </w:r>
      <w:r>
        <w:rPr>
          <w:rStyle w:val="HMSpisok10-2"/>
          <w:i/>
        </w:rPr>
        <w:t xml:space="preserve"> ОКАТО. З</w:t>
      </w:r>
      <w:r>
        <w:rPr>
          <w:rStyle w:val="HMSpisok10-2"/>
        </w:rPr>
        <w:t>начение наименования кода выводится, если  в поле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В</w:t>
      </w:r>
      <w:proofErr w:type="gramEnd"/>
      <w:r>
        <w:rPr>
          <w:rStyle w:val="HMSpisok10-2"/>
          <w:b/>
        </w:rPr>
        <w:t xml:space="preserve">ыбрать адрес из </w:t>
      </w:r>
      <w:r>
        <w:rPr>
          <w:rStyle w:val="HMSpisok10-2"/>
        </w:rPr>
        <w:t xml:space="preserve">выбрано значение </w:t>
      </w:r>
      <w:r>
        <w:rPr>
          <w:rStyle w:val="HMSpisok10-2"/>
          <w:i/>
        </w:rPr>
        <w:t>ОКТМО</w:t>
      </w:r>
      <w:r>
        <w:rPr>
          <w:rStyle w:val="HMSpisok10-2"/>
        </w:rPr>
        <w:t xml:space="preserve">. Если выбрано </w:t>
      </w:r>
      <w:r>
        <w:rPr>
          <w:rStyle w:val="HMSpisok10-2"/>
          <w:i/>
        </w:rPr>
        <w:t>ОКАТО</w:t>
      </w:r>
      <w:r>
        <w:rPr>
          <w:rStyle w:val="HMSpisok10-2"/>
        </w:rPr>
        <w:t xml:space="preserve">, то выводится значение территории соответствующей коду в виде </w:t>
      </w:r>
      <w:r>
        <w:rPr>
          <w:rStyle w:val="HMSpisok10-2"/>
          <w:i/>
        </w:rPr>
        <w:t xml:space="preserve">&lt;Наименование территории 1го </w:t>
      </w:r>
      <w:r>
        <w:rPr>
          <w:rStyle w:val="HMSpisok10-2"/>
          <w:i/>
        </w:rPr>
        <w:t>уровня&gt;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&lt;Наименование территории 2го уровня&gt;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&lt;Наименование территории 3го уровня&gt;</w:t>
      </w:r>
      <w:r>
        <w:rPr>
          <w:rStyle w:val="HMSpisok10-2"/>
        </w:rPr>
        <w:t>. Если какой-то уровень территории отсутствует, то лишние запятые не выводятся.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Адрес</w:t>
      </w:r>
      <w:r>
        <w:rPr>
          <w:rStyle w:val="HMSpisok10-1"/>
        </w:rPr>
        <w:t xml:space="preserve"> – вручную вводится адрес организации получателя.</w:t>
      </w:r>
    </w:p>
    <w:p w:rsidR="00F820A1" w:rsidRDefault="006D6EDC">
      <w:pPr>
        <w:pStyle w:val="HMComment0"/>
      </w:pPr>
      <w:r>
        <w:rPr>
          <w:rStyle w:val="HMComment"/>
        </w:rPr>
        <w:t>Для сохранения информации нажимается к</w:t>
      </w:r>
      <w:r>
        <w:rPr>
          <w:rStyle w:val="HMComment"/>
        </w:rPr>
        <w:t xml:space="preserve">нопка </w:t>
      </w:r>
      <w:r>
        <w:rPr>
          <w:rStyle w:val="HMComment"/>
          <w:b/>
        </w:rPr>
        <w:t>OK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создании ЭД «Контракт» с документом-основанием или в результате проведения процедуры закупки список мест поставки заполняется автоматически информацией из решения о размещении заказа.</w:t>
      </w:r>
    </w:p>
    <w:p w:rsidR="00F820A1" w:rsidRDefault="006D6EDC">
      <w:pPr>
        <w:pStyle w:val="3"/>
        <w:spacing w:line="480" w:lineRule="auto"/>
      </w:pPr>
      <w:bookmarkStart w:id="22" w:name="Gruppa_poley_Svedeniya_o_protsedDD371683"/>
      <w:bookmarkStart w:id="23" w:name="_Toc123032805"/>
      <w:r>
        <w:t xml:space="preserve">Группа полей «Сведения о </w:t>
      </w:r>
      <w:r>
        <w:t>процедуре закупки»</w:t>
      </w:r>
      <w:bookmarkEnd w:id="22"/>
      <w:bookmarkEnd w:id="23"/>
    </w:p>
    <w:p w:rsidR="00F820A1" w:rsidRDefault="006D6ED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Сведения о процедуре закупки</w:t>
      </w:r>
      <w:r>
        <w:rPr>
          <w:rStyle w:val="HMComment"/>
        </w:rPr>
        <w:t xml:space="preserve"> имеет вид:</w:t>
      </w:r>
    </w:p>
    <w:p w:rsidR="00F820A1" w:rsidRDefault="006D6EDC">
      <w:pPr>
        <w:pStyle w:val="HMComment0"/>
      </w:pPr>
      <w:r>
        <w:pict>
          <v:shape id="_x0000_s1085" style="width:481.5pt;height:18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362200"/>
                        <wp:effectExtent l="0" t="0" r="0" b="0"/>
                        <wp:docPr id="10" name="Pic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Svedeniya_o_protsedure_zakupki_223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362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8 – Группа полей «Сведения о процедуре закупки»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В группе полей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Организатор</w:t>
      </w:r>
      <w:r>
        <w:rPr>
          <w:rStyle w:val="HMSpisok10-1"/>
        </w:rPr>
        <w:t xml:space="preserve"> – указывается о</w:t>
      </w:r>
      <w:r>
        <w:rPr>
          <w:rStyle w:val="HMSpisok10-1"/>
        </w:rPr>
        <w:t>рганизатор процедуры.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Извещение по 44-ФЗ</w:t>
      </w:r>
      <w:r>
        <w:rPr>
          <w:rStyle w:val="HMSpisok10-1"/>
        </w:rPr>
        <w:t xml:space="preserve"> – признак включается для извещений по </w:t>
      </w:r>
      <w:r>
        <w:rPr>
          <w:rStyle w:val="HMSpisok10-1"/>
          <w:i/>
        </w:rPr>
        <w:t>44-ФЗ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Извещение не размещалось в соответствии с частью 5 статьи 4 Федерального Закона № 223-ФЗ </w:t>
      </w:r>
      <w:r>
        <w:rPr>
          <w:rStyle w:val="HMSpisok10-1"/>
        </w:rPr>
        <w:t>– признак включается в соответствии с его значением.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Закупка осуществляется вслед</w:t>
      </w:r>
      <w:r>
        <w:rPr>
          <w:rStyle w:val="HMSpisok10-1"/>
          <w:b/>
        </w:rPr>
        <w:t>ствие аварии, иных чрезвычайных ситуаций природного или техногенного характера, непреодолимой силы, при необходимости срочного медицинского вмешательства, а также для предотвращения угрозы возникновения указанных ситуаций</w:t>
      </w:r>
      <w:r>
        <w:rPr>
          <w:rStyle w:val="HMSpisok10-1"/>
        </w:rPr>
        <w:t xml:space="preserve"> – признак включается в соответстви</w:t>
      </w:r>
      <w:r>
        <w:rPr>
          <w:rStyle w:val="HMSpisok10-1"/>
        </w:rPr>
        <w:t xml:space="preserve">и с его значением. 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извещения</w:t>
      </w:r>
      <w:r>
        <w:rPr>
          <w:rStyle w:val="HMSpisok10-1"/>
        </w:rPr>
        <w:t xml:space="preserve"> – вручную вводится номер извещения закупки.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лота</w:t>
      </w:r>
      <w:r>
        <w:rPr>
          <w:rStyle w:val="HMSpisok10-1"/>
        </w:rPr>
        <w:t xml:space="preserve"> – вручную вводится номер лота, на основе которого был сформирован ЭД «Договор (223-ФЗ)».</w:t>
      </w:r>
    </w:p>
    <w:p w:rsidR="00F820A1" w:rsidRDefault="006D6EDC">
      <w:pPr>
        <w:pStyle w:val="HMSpisok10-10"/>
        <w:numPr>
          <w:ilvl w:val="0"/>
          <w:numId w:val="13"/>
        </w:numPr>
      </w:pPr>
      <w:proofErr w:type="gramStart"/>
      <w:r>
        <w:rPr>
          <w:rStyle w:val="HMSpisok10-1"/>
          <w:b/>
        </w:rPr>
        <w:t>Н(</w:t>
      </w:r>
      <w:proofErr w:type="gramEnd"/>
      <w:r>
        <w:rPr>
          <w:rStyle w:val="HMSpisok10-1"/>
          <w:b/>
        </w:rPr>
        <w:t>М)ЦД</w:t>
      </w:r>
      <w:r>
        <w:rPr>
          <w:rStyle w:val="HMSpisok10-1"/>
        </w:rPr>
        <w:t xml:space="preserve"> – вручную вводится начальная (максимальная) цена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публи</w:t>
      </w:r>
      <w:r>
        <w:rPr>
          <w:rStyle w:val="HMSpisok10-1"/>
          <w:b/>
        </w:rPr>
        <w:t>кации извещения</w:t>
      </w:r>
      <w:r>
        <w:rPr>
          <w:rStyle w:val="HMSpisok10-1"/>
        </w:rPr>
        <w:t xml:space="preserve"> – вручную вводится дата объявления закупки.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подведения итогов</w:t>
      </w:r>
      <w:r>
        <w:rPr>
          <w:rStyle w:val="HMSpisok10-1"/>
        </w:rPr>
        <w:t xml:space="preserve"> – вручную вводится дата подведения итогов.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публикации протокола</w:t>
      </w:r>
      <w:r>
        <w:rPr>
          <w:rStyle w:val="HMSpisok10-1"/>
        </w:rPr>
        <w:t xml:space="preserve"> – вручную вводится дата публикации протокола.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протокола</w:t>
      </w:r>
      <w:r>
        <w:rPr>
          <w:rStyle w:val="HMSpisok10-1"/>
        </w:rPr>
        <w:t xml:space="preserve"> – вручную вводится номер протокола.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</w:t>
      </w:r>
      <w:r>
        <w:rPr>
          <w:rStyle w:val="HMSpisok10-1"/>
          <w:b/>
        </w:rPr>
        <w:t>заявки участника</w:t>
      </w:r>
      <w:r>
        <w:rPr>
          <w:rStyle w:val="HMSpisok10-1"/>
        </w:rPr>
        <w:t xml:space="preserve"> – вручную вводится номер заявки участника.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и время подачи заявки</w:t>
      </w:r>
      <w:r>
        <w:rPr>
          <w:rStyle w:val="HMSpisok10-1"/>
        </w:rPr>
        <w:t xml:space="preserve"> – вручную вводятся дата и время подачи заявки участника.</w:t>
      </w:r>
    </w:p>
    <w:p w:rsidR="00F820A1" w:rsidRDefault="006D6EDC">
      <w:pPr>
        <w:pStyle w:val="3"/>
        <w:spacing w:line="480" w:lineRule="auto"/>
      </w:pPr>
      <w:bookmarkStart w:id="24" w:name="Gruppa_poley_Osnovanie_zakluchen6C1B04BE"/>
      <w:bookmarkStart w:id="25" w:name="_Toc123032806"/>
      <w:r>
        <w:t>Группа полей «Основание заключения договора»</w:t>
      </w:r>
      <w:bookmarkEnd w:id="24"/>
      <w:bookmarkEnd w:id="25"/>
    </w:p>
    <w:p w:rsidR="00F820A1" w:rsidRDefault="006D6ED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Основание заключения договора</w:t>
      </w:r>
      <w:r>
        <w:rPr>
          <w:rStyle w:val="HMComment"/>
        </w:rPr>
        <w:t xml:space="preserve"> имеет вид:</w:t>
      </w:r>
    </w:p>
    <w:p w:rsidR="00F820A1" w:rsidRDefault="006D6EDC">
      <w:pPr>
        <w:pStyle w:val="HMImageCaption0"/>
      </w:pPr>
      <w:r>
        <w:pict>
          <v:shape id="_x0000_s1084" style="width:481.5pt;height:16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066925"/>
                        <wp:effectExtent l="0" t="0" r="0" b="0"/>
                        <wp:docPr id="11" name="Pic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Osnovanie_zaklucheniya_dogovora.pn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066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</w:t>
                  </w:r>
                  <w:r>
                    <w:rPr>
                      <w:rStyle w:val="HMImageCaption"/>
                    </w:rPr>
                    <w:t>9 – Группа полей «Основание заключения договора»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В группе полей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</w:t>
      </w:r>
      <w:r>
        <w:rPr>
          <w:rStyle w:val="HMSpisok10-1"/>
        </w:rPr>
        <w:t xml:space="preserve"> – указывается основание для заключения договора. Доступно для редактирования на статусе </w:t>
      </w:r>
      <w:r>
        <w:rPr>
          <w:rStyle w:val="HMSpisok10-1"/>
          <w:i/>
        </w:rPr>
        <w:t>«Отложен»/«Новый».</w:t>
      </w:r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 xml:space="preserve">При наличии у ЭД «Контракт» в цепочке родительских документов ЭД «Решение о размещении заказа» (ЭД «Решение о проведении закупки у единственного источника» с признаком </w:t>
      </w:r>
      <w:r>
        <w:rPr>
          <w:rStyle w:val="HMSpisok10-1"/>
          <w:b/>
        </w:rPr>
        <w:t>Закупка товара у единственного поставщика на сумму, предусмотренную ч</w:t>
      </w:r>
      <w:r>
        <w:rPr>
          <w:rStyle w:val="HMSpisok10-1"/>
          <w:b/>
        </w:rPr>
        <w:t>астью 12 статьи 93 Закона № 44-ФЗ</w:t>
      </w:r>
      <w:r>
        <w:rPr>
          <w:rStyle w:val="HMSpisok10-1"/>
        </w:rPr>
        <w:t>, ЭД «Решение о проведении конкурса», ЭД «Решение о проведении котировок», ЭД «Решение о проведении торгов на ЭТП») на редактирование поля влияет системный</w:t>
      </w:r>
      <w:proofErr w:type="gramEnd"/>
      <w:r>
        <w:rPr>
          <w:rStyle w:val="HMSpisok10-1"/>
        </w:rPr>
        <w:t xml:space="preserve"> параметр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апретить редактирование поля "Основание".</w:t>
      </w:r>
      <w:r>
        <w:rPr>
          <w:rStyle w:val="HMSpisok10-1"/>
        </w:rPr>
        <w:t xml:space="preserve"> Выбор из справо</w:t>
      </w:r>
      <w:r>
        <w:rPr>
          <w:rStyle w:val="HMSpisok10-1"/>
        </w:rPr>
        <w:t xml:space="preserve">чника </w:t>
      </w:r>
      <w:r>
        <w:rPr>
          <w:rStyle w:val="HMSpisok10-1"/>
          <w:i/>
        </w:rPr>
        <w:t>Основания документов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8"/>
        </w:numPr>
      </w:pPr>
      <w:r>
        <w:rPr>
          <w:rStyle w:val="HMSpisok10-1"/>
          <w:b/>
        </w:rPr>
        <w:t>Основание заключения договора с единственным поставщиком (подрядчиком, исполнителем)</w:t>
      </w:r>
      <w:r>
        <w:rPr>
          <w:rStyle w:val="HMSpisok10-1"/>
        </w:rPr>
        <w:t xml:space="preserve"> – указывается основание заключения договора с единственным поставщиком. Значение выбирается из справочника </w:t>
      </w:r>
      <w:r>
        <w:rPr>
          <w:rStyle w:val="HMSpisok10-1"/>
          <w:i/>
        </w:rPr>
        <w:t>Основания заключения контракта с еди</w:t>
      </w:r>
      <w:r>
        <w:rPr>
          <w:rStyle w:val="HMSpisok10-1"/>
          <w:i/>
        </w:rPr>
        <w:t>нственным поставщиком</w:t>
      </w:r>
      <w:r>
        <w:rPr>
          <w:rStyle w:val="HMSpisok10-1"/>
        </w:rPr>
        <w:t>.</w:t>
      </w:r>
      <w:r>
        <w:rPr>
          <w:rStyle w:val="HMSpisok10-3"/>
        </w:rPr>
        <w:t xml:space="preserve"> 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Документы, подтверждающие основание заключения договора</w:t>
      </w:r>
      <w:r>
        <w:rPr>
          <w:rStyle w:val="HMSpisok10-1"/>
        </w:rPr>
        <w:t xml:space="preserve"> указываются документы, необходимые для подтверждения основания заключения договора. Для добавления документа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2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Создать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>До</w:t>
      </w:r>
      <w:r>
        <w:rPr>
          <w:rStyle w:val="HMSpisok10-1"/>
          <w:i/>
        </w:rPr>
        <w:t xml:space="preserve">кумент, подтверждающий основание заключения договора </w:t>
      </w:r>
      <w:r>
        <w:rPr>
          <w:rStyle w:val="HMSpisok10-1"/>
          <w:b/>
          <w:i/>
        </w:rPr>
        <w:t xml:space="preserve">– </w:t>
      </w:r>
      <w:r>
        <w:rPr>
          <w:rStyle w:val="HMSpisok10-1"/>
          <w:i/>
        </w:rPr>
        <w:t>создание</w:t>
      </w:r>
      <w:r>
        <w:rPr>
          <w:rStyle w:val="HMSpisok10-1"/>
        </w:rPr>
        <w:t>:</w:t>
      </w:r>
    </w:p>
    <w:p w:rsidR="00F820A1" w:rsidRDefault="006D6EDC">
      <w:pPr>
        <w:pStyle w:val="HMImageCaption0"/>
      </w:pPr>
      <w:r>
        <w:pict>
          <v:shape id="_x0000_s1083" style="width:471.75pt;height:184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91225" cy="2343150"/>
                        <wp:effectExtent l="0" t="0" r="0" b="0"/>
                        <wp:docPr id="13" name="Pic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a_dokument_podtvergdaychii_osnovanie_zaklycheniy_dogovora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91225" cy="2343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10 – Вид формы «Документ, подтверждающий основание заключения договора – создание»</w:t>
                  </w:r>
                </w:p>
              </w:txbxContent>
            </v:textbox>
          </v:shape>
        </w:pict>
      </w:r>
    </w:p>
    <w:p w:rsidR="00F820A1" w:rsidRDefault="006D6EDC">
      <w:pPr>
        <w:pStyle w:val="HMdopstrokapolya0"/>
      </w:pPr>
      <w:r>
        <w:rPr>
          <w:rStyle w:val="HMdopstrokapolya"/>
        </w:rPr>
        <w:t>Форма редактора содержит поля:</w:t>
      </w:r>
    </w:p>
    <w:p w:rsidR="00F820A1" w:rsidRDefault="006D6EDC">
      <w:pPr>
        <w:pStyle w:val="HMSpisok10-20"/>
        <w:numPr>
          <w:ilvl w:val="0"/>
          <w:numId w:val="19"/>
        </w:numPr>
      </w:pPr>
      <w:r>
        <w:rPr>
          <w:rStyle w:val="HMSpisok10-2"/>
          <w:b/>
        </w:rPr>
        <w:t>К</w:t>
      </w:r>
      <w:r>
        <w:rPr>
          <w:rStyle w:val="HMSpisok10-2"/>
          <w:b/>
        </w:rPr>
        <w:t>од и наименование документа, подтверждающего основание заключения договора</w:t>
      </w:r>
      <w:r>
        <w:rPr>
          <w:rStyle w:val="HMSpisok10-2"/>
        </w:rPr>
        <w:t xml:space="preserve"> </w:t>
      </w:r>
      <w:r>
        <w:rPr>
          <w:rStyle w:val="HMSpisok10-1"/>
        </w:rPr>
        <w:t>– из раскрывающегося списка выбирается код и наименование документа.</w:t>
      </w:r>
    </w:p>
    <w:p w:rsidR="00F820A1" w:rsidRDefault="006D6EDC">
      <w:pPr>
        <w:pStyle w:val="HMSpisok10-20"/>
        <w:numPr>
          <w:ilvl w:val="0"/>
          <w:numId w:val="19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указывается дата документа.</w:t>
      </w:r>
    </w:p>
    <w:p w:rsidR="00F820A1" w:rsidRDefault="006D6EDC">
      <w:pPr>
        <w:pStyle w:val="HMSpisok10-20"/>
        <w:numPr>
          <w:ilvl w:val="0"/>
          <w:numId w:val="19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документа.</w:t>
      </w:r>
    </w:p>
    <w:p w:rsidR="00F820A1" w:rsidRDefault="006D6EDC">
      <w:pPr>
        <w:pStyle w:val="HMSpisok10-20"/>
        <w:numPr>
          <w:ilvl w:val="0"/>
          <w:numId w:val="19"/>
        </w:numPr>
      </w:pPr>
      <w:r>
        <w:rPr>
          <w:rStyle w:val="HMSpisok10-1"/>
          <w:b/>
        </w:rPr>
        <w:t>Наименование пр</w:t>
      </w:r>
      <w:r>
        <w:rPr>
          <w:rStyle w:val="HMSpisok10-1"/>
          <w:b/>
        </w:rPr>
        <w:t>отокола</w:t>
      </w:r>
      <w:r>
        <w:rPr>
          <w:rStyle w:val="HMSpisok10-1"/>
        </w:rPr>
        <w:t xml:space="preserve"> – вручную вводится наименование протокола.</w:t>
      </w:r>
    </w:p>
    <w:p w:rsidR="00F820A1" w:rsidRDefault="006D6EDC">
      <w:pPr>
        <w:pStyle w:val="HMSpisok10-20"/>
        <w:numPr>
          <w:ilvl w:val="0"/>
          <w:numId w:val="19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вручную вводится дополнительная текстовая информация.</w:t>
      </w:r>
      <w:r>
        <w:rPr>
          <w:rStyle w:val="HMPrimechaniya"/>
        </w:rPr>
        <w:t xml:space="preserve"> </w:t>
      </w:r>
    </w:p>
    <w:p w:rsidR="00F820A1" w:rsidRDefault="006D6EDC">
      <w:pPr>
        <w:pStyle w:val="2"/>
      </w:pPr>
      <w:bookmarkStart w:id="26" w:name="Zakladka_Kontragent"/>
      <w:bookmarkStart w:id="27" w:name="_Toc123032807"/>
      <w:r>
        <w:t>Закладка «Контрагент»</w:t>
      </w:r>
      <w:bookmarkEnd w:id="26"/>
      <w:bookmarkEnd w:id="27"/>
    </w:p>
    <w:p w:rsidR="00F820A1" w:rsidRDefault="006D6ED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Контрагент</w:t>
      </w:r>
      <w:r>
        <w:rPr>
          <w:rStyle w:val="HMComment"/>
        </w:rPr>
        <w:t xml:space="preserve"> содержатся группы полей: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Zakladka_Obschee">
        <w:r>
          <w:rPr>
            <w:rStyle w:val="HMSpisok12"/>
            <w:color w:val="0000FF"/>
            <w:u w:val="single"/>
          </w:rPr>
          <w:t xml:space="preserve">Общая </w:t>
        </w:r>
        <w:r>
          <w:rPr>
            <w:rStyle w:val="HMSpisok12"/>
            <w:color w:val="0000FF"/>
            <w:u w:val="single"/>
          </w:rPr>
          <w:t>информация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Platezhnye_rekvizit9C37AE11">
        <w:r>
          <w:rPr>
            <w:rStyle w:val="HMSpisok12"/>
            <w:color w:val="0000FF"/>
            <w:u w:val="single"/>
          </w:rPr>
          <w:t>Платежные реквизиты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Zakladka_Mestonahojdeniya">
        <w:r>
          <w:rPr>
            <w:rStyle w:val="HMSpisok12"/>
            <w:color w:val="0000FF"/>
            <w:u w:val="single"/>
          </w:rPr>
          <w:t>Место нахождения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Zacladqa_Pochtovyi_dres">
        <w:r>
          <w:rPr>
            <w:rStyle w:val="HMSpisok12"/>
            <w:color w:val="0000FF"/>
            <w:u w:val="single"/>
          </w:rPr>
          <w:t>Почтовый адрес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Svedeniia_o_privlechennykh_subpoA8D0D11F">
        <w:r>
          <w:rPr>
            <w:rStyle w:val="HMComment"/>
            <w:color w:val="0000FF"/>
            <w:u w:val="single"/>
          </w:rPr>
          <w:t>Сведения о привлеченных субподрядчиках/соисполнителях</w:t>
        </w:r>
      </w:hyperlink>
      <w:r>
        <w:rPr>
          <w:rStyle w:val="HMSpisok12"/>
        </w:rPr>
        <w:t>.</w:t>
      </w:r>
    </w:p>
    <w:p w:rsidR="00F820A1" w:rsidRDefault="006D6EDC">
      <w:pPr>
        <w:pStyle w:val="HMComment0"/>
      </w:pPr>
      <w:r>
        <w:rPr>
          <w:rStyle w:val="HMSpisok12"/>
        </w:rPr>
        <w:t>В группах полей</w:t>
      </w:r>
      <w:r>
        <w:rPr>
          <w:rStyle w:val="HMComment"/>
        </w:rPr>
        <w:t xml:space="preserve"> содержатся регистрационные данные организации контрагента, которые заполняются автоматически по результатам проведения процедуры закупки или при указании </w:t>
      </w:r>
      <w:r>
        <w:rPr>
          <w:rStyle w:val="HMComment"/>
        </w:rPr>
        <w:t xml:space="preserve">поставщика из справочника </w:t>
      </w:r>
      <w:r>
        <w:rPr>
          <w:rStyle w:val="HMComment"/>
          <w:i/>
        </w:rPr>
        <w:t xml:space="preserve">Организации </w:t>
      </w:r>
      <w:r>
        <w:rPr>
          <w:rStyle w:val="HMComment"/>
        </w:rPr>
        <w:t>(если соответствующие данные указаны).</w:t>
      </w:r>
    </w:p>
    <w:p w:rsidR="00F820A1" w:rsidRDefault="006D6EDC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 Данные поставщика наследуются </w:t>
      </w:r>
      <w:proofErr w:type="gramStart"/>
      <w:r>
        <w:rPr>
          <w:rStyle w:val="HMPrimechaniya"/>
        </w:rPr>
        <w:t>в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«Контракт» из ЭД «Протокол рассмотрения и оценки заявок в запросе котировок» только в случае, если они заполнены, иначе  ЭД «Контра</w:t>
      </w:r>
      <w:r>
        <w:rPr>
          <w:rStyle w:val="HMPrimechaniya"/>
        </w:rPr>
        <w:t xml:space="preserve">кт» формируется без данных на закладке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 xml:space="preserve">. На закладку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 xml:space="preserve"> наследуются данные поставщика, у которого в группе полей </w:t>
      </w:r>
      <w:r>
        <w:rPr>
          <w:rStyle w:val="HMPrimechaniya"/>
          <w:b/>
        </w:rPr>
        <w:t>Заявки участников</w:t>
      </w:r>
      <w:r>
        <w:rPr>
          <w:rStyle w:val="HMPrimechaniya"/>
        </w:rPr>
        <w:t xml:space="preserve">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указано значение Победитель или Заявка допущена (только при рассмотрении един</w:t>
      </w:r>
      <w:r>
        <w:rPr>
          <w:rStyle w:val="HMPrimechaniya"/>
        </w:rPr>
        <w:t>ственной поданной заявки), или</w:t>
      </w:r>
      <w:proofErr w:type="gramStart"/>
      <w:r>
        <w:rPr>
          <w:rStyle w:val="HMPrimechaniya"/>
        </w:rPr>
        <w:t xml:space="preserve"> В</w:t>
      </w:r>
      <w:proofErr w:type="gramEnd"/>
      <w:r>
        <w:rPr>
          <w:rStyle w:val="HMPrimechaniya"/>
        </w:rPr>
        <w:t xml:space="preserve">се остальные заявки, если в протоколе несколько заявок и только у одной заявки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указано значение Соответствует требованиям.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Данные поставщика наследуются </w:t>
      </w:r>
      <w:proofErr w:type="gramStart"/>
      <w:r>
        <w:rPr>
          <w:rStyle w:val="HMPrimechaniya"/>
        </w:rPr>
        <w:t>в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«Контракт» из ЭД «Проток</w:t>
      </w:r>
      <w:r>
        <w:rPr>
          <w:rStyle w:val="HMPrimechaniya"/>
        </w:rPr>
        <w:t xml:space="preserve">ол рассмотрения и оценки» только в случае, если они заполнены, иначе  ЭД «Контракт» формируется без данных на закладке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>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Данные поставщика наследуются </w:t>
      </w:r>
      <w:proofErr w:type="gramStart"/>
      <w:r>
        <w:rPr>
          <w:rStyle w:val="HMPrimechaniya"/>
        </w:rPr>
        <w:t>в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«Контракт» из ЭД «Протокол подведения итогов электронного аукциона» только в с</w:t>
      </w:r>
      <w:r>
        <w:rPr>
          <w:rStyle w:val="HMPrimechaniya"/>
        </w:rPr>
        <w:t xml:space="preserve">лучае, если они заполнены, иначе  ЭД «Контракт» формируется без данных на закладке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 xml:space="preserve">. На закладку </w:t>
      </w:r>
      <w:r>
        <w:rPr>
          <w:rStyle w:val="HMPrimechaniya"/>
          <w:b/>
        </w:rPr>
        <w:t>Контрагент</w:t>
      </w:r>
      <w:r>
        <w:rPr>
          <w:rStyle w:val="HMPrimechaniya"/>
        </w:rPr>
        <w:t xml:space="preserve"> наследуются данные поставщика, у которого в группе полей </w:t>
      </w:r>
      <w:r>
        <w:rPr>
          <w:rStyle w:val="HMPrimechaniya"/>
          <w:b/>
        </w:rPr>
        <w:t>Заявки участников</w:t>
      </w:r>
      <w:r>
        <w:rPr>
          <w:rStyle w:val="HMPrimechaniya"/>
        </w:rPr>
        <w:t xml:space="preserve"> в поле </w:t>
      </w:r>
      <w:r>
        <w:rPr>
          <w:rStyle w:val="HMPrimechaniya"/>
          <w:b/>
        </w:rPr>
        <w:t xml:space="preserve">Порядковый номер по результатам аукциона </w:t>
      </w:r>
      <w:r>
        <w:rPr>
          <w:rStyle w:val="HMPrimechaniya"/>
        </w:rPr>
        <w:t>указано значени</w:t>
      </w:r>
      <w:r>
        <w:rPr>
          <w:rStyle w:val="HMPrimechaniya"/>
        </w:rPr>
        <w:t>е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1, если такой отсутствует, то из записи, которая является единственной и у которой в поле </w:t>
      </w:r>
      <w:r>
        <w:rPr>
          <w:rStyle w:val="HMPrimechaniya"/>
          <w:b/>
        </w:rPr>
        <w:t>Результат рассмотрения</w:t>
      </w:r>
      <w:r>
        <w:rPr>
          <w:rStyle w:val="HMPrimechaniya"/>
        </w:rPr>
        <w:t xml:space="preserve"> указано значение</w:t>
      </w:r>
      <w:proofErr w:type="gramStart"/>
      <w:r>
        <w:rPr>
          <w:rStyle w:val="HMPrimechaniya"/>
        </w:rPr>
        <w:t xml:space="preserve"> С</w:t>
      </w:r>
      <w:proofErr w:type="gramEnd"/>
      <w:r>
        <w:rPr>
          <w:rStyle w:val="HMPrimechaniya"/>
        </w:rPr>
        <w:t>оответствует.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Данные поставщика наследуются </w:t>
      </w:r>
      <w:proofErr w:type="gramStart"/>
      <w:r>
        <w:rPr>
          <w:rStyle w:val="HMPrimechaniya"/>
        </w:rPr>
        <w:t>в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«Контракт» из ЭД «Протокол подведения итогов определения поста</w:t>
      </w:r>
      <w:r>
        <w:rPr>
          <w:rStyle w:val="HMPrimechaniya"/>
        </w:rPr>
        <w:t xml:space="preserve">вщика ЭЗТ» только в случае, если они заполнены, иначе  ЭД «Контракт» формируется без данных на закладке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 xml:space="preserve">. На закладку </w:t>
      </w:r>
      <w:r>
        <w:rPr>
          <w:rStyle w:val="HMPrimechaniya"/>
          <w:b/>
        </w:rPr>
        <w:t>Контрагент</w:t>
      </w:r>
      <w:r>
        <w:rPr>
          <w:rStyle w:val="HMPrimechaniya"/>
        </w:rPr>
        <w:t xml:space="preserve"> наследуются данные поставщика, у которого в группе полей Заявки участников в поле </w:t>
      </w:r>
      <w:r>
        <w:rPr>
          <w:rStyle w:val="HMPrimechaniya"/>
          <w:b/>
        </w:rPr>
        <w:t>Порядковый номер</w:t>
      </w:r>
      <w:r>
        <w:rPr>
          <w:rStyle w:val="HMPrimechaniya"/>
        </w:rPr>
        <w:t xml:space="preserve"> указано значение 1 или данные из заявки участника, для которой в поле </w:t>
      </w:r>
      <w:r>
        <w:rPr>
          <w:rStyle w:val="HMPrimechaniya"/>
          <w:b/>
        </w:rPr>
        <w:t>Результат оценки</w:t>
      </w:r>
      <w:r>
        <w:rPr>
          <w:rStyle w:val="HMPrimechaniya"/>
        </w:rPr>
        <w:t xml:space="preserve">  указано значение</w:t>
      </w:r>
      <w:proofErr w:type="gramStart"/>
      <w:r>
        <w:rPr>
          <w:rStyle w:val="HMPrimechaniya"/>
        </w:rPr>
        <w:t xml:space="preserve"> С</w:t>
      </w:r>
      <w:proofErr w:type="gramEnd"/>
      <w:r>
        <w:rPr>
          <w:rStyle w:val="HMPrimechaniya"/>
        </w:rPr>
        <w:t>оответствует требованиям.</w:t>
      </w:r>
    </w:p>
    <w:p w:rsidR="00F820A1" w:rsidRDefault="006D6EDC">
      <w:pPr>
        <w:pStyle w:val="HMComment0"/>
      </w:pPr>
      <w:r>
        <w:rPr>
          <w:rStyle w:val="HMComment"/>
        </w:rPr>
        <w:t xml:space="preserve">Также на закладке </w:t>
      </w:r>
      <w:r>
        <w:rPr>
          <w:rStyle w:val="HMComment"/>
          <w:b/>
          <w:u w:val="single"/>
        </w:rPr>
        <w:t>Контрагент</w:t>
      </w:r>
      <w:r>
        <w:rPr>
          <w:rStyle w:val="HMComment"/>
        </w:rPr>
        <w:t xml:space="preserve"> существует возможность указания регистрационных данных о субподрядчиках/соисполнителях, привле</w:t>
      </w:r>
      <w:r>
        <w:rPr>
          <w:rStyle w:val="HMComment"/>
        </w:rPr>
        <w:t>ченных к исполнению контрактных обязательств.</w:t>
      </w:r>
    </w:p>
    <w:p w:rsidR="00F820A1" w:rsidRDefault="006D6EDC">
      <w:pPr>
        <w:pStyle w:val="3"/>
        <w:spacing w:line="480" w:lineRule="auto"/>
      </w:pPr>
      <w:bookmarkStart w:id="28" w:name="Zakladka_Obschee"/>
      <w:bookmarkStart w:id="29" w:name="_Toc123032808"/>
      <w:r>
        <w:t>Группа полей «Общая информация»</w:t>
      </w:r>
      <w:bookmarkEnd w:id="28"/>
      <w:bookmarkEnd w:id="29"/>
    </w:p>
    <w:p w:rsidR="00F820A1" w:rsidRDefault="006D6ED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Общая информация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F820A1" w:rsidRDefault="006D6EDC">
      <w:pPr>
        <w:pStyle w:val="HMImageCaption0"/>
      </w:pPr>
      <w:r>
        <w:pict>
          <v:shape id="_x0000_s1082" style="width:481.5pt;height:27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43300"/>
                        <wp:effectExtent l="0" t="0" r="0" b="0"/>
                        <wp:docPr id="15" name="Pic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ct_zakladka-obchee_223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43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11 – Группа полей «Общая информация»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В группе полей заполняют</w:t>
      </w:r>
      <w:r>
        <w:rPr>
          <w:rStyle w:val="HMComment"/>
        </w:rPr>
        <w:t>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– из раскрывающегося списка выбирается тип организации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ИНН не предоставлен </w:t>
      </w:r>
      <w:r>
        <w:rPr>
          <w:rStyle w:val="HMSpisok10-1"/>
        </w:rPr>
        <w:t>– признак включается, если контрагент не предоставил ИНН.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указывается идентификационный номер налогоплательщика организации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Аналог ИНН</w:t>
      </w:r>
      <w:r>
        <w:rPr>
          <w:rStyle w:val="HMSpisok10-1"/>
        </w:rPr>
        <w:t xml:space="preserve"> – вручную вводится код налогоплательщика в стране регистрации или его аналог.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ОКОПФ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Общероссийского классификатора организационно-правовых форм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ОКФС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Общероссийского классификатора форм собственности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Статус</w:t>
      </w:r>
      <w:r>
        <w:rPr>
          <w:rStyle w:val="HMSpisok10-1"/>
        </w:rPr>
        <w:t xml:space="preserve"> –</w:t>
      </w:r>
      <w:r>
        <w:rPr>
          <w:rStyle w:val="HMSpisok10-1"/>
        </w:rPr>
        <w:t xml:space="preserve"> указывается статус организации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Полное наименование</w:t>
      </w:r>
      <w:r>
        <w:rPr>
          <w:rStyle w:val="HMSpisok10-1"/>
        </w:rPr>
        <w:t>/</w:t>
      </w:r>
      <w:r>
        <w:rPr>
          <w:rStyle w:val="HMSpisok10-1"/>
          <w:b/>
        </w:rPr>
        <w:t>ФИО полностью</w:t>
      </w:r>
      <w:r>
        <w:rPr>
          <w:rStyle w:val="HMSpisok10-1"/>
        </w:rPr>
        <w:t xml:space="preserve"> – вручную вводится официальное наименование организации контрагента или ФИО полностью. Заполняется автоматически значением полей </w:t>
      </w:r>
      <w:r>
        <w:rPr>
          <w:rStyle w:val="HMSpisok10-1"/>
          <w:b/>
        </w:rPr>
        <w:t>Фамилия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Имя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Отчество</w:t>
      </w:r>
      <w:r>
        <w:rPr>
          <w:rStyle w:val="HMSpisok10-1"/>
        </w:rPr>
        <w:t xml:space="preserve">, если в поле </w:t>
      </w:r>
      <w:r>
        <w:rPr>
          <w:rStyle w:val="HMSpisok10-1"/>
          <w:b/>
        </w:rPr>
        <w:t xml:space="preserve">Тип </w:t>
      </w:r>
      <w:r>
        <w:rPr>
          <w:rStyle w:val="HMSpisok10-1"/>
          <w:b/>
        </w:rPr>
        <w:t>организации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Физическое лицо РФ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 xml:space="preserve">Физическое лицо </w:t>
      </w:r>
      <w:proofErr w:type="spellStart"/>
      <w:r>
        <w:rPr>
          <w:rStyle w:val="HMSpisok10-1"/>
          <w:i/>
        </w:rPr>
        <w:t>иностр</w:t>
      </w:r>
      <w:proofErr w:type="spellEnd"/>
      <w:r>
        <w:rPr>
          <w:rStyle w:val="HMSpisok10-1"/>
          <w:i/>
        </w:rPr>
        <w:t>. гос.</w:t>
      </w:r>
      <w:r>
        <w:rPr>
          <w:rStyle w:val="HMSpisok10-1"/>
        </w:rPr>
        <w:t xml:space="preserve"> и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не указан счет, для которого в справочнике заполнено поле </w:t>
      </w:r>
      <w:r>
        <w:rPr>
          <w:rStyle w:val="HMSpisok10-1"/>
          <w:b/>
        </w:rPr>
        <w:t>Наименование получателя в соответствии с требованием банка</w:t>
      </w:r>
      <w:r>
        <w:rPr>
          <w:rStyle w:val="HMSpisok10-1"/>
        </w:rPr>
        <w:t>.</w:t>
      </w:r>
    </w:p>
    <w:p w:rsidR="00F820A1" w:rsidRDefault="006D6EDC">
      <w:pPr>
        <w:pStyle w:val="HMPrimechaniya0"/>
      </w:pPr>
      <w:r>
        <w:rPr>
          <w:rStyle w:val="HMPrimechaniya2"/>
          <w:b/>
        </w:rPr>
        <w:t>Примечание.</w:t>
      </w:r>
      <w:r>
        <w:rPr>
          <w:rStyle w:val="HMPrimechaniya2"/>
        </w:rPr>
        <w:t xml:space="preserve"> Наименование поля </w:t>
      </w:r>
      <w:r>
        <w:rPr>
          <w:rStyle w:val="HMPrimechaniya"/>
          <w:b/>
        </w:rPr>
        <w:t xml:space="preserve">Полное </w:t>
      </w:r>
      <w:r>
        <w:rPr>
          <w:rStyle w:val="HMPrimechaniya"/>
          <w:b/>
        </w:rPr>
        <w:t>наименование</w:t>
      </w:r>
      <w:r>
        <w:rPr>
          <w:rStyle w:val="HMPrimechaniya"/>
        </w:rPr>
        <w:t>/</w:t>
      </w:r>
      <w:r>
        <w:rPr>
          <w:rStyle w:val="HMPrimechaniya"/>
          <w:b/>
        </w:rPr>
        <w:t>ФИО полностью</w:t>
      </w:r>
      <w:r>
        <w:rPr>
          <w:rStyle w:val="HMPrimechaniya"/>
        </w:rPr>
        <w:t xml:space="preserve"> зависит от значения поля </w:t>
      </w:r>
      <w:r>
        <w:rPr>
          <w:rStyle w:val="HMPrimechaniya"/>
          <w:b/>
        </w:rPr>
        <w:t>Тип организации</w:t>
      </w:r>
      <w:r>
        <w:rPr>
          <w:rStyle w:val="HMPrimechaniya"/>
        </w:rPr>
        <w:t xml:space="preserve">. Если в поле </w:t>
      </w:r>
      <w:r>
        <w:rPr>
          <w:rStyle w:val="HMPrimechaniya"/>
          <w:b/>
        </w:rPr>
        <w:t>Тип организации</w:t>
      </w:r>
      <w:r>
        <w:rPr>
          <w:rStyle w:val="HMPrimechaniya"/>
        </w:rPr>
        <w:t xml:space="preserve"> указано значение:</w:t>
      </w:r>
      <w:r>
        <w:br/>
      </w:r>
      <w:r>
        <w:tab/>
      </w:r>
      <w:r>
        <w:rPr>
          <w:rStyle w:val="HMPrimechaniya2"/>
          <w:b/>
        </w:rPr>
        <w:t>• Юридическое лицо РФ</w:t>
      </w:r>
      <w:r>
        <w:rPr>
          <w:rStyle w:val="HMPrimechaniya2"/>
        </w:rPr>
        <w:t xml:space="preserve"> или </w:t>
      </w:r>
      <w:r>
        <w:rPr>
          <w:rStyle w:val="HMPrimechaniya2"/>
          <w:b/>
        </w:rPr>
        <w:t xml:space="preserve">Юридическое лицо </w:t>
      </w:r>
      <w:proofErr w:type="spellStart"/>
      <w:r>
        <w:rPr>
          <w:rStyle w:val="HMPrimechaniya2"/>
          <w:b/>
        </w:rPr>
        <w:t>иностр</w:t>
      </w:r>
      <w:proofErr w:type="spellEnd"/>
      <w:r>
        <w:rPr>
          <w:rStyle w:val="HMPrimechaniya2"/>
          <w:b/>
        </w:rPr>
        <w:t>. гос.</w:t>
      </w:r>
      <w:r>
        <w:rPr>
          <w:rStyle w:val="HMPrimechaniya2"/>
        </w:rPr>
        <w:t xml:space="preserve">, то наименование поля </w:t>
      </w:r>
      <w:r>
        <w:rPr>
          <w:rStyle w:val="HMPrimechaniya2"/>
          <w:b/>
        </w:rPr>
        <w:t>Полное наименование</w:t>
      </w:r>
      <w:r>
        <w:rPr>
          <w:rStyle w:val="HMPrimechaniya2"/>
        </w:rPr>
        <w:t>;</w:t>
      </w:r>
      <w:r>
        <w:br/>
      </w:r>
      <w:r>
        <w:tab/>
      </w:r>
      <w:r>
        <w:rPr>
          <w:rStyle w:val="HMPrimechaniya2"/>
          <w:b/>
        </w:rPr>
        <w:t>• Физическое лицо РФ</w:t>
      </w:r>
      <w:r>
        <w:rPr>
          <w:rStyle w:val="HMPrimechaniya2"/>
        </w:rPr>
        <w:t xml:space="preserve"> или </w:t>
      </w:r>
      <w:r>
        <w:rPr>
          <w:rStyle w:val="HMPrimechaniya2"/>
          <w:b/>
        </w:rPr>
        <w:t>Физическое лицо</w:t>
      </w:r>
      <w:r>
        <w:rPr>
          <w:rStyle w:val="HMPrimechaniya2"/>
          <w:b/>
        </w:rPr>
        <w:t xml:space="preserve"> </w:t>
      </w:r>
      <w:proofErr w:type="spellStart"/>
      <w:r>
        <w:rPr>
          <w:rStyle w:val="HMPrimechaniya2"/>
          <w:b/>
        </w:rPr>
        <w:t>иностр</w:t>
      </w:r>
      <w:proofErr w:type="spellEnd"/>
      <w:r>
        <w:rPr>
          <w:rStyle w:val="HMPrimechaniya2"/>
          <w:b/>
        </w:rPr>
        <w:t>. гос.</w:t>
      </w:r>
      <w:r>
        <w:rPr>
          <w:rStyle w:val="HMPrimechaniya2"/>
        </w:rPr>
        <w:t xml:space="preserve">, то наименование поля </w:t>
      </w:r>
      <w:r>
        <w:rPr>
          <w:rStyle w:val="HMPrimechaniya2"/>
          <w:b/>
        </w:rPr>
        <w:t>ФИО полностью</w:t>
      </w:r>
      <w:r>
        <w:rPr>
          <w:rStyle w:val="HMPrimechaniya2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Фамилия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фамилия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Имя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имя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Отчество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отчество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Фирменное наименование</w:t>
      </w:r>
      <w:r>
        <w:rPr>
          <w:rStyle w:val="HMSpisok10-1"/>
        </w:rPr>
        <w:t xml:space="preserve"> – вручную вводится фирменное наименование ко</w:t>
      </w:r>
      <w:r>
        <w:rPr>
          <w:rStyle w:val="HMSpisok10-1"/>
        </w:rPr>
        <w:t>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Поставщик культурных ценностей</w:t>
      </w:r>
      <w:r>
        <w:rPr>
          <w:rStyle w:val="HMSpisok10-1"/>
        </w:rPr>
        <w:t xml:space="preserve"> – признак включается, если контрагент является поставщиком культурных ценностей.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ОКПО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код </w:t>
      </w:r>
      <w:r>
        <w:rPr>
          <w:rStyle w:val="HMSpisok10-1"/>
          <w:i/>
        </w:rPr>
        <w:t>Общероссийского классификатора предприятий и организаций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ОКТМО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Общероссийского классиф</w:t>
      </w:r>
      <w:r>
        <w:rPr>
          <w:rStyle w:val="HMSpisok10-1"/>
          <w:i/>
        </w:rPr>
        <w:t>икатора территорий муниципальных образований</w:t>
      </w:r>
      <w:r>
        <w:rPr>
          <w:rStyle w:val="HMSpisok10-1"/>
        </w:rPr>
        <w:t xml:space="preserve">. 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постановки на учет</w:t>
      </w:r>
      <w:r>
        <w:rPr>
          <w:rStyle w:val="HMSpisok10-1"/>
        </w:rPr>
        <w:t xml:space="preserve"> – </w:t>
      </w:r>
      <w:r>
        <w:rPr>
          <w:rStyle w:val="HMSpisok10-1"/>
        </w:rPr>
        <w:t>вручную вводится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дата постановки контрагента на учет в налоговом органе.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Телефон</w:t>
      </w:r>
      <w:r>
        <w:rPr>
          <w:rStyle w:val="HMSpisok10-1"/>
        </w:rPr>
        <w:t xml:space="preserve"> – вручную вводится контактный телефон организации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Факс</w:t>
      </w:r>
      <w:r>
        <w:rPr>
          <w:rStyle w:val="HMSpisok10-1"/>
        </w:rPr>
        <w:t xml:space="preserve"> – вручную вводится номер факса орг</w:t>
      </w:r>
      <w:r>
        <w:rPr>
          <w:rStyle w:val="HMSpisok10-1"/>
        </w:rPr>
        <w:t>анизации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E-</w:t>
      </w:r>
      <w:proofErr w:type="spellStart"/>
      <w:r>
        <w:rPr>
          <w:rStyle w:val="HMSpisok10-1"/>
          <w:b/>
        </w:rPr>
        <w:t>mail</w:t>
      </w:r>
      <w:proofErr w:type="spellEnd"/>
      <w:r>
        <w:rPr>
          <w:rStyle w:val="HMSpisok10-1"/>
        </w:rPr>
        <w:t xml:space="preserve"> – вручную вводится адрес электронной почты организации контрагента.</w:t>
      </w:r>
    </w:p>
    <w:p w:rsidR="00F820A1" w:rsidRDefault="006D6EDC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>КПП крупнейшего налогоплательщика</w:t>
      </w:r>
      <w:r>
        <w:rPr>
          <w:rStyle w:val="HMSpisok10-1"/>
        </w:rPr>
        <w:t xml:space="preserve"> – вручную вводится код причины постановки на учет крупнейшего налогоплательщика в налоговых органах. Д</w:t>
      </w:r>
      <w:r>
        <w:rPr>
          <w:rStyle w:val="HMdopstrokapolya"/>
        </w:rPr>
        <w:t>оступно для редактирова</w:t>
      </w:r>
      <w:r>
        <w:rPr>
          <w:rStyle w:val="HMdopstrokapolya"/>
        </w:rPr>
        <w:t xml:space="preserve">ния на статусах </w:t>
      </w:r>
      <w:r>
        <w:rPr>
          <w:rStyle w:val="HMdopstrokapolya"/>
          <w:i/>
        </w:rPr>
        <w:t>«Отложен»</w:t>
      </w:r>
      <w:r>
        <w:rPr>
          <w:rStyle w:val="HMdopstrokapolya"/>
        </w:rPr>
        <w:t xml:space="preserve">, </w:t>
      </w:r>
      <w:r>
        <w:rPr>
          <w:rStyle w:val="HMdopstrokapolya"/>
          <w:i/>
        </w:rPr>
        <w:t>«Новый»</w:t>
      </w:r>
      <w:r>
        <w:rPr>
          <w:rStyle w:val="HMdopstrokapolya"/>
        </w:rPr>
        <w:t xml:space="preserve">, если </w:t>
      </w:r>
      <w:proofErr w:type="gramStart"/>
      <w:r>
        <w:rPr>
          <w:rStyle w:val="HMdopstrokapolya"/>
        </w:rPr>
        <w:t xml:space="preserve">выключен признак </w:t>
      </w:r>
      <w:r>
        <w:rPr>
          <w:rStyle w:val="HMdopstrokapolya"/>
          <w:b/>
        </w:rPr>
        <w:t>ИНН не предоставлен</w:t>
      </w:r>
      <w:proofErr w:type="gramEnd"/>
      <w:r>
        <w:rPr>
          <w:rStyle w:val="HMdopstrokapolya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Индивидуальный предприниматель</w:t>
      </w:r>
      <w:r>
        <w:rPr>
          <w:rStyle w:val="HMSpisok10-1"/>
        </w:rPr>
        <w:t xml:space="preserve">  – признак отображается,</w:t>
      </w:r>
      <w:r>
        <w:rPr>
          <w:rStyle w:val="HMSpisok10-1"/>
        </w:rPr>
        <w:t xml:space="preserve"> если тип организации </w:t>
      </w:r>
      <w:r>
        <w:rPr>
          <w:rStyle w:val="HMSpisok10-1"/>
          <w:b/>
        </w:rPr>
        <w:t>Физическое лицо РФ</w:t>
      </w:r>
      <w:r>
        <w:rPr>
          <w:rStyle w:val="HMSpisok10-1"/>
        </w:rPr>
        <w:t>.</w:t>
      </w:r>
    </w:p>
    <w:p w:rsidR="00F820A1" w:rsidRDefault="006D6EDC">
      <w:pPr>
        <w:pStyle w:val="HMdopstrokapolya0"/>
      </w:pPr>
      <w:r>
        <w:rPr>
          <w:rStyle w:val="HMdopstrokapolya"/>
        </w:rPr>
        <w:t xml:space="preserve">Признак наследуется при формировании </w:t>
      </w:r>
      <w:proofErr w:type="gramStart"/>
      <w:r>
        <w:rPr>
          <w:rStyle w:val="HMdopstrokapolya"/>
        </w:rPr>
        <w:t>из</w:t>
      </w:r>
      <w:proofErr w:type="gramEnd"/>
      <w:r>
        <w:rPr>
          <w:rStyle w:val="HMdopstrokapolya"/>
        </w:rPr>
        <w:t>:</w:t>
      </w:r>
    </w:p>
    <w:p w:rsidR="00F820A1" w:rsidRDefault="006D6EDC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протокола/решения о размещении заказа, если организация контрагента выбрана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, имеет тип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 xml:space="preserve"> и поле </w:t>
      </w:r>
      <w:r>
        <w:rPr>
          <w:rStyle w:val="HMSpisok10-2"/>
          <w:b/>
        </w:rPr>
        <w:t>ОГРН</w:t>
      </w:r>
      <w:r>
        <w:rPr>
          <w:rStyle w:val="HMSpisok10-2"/>
        </w:rPr>
        <w:t xml:space="preserve"> или </w:t>
      </w:r>
      <w:r>
        <w:rPr>
          <w:rStyle w:val="HMSpisok10-2"/>
          <w:b/>
        </w:rPr>
        <w:t>ОГРНИП</w:t>
      </w:r>
      <w:r>
        <w:rPr>
          <w:rStyle w:val="HMSpisok10-2"/>
        </w:rPr>
        <w:t xml:space="preserve"> заполнено;</w:t>
      </w:r>
    </w:p>
    <w:p w:rsidR="00F820A1" w:rsidRDefault="006D6EDC">
      <w:pPr>
        <w:pStyle w:val="HMSpisok10-20"/>
        <w:numPr>
          <w:ilvl w:val="0"/>
          <w:numId w:val="21"/>
        </w:numPr>
      </w:pPr>
      <w:r>
        <w:rPr>
          <w:rStyle w:val="HMSpisok10-2"/>
        </w:rPr>
        <w:t>ЭД «Заявка на закупку» значением одноименного поля справочника, если организация контраге</w:t>
      </w:r>
      <w:r>
        <w:rPr>
          <w:rStyle w:val="HMSpisok10-2"/>
        </w:rPr>
        <w:t xml:space="preserve">нта выбрана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, имеет тип организации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 xml:space="preserve"> и поле </w:t>
      </w:r>
      <w:r>
        <w:rPr>
          <w:rStyle w:val="HMSpisok10-2"/>
          <w:b/>
        </w:rPr>
        <w:t>ОГРН</w:t>
      </w:r>
      <w:r>
        <w:rPr>
          <w:rStyle w:val="HMSpisok10-2"/>
        </w:rPr>
        <w:t xml:space="preserve"> или </w:t>
      </w:r>
      <w:r>
        <w:rPr>
          <w:rStyle w:val="HMSpisok10-2"/>
          <w:b/>
        </w:rPr>
        <w:t>ОГРНИП</w:t>
      </w:r>
      <w:r>
        <w:rPr>
          <w:rStyle w:val="HMSpisok10-2"/>
        </w:rPr>
        <w:t xml:space="preserve"> заполнено.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ОГРНИП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>– вручную вводится основной государственный регистрационный номер индивидуального предпринимателя. Также заполняется значением одноиме</w:t>
      </w:r>
      <w:r>
        <w:rPr>
          <w:rStyle w:val="HMSpisok10-1"/>
        </w:rPr>
        <w:t xml:space="preserve">нного поля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, если тип организации </w:t>
      </w:r>
      <w:r>
        <w:rPr>
          <w:rStyle w:val="HMSpisok10-1"/>
          <w:i/>
        </w:rPr>
        <w:t>Физическое лицо РФ</w:t>
      </w:r>
      <w:r>
        <w:rPr>
          <w:rStyle w:val="HMSpisok10-1"/>
        </w:rPr>
        <w:t xml:space="preserve">. Отображается, если признак </w:t>
      </w:r>
      <w:r>
        <w:rPr>
          <w:rStyle w:val="HMSpisok10-1"/>
          <w:b/>
        </w:rPr>
        <w:t>Индивидуальный предприниматель</w:t>
      </w:r>
      <w:r>
        <w:rPr>
          <w:rStyle w:val="HMSpisok10-1"/>
        </w:rPr>
        <w:t xml:space="preserve"> включен.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>. Обязательно для заполнения для документов, созданных</w:t>
      </w:r>
      <w:r>
        <w:rPr>
          <w:rStyle w:val="HMSpisok10-1"/>
        </w:rPr>
        <w:t xml:space="preserve"> в бюджете 44-ФЗ с датой больше </w:t>
      </w:r>
      <w:r>
        <w:rPr>
          <w:rStyle w:val="HMSpisok10-1"/>
          <w:i/>
        </w:rPr>
        <w:t>05.04.2021</w:t>
      </w:r>
      <w:r>
        <w:rPr>
          <w:rStyle w:val="HMSpisok10-1"/>
        </w:rPr>
        <w:t xml:space="preserve">, типом организации </w:t>
      </w:r>
      <w:r>
        <w:rPr>
          <w:rStyle w:val="HMSpisok10-1"/>
          <w:b/>
        </w:rPr>
        <w:t>Физическое лицо РФ</w:t>
      </w:r>
      <w:r>
        <w:rPr>
          <w:rStyle w:val="HMSpisok10-1"/>
        </w:rPr>
        <w:t xml:space="preserve"> и включенным признаком</w:t>
      </w:r>
      <w:r>
        <w:rPr>
          <w:rStyle w:val="HMSpisok10-1"/>
          <w:b/>
        </w:rPr>
        <w:t xml:space="preserve"> Индивидуальный предприниматель </w:t>
      </w:r>
      <w:r>
        <w:rPr>
          <w:rStyle w:val="HMSpisok10-1"/>
        </w:rPr>
        <w:t>или</w:t>
      </w:r>
      <w:r>
        <w:rPr>
          <w:rStyle w:val="HMNormal"/>
          <w:color w:val="D04437"/>
          <w:shd w:val="clear" w:color="auto" w:fill="FFFFFF"/>
        </w:rPr>
        <w:t xml:space="preserve"> </w:t>
      </w:r>
      <w:r>
        <w:rPr>
          <w:rStyle w:val="HMSpisok10-1"/>
        </w:rPr>
        <w:t xml:space="preserve">с датой документа меньше </w:t>
      </w:r>
      <w:r>
        <w:rPr>
          <w:rStyle w:val="HMSpisok10-1"/>
          <w:i/>
        </w:rPr>
        <w:t>05.04.2021</w:t>
      </w:r>
      <w:r>
        <w:rPr>
          <w:rStyle w:val="HMSpisok10-1"/>
        </w:rPr>
        <w:t xml:space="preserve"> и не заполненным полем </w:t>
      </w:r>
      <w:r>
        <w:rPr>
          <w:rStyle w:val="HMSpisok10-1"/>
          <w:b/>
        </w:rPr>
        <w:t>Реестровый номер</w:t>
      </w:r>
      <w:r>
        <w:rPr>
          <w:rStyle w:val="HMSpisok10-1"/>
        </w:rPr>
        <w:t>. Не обязательно для заполнения в группе п</w:t>
      </w:r>
      <w:r>
        <w:rPr>
          <w:rStyle w:val="HMSpisok10-1"/>
        </w:rPr>
        <w:t xml:space="preserve">олей </w:t>
      </w:r>
      <w:r>
        <w:rPr>
          <w:rStyle w:val="HMSpisok10-1"/>
          <w:b/>
        </w:rPr>
        <w:t>Сведения о привлечении субподрядчиков/соисполнителей</w:t>
      </w:r>
      <w:r>
        <w:rPr>
          <w:rStyle w:val="HMSpisok10-1"/>
        </w:rPr>
        <w:t>, если выключен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В</w:t>
      </w:r>
      <w:proofErr w:type="gramEnd"/>
      <w:r>
        <w:rPr>
          <w:rStyle w:val="HMSpisok10-1"/>
          <w:b/>
        </w:rPr>
        <w:t>ключить информацию о поставщике, с которым заключается договор, в раздел "Информация о поставщиках" сведений о контракте</w:t>
      </w:r>
      <w:r>
        <w:rPr>
          <w:rStyle w:val="HMSpisok10-1"/>
        </w:rPr>
        <w:t>.</w:t>
      </w:r>
    </w:p>
    <w:p w:rsidR="00F820A1" w:rsidRDefault="006D6EDC">
      <w:pPr>
        <w:pStyle w:val="HMdopstrokapolya0"/>
      </w:pPr>
      <w:r>
        <w:rPr>
          <w:rStyle w:val="HMdopstrokapolya"/>
        </w:rPr>
        <w:t xml:space="preserve">Значение поля наследуется при формировании </w:t>
      </w:r>
      <w:proofErr w:type="gramStart"/>
      <w:r>
        <w:rPr>
          <w:rStyle w:val="HMdopstrokapolya"/>
        </w:rPr>
        <w:t>из</w:t>
      </w:r>
      <w:proofErr w:type="gramEnd"/>
      <w:r>
        <w:rPr>
          <w:rStyle w:val="HMdopstrokapolya"/>
        </w:rPr>
        <w:t>:</w:t>
      </w:r>
    </w:p>
    <w:p w:rsidR="00F820A1" w:rsidRDefault="006D6EDC">
      <w:pPr>
        <w:pStyle w:val="HMSpisok10-20"/>
        <w:numPr>
          <w:ilvl w:val="0"/>
          <w:numId w:val="21"/>
        </w:numPr>
      </w:pPr>
      <w:r>
        <w:rPr>
          <w:rStyle w:val="HMSpisok10-2"/>
        </w:rPr>
        <w:t>прото</w:t>
      </w:r>
      <w:r>
        <w:rPr>
          <w:rStyle w:val="HMSpisok10-2"/>
        </w:rPr>
        <w:t xml:space="preserve">кола/решения о размещении заказа, если одноименное поле заполнено, иначе заполняется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(если тип организации отличен </w:t>
      </w:r>
      <w:proofErr w:type="gramStart"/>
      <w:r>
        <w:rPr>
          <w:rStyle w:val="HMSpisok10-2"/>
        </w:rPr>
        <w:t>от</w:t>
      </w:r>
      <w:proofErr w:type="gramEnd"/>
      <w:r>
        <w:rPr>
          <w:rStyle w:val="HMSpisok10-2"/>
        </w:rPr>
        <w:t xml:space="preserve"> </w:t>
      </w:r>
      <w:proofErr w:type="gramStart"/>
      <w:r>
        <w:rPr>
          <w:rStyle w:val="HMSpisok10-2"/>
          <w:i/>
        </w:rPr>
        <w:t>Физическое</w:t>
      </w:r>
      <w:proofErr w:type="gramEnd"/>
      <w:r>
        <w:rPr>
          <w:rStyle w:val="HMSpisok10-2"/>
          <w:i/>
        </w:rPr>
        <w:t xml:space="preserve"> лицо РФ</w:t>
      </w:r>
      <w:r>
        <w:rPr>
          <w:rStyle w:val="HMSpisok10-2"/>
        </w:rPr>
        <w:t>);</w:t>
      </w:r>
    </w:p>
    <w:p w:rsidR="00F820A1" w:rsidRDefault="006D6EDC">
      <w:pPr>
        <w:pStyle w:val="HMSpisok10-20"/>
        <w:numPr>
          <w:ilvl w:val="0"/>
          <w:numId w:val="21"/>
        </w:numPr>
      </w:pPr>
      <w:r>
        <w:rPr>
          <w:rStyle w:val="HMSpisok10-2"/>
        </w:rPr>
        <w:t>ЭД «Заявка на закупку» значением одноименного поля справочника, если поставщик указан из с</w:t>
      </w:r>
      <w:r>
        <w:rPr>
          <w:rStyle w:val="HMSpisok10-2"/>
        </w:rPr>
        <w:t xml:space="preserve">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и имеет тип организации </w:t>
      </w:r>
      <w:r>
        <w:rPr>
          <w:rStyle w:val="HMSpisok10-2"/>
          <w:i/>
        </w:rPr>
        <w:t>Физическое лицо РФ</w:t>
      </w:r>
      <w:r>
        <w:rPr>
          <w:rStyle w:val="HMSpisok10-2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ОГРН</w:t>
      </w:r>
      <w:r>
        <w:rPr>
          <w:rStyle w:val="HMSpisok10-1"/>
        </w:rPr>
        <w:t xml:space="preserve"> – вручную вводится основной государственный регистрационный номер. Также заполняется значением одноименного поля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, если тип организации отличен </w:t>
      </w:r>
      <w:proofErr w:type="gramStart"/>
      <w:r>
        <w:rPr>
          <w:rStyle w:val="HMSpisok10-1"/>
        </w:rPr>
        <w:t>от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  <w:i/>
        </w:rPr>
        <w:t>Физическое</w:t>
      </w:r>
      <w:proofErr w:type="gramEnd"/>
      <w:r>
        <w:rPr>
          <w:rStyle w:val="HMSpisok10-1"/>
          <w:i/>
        </w:rPr>
        <w:t xml:space="preserve"> </w:t>
      </w:r>
      <w:r>
        <w:rPr>
          <w:rStyle w:val="HMSpisok10-1"/>
          <w:i/>
        </w:rPr>
        <w:t>лицо РФ</w:t>
      </w:r>
      <w:r>
        <w:rPr>
          <w:rStyle w:val="HMSpisok10-1"/>
        </w:rPr>
        <w:t xml:space="preserve">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. Обязательно для заполнения для документов, созданных в Бюджете 44-ФЗ с датой больше </w:t>
      </w:r>
      <w:r>
        <w:rPr>
          <w:rStyle w:val="HMSpisok10-1"/>
          <w:i/>
        </w:rPr>
        <w:t>05.04.2021</w:t>
      </w:r>
      <w:r>
        <w:rPr>
          <w:rStyle w:val="HMSpisok10-1"/>
        </w:rPr>
        <w:t xml:space="preserve">, типом организации </w:t>
      </w:r>
      <w:r>
        <w:rPr>
          <w:rStyle w:val="HMSpisok10-1"/>
          <w:b/>
        </w:rPr>
        <w:t>Физическое лицо РФ</w:t>
      </w:r>
      <w:r>
        <w:rPr>
          <w:rStyle w:val="HMSpisok10-1"/>
        </w:rPr>
        <w:t xml:space="preserve"> и включенным признаком</w:t>
      </w:r>
      <w:r>
        <w:rPr>
          <w:rStyle w:val="HMSpisok10-1"/>
          <w:b/>
        </w:rPr>
        <w:t xml:space="preserve"> Индивидуальный предприниматель </w:t>
      </w:r>
      <w:r>
        <w:rPr>
          <w:rStyle w:val="HMSpisok10-1"/>
        </w:rPr>
        <w:t>или</w:t>
      </w:r>
      <w:r>
        <w:rPr>
          <w:rStyle w:val="HMNormal"/>
          <w:color w:val="D04437"/>
          <w:shd w:val="clear" w:color="auto" w:fill="FFFFFF"/>
        </w:rPr>
        <w:t xml:space="preserve"> </w:t>
      </w:r>
      <w:r>
        <w:rPr>
          <w:rStyle w:val="HMSpisok10-1"/>
        </w:rPr>
        <w:t xml:space="preserve">с датой документа меньше </w:t>
      </w:r>
      <w:r>
        <w:rPr>
          <w:rStyle w:val="HMSpisok10-1"/>
          <w:i/>
        </w:rPr>
        <w:t>05.04.2021</w:t>
      </w:r>
      <w:r>
        <w:rPr>
          <w:rStyle w:val="HMSpisok10-1"/>
        </w:rPr>
        <w:t xml:space="preserve"> и не заполненным полем </w:t>
      </w:r>
      <w:r>
        <w:rPr>
          <w:rStyle w:val="HMSpisok10-1"/>
          <w:b/>
        </w:rPr>
        <w:t>Реестровый номер</w:t>
      </w:r>
      <w:r>
        <w:rPr>
          <w:rStyle w:val="HMSpisok10-1"/>
        </w:rPr>
        <w:t xml:space="preserve">. Не обязательно для заполнения в группе полей </w:t>
      </w:r>
      <w:r>
        <w:rPr>
          <w:rStyle w:val="HMSpisok10-1"/>
          <w:b/>
        </w:rPr>
        <w:t>Сведения о привлечении субподрядчиков/</w:t>
      </w:r>
      <w:proofErr w:type="spellStart"/>
      <w:r>
        <w:rPr>
          <w:rStyle w:val="HMSpisok10-1"/>
          <w:b/>
        </w:rPr>
        <w:t>соисполнетелей</w:t>
      </w:r>
      <w:proofErr w:type="spellEnd"/>
      <w:r>
        <w:rPr>
          <w:rStyle w:val="HMSpisok10-1"/>
        </w:rPr>
        <w:t>, если выключен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В</w:t>
      </w:r>
      <w:proofErr w:type="gramEnd"/>
      <w:r>
        <w:rPr>
          <w:rStyle w:val="HMSpisok10-1"/>
          <w:b/>
        </w:rPr>
        <w:t>ключить информацию о поставщике, с которым заключаетс</w:t>
      </w:r>
      <w:r>
        <w:rPr>
          <w:rStyle w:val="HMSpisok10-1"/>
          <w:b/>
        </w:rPr>
        <w:t>я договор, в раздел "Информация о поставщиках" сведений о контракте</w:t>
      </w:r>
      <w:r>
        <w:rPr>
          <w:rStyle w:val="HMSpisok10-1"/>
        </w:rPr>
        <w:t>.</w:t>
      </w:r>
    </w:p>
    <w:p w:rsidR="00F820A1" w:rsidRDefault="006D6EDC">
      <w:pPr>
        <w:pStyle w:val="HMdopstrokapolya0"/>
      </w:pPr>
      <w:r>
        <w:rPr>
          <w:rStyle w:val="HMdopstrokapolya"/>
        </w:rPr>
        <w:t xml:space="preserve">Значение поля наследуется при формировании </w:t>
      </w:r>
      <w:proofErr w:type="gramStart"/>
      <w:r>
        <w:rPr>
          <w:rStyle w:val="HMdopstrokapolya"/>
        </w:rPr>
        <w:t>из</w:t>
      </w:r>
      <w:proofErr w:type="gramEnd"/>
      <w:r>
        <w:rPr>
          <w:rStyle w:val="HMdopstrokapolya"/>
        </w:rPr>
        <w:t>:</w:t>
      </w:r>
    </w:p>
    <w:p w:rsidR="00F820A1" w:rsidRDefault="006D6EDC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протокола/решения о размещении заказа, если одноименное поле заполнено, иначе заполняется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(если тип организации о</w:t>
      </w:r>
      <w:r>
        <w:rPr>
          <w:rStyle w:val="HMSpisok10-2"/>
        </w:rPr>
        <w:t xml:space="preserve">тличен </w:t>
      </w:r>
      <w:proofErr w:type="gramStart"/>
      <w:r>
        <w:rPr>
          <w:rStyle w:val="HMSpisok10-2"/>
        </w:rPr>
        <w:t>от</w:t>
      </w:r>
      <w:proofErr w:type="gramEnd"/>
      <w:r>
        <w:rPr>
          <w:rStyle w:val="HMSpisok10-2"/>
        </w:rPr>
        <w:t xml:space="preserve"> </w:t>
      </w:r>
      <w:proofErr w:type="gramStart"/>
      <w:r>
        <w:rPr>
          <w:rStyle w:val="HMSpisok10-2"/>
          <w:i/>
        </w:rPr>
        <w:t>Физическое</w:t>
      </w:r>
      <w:proofErr w:type="gramEnd"/>
      <w:r>
        <w:rPr>
          <w:rStyle w:val="HMSpisok10-2"/>
          <w:i/>
        </w:rPr>
        <w:t xml:space="preserve"> лицо РФ</w:t>
      </w:r>
      <w:r>
        <w:rPr>
          <w:rStyle w:val="HMSpisok10-2"/>
        </w:rPr>
        <w:t>);</w:t>
      </w:r>
    </w:p>
    <w:p w:rsidR="00F820A1" w:rsidRDefault="006D6EDC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ЭД «Заявка на закупку» значением одноименного поля справочника, если поставщик указан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 и имеет тип организации, отличный </w:t>
      </w:r>
      <w:proofErr w:type="gramStart"/>
      <w:r>
        <w:rPr>
          <w:rStyle w:val="HMSpisok10-2"/>
        </w:rPr>
        <w:t>от</w:t>
      </w:r>
      <w:proofErr w:type="gramEnd"/>
      <w:r>
        <w:rPr>
          <w:rStyle w:val="HMSpisok10-2"/>
        </w:rPr>
        <w:t xml:space="preserve"> </w:t>
      </w:r>
      <w:proofErr w:type="gramStart"/>
      <w:r>
        <w:rPr>
          <w:rStyle w:val="HMSpisok10-2"/>
          <w:i/>
        </w:rPr>
        <w:t>Физическое</w:t>
      </w:r>
      <w:proofErr w:type="gramEnd"/>
      <w:r>
        <w:rPr>
          <w:rStyle w:val="HMSpisok10-2"/>
          <w:i/>
        </w:rPr>
        <w:t xml:space="preserve"> лицо РФ</w:t>
      </w:r>
      <w:r>
        <w:rPr>
          <w:rStyle w:val="HMSpisok10-2"/>
        </w:rPr>
        <w:t>.</w:t>
      </w:r>
    </w:p>
    <w:p w:rsidR="00F820A1" w:rsidRDefault="006D6ED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Является филиалом юридического лица РФ признак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отображается, если тип организации </w:t>
      </w:r>
      <w:r>
        <w:rPr>
          <w:rStyle w:val="HMSpisok10-1"/>
          <w:b/>
        </w:rPr>
        <w:t>Юридическое лицо</w:t>
      </w:r>
      <w:r>
        <w:rPr>
          <w:rStyle w:val="HMSpisok10-1"/>
        </w:rPr>
        <w:t>.</w:t>
      </w:r>
    </w:p>
    <w:p w:rsidR="00F820A1" w:rsidRDefault="006D6ED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КПП филиала</w:t>
      </w:r>
      <w:r>
        <w:rPr>
          <w:rStyle w:val="HMSpisok10-1"/>
        </w:rPr>
        <w:t xml:space="preserve"> – вручную вводится код причины постановки. Отображается, если включен признак</w:t>
      </w:r>
      <w:proofErr w:type="gramStart"/>
      <w:r>
        <w:rPr>
          <w:rStyle w:val="HMSpisok10-1"/>
          <w:b/>
        </w:rPr>
        <w:t xml:space="preserve"> Я</w:t>
      </w:r>
      <w:proofErr w:type="gramEnd"/>
      <w:r>
        <w:rPr>
          <w:rStyle w:val="HMSpisok10-1"/>
          <w:b/>
        </w:rPr>
        <w:t>вляется филиалом юридического лица РФ</w:t>
      </w:r>
      <w:r>
        <w:rPr>
          <w:rStyle w:val="HMSpisok10-1"/>
        </w:rPr>
        <w:t>.</w:t>
      </w:r>
    </w:p>
    <w:p w:rsidR="00F820A1" w:rsidRDefault="006D6ED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Полное наименование филиала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– вручную вводится код причины постановки. </w:t>
      </w:r>
      <w:r>
        <w:rPr>
          <w:rStyle w:val="HMSpisok10-1"/>
        </w:rPr>
        <w:t>Отображается, если включен признак</w:t>
      </w:r>
      <w:proofErr w:type="gramStart"/>
      <w:r>
        <w:rPr>
          <w:rStyle w:val="HMSpisok10-1"/>
          <w:b/>
        </w:rPr>
        <w:t xml:space="preserve"> Я</w:t>
      </w:r>
      <w:proofErr w:type="gramEnd"/>
      <w:r>
        <w:rPr>
          <w:rStyle w:val="HMSpisok10-1"/>
          <w:b/>
        </w:rPr>
        <w:t>вляется филиалом юридического лица РФ</w:t>
      </w:r>
      <w:r>
        <w:rPr>
          <w:rStyle w:val="HMSpisok10-1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сохранения введенных данных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F820A1" w:rsidRDefault="006D6EDC">
      <w:pPr>
        <w:pStyle w:val="3"/>
        <w:spacing w:line="480" w:lineRule="auto"/>
      </w:pPr>
      <w:bookmarkStart w:id="30" w:name="Gruppa_poley_Platezhnye_rekvizit9C37AE11"/>
      <w:bookmarkStart w:id="31" w:name="_Toc123032809"/>
      <w:r>
        <w:t>Группа полей «Платежные реквизиты»</w:t>
      </w:r>
      <w:bookmarkEnd w:id="30"/>
      <w:bookmarkEnd w:id="31"/>
    </w:p>
    <w:p w:rsidR="00F820A1" w:rsidRDefault="006D6ED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Платежные реквизиты</w:t>
      </w:r>
      <w:r>
        <w:rPr>
          <w:rStyle w:val="HMComment"/>
        </w:rPr>
        <w:t xml:space="preserve"> </w:t>
      </w:r>
      <w:r>
        <w:rPr>
          <w:rStyle w:val="HMComment"/>
        </w:rPr>
        <w:t>имеет вид:</w:t>
      </w:r>
    </w:p>
    <w:p w:rsidR="00F820A1" w:rsidRDefault="006D6EDC">
      <w:pPr>
        <w:pStyle w:val="HMComment0"/>
        <w:jc w:val="center"/>
      </w:pPr>
      <w:r>
        <w:pict>
          <v:shape id="_x0000_s1081" style="width:481.5pt;height:17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247900"/>
                        <wp:effectExtent l="0" t="0" r="0" b="0"/>
                        <wp:docPr id="17" name="Pic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ntragent_platezhrek.pn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247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12 – Группа полей «Платежные </w:t>
                  </w:r>
                  <w:r>
                    <w:rPr>
                      <w:rStyle w:val="HMImageCaption"/>
                    </w:rPr>
                    <w:t>реквизиты»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В группе полей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счета</w:t>
      </w:r>
      <w:r>
        <w:rPr>
          <w:rStyle w:val="HMSpisok10-1"/>
        </w:rPr>
        <w:t xml:space="preserve"> – из раскрывающегося списка выбирается тип счета.</w:t>
      </w:r>
    </w:p>
    <w:p w:rsidR="00F820A1" w:rsidRDefault="006D6EDC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>Лицевой счет в ФК</w:t>
      </w:r>
      <w:r>
        <w:rPr>
          <w:rStyle w:val="HMSpisok10-1"/>
        </w:rPr>
        <w:t xml:space="preserve"> – указывается счет в органах ФК. Автоматически заполняется, если в поле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выбрано значение из справочника с типом счета: </w:t>
      </w:r>
      <w:r>
        <w:rPr>
          <w:rStyle w:val="HMSpisok10-1"/>
          <w:i/>
        </w:rPr>
        <w:t>Счет в органах ФК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Лицевой счет по источникам в ФК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Лицевой счет по доходам в ФК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Лицевой счет бюджета в ФК</w:t>
      </w:r>
      <w:r>
        <w:rPr>
          <w:rStyle w:val="HMSpisok10-1"/>
        </w:rPr>
        <w:t xml:space="preserve">. Отображается, если на закладке </w:t>
      </w:r>
      <w:r>
        <w:rPr>
          <w:rStyle w:val="HMSpisok10-1"/>
          <w:b/>
          <w:u w:val="single"/>
        </w:rPr>
        <w:t>Дополнительная информация</w:t>
      </w:r>
      <w:r>
        <w:rPr>
          <w:rStyle w:val="HMSpisok10-1"/>
        </w:rPr>
        <w:t xml:space="preserve"> включен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В</w:t>
      </w:r>
      <w:proofErr w:type="gramEnd"/>
      <w:r>
        <w:rPr>
          <w:rStyle w:val="HMSpisok10-1"/>
          <w:b/>
        </w:rPr>
        <w:t>ыгружать в ЕИС рекв</w:t>
      </w:r>
      <w:r>
        <w:rPr>
          <w:rStyle w:val="HMSpisok10-1"/>
          <w:b/>
        </w:rPr>
        <w:t>изиты счетов контрагентов</w:t>
      </w:r>
      <w:r>
        <w:rPr>
          <w:rStyle w:val="HMSpisok10-1"/>
        </w:rPr>
        <w:t xml:space="preserve"> и в поле </w:t>
      </w:r>
      <w:r>
        <w:rPr>
          <w:rStyle w:val="HMSpisok10-1"/>
          <w:b/>
        </w:rPr>
        <w:t>Тип счета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Лицевой</w:t>
      </w:r>
      <w:r>
        <w:rPr>
          <w:rStyle w:val="HMSpisok10-1"/>
        </w:rPr>
        <w:t xml:space="preserve">. </w:t>
      </w:r>
      <w:r>
        <w:rPr>
          <w:rStyle w:val="HMdopstrokapolya"/>
        </w:rPr>
        <w:t xml:space="preserve">Доступно для редактирования на статусе </w:t>
      </w:r>
      <w:r>
        <w:rPr>
          <w:rStyle w:val="HMdopstrokapolya"/>
          <w:i/>
        </w:rPr>
        <w:t>«Отложен»</w:t>
      </w:r>
      <w:r>
        <w:rPr>
          <w:rStyle w:val="HMdopstrokapolya"/>
        </w:rPr>
        <w:t>/</w:t>
      </w:r>
      <w:r>
        <w:rPr>
          <w:rStyle w:val="HMdopstrokapolya"/>
          <w:i/>
        </w:rPr>
        <w:t>«Новый»</w:t>
      </w:r>
      <w:r>
        <w:rPr>
          <w:rStyle w:val="HMdopstrokapolya"/>
        </w:rPr>
        <w:t xml:space="preserve">, если не заполнено поле </w:t>
      </w:r>
      <w:r>
        <w:rPr>
          <w:rStyle w:val="HMdopstrokapolya"/>
          <w:b/>
        </w:rPr>
        <w:t>Лицевой счет в ФО</w:t>
      </w:r>
      <w:r>
        <w:rPr>
          <w:rStyle w:val="HMdopstrokapolya"/>
        </w:rPr>
        <w:t>.</w:t>
      </w:r>
    </w:p>
    <w:p w:rsidR="00F820A1" w:rsidRDefault="006D6EDC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>Лицевой счет в ФО</w:t>
      </w:r>
      <w:r>
        <w:rPr>
          <w:rStyle w:val="HMSpisok10-1"/>
        </w:rPr>
        <w:t xml:space="preserve"> – указывается счет в органах ФО. Автоматически заполняется, если в поле </w:t>
      </w:r>
      <w:r>
        <w:rPr>
          <w:rStyle w:val="HMSpisok10-1"/>
          <w:b/>
        </w:rPr>
        <w:t>Сче</w:t>
      </w:r>
      <w:r>
        <w:rPr>
          <w:rStyle w:val="HMSpisok10-1"/>
          <w:b/>
        </w:rPr>
        <w:t>т</w:t>
      </w:r>
      <w:r>
        <w:rPr>
          <w:rStyle w:val="HMSpisok10-1"/>
        </w:rPr>
        <w:t xml:space="preserve"> выбрано значение из справочника с типом счета: </w:t>
      </w:r>
      <w:r>
        <w:rPr>
          <w:rStyle w:val="HMSpisok10-1"/>
          <w:i/>
        </w:rPr>
        <w:t>Лицевой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Лицевой счет по источникам в ФО</w:t>
      </w:r>
      <w:r>
        <w:rPr>
          <w:rStyle w:val="HMSpisok10-1"/>
        </w:rPr>
        <w:t xml:space="preserve">. Отображается, если на закладке </w:t>
      </w:r>
      <w:r>
        <w:rPr>
          <w:rStyle w:val="HMSpisok10-1"/>
          <w:b/>
          <w:u w:val="single"/>
        </w:rPr>
        <w:t>Дополнительная информация</w:t>
      </w:r>
      <w:r>
        <w:rPr>
          <w:rStyle w:val="HMSpisok10-1"/>
        </w:rPr>
        <w:t xml:space="preserve"> включен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В</w:t>
      </w:r>
      <w:proofErr w:type="gramEnd"/>
      <w:r>
        <w:rPr>
          <w:rStyle w:val="HMSpisok10-1"/>
          <w:b/>
        </w:rPr>
        <w:t>ыгружать в ЕИС реквизиты счетов контрагентов</w:t>
      </w:r>
      <w:r>
        <w:rPr>
          <w:rStyle w:val="HMSpisok10-1"/>
        </w:rPr>
        <w:t xml:space="preserve"> и в поле </w:t>
      </w:r>
      <w:r>
        <w:rPr>
          <w:rStyle w:val="HMSpisok10-1"/>
          <w:b/>
        </w:rPr>
        <w:t>Тип счета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Лицевой</w:t>
      </w:r>
      <w:r>
        <w:rPr>
          <w:rStyle w:val="HMSpisok10-1"/>
        </w:rPr>
        <w:t xml:space="preserve">. </w:t>
      </w:r>
      <w:r>
        <w:rPr>
          <w:rStyle w:val="HMdopstrokapolya"/>
        </w:rPr>
        <w:t xml:space="preserve">Доступно </w:t>
      </w:r>
      <w:r>
        <w:rPr>
          <w:rStyle w:val="HMdopstrokapolya"/>
        </w:rPr>
        <w:t xml:space="preserve">для редактирования на статусе </w:t>
      </w:r>
      <w:r>
        <w:rPr>
          <w:rStyle w:val="HMdopstrokapolya"/>
          <w:i/>
        </w:rPr>
        <w:t>«Отложен»</w:t>
      </w:r>
      <w:r>
        <w:rPr>
          <w:rStyle w:val="HMdopstrokapolya"/>
        </w:rPr>
        <w:t>/</w:t>
      </w:r>
      <w:r>
        <w:rPr>
          <w:rStyle w:val="HMdopstrokapolya"/>
          <w:i/>
        </w:rPr>
        <w:t>«Новый»</w:t>
      </w:r>
      <w:r>
        <w:rPr>
          <w:rStyle w:val="HMdopstrokapolya"/>
        </w:rPr>
        <w:t xml:space="preserve">, если не заполнено поле </w:t>
      </w:r>
      <w:r>
        <w:rPr>
          <w:rStyle w:val="HMdopstrokapolya"/>
          <w:b/>
        </w:rPr>
        <w:t>Лицевой счет в ФК</w:t>
      </w:r>
      <w:r>
        <w:rPr>
          <w:rStyle w:val="HMdopstrokapolya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</w:t>
      </w:r>
      <w:r>
        <w:rPr>
          <w:rStyle w:val="HMSpisok10-1"/>
        </w:rPr>
        <w:t xml:space="preserve"> – указывается номер счета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БИК</w:t>
      </w:r>
      <w:r>
        <w:rPr>
          <w:rStyle w:val="HMSpisok10-1"/>
        </w:rPr>
        <w:t xml:space="preserve"> – указывается банковский идентификационный код счета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 УФК</w:t>
      </w:r>
      <w:r>
        <w:rPr>
          <w:rStyle w:val="HMSpisok10-1"/>
        </w:rPr>
        <w:t xml:space="preserve"> – указывается счет Управления федерального</w:t>
      </w:r>
      <w:r>
        <w:rPr>
          <w:rStyle w:val="HMSpisok10-1"/>
        </w:rPr>
        <w:t xml:space="preserve"> казначейства.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ОКТМО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Общероссийского классификатора территорий муниципальных образований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Значение отсутствует в справочнике ОКТМО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признак включается в соответствии со значением.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>/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. Отображается на форме, если в поле </w:t>
      </w: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Юридическое лицо РФ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Наименование получателя в соответствии с требованием банка</w:t>
      </w:r>
      <w:r>
        <w:rPr>
          <w:rStyle w:val="HMSpisok10-1"/>
        </w:rPr>
        <w:t xml:space="preserve"> – указывается наименование получателя в соответствии с требованиями банка. Если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указан счет, для котор</w:t>
      </w:r>
      <w:r>
        <w:rPr>
          <w:rStyle w:val="HMSpisok10-1"/>
        </w:rPr>
        <w:t xml:space="preserve">ого заполнено поле </w:t>
      </w:r>
      <w:r>
        <w:rPr>
          <w:rStyle w:val="HMSpisok10-1"/>
          <w:b/>
        </w:rPr>
        <w:t>Наименование получателя в соответствии с требованиями банка</w:t>
      </w:r>
      <w:r>
        <w:rPr>
          <w:rStyle w:val="HMSpisok10-1"/>
        </w:rPr>
        <w:t xml:space="preserve"> в справочнике счетов, заполняется значением этого поля. Доступно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/</w:t>
      </w:r>
      <w:r>
        <w:rPr>
          <w:rStyle w:val="HMSpisok10-1"/>
          <w:i/>
        </w:rPr>
        <w:t>«Новый»</w:t>
      </w:r>
      <w:r>
        <w:rPr>
          <w:rStyle w:val="HMNormal"/>
          <w:sz w:val="20"/>
          <w:shd w:val="clear" w:color="auto" w:fill="FFFFFF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дохода</w:t>
      </w:r>
      <w:r>
        <w:rPr>
          <w:rStyle w:val="HMSpisok10-1"/>
        </w:rPr>
        <w:t xml:space="preserve"> – вручную вводится код дохода контрагента.</w:t>
      </w:r>
    </w:p>
    <w:p w:rsidR="00F820A1" w:rsidRDefault="006D6EDC">
      <w:pPr>
        <w:pStyle w:val="3"/>
        <w:spacing w:line="480" w:lineRule="auto"/>
      </w:pPr>
      <w:bookmarkStart w:id="32" w:name="Zakladka_Mestonahojdeniya"/>
      <w:bookmarkStart w:id="33" w:name="_Toc123032810"/>
      <w:r>
        <w:t>Группа по</w:t>
      </w:r>
      <w:r>
        <w:t>лей «Место нахождения»</w:t>
      </w:r>
      <w:bookmarkEnd w:id="32"/>
      <w:bookmarkEnd w:id="33"/>
    </w:p>
    <w:p w:rsidR="00F820A1" w:rsidRDefault="006D6ED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Место нахождения</w:t>
      </w:r>
      <w:r>
        <w:rPr>
          <w:rStyle w:val="HMComment"/>
        </w:rPr>
        <w:t xml:space="preserve"> имеет вид:</w:t>
      </w:r>
    </w:p>
    <w:p w:rsidR="00F820A1" w:rsidRDefault="006D6EDC">
      <w:pPr>
        <w:pStyle w:val="HMImageCaption0"/>
      </w:pPr>
      <w:r>
        <w:pict>
          <v:shape id="_x0000_s1080" style="width:481.5pt;height:10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381125"/>
                        <wp:effectExtent l="0" t="0" r="0" b="0"/>
                        <wp:docPr id="18" name="Pic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ct_zakladka_Mesto-nahogdeniya_223Z.png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38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13 – Группа полей «Место нахождения»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В группе полей содержатся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Сведения из ЕГРЮЛ/ЕГРИП изменены</w:t>
      </w:r>
      <w:r>
        <w:rPr>
          <w:rStyle w:val="HMSpisok10-1"/>
        </w:rPr>
        <w:t xml:space="preserve"> – признак включается, если сведения о контрагенте из ЕГРЮЛ/ЕГРИП были изменены.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Страна</w:t>
      </w:r>
      <w:r>
        <w:rPr>
          <w:rStyle w:val="HMSpisok10-1"/>
        </w:rPr>
        <w:t xml:space="preserve"> – указывается страна местонахождения организации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Индекс</w:t>
      </w:r>
      <w:r>
        <w:rPr>
          <w:rStyle w:val="HMSpisok10-1"/>
        </w:rPr>
        <w:t xml:space="preserve"> – вручную вводится индекс организации контрагента.</w:t>
      </w:r>
    </w:p>
    <w:p w:rsidR="00F820A1" w:rsidRDefault="006D6EDC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>КПП крупнейшего налогоплательщика</w:t>
      </w:r>
      <w:r>
        <w:rPr>
          <w:rStyle w:val="HMSpisok10-1"/>
        </w:rPr>
        <w:t xml:space="preserve"> – вручную вводится код причины постановки на учет крупнейшего налогоплательщика в налоговых органах. Д</w:t>
      </w:r>
      <w:r>
        <w:rPr>
          <w:rStyle w:val="HMdopstrokapolya"/>
        </w:rPr>
        <w:t xml:space="preserve">оступно для редактирования на статусах </w:t>
      </w:r>
      <w:r>
        <w:rPr>
          <w:rStyle w:val="HMdopstrokapolya"/>
          <w:i/>
        </w:rPr>
        <w:t>«Отложен»</w:t>
      </w:r>
      <w:r>
        <w:rPr>
          <w:rStyle w:val="HMdopstrokapolya"/>
        </w:rPr>
        <w:t xml:space="preserve">, </w:t>
      </w:r>
      <w:r>
        <w:rPr>
          <w:rStyle w:val="HMdopstrokapolya"/>
          <w:i/>
        </w:rPr>
        <w:t>«Новый»</w:t>
      </w:r>
      <w:r>
        <w:rPr>
          <w:rStyle w:val="HMdopstrokapolya"/>
        </w:rPr>
        <w:t xml:space="preserve">, если </w:t>
      </w:r>
      <w:proofErr w:type="gramStart"/>
      <w:r>
        <w:rPr>
          <w:rStyle w:val="HMdopstrokapolya"/>
        </w:rPr>
        <w:t>выкл</w:t>
      </w:r>
      <w:r>
        <w:rPr>
          <w:rStyle w:val="HMdopstrokapolya"/>
        </w:rPr>
        <w:t xml:space="preserve">ючен признак </w:t>
      </w:r>
      <w:r>
        <w:rPr>
          <w:rStyle w:val="HMdopstrokapolya"/>
          <w:b/>
        </w:rPr>
        <w:t>ИНН не предоставлен</w:t>
      </w:r>
      <w:proofErr w:type="gramEnd"/>
      <w:r>
        <w:rPr>
          <w:rStyle w:val="HMdopstrokapolya"/>
        </w:rPr>
        <w:t>.</w:t>
      </w:r>
    </w:p>
    <w:p w:rsidR="00F820A1" w:rsidRDefault="006D6EDC">
      <w:pPr>
        <w:pStyle w:val="3"/>
        <w:spacing w:line="480" w:lineRule="auto"/>
      </w:pPr>
      <w:bookmarkStart w:id="34" w:name="Zacladqa_Pochtovyi_dres"/>
      <w:bookmarkStart w:id="35" w:name="_Toc123032811"/>
      <w:r>
        <w:t>Группа полей «Почтовый адрес»</w:t>
      </w:r>
      <w:bookmarkEnd w:id="34"/>
      <w:bookmarkEnd w:id="35"/>
    </w:p>
    <w:p w:rsidR="00F820A1" w:rsidRDefault="006D6ED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Почтовый адрес</w:t>
      </w:r>
      <w:r>
        <w:rPr>
          <w:rStyle w:val="HMComment"/>
        </w:rPr>
        <w:t xml:space="preserve"> имеет вид:</w:t>
      </w:r>
    </w:p>
    <w:p w:rsidR="00F820A1" w:rsidRDefault="006D6EDC">
      <w:pPr>
        <w:pStyle w:val="HMImageCaption0"/>
      </w:pPr>
      <w:r>
        <w:pict>
          <v:shape id="_x0000_s1079" style="width:421.5pt;height:12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53050" cy="1647825"/>
                        <wp:effectExtent l="0" t="0" r="0" b="0"/>
                        <wp:docPr id="19" name="Pic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Zacladqa_Pochtovyi_adres_223.png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3050" cy="1647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14 – Группа полей «Почтовый адрес»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Почтовый адрес</w:t>
      </w:r>
      <w:r>
        <w:rPr>
          <w:rStyle w:val="HMComment"/>
        </w:rPr>
        <w:t xml:space="preserve"> заполняется аналогично группе полей </w:t>
      </w:r>
      <w:hyperlink w:anchor="Zakladka_Mestonahojdeniya">
        <w:r>
          <w:rPr>
            <w:rStyle w:val="HMComment"/>
            <w:color w:val="0000FF"/>
            <w:u w:val="single"/>
          </w:rPr>
          <w:t>Место нахождения</w:t>
        </w:r>
      </w:hyperlink>
      <w:r>
        <w:rPr>
          <w:rStyle w:val="HMComment"/>
        </w:rPr>
        <w:t>.</w:t>
      </w:r>
    </w:p>
    <w:p w:rsidR="00F820A1" w:rsidRDefault="006D6EDC">
      <w:pPr>
        <w:pStyle w:val="3"/>
        <w:spacing w:line="480" w:lineRule="auto"/>
      </w:pPr>
      <w:bookmarkStart w:id="36" w:name="Svedeniia_o_privlechennykh_subpoA8D0D11F"/>
      <w:bookmarkStart w:id="37" w:name="_Toc123032812"/>
      <w:r>
        <w:t>Группа полей «Сведения о привлечении субподрядчиков, соисполнителей»</w:t>
      </w:r>
      <w:bookmarkEnd w:id="36"/>
      <w:bookmarkEnd w:id="37"/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</w:t>
      </w:r>
      <w:r>
        <w:rPr>
          <w:rStyle w:val="HMComment"/>
          <w:b/>
        </w:rPr>
        <w:t>ия о привлечении субподрядчиков, соисполнителей</w:t>
      </w:r>
      <w:r>
        <w:rPr>
          <w:rStyle w:val="HMComment"/>
        </w:rPr>
        <w:t xml:space="preserve"> расположен признак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У</w:t>
      </w:r>
      <w:proofErr w:type="gramEnd"/>
      <w:r>
        <w:rPr>
          <w:rStyle w:val="HMComment"/>
          <w:b/>
        </w:rPr>
        <w:t>казать сведения о привлечении к исполнению контракта субподрядчиков/соисполнителей</w:t>
      </w:r>
      <w:r>
        <w:rPr>
          <w:rStyle w:val="HMComment"/>
        </w:rPr>
        <w:t>. При включении признака становится доступным список субподрядчиков/соисполнителей, привлеченных к исполне</w:t>
      </w:r>
      <w:r>
        <w:rPr>
          <w:rStyle w:val="HMComment"/>
        </w:rPr>
        <w:t>нию контрактных обязательств.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добавления нового субподрядчика/соисполнителя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0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 создания субподрядчика/соисполнителя:</w:t>
      </w:r>
    </w:p>
    <w:p w:rsidR="00F820A1" w:rsidRDefault="006D6EDC">
      <w:pPr>
        <w:pStyle w:val="HMImageCaption0"/>
      </w:pPr>
      <w:r>
        <w:pict>
          <v:shape id="_x0000_s1078" style="width:481.5pt;height:225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867025"/>
                        <wp:effectExtent l="0" t="0" r="0" b="0"/>
                        <wp:docPr id="21" name="Pic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zdanie_subpodryadchika_zakladka_Obschaya_informaciya_223.png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67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15 – Форма создания субподрядчика/соисполнителя</w:t>
                  </w:r>
                </w:p>
              </w:txbxContent>
            </v:textbox>
          </v:shape>
        </w:pic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 (объем)</w:t>
      </w:r>
      <w:r>
        <w:rPr>
          <w:rStyle w:val="HMSpisok10-1"/>
        </w:rPr>
        <w:t xml:space="preserve"> – количество поставляемой продукции. Пересчитывается как частное полей </w:t>
      </w:r>
      <w:r>
        <w:rPr>
          <w:rStyle w:val="HMSpisok10-1"/>
          <w:b/>
        </w:rPr>
        <w:t>Стоимость позиции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, при изменении значения поля </w:t>
      </w:r>
      <w:r>
        <w:rPr>
          <w:rStyle w:val="HMSpisok10-1"/>
          <w:b/>
        </w:rPr>
        <w:t xml:space="preserve">Способ указания объема выполнения </w:t>
      </w:r>
      <w:r>
        <w:rPr>
          <w:rStyle w:val="HMSpisok10-1"/>
          <w:b/>
        </w:rPr>
        <w:t>работы, оказания услуги</w:t>
      </w:r>
      <w:r>
        <w:rPr>
          <w:rStyle w:val="HMSpisok10-1"/>
        </w:rPr>
        <w:t xml:space="preserve"> с </w:t>
      </w:r>
      <w:r>
        <w:rPr>
          <w:rStyle w:val="HMSpisok10-1"/>
          <w:i/>
        </w:rPr>
        <w:t>Объем не может быть указан в количественном выражении (указание объема в текстовом виде)</w:t>
      </w:r>
      <w:r>
        <w:rPr>
          <w:rStyle w:val="HMSpisok10-1"/>
        </w:rPr>
        <w:t xml:space="preserve"> на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 xml:space="preserve"> или указании в поле </w:t>
      </w:r>
      <w:r>
        <w:rPr>
          <w:rStyle w:val="HMSpisok10-1"/>
          <w:b/>
        </w:rPr>
        <w:t>Тип объекта закупки</w:t>
      </w:r>
      <w:r>
        <w:rPr>
          <w:rStyle w:val="HMSpisok10-1"/>
        </w:rPr>
        <w:t xml:space="preserve"> значения </w:t>
      </w:r>
      <w:r>
        <w:rPr>
          <w:rStyle w:val="HMSpisok10-1"/>
          <w:i/>
        </w:rPr>
        <w:t>Товар</w:t>
      </w:r>
      <w:r>
        <w:rPr>
          <w:rStyle w:val="HMSpisok10-1"/>
        </w:rPr>
        <w:t xml:space="preserve"> или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i/>
        </w:rPr>
        <w:t>Н</w:t>
      </w:r>
      <w:proofErr w:type="gramEnd"/>
      <w:r>
        <w:rPr>
          <w:rStyle w:val="HMSpisok10-1"/>
          <w:i/>
        </w:rPr>
        <w:t>е указано</w:t>
      </w:r>
      <w:r>
        <w:rPr>
          <w:rStyle w:val="HMSpisok10-1"/>
        </w:rPr>
        <w:t>. Отображается, ес</w:t>
      </w:r>
      <w:r>
        <w:rPr>
          <w:rStyle w:val="HMSpisok10-1"/>
        </w:rPr>
        <w:t xml:space="preserve">ли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не заполнено или заполнено значением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>. Для документов, созданных в Бюджете 223-ФЗ, допускается значение до 30 символов с округлением до 5 зн</w:t>
      </w:r>
      <w:r>
        <w:rPr>
          <w:rStyle w:val="HMSpisok10-1"/>
        </w:rPr>
        <w:t>аков после запятой. При сохранении поле проверяется на соответствие шаблону.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Недоступно для редактирования. Обязательно для заполнения, если отображается.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Стоимость позиции</w:t>
      </w:r>
      <w:r>
        <w:rPr>
          <w:rStyle w:val="HMSpisok10-1"/>
        </w:rPr>
        <w:t xml:space="preserve"> – вводится стоимость позиции, рассчитанная по формуле: </w:t>
      </w:r>
      <w:r>
        <w:rPr>
          <w:rStyle w:val="HMSpisok10-1"/>
          <w:i/>
        </w:rPr>
        <w:t xml:space="preserve">произведение значения поля </w:t>
      </w:r>
      <w:r>
        <w:rPr>
          <w:rStyle w:val="HMSpisok10-1"/>
          <w:b/>
          <w:i/>
        </w:rPr>
        <w:t>Цена с дробными копейками</w:t>
      </w:r>
      <w:r>
        <w:rPr>
          <w:rStyle w:val="HMSpisok10-1"/>
          <w:i/>
        </w:rPr>
        <w:t xml:space="preserve"> на количество</w:t>
      </w:r>
      <w:r>
        <w:rPr>
          <w:rStyle w:val="HMSpisok10-1"/>
        </w:rPr>
        <w:t xml:space="preserve">, если в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 xml:space="preserve">. Доступно для редактирования и обязательно для заполнения, если в поле </w:t>
      </w:r>
      <w:r>
        <w:rPr>
          <w:rStyle w:val="HMSpisok10-1"/>
          <w:b/>
        </w:rPr>
        <w:t>Способ указани</w:t>
      </w:r>
      <w:r>
        <w:rPr>
          <w:rStyle w:val="HMSpisok10-1"/>
          <w:b/>
        </w:rPr>
        <w:t>я объема выполнения работы, оказания услуги</w:t>
      </w:r>
      <w:r>
        <w:rPr>
          <w:rStyle w:val="HMSpisok10-1"/>
        </w:rPr>
        <w:t xml:space="preserve">  значение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Заполнение данных о субподрядчиках/соисполнителях идентично заполнению групп полей </w:t>
      </w:r>
      <w:hyperlink w:anchor="Zakladka_Obschee">
        <w:r>
          <w:rPr>
            <w:rStyle w:val="HMComment"/>
            <w:color w:val="0000FF"/>
            <w:u w:val="single"/>
          </w:rPr>
          <w:t>Общая информация</w:t>
        </w:r>
      </w:hyperlink>
      <w:r>
        <w:rPr>
          <w:rStyle w:val="HMComment"/>
        </w:rPr>
        <w:t xml:space="preserve">, </w:t>
      </w:r>
      <w:hyperlink w:anchor="Zakladka_Mestonahojdeniya">
        <w:r>
          <w:rPr>
            <w:rStyle w:val="HMComment"/>
            <w:color w:val="0000FF"/>
            <w:u w:val="single"/>
          </w:rPr>
          <w:t>Местонахождения</w:t>
        </w:r>
      </w:hyperlink>
      <w:r>
        <w:rPr>
          <w:rStyle w:val="HMComment"/>
        </w:rPr>
        <w:t xml:space="preserve">, </w:t>
      </w:r>
      <w:hyperlink w:anchor="Zacladqa_Pochtovyi_dres">
        <w:r>
          <w:rPr>
            <w:rStyle w:val="HMComment"/>
            <w:color w:val="0000FF"/>
            <w:u w:val="single"/>
          </w:rPr>
          <w:t>Почтовый адрес</w:t>
        </w:r>
      </w:hyperlink>
      <w:r>
        <w:rPr>
          <w:rStyle w:val="HMComment"/>
        </w:rPr>
        <w:t xml:space="preserve">, </w:t>
      </w:r>
      <w:hyperlink w:anchor="Gruppa_poley_TRU">
        <w:r>
          <w:rPr>
            <w:rStyle w:val="HMComment"/>
            <w:color w:val="0000FF"/>
            <w:u w:val="single"/>
          </w:rPr>
          <w:t>Товары, работы, услуги</w:t>
        </w:r>
      </w:hyperlink>
      <w:r>
        <w:rPr>
          <w:rStyle w:val="HMComment"/>
        </w:rPr>
        <w:t xml:space="preserve">  для контрагента.</w:t>
      </w:r>
    </w:p>
    <w:p w:rsidR="00F820A1" w:rsidRDefault="006D6EDC">
      <w:pPr>
        <w:pStyle w:val="2"/>
      </w:pPr>
      <w:bookmarkStart w:id="38" w:name="Zakladka_Predmet_Kontrakta"/>
      <w:bookmarkStart w:id="39" w:name="_Toc123032813"/>
      <w:r>
        <w:t>Закладка «Предмет договора»</w:t>
      </w:r>
      <w:bookmarkEnd w:id="38"/>
      <w:bookmarkEnd w:id="39"/>
    </w:p>
    <w:p w:rsidR="00F820A1" w:rsidRDefault="006D6EDC">
      <w:pPr>
        <w:pStyle w:val="HMComment0"/>
      </w:pPr>
      <w:r>
        <w:rPr>
          <w:rStyle w:val="HMComment"/>
        </w:rPr>
        <w:t>Закладка заполняется автоматиче</w:t>
      </w:r>
      <w:r>
        <w:rPr>
          <w:rStyle w:val="HMComment"/>
        </w:rPr>
        <w:t xml:space="preserve">ски, когда ЭД «Договор (223-ФЗ)» создается на основе решения или из строки ЭД «План закупок». В связи с этим без определенной необходимости спецификацию редактировать не рекомендуется. </w:t>
      </w:r>
    </w:p>
    <w:p w:rsidR="00F820A1" w:rsidRDefault="006D6EDC">
      <w:pPr>
        <w:pStyle w:val="HMComment0"/>
      </w:pPr>
      <w:r>
        <w:rPr>
          <w:rStyle w:val="HMComment"/>
        </w:rPr>
        <w:t>Закладка имеет следующий вид:</w:t>
      </w:r>
    </w:p>
    <w:p w:rsidR="00F820A1" w:rsidRDefault="006D6EDC">
      <w:pPr>
        <w:pStyle w:val="HMImageCaption0"/>
      </w:pPr>
      <w:r>
        <w:pict>
          <v:shape id="_x0000_s1077" style="width:481.5pt;height:26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409950"/>
                        <wp:effectExtent l="0" t="0" r="0" b="0"/>
                        <wp:docPr id="22" name="Pic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03-20 34 08-1-43_223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409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16 – Закладка «Предмет дого</w:t>
                  </w:r>
                  <w:r>
                    <w:rPr>
                      <w:rStyle w:val="HMImageCaption"/>
                    </w:rPr>
                    <w:t>вора»</w:t>
                  </w:r>
                </w:p>
              </w:txbxContent>
            </v:textbox>
          </v:shape>
        </w:pict>
      </w:r>
    </w:p>
    <w:p w:rsidR="00F820A1" w:rsidRDefault="006D6EDC">
      <w:pPr>
        <w:pStyle w:val="3"/>
        <w:spacing w:line="480" w:lineRule="auto"/>
      </w:pPr>
      <w:bookmarkStart w:id="40" w:name="Gruppa_poley_TRU"/>
      <w:bookmarkStart w:id="41" w:name="_Toc123032814"/>
      <w:r>
        <w:t>Группа полей «Товары, работы, услуги»</w:t>
      </w:r>
      <w:bookmarkEnd w:id="40"/>
      <w:bookmarkEnd w:id="41"/>
    </w:p>
    <w:p w:rsidR="00F820A1" w:rsidRDefault="006D6EDC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Товары, работы услуги</w:t>
      </w:r>
      <w:r>
        <w:rPr>
          <w:rStyle w:val="HMComment"/>
        </w:rPr>
        <w:t xml:space="preserve"> содержатся строки спецификации закупаемой продукции.</w:t>
      </w:r>
    </w:p>
    <w:p w:rsidR="00F820A1" w:rsidRDefault="006D6EDC">
      <w:pPr>
        <w:pStyle w:val="HMComment0"/>
      </w:pPr>
      <w:r>
        <w:rPr>
          <w:rStyle w:val="HMSpisok12-5"/>
        </w:rPr>
        <w:t>Над списком находится панель инструментов, на которой располагаю</w:t>
      </w:r>
      <w:r>
        <w:rPr>
          <w:rStyle w:val="HMSpisok12-5"/>
        </w:rPr>
        <w:t xml:space="preserve">тся стандартные функциональные кнопки. С их помощью можно выполнить действия: </w:t>
      </w:r>
      <w:r>
        <w:rPr>
          <w:rStyle w:val="HMSpisok12-5"/>
          <w:b/>
        </w:rPr>
        <w:t>Редактировать</w:t>
      </w:r>
      <w:r>
        <w:rPr>
          <w:rStyle w:val="HMSpisok12-5"/>
        </w:rPr>
        <w:t xml:space="preserve">, </w:t>
      </w:r>
      <w:r>
        <w:rPr>
          <w:rStyle w:val="HMSpisok12-5"/>
          <w:b/>
        </w:rPr>
        <w:t>Новый</w:t>
      </w:r>
      <w:r>
        <w:rPr>
          <w:rStyle w:val="HMSpisok12-5"/>
        </w:rPr>
        <w:t xml:space="preserve">, </w:t>
      </w:r>
      <w:r>
        <w:rPr>
          <w:rStyle w:val="HMSpisok12-5"/>
          <w:b/>
        </w:rPr>
        <w:t>Создать с копированием текущей строки</w:t>
      </w:r>
      <w:r>
        <w:rPr>
          <w:rStyle w:val="HMSpisok12-5"/>
        </w:rPr>
        <w:t xml:space="preserve">, </w:t>
      </w:r>
      <w:r>
        <w:rPr>
          <w:rStyle w:val="HMSpisok12-5"/>
          <w:b/>
        </w:rPr>
        <w:t>Удалить</w:t>
      </w:r>
      <w:r>
        <w:rPr>
          <w:rStyle w:val="HMSpisok12-5"/>
        </w:rPr>
        <w:t xml:space="preserve">, </w:t>
      </w:r>
      <w:r>
        <w:rPr>
          <w:rStyle w:val="HMSpisok12-5"/>
          <w:b/>
        </w:rPr>
        <w:t>Настроить список</w:t>
      </w:r>
      <w:r>
        <w:rPr>
          <w:rStyle w:val="HMSpisok12-5"/>
        </w:rPr>
        <w:t>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Инструмент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У</w:t>
      </w:r>
      <w:proofErr w:type="gramEnd"/>
      <w:r>
        <w:rPr>
          <w:rStyle w:val="HMPrimechaniya"/>
          <w:b/>
        </w:rPr>
        <w:t>далить</w:t>
      </w:r>
      <w:r>
        <w:rPr>
          <w:rStyle w:val="HMPrimechaniya"/>
        </w:rPr>
        <w:t xml:space="preserve"> недоступен при включенном системном параметре </w:t>
      </w:r>
      <w:r>
        <w:rPr>
          <w:rStyle w:val="HMPrimechaniya"/>
          <w:b/>
        </w:rPr>
        <w:t xml:space="preserve">Запретить </w:t>
      </w:r>
      <w:r>
        <w:rPr>
          <w:rStyle w:val="HMPrimechaniya"/>
          <w:b/>
        </w:rPr>
        <w:t>удаление строк спецификации в ЭД «Контракт»</w:t>
      </w:r>
      <w:r>
        <w:rPr>
          <w:rStyle w:val="HMPrimechaniya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добавления спецификации товара, работы или услуги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3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F820A1" w:rsidRDefault="006D6EDC">
      <w:pPr>
        <w:pStyle w:val="HMSpisok10-30"/>
      </w:pPr>
      <w:r>
        <w:pict>
          <v:shape id="_x0000_s1076" style="width:410.25pt;height:25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10175" cy="3238500"/>
                        <wp:effectExtent l="0" t="0" r="0" b="0"/>
                        <wp:docPr id="24" name="Pic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NewzSpecNew_223.png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10175" cy="323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17 – Редактор информации о позиции объекта закупки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В форме содержатся группы полей: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Tovar_rabota_usluga">
        <w:r>
          <w:rPr>
            <w:rStyle w:val="HMSpisok12"/>
            <w:color w:val="0000FF"/>
            <w:u w:val="single"/>
          </w:rPr>
          <w:t>Товар, работа, услуга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Harakteristiki_2">
        <w:r>
          <w:rPr>
            <w:rStyle w:val="HMSpisok12"/>
            <w:color w:val="0000FF"/>
            <w:u w:val="single"/>
          </w:rPr>
          <w:t>Характеристики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Gafik_postavki_TRU_2">
        <w:r>
          <w:rPr>
            <w:rStyle w:val="HMSpisok12"/>
            <w:color w:val="0000FF"/>
            <w:u w:val="single"/>
          </w:rPr>
          <w:t>График поставки товаров, выполнения работ, оказания услуг</w:t>
        </w:r>
      </w:hyperlink>
      <w:r>
        <w:rPr>
          <w:rStyle w:val="HMSpisok12"/>
        </w:rPr>
        <w:t>.</w:t>
      </w:r>
    </w:p>
    <w:p w:rsidR="00F820A1" w:rsidRDefault="006D6EDC">
      <w:pPr>
        <w:pStyle w:val="4"/>
        <w:spacing w:line="480" w:lineRule="auto"/>
      </w:pPr>
      <w:bookmarkStart w:id="42" w:name="Gruppa_poley_Tovar_rabota_usluga"/>
      <w:bookmarkStart w:id="43" w:name="_Toc123032815"/>
      <w:r>
        <w:t>Группа полей «Товар, работа, услуга»</w:t>
      </w:r>
      <w:bookmarkEnd w:id="42"/>
      <w:bookmarkEnd w:id="43"/>
    </w:p>
    <w:p w:rsidR="00F820A1" w:rsidRDefault="006D6ED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Товар, работа, услуга </w:t>
      </w:r>
      <w:r>
        <w:rPr>
          <w:rStyle w:val="HMComment"/>
        </w:rPr>
        <w:t>отображается,</w:t>
      </w:r>
      <w:r>
        <w:rPr>
          <w:rStyle w:val="HMComment"/>
        </w:rPr>
        <w:t xml:space="preserve"> только если заполнена в выбранной строке спецификации. </w:t>
      </w:r>
    </w:p>
    <w:p w:rsidR="00F820A1" w:rsidRDefault="006D6EDC">
      <w:pPr>
        <w:pStyle w:val="HMComment0"/>
      </w:pPr>
      <w:r>
        <w:rPr>
          <w:rStyle w:val="HMComment"/>
        </w:rPr>
        <w:t xml:space="preserve">В верхней части группы полей расположены </w:t>
      </w:r>
      <w:r>
        <w:rPr>
          <w:rStyle w:val="HMComment"/>
        </w:rPr>
        <w:t>признаки: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Предмет контракта (объект закупки), имеющий соподчиненные объекты закупки</w:t>
      </w:r>
      <w:r>
        <w:rPr>
          <w:rStyle w:val="HMSpisok10-1"/>
        </w:rPr>
        <w:t xml:space="preserve">. </w:t>
      </w:r>
      <w:r>
        <w:rPr>
          <w:rStyle w:val="HMSpisok10-1"/>
        </w:rPr>
        <w:t xml:space="preserve">Если признак включается, в редакторе спецификации отображается группа полей </w:t>
      </w:r>
      <w:r>
        <w:rPr>
          <w:rStyle w:val="HMSpisok10-1"/>
          <w:b/>
        </w:rPr>
        <w:t>Соподчиненные (дочерние) объекты закупки</w:t>
      </w:r>
      <w:r>
        <w:rPr>
          <w:rStyle w:val="HMSpisok10-1"/>
        </w:rPr>
        <w:t xml:space="preserve">. </w:t>
      </w:r>
      <w:proofErr w:type="gramStart"/>
      <w:r>
        <w:rPr>
          <w:rStyle w:val="HMSpisok10-1"/>
        </w:rPr>
        <w:t xml:space="preserve">Значения полей </w:t>
      </w: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 xml:space="preserve">Причины </w:t>
      </w:r>
      <w:r>
        <w:rPr>
          <w:rStyle w:val="HMSpisok10-1"/>
          <w:b/>
        </w:rPr>
        <w:t>неприменения единицы измерения, указанной в КТРУ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Описание причины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Цена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Цена с дробными копейками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Цена без НДС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Цена без НДС с дробными копейками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Цена в рублевом эквиваленте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Цена в рублевом эквиваленте с дробными копейками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Количество (объем)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Объем р</w:t>
      </w:r>
      <w:r>
        <w:rPr>
          <w:rStyle w:val="HMSpisok10-1"/>
          <w:b/>
        </w:rPr>
        <w:t>абот, услуг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Стоимость позиции без НДС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Размер НДС</w:t>
      </w:r>
      <w:r>
        <w:rPr>
          <w:rStyle w:val="HMSpisok10-1"/>
        </w:rPr>
        <w:t xml:space="preserve">, группу полей </w:t>
      </w:r>
      <w:r>
        <w:rPr>
          <w:rStyle w:val="HMSpisok10-1"/>
          <w:b/>
        </w:rPr>
        <w:t>Характеристики товара, работы, услуги из справочника характеристик КТРУ</w:t>
      </w:r>
      <w:r>
        <w:rPr>
          <w:rStyle w:val="HMSpisok10-1"/>
        </w:rPr>
        <w:t xml:space="preserve"> (если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заполнен</w:t>
      </w:r>
      <w:proofErr w:type="gramEnd"/>
      <w:r>
        <w:rPr>
          <w:rStyle w:val="HMSpisok10-1"/>
        </w:rPr>
        <w:t xml:space="preserve">), все связанные строки </w:t>
      </w:r>
      <w:r>
        <w:rPr>
          <w:rStyle w:val="HMSpisok10-1"/>
          <w:b/>
        </w:rPr>
        <w:t xml:space="preserve">Графика поставки товара, выполнения работы, оказания услуги </w:t>
      </w:r>
      <w:r>
        <w:rPr>
          <w:rStyle w:val="HMSpisok10-1"/>
        </w:rPr>
        <w:t>очищаются. При наличи</w:t>
      </w:r>
      <w:r>
        <w:rPr>
          <w:rStyle w:val="HMSpisok10-1"/>
        </w:rPr>
        <w:t xml:space="preserve">и лицензии </w:t>
      </w:r>
      <w:proofErr w:type="spellStart"/>
      <w:r>
        <w:rPr>
          <w:rStyle w:val="HMSpisok10-1"/>
          <w:b/>
        </w:rPr>
        <w:t>nnoblcat</w:t>
      </w:r>
      <w:proofErr w:type="spellEnd"/>
      <w:r>
        <w:rPr>
          <w:rStyle w:val="HMSpisok10-1"/>
        </w:rPr>
        <w:t xml:space="preserve"> также </w:t>
      </w:r>
      <w:proofErr w:type="gramStart"/>
      <w:r>
        <w:rPr>
          <w:rStyle w:val="HMSpisok10-1"/>
        </w:rPr>
        <w:t>очищаются</w:t>
      </w:r>
      <w:proofErr w:type="gramEnd"/>
      <w:r>
        <w:rPr>
          <w:rStyle w:val="HMSpisok10-1"/>
        </w:rPr>
        <w:t xml:space="preserve"> и скрывать поля </w:t>
      </w:r>
      <w:r>
        <w:rPr>
          <w:rStyle w:val="HMSpisok10-1"/>
          <w:b/>
        </w:rPr>
        <w:t>Код позиции Регионального каталога</w:t>
      </w:r>
      <w:r>
        <w:rPr>
          <w:rStyle w:val="HMSpisok10-1"/>
        </w:rPr>
        <w:t xml:space="preserve">, </w:t>
      </w:r>
      <w:r>
        <w:rPr>
          <w:rStyle w:val="HMSpisok10-1"/>
          <w:b/>
        </w:rPr>
        <w:t>К закупке не применяются требования регионального каталога</w:t>
      </w:r>
      <w:r>
        <w:rPr>
          <w:rStyle w:val="HMSpisok10-1"/>
        </w:rPr>
        <w:t>.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proofErr w:type="gramStart"/>
      <w:r>
        <w:rPr>
          <w:rStyle w:val="HMSpisok10-1"/>
        </w:rPr>
        <w:t>Доступен</w:t>
      </w:r>
      <w:proofErr w:type="gramEnd"/>
      <w:r>
        <w:rPr>
          <w:rStyle w:val="HMSpisok10-1"/>
        </w:rPr>
        <w:t xml:space="preserve">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». </w:t>
      </w:r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Товар, работа, услуга</w:t>
      </w:r>
      <w:r>
        <w:rPr>
          <w:rStyle w:val="HMComment"/>
        </w:rPr>
        <w:t xml:space="preserve"> </w:t>
      </w:r>
      <w:r>
        <w:rPr>
          <w:rStyle w:val="HMComment"/>
        </w:rPr>
        <w:t>содержатся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Родительский п</w:t>
      </w:r>
      <w:r>
        <w:rPr>
          <w:rStyle w:val="HMSpisok10-1"/>
          <w:b/>
        </w:rPr>
        <w:t>редмет контракта</w:t>
      </w:r>
      <w:r>
        <w:rPr>
          <w:rStyle w:val="HMSpisok10-1"/>
        </w:rPr>
        <w:t xml:space="preserve"> – автоматически заполняется значением строк спецификации, из которой создается дочерняя, при использовании инструмента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Д</w:t>
      </w:r>
      <w:proofErr w:type="gramEnd"/>
      <w:r>
        <w:rPr>
          <w:rStyle w:val="HMSpisok10-1"/>
          <w:b/>
        </w:rPr>
        <w:t>обавить дочернюю спецификацию</w:t>
      </w:r>
      <w:r>
        <w:rPr>
          <w:rStyle w:val="HMSpisok10-1"/>
        </w:rPr>
        <w:t xml:space="preserve">. Рядом с полем находится кнопка </w:t>
      </w:r>
      <w:r>
        <w:rPr>
          <w:noProof/>
          <w:lang w:eastAsia="ru-RU"/>
        </w:rPr>
        <w:drawing>
          <wp:inline distT="0" distB="0" distL="0" distR="0">
            <wp:extent cx="228600" cy="219075"/>
            <wp:effectExtent l="0" t="0" r="0" b="0"/>
            <wp:docPr id="25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 (</w:t>
      </w:r>
      <w:r>
        <w:rPr>
          <w:rStyle w:val="HMSpisok10-1"/>
          <w:b/>
        </w:rPr>
        <w:t>Посмотреть спецификацию</w:t>
      </w:r>
      <w:r>
        <w:rPr>
          <w:rStyle w:val="HMSpisok10-1"/>
        </w:rPr>
        <w:t>), при нажатии на которую откр</w:t>
      </w:r>
      <w:r>
        <w:rPr>
          <w:rStyle w:val="HMSpisok10-1"/>
        </w:rPr>
        <w:t>ывается редактор спецификации текущего документа.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группы</w:t>
      </w:r>
      <w:r>
        <w:rPr>
          <w:rStyle w:val="HMSpisok10-1"/>
        </w:rPr>
        <w:t xml:space="preserve"> – указывается код группы закупаемой продукции.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указывается </w:t>
      </w:r>
      <w:r>
        <w:rPr>
          <w:rStyle w:val="HMSpisok10-1"/>
        </w:rPr>
        <w:t>код закупаемой продукции, содержит код группы и код товара.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ОКПД</w:t>
      </w:r>
      <w:r>
        <w:rPr>
          <w:rStyle w:val="HMSpisok10-1"/>
        </w:rPr>
        <w:t xml:space="preserve"> – указывается код продукции из </w:t>
      </w:r>
      <w:r>
        <w:rPr>
          <w:rStyle w:val="HMSpisok10-1"/>
          <w:i/>
        </w:rPr>
        <w:t>Общероссийского классифи</w:t>
      </w:r>
      <w:r>
        <w:rPr>
          <w:rStyle w:val="HMSpisok10-1"/>
          <w:i/>
        </w:rPr>
        <w:t>катора продукции по видам экономической деятельности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правой части КТРУ</w:t>
      </w:r>
      <w:r>
        <w:rPr>
          <w:rStyle w:val="HMSpisok10-1"/>
        </w:rPr>
        <w:t xml:space="preserve">  – заполняется значением выбранного кода правой части КТРУ. Отображается если заполнено поле </w:t>
      </w:r>
      <w:r>
        <w:rPr>
          <w:rStyle w:val="HMSpisok10-1"/>
          <w:b/>
        </w:rPr>
        <w:t>Код ПЧ КТРУ</w:t>
      </w:r>
      <w:r>
        <w:rPr>
          <w:rStyle w:val="HMSpisok10-1"/>
        </w:rPr>
        <w:t xml:space="preserve">. Недоступно для редактирования. 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товара, работы, </w:t>
      </w:r>
      <w:r>
        <w:rPr>
          <w:rStyle w:val="HMSpisok10-1"/>
          <w:b/>
        </w:rPr>
        <w:t>услуги</w:t>
      </w:r>
      <w:r>
        <w:rPr>
          <w:rStyle w:val="HMSpisok10-1"/>
        </w:rPr>
        <w:t xml:space="preserve"> – вручную вводится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название продукции. Автоматически заполняется значением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записи </w:t>
      </w:r>
      <w:r>
        <w:rPr>
          <w:rStyle w:val="HMSpisok10-1"/>
          <w:i/>
        </w:rPr>
        <w:t>Каталога товаров, работ, услуг</w:t>
      </w:r>
      <w:r>
        <w:rPr>
          <w:rStyle w:val="HMSpisok10-1"/>
        </w:rPr>
        <w:t xml:space="preserve">, выбранной в поле </w:t>
      </w:r>
      <w:r>
        <w:rPr>
          <w:rStyle w:val="HMSpisok10-1"/>
          <w:b/>
        </w:rPr>
        <w:t>Код КТРУ</w:t>
      </w:r>
      <w:r>
        <w:rPr>
          <w:rStyle w:val="HMSpisok10-1"/>
        </w:rPr>
        <w:t xml:space="preserve">. Если поле </w:t>
      </w:r>
      <w:r>
        <w:rPr>
          <w:rStyle w:val="HMSpisok10-1"/>
          <w:b/>
        </w:rPr>
        <w:t>Код КТРУ</w:t>
      </w:r>
      <w:r>
        <w:rPr>
          <w:rStyle w:val="HMSpisok10-1"/>
        </w:rPr>
        <w:t xml:space="preserve"> не заполнено – значением поля </w:t>
      </w:r>
      <w:r>
        <w:rPr>
          <w:rStyle w:val="HMSpisok10-1"/>
          <w:b/>
        </w:rPr>
        <w:t>Наименование продукции</w:t>
      </w:r>
      <w:r>
        <w:rPr>
          <w:rStyle w:val="HMSpisok10-1"/>
        </w:rPr>
        <w:t xml:space="preserve"> записи </w:t>
      </w:r>
      <w:r>
        <w:rPr>
          <w:rStyle w:val="HMSpisok10-1"/>
          <w:i/>
        </w:rPr>
        <w:t>Справочника</w:t>
      </w:r>
      <w:r>
        <w:rPr>
          <w:rStyle w:val="HMSpisok10-1"/>
          <w:i/>
        </w:rPr>
        <w:t xml:space="preserve"> товаров, работ, услуг</w:t>
      </w:r>
      <w:r>
        <w:rPr>
          <w:rStyle w:val="HMSpisok10-1"/>
        </w:rPr>
        <w:t xml:space="preserve">, выбранной при заполнении поля </w:t>
      </w:r>
      <w:r>
        <w:rPr>
          <w:rStyle w:val="HMSpisok10-1"/>
          <w:b/>
        </w:rPr>
        <w:t>Код продукции</w:t>
      </w:r>
      <w:r>
        <w:rPr>
          <w:rStyle w:val="HMSpisok10-1"/>
        </w:rPr>
        <w:t xml:space="preserve">. Доступно для редактирования  на статусах </w:t>
      </w:r>
      <w:r>
        <w:rPr>
          <w:rStyle w:val="HMSpisok10-1"/>
          <w:b/>
        </w:rPr>
        <w:t>Отложен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Новый</w:t>
      </w:r>
      <w:r>
        <w:rPr>
          <w:rStyle w:val="HMSpisok10-1"/>
        </w:rPr>
        <w:t xml:space="preserve">, если заполнено поле  </w:t>
      </w:r>
      <w:r>
        <w:rPr>
          <w:rStyle w:val="HMSpisok10-1"/>
          <w:b/>
        </w:rPr>
        <w:t>Код КТРУ</w:t>
      </w:r>
      <w:r>
        <w:rPr>
          <w:rStyle w:val="HMSpisok10-1"/>
        </w:rPr>
        <w:t xml:space="preserve">. 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Объем работ, услуг</w:t>
      </w:r>
      <w:r>
        <w:rPr>
          <w:rStyle w:val="HMSpisok10-1"/>
        </w:rPr>
        <w:t xml:space="preserve"> – отображается объем  предоставляемых работ, услуг. Обязательно для заполнения</w:t>
      </w:r>
      <w:r>
        <w:rPr>
          <w:rStyle w:val="HMSpisok10-1"/>
        </w:rPr>
        <w:t>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Объем работ, услуг</w:t>
      </w:r>
      <w:r>
        <w:rPr>
          <w:rStyle w:val="HMPrimechaniya"/>
        </w:rPr>
        <w:t xml:space="preserve"> не отображается на форме, если включен признак </w:t>
      </w:r>
      <w:r>
        <w:rPr>
          <w:rStyle w:val="HMPrimechaniya"/>
          <w:b/>
        </w:rPr>
        <w:t>Предмет контракта (объект закупки), имеющий соподчиненные объекты закупки</w:t>
      </w:r>
      <w:r>
        <w:rPr>
          <w:rStyle w:val="HMPrimechaniya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– указывается единица измерения продукции.</w:t>
      </w:r>
    </w:p>
    <w:p w:rsidR="00F820A1" w:rsidRDefault="006D6ED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Причины неприменения единицы измере</w:t>
      </w:r>
      <w:r>
        <w:rPr>
          <w:rStyle w:val="HMSpisok10-1"/>
          <w:b/>
        </w:rPr>
        <w:t>ния, указанной в КТРУ</w:t>
      </w:r>
      <w:r>
        <w:rPr>
          <w:rStyle w:val="HMSpisok10-1"/>
        </w:rPr>
        <w:t xml:space="preserve"> – отображается на форме, если в поле </w:t>
      </w:r>
      <w:r>
        <w:rPr>
          <w:rStyle w:val="HMSpisok10-1"/>
          <w:b/>
        </w:rPr>
        <w:t>Единица измерения</w:t>
      </w:r>
      <w:r>
        <w:rPr>
          <w:rStyle w:val="HMSpisok10-1"/>
        </w:rPr>
        <w:t xml:space="preserve"> указано значение не из блока </w:t>
      </w:r>
      <w:r>
        <w:rPr>
          <w:rStyle w:val="HMSpisok10-1"/>
          <w:b/>
        </w:rPr>
        <w:t xml:space="preserve">Единицы измерения </w:t>
      </w:r>
      <w:r>
        <w:rPr>
          <w:rStyle w:val="HMSpisok10-1"/>
        </w:rPr>
        <w:t xml:space="preserve">выбранного кода КТРУ. 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Выбирается значение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из справочника </w:t>
      </w:r>
      <w:r>
        <w:rPr>
          <w:rStyle w:val="HMSpisok10-1"/>
          <w:b/>
        </w:rPr>
        <w:t>Причины неприменения единицы измерения, указанной в КТРУ</w:t>
      </w:r>
      <w:r>
        <w:rPr>
          <w:rStyle w:val="HMSpisok10-1"/>
        </w:rPr>
        <w:t>.</w:t>
      </w:r>
    </w:p>
    <w:p w:rsidR="00F820A1" w:rsidRDefault="006D6ED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Описание причины</w:t>
      </w:r>
      <w:r>
        <w:rPr>
          <w:rStyle w:val="HMSpisok10-1"/>
        </w:rPr>
        <w:t xml:space="preserve"> – отображается,</w:t>
      </w:r>
      <w:r>
        <w:rPr>
          <w:rStyle w:val="HMSpisok10-1"/>
        </w:rPr>
        <w:t xml:space="preserve"> если в поле </w:t>
      </w:r>
      <w:r>
        <w:rPr>
          <w:rStyle w:val="HMSpisok10-1"/>
          <w:b/>
        </w:rPr>
        <w:t>Причины неприменения единицы измерения, указанной в КТРУ</w:t>
      </w:r>
      <w:r>
        <w:rPr>
          <w:rStyle w:val="HMSpisok10-1"/>
        </w:rPr>
        <w:t xml:space="preserve"> указана запись с кодом </w:t>
      </w:r>
      <w:r>
        <w:rPr>
          <w:rStyle w:val="HMSpisok10-1"/>
          <w:i/>
        </w:rPr>
        <w:t>00.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Стоимость позиции</w:t>
      </w:r>
      <w:r>
        <w:rPr>
          <w:rStyle w:val="HMSpisok10-1"/>
        </w:rPr>
        <w:t xml:space="preserve"> – отображается стоимость позиции спецификации.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Стоимость позиции без НДС</w:t>
      </w:r>
      <w:r>
        <w:rPr>
          <w:rStyle w:val="HMSpisok10-1"/>
        </w:rPr>
        <w:t xml:space="preserve"> – отображается стоимость позиции сп</w:t>
      </w:r>
      <w:r>
        <w:rPr>
          <w:rStyle w:val="HMSpisok10-1"/>
        </w:rPr>
        <w:t>ецификации без учета НДС.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Невозможно определить количество (объем)</w:t>
      </w:r>
      <w:r>
        <w:rPr>
          <w:rStyle w:val="HMSpisok10-1"/>
        </w:rPr>
        <w:t xml:space="preserve"> – признак включается, если нет возможности спланировать необходимое количество товара.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объекта закупки</w:t>
      </w:r>
      <w:r>
        <w:rPr>
          <w:rStyle w:val="HMSpisok10-1"/>
        </w:rPr>
        <w:t xml:space="preserve"> – из раскрывающегося списка выбирается одно из значений: </w:t>
      </w:r>
      <w:r>
        <w:rPr>
          <w:rStyle w:val="HMSpisok10-1"/>
          <w:i/>
        </w:rPr>
        <w:t>(Пусто), Товар, Работа, У</w:t>
      </w:r>
      <w:r>
        <w:rPr>
          <w:rStyle w:val="HMSpisok10-1"/>
          <w:i/>
        </w:rPr>
        <w:t xml:space="preserve">слуга. </w:t>
      </w:r>
      <w:r>
        <w:rPr>
          <w:rStyle w:val="HMSpisok10-1"/>
        </w:rPr>
        <w:t>Заполняется значением из связанного ЭД «Закупка»</w:t>
      </w:r>
      <w:r>
        <w:rPr>
          <w:rStyle w:val="HMSpisok10-1"/>
          <w:i/>
        </w:rPr>
        <w:t xml:space="preserve">. </w:t>
      </w:r>
      <w:r>
        <w:rPr>
          <w:rStyle w:val="HMSpisok10-1"/>
        </w:rPr>
        <w:t>Поле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», «</w:t>
      </w:r>
      <w:r>
        <w:rPr>
          <w:rStyle w:val="HMSpisok10-1"/>
          <w:i/>
        </w:rPr>
        <w:t>Новый</w:t>
      </w:r>
      <w:r>
        <w:rPr>
          <w:rStyle w:val="HMSpisok10-1"/>
        </w:rPr>
        <w:t>».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Для </w:t>
      </w:r>
      <w:proofErr w:type="gramStart"/>
      <w:r>
        <w:rPr>
          <w:rStyle w:val="HMPrimechaniya"/>
        </w:rPr>
        <w:t>спецификации</w:t>
      </w:r>
      <w:proofErr w:type="gramEnd"/>
      <w:r>
        <w:rPr>
          <w:rStyle w:val="HMPrimechaniya"/>
        </w:rPr>
        <w:t xml:space="preserve"> в которой заполнено поле </w:t>
      </w:r>
      <w:r>
        <w:rPr>
          <w:rStyle w:val="HMPrimechaniya"/>
          <w:b/>
        </w:rPr>
        <w:t>Родительский предмет контракта</w:t>
      </w:r>
      <w:r>
        <w:rPr>
          <w:rStyle w:val="HMPrimechaniya"/>
        </w:rPr>
        <w:t xml:space="preserve">  для выбора доступны значения </w:t>
      </w:r>
      <w:r>
        <w:rPr>
          <w:rStyle w:val="HMPrimechaniya"/>
          <w:b/>
        </w:rPr>
        <w:t>Товар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Работа</w:t>
      </w:r>
      <w:r>
        <w:rPr>
          <w:rStyle w:val="HMPrimechaniya"/>
        </w:rPr>
        <w:t xml:space="preserve">, если в родительской записи тип объекта закупки </w:t>
      </w:r>
      <w:r>
        <w:rPr>
          <w:rStyle w:val="HMPrimechaniya"/>
          <w:b/>
        </w:rPr>
        <w:t>Работа</w:t>
      </w:r>
      <w:r>
        <w:rPr>
          <w:rStyle w:val="HMPrimechaniya"/>
        </w:rPr>
        <w:t xml:space="preserve">; значения </w:t>
      </w:r>
      <w:r>
        <w:rPr>
          <w:rStyle w:val="HMPrimechaniya"/>
          <w:b/>
        </w:rPr>
        <w:t>Товар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Услуга</w:t>
      </w:r>
      <w:r>
        <w:rPr>
          <w:rStyle w:val="HMPrimechaniya"/>
        </w:rPr>
        <w:t xml:space="preserve">, если в родительской записи тип объекта закупки </w:t>
      </w:r>
      <w:r>
        <w:rPr>
          <w:rStyle w:val="HMPrimechaniya"/>
          <w:b/>
        </w:rPr>
        <w:t>Услуга</w:t>
      </w:r>
      <w:r>
        <w:rPr>
          <w:rStyle w:val="HMPrimechaniya"/>
        </w:rPr>
        <w:t xml:space="preserve">. Для </w:t>
      </w:r>
      <w:proofErr w:type="gramStart"/>
      <w:r>
        <w:rPr>
          <w:rStyle w:val="HMPrimechaniya"/>
        </w:rPr>
        <w:t>спецификации</w:t>
      </w:r>
      <w:proofErr w:type="gramEnd"/>
      <w:r>
        <w:rPr>
          <w:rStyle w:val="HMPrimechaniya"/>
        </w:rPr>
        <w:t xml:space="preserve"> у которой включен признак </w:t>
      </w:r>
      <w:r>
        <w:rPr>
          <w:rStyle w:val="HMPrimechaniya"/>
          <w:b/>
        </w:rPr>
        <w:t>Предмет контракта (объект закупки), имеющий соподчиненные объекты закупки</w:t>
      </w:r>
      <w:r>
        <w:rPr>
          <w:rStyle w:val="HMPrimechaniya"/>
        </w:rPr>
        <w:t xml:space="preserve"> </w:t>
      </w:r>
      <w:r>
        <w:rPr>
          <w:rStyle w:val="HMPrimechaniya"/>
        </w:rPr>
        <w:t xml:space="preserve">для выбора доступны значения </w:t>
      </w:r>
      <w:r>
        <w:rPr>
          <w:rStyle w:val="HMPrimechaniya"/>
          <w:b/>
        </w:rPr>
        <w:t>Работа</w:t>
      </w:r>
      <w:r>
        <w:rPr>
          <w:rStyle w:val="HMPrimechaniya"/>
        </w:rPr>
        <w:t xml:space="preserve"> или </w:t>
      </w:r>
      <w:r>
        <w:rPr>
          <w:rStyle w:val="HMPrimechaniya"/>
          <w:b/>
        </w:rPr>
        <w:t>Услуга</w:t>
      </w:r>
      <w:r>
        <w:rPr>
          <w:rStyle w:val="HMPrimechaniya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– из раскрывающегося списка выбирается одно из значений: </w:t>
      </w:r>
      <w:proofErr w:type="gramStart"/>
      <w:r>
        <w:rPr>
          <w:rStyle w:val="HMSpisok10-1"/>
          <w:i/>
        </w:rPr>
        <w:t>Объем не может быть указан в количественном выражении (указание объема в текстовом виде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Объе</w:t>
      </w:r>
      <w:r>
        <w:rPr>
          <w:rStyle w:val="HMSpisok10-1"/>
          <w:i/>
        </w:rPr>
        <w:t>м может быть указан в количественном выражении</w:t>
      </w:r>
      <w:r>
        <w:rPr>
          <w:rStyle w:val="HMSpisok10-1"/>
        </w:rPr>
        <w:t>.</w:t>
      </w:r>
      <w:proofErr w:type="gramEnd"/>
      <w:r>
        <w:rPr>
          <w:rStyle w:val="HMSpisok10-1"/>
        </w:rPr>
        <w:t xml:space="preserve"> Отображается на форме, если заполнено и если в поле </w:t>
      </w:r>
      <w:r>
        <w:rPr>
          <w:rStyle w:val="HMSpisok10-1"/>
          <w:b/>
        </w:rPr>
        <w:t>Тип объекта закупки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Работа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 xml:space="preserve">Услуга </w:t>
      </w:r>
      <w:r>
        <w:rPr>
          <w:rStyle w:val="HMSpisok10-1"/>
        </w:rPr>
        <w:t xml:space="preserve">и выключен признак </w:t>
      </w:r>
      <w:r>
        <w:rPr>
          <w:rStyle w:val="HMSpisok10-1"/>
          <w:b/>
        </w:rPr>
        <w:t>Предмет контракта (объект закупки), имеющий соподчиненные объекты закупки</w:t>
      </w:r>
      <w:r>
        <w:rPr>
          <w:rStyle w:val="HMSpisok10-1"/>
        </w:rPr>
        <w:t>.  Поле о</w:t>
      </w:r>
      <w:r>
        <w:rPr>
          <w:rStyle w:val="HMSpisok10-1"/>
        </w:rPr>
        <w:t>бязательно для заполнения.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», «</w:t>
      </w:r>
      <w:r>
        <w:rPr>
          <w:rStyle w:val="HMSpisok10-1"/>
          <w:i/>
        </w:rPr>
        <w:t>Новый</w:t>
      </w:r>
      <w:r>
        <w:rPr>
          <w:rStyle w:val="HMSpisok10-1"/>
        </w:rPr>
        <w:t>».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автоматического заполнения спецификации на основе данных </w:t>
      </w:r>
      <w:r>
        <w:rPr>
          <w:rStyle w:val="HMComment"/>
          <w:i/>
        </w:rPr>
        <w:t>Справочника товаров, работ и услуг</w:t>
      </w:r>
      <w:r>
        <w:rPr>
          <w:rStyle w:val="HMComment"/>
        </w:rPr>
        <w:t xml:space="preserve">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И</w:t>
      </w:r>
      <w:proofErr w:type="gramEnd"/>
      <w:r>
        <w:rPr>
          <w:rStyle w:val="HMComment"/>
          <w:b/>
        </w:rPr>
        <w:t>з справочника</w:t>
      </w:r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>При необходимости можно добавить введенн</w:t>
      </w:r>
      <w:r>
        <w:rPr>
          <w:rStyle w:val="HMComment"/>
        </w:rPr>
        <w:t xml:space="preserve">ую информацию в </w:t>
      </w:r>
      <w:r>
        <w:rPr>
          <w:rStyle w:val="HMComment"/>
          <w:i/>
        </w:rPr>
        <w:t>Справочник товаров, работ и услуг</w:t>
      </w:r>
      <w:r>
        <w:rPr>
          <w:rStyle w:val="HMComment"/>
        </w:rPr>
        <w:t>. Для этого после внесения необходимых данных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 xml:space="preserve"> справочник</w:t>
      </w:r>
      <w:r>
        <w:rPr>
          <w:rStyle w:val="HMComment"/>
        </w:rPr>
        <w:t>.</w:t>
      </w:r>
    </w:p>
    <w:p w:rsidR="00F820A1" w:rsidRDefault="006D6EDC">
      <w:pPr>
        <w:pStyle w:val="4"/>
        <w:spacing w:line="480" w:lineRule="auto"/>
      </w:pPr>
      <w:bookmarkStart w:id="44" w:name="Gruppa_polei_Strana_proishozhden64702C72"/>
      <w:bookmarkStart w:id="45" w:name="_Toc123032816"/>
      <w:r>
        <w:t>Группа полей «Страна происхождения товара»</w:t>
      </w:r>
      <w:bookmarkEnd w:id="44"/>
      <w:bookmarkEnd w:id="45"/>
    </w:p>
    <w:p w:rsidR="00F820A1" w:rsidRDefault="006D6EDC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Страна происхождения товара</w:t>
      </w:r>
      <w:r>
        <w:rPr>
          <w:rStyle w:val="HMComment"/>
        </w:rPr>
        <w:t xml:space="preserve"> отображается информация о стране происхождения то</w:t>
      </w:r>
      <w:r>
        <w:rPr>
          <w:rStyle w:val="HMComment"/>
        </w:rPr>
        <w:t>вара.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добавления новой записи в список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26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Добавить страну</w:t>
      </w:r>
      <w:r>
        <w:rPr>
          <w:rStyle w:val="HMComment"/>
        </w:rPr>
        <w:t xml:space="preserve">). На экране откроется справочник </w:t>
      </w:r>
      <w:r>
        <w:rPr>
          <w:rStyle w:val="HMComment"/>
          <w:i/>
        </w:rPr>
        <w:t>Страны</w:t>
      </w:r>
      <w:r>
        <w:rPr>
          <w:rStyle w:val="HMComment"/>
        </w:rPr>
        <w:t>, в котором необходимо выбрать одну или несколько стран и нажать кнопку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ыбрать</w:t>
      </w:r>
      <w:r>
        <w:rPr>
          <w:rStyle w:val="HMComment"/>
        </w:rPr>
        <w:t>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Группа полей </w:t>
      </w:r>
      <w:r>
        <w:rPr>
          <w:rStyle w:val="HMPrimechaniya"/>
          <w:b/>
        </w:rPr>
        <w:t>Страна происхождения товара</w:t>
      </w:r>
      <w:r>
        <w:rPr>
          <w:rStyle w:val="HMPrimechaniya"/>
        </w:rPr>
        <w:t xml:space="preserve">  не отображается на форме, если включен признак </w:t>
      </w:r>
      <w:r>
        <w:rPr>
          <w:rStyle w:val="HMPrimechaniya"/>
          <w:b/>
        </w:rPr>
        <w:t>Предмет контракта (объект закупки), имеющий соподчиненные объекты закупки</w:t>
      </w:r>
      <w:r>
        <w:rPr>
          <w:rStyle w:val="HMPrimechaniya"/>
        </w:rPr>
        <w:t>.</w:t>
      </w:r>
    </w:p>
    <w:p w:rsidR="00F820A1" w:rsidRDefault="006D6EDC">
      <w:pPr>
        <w:pStyle w:val="4"/>
        <w:spacing w:line="480" w:lineRule="auto"/>
      </w:pPr>
      <w:bookmarkStart w:id="46" w:name="Gruppa_poley_Harakteristiki_2"/>
      <w:bookmarkStart w:id="47" w:name="_Toc123032817"/>
      <w:r>
        <w:t>Группа полей «Характеристики»</w:t>
      </w:r>
      <w:bookmarkEnd w:id="46"/>
      <w:bookmarkEnd w:id="47"/>
    </w:p>
    <w:p w:rsidR="00F820A1" w:rsidRDefault="006D6ED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 xml:space="preserve">Характеристики </w:t>
      </w:r>
      <w:r>
        <w:rPr>
          <w:rStyle w:val="HMComment"/>
        </w:rPr>
        <w:t>отображаться,</w:t>
      </w:r>
      <w:r>
        <w:rPr>
          <w:rStyle w:val="HMComment"/>
        </w:rPr>
        <w:t xml:space="preserve"> только если заполнена, или в строке спецификации заполнено по</w:t>
      </w:r>
      <w:r>
        <w:rPr>
          <w:rStyle w:val="HMComment"/>
        </w:rPr>
        <w:t xml:space="preserve">ле </w:t>
      </w:r>
      <w:r>
        <w:rPr>
          <w:rStyle w:val="HMComment"/>
          <w:b/>
        </w:rPr>
        <w:t>Код КТРУ</w:t>
      </w:r>
      <w:r>
        <w:rPr>
          <w:rStyle w:val="HMComment"/>
        </w:rPr>
        <w:t>. В группе полей указываются характеристики закупаемой продукции.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просмотра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27" name="P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Spisok12"/>
        </w:rPr>
        <w:t>(</w:t>
      </w:r>
      <w:r>
        <w:rPr>
          <w:rStyle w:val="HMSpisok12"/>
          <w:b/>
        </w:rPr>
        <w:t>Просмотр</w:t>
      </w:r>
      <w:r>
        <w:rPr>
          <w:rStyle w:val="HMSpisok12"/>
        </w:rPr>
        <w:t>)</w:t>
      </w:r>
      <w:r>
        <w:rPr>
          <w:rStyle w:val="HMSpisok12"/>
        </w:rPr>
        <w:t xml:space="preserve">. </w:t>
      </w:r>
      <w:r>
        <w:rPr>
          <w:rStyle w:val="HMComment"/>
        </w:rPr>
        <w:t xml:space="preserve">Если выбрана характеристика с типом ввода данных </w:t>
      </w:r>
      <w:r>
        <w:rPr>
          <w:rStyle w:val="HMComment"/>
          <w:i/>
        </w:rPr>
        <w:t>Выбор из справочника</w:t>
      </w:r>
      <w:r>
        <w:rPr>
          <w:rStyle w:val="HMComment"/>
        </w:rPr>
        <w:t xml:space="preserve">, открывается запись на просмотр. Если выбрана характеристика с типом ввода данных </w:t>
      </w:r>
      <w:r>
        <w:rPr>
          <w:rStyle w:val="HMComment"/>
          <w:i/>
        </w:rPr>
        <w:t>Ручной ввод,</w:t>
      </w:r>
      <w:r>
        <w:rPr>
          <w:rStyle w:val="HMComment"/>
        </w:rPr>
        <w:t xml:space="preserve"> открывается запись на редактирование. При включенном параметре системы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 xml:space="preserve">озволять указывать в документах данные только из справочника ТРУ </w:t>
      </w:r>
      <w:r>
        <w:rPr>
          <w:rStyle w:val="HMComment"/>
        </w:rPr>
        <w:t>открывается запись толь</w:t>
      </w:r>
      <w:r>
        <w:rPr>
          <w:rStyle w:val="HMComment"/>
        </w:rPr>
        <w:t>ко на просмотр.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наличии лицензии </w:t>
      </w:r>
      <w:proofErr w:type="spellStart"/>
      <w:r>
        <w:rPr>
          <w:rStyle w:val="HMPrimechaniya"/>
          <w:b/>
        </w:rPr>
        <w:t>nnoblcat</w:t>
      </w:r>
      <w:proofErr w:type="spellEnd"/>
      <w:r>
        <w:rPr>
          <w:rStyle w:val="HMPrimechaniya"/>
        </w:rPr>
        <w:t xml:space="preserve">, если выбрана характеристика с типом ввода данных </w:t>
      </w:r>
      <w:r>
        <w:rPr>
          <w:rStyle w:val="HMPrimechaniya"/>
          <w:b/>
        </w:rPr>
        <w:t>Ручной ввод</w:t>
      </w:r>
      <w:r>
        <w:rPr>
          <w:rStyle w:val="HMPrimechaniya"/>
        </w:rPr>
        <w:t>, и выключен параметр системы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П</w:t>
      </w:r>
      <w:proofErr w:type="gramEnd"/>
      <w:r>
        <w:rPr>
          <w:rStyle w:val="HMPrimechaniya"/>
          <w:b/>
        </w:rPr>
        <w:t>озволять указывать в документах данные только из справочника ТРУ</w:t>
      </w:r>
      <w:r>
        <w:rPr>
          <w:rStyle w:val="HMPrimechaniya"/>
        </w:rPr>
        <w:t xml:space="preserve"> или включен параметр системы </w:t>
      </w:r>
      <w:r>
        <w:rPr>
          <w:rStyle w:val="HMPrimechaniya"/>
          <w:b/>
        </w:rPr>
        <w:t>Позволять ук</w:t>
      </w:r>
      <w:r>
        <w:rPr>
          <w:rStyle w:val="HMPrimechaniya"/>
          <w:b/>
        </w:rPr>
        <w:t>азывать в документах данные только из справочника ТРУ</w:t>
      </w:r>
      <w:r>
        <w:rPr>
          <w:rStyle w:val="HMPrimechaniya"/>
        </w:rPr>
        <w:t xml:space="preserve">, и не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или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заполнено и для выбранной продукции не выключены признаки </w:t>
      </w:r>
      <w:r>
        <w:rPr>
          <w:rStyle w:val="HMPrimechaniya"/>
          <w:b/>
        </w:rPr>
        <w:t xml:space="preserve">Введено </w:t>
      </w:r>
      <w:proofErr w:type="spellStart"/>
      <w:r>
        <w:rPr>
          <w:rStyle w:val="HMPrimechaniya"/>
          <w:b/>
        </w:rPr>
        <w:t>МинЭкономики</w:t>
      </w:r>
      <w:proofErr w:type="spellEnd"/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>, то</w:t>
      </w:r>
      <w:r>
        <w:rPr>
          <w:rStyle w:val="HMPrimechaniya"/>
        </w:rPr>
        <w:t xml:space="preserve"> при нажатии на кнопку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28" name="P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Просмотр</w:t>
      </w:r>
      <w:r>
        <w:rPr>
          <w:rStyle w:val="HMPrimechaniya"/>
        </w:rPr>
        <w:t>) запись доступна для редактирования.</w:t>
      </w:r>
    </w:p>
    <w:p w:rsidR="00F820A1" w:rsidRDefault="006D6EDC">
      <w:pPr>
        <w:pStyle w:val="HMComment0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66700" cy="257175"/>
            <wp:effectExtent l="0" t="0" r="0" b="0"/>
            <wp:docPr id="29" name="P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>(</w:t>
      </w:r>
      <w:r>
        <w:rPr>
          <w:rStyle w:val="HMSpisok12"/>
          <w:b/>
        </w:rPr>
        <w:t>Копировать</w:t>
      </w:r>
      <w:r>
        <w:rPr>
          <w:rStyle w:val="HMSpisok12"/>
        </w:rPr>
        <w:t xml:space="preserve">) </w:t>
      </w:r>
      <w:r>
        <w:rPr>
          <w:rStyle w:val="HMComment"/>
        </w:rPr>
        <w:t xml:space="preserve">доступна, если выбрана одна характеристика и ее тип ввода данных </w:t>
      </w:r>
      <w:r>
        <w:rPr>
          <w:rStyle w:val="HMComment"/>
          <w:i/>
        </w:rPr>
        <w:t>Ручной ввод</w:t>
      </w:r>
      <w:r>
        <w:rPr>
          <w:rStyle w:val="HMComment"/>
        </w:rPr>
        <w:t>. При включенном параметре системы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озволять указывать в документах данные только из сп</w:t>
      </w:r>
      <w:r>
        <w:rPr>
          <w:rStyle w:val="HMComment"/>
          <w:b/>
        </w:rPr>
        <w:t xml:space="preserve">равочника ТРУ </w:t>
      </w:r>
      <w:r>
        <w:rPr>
          <w:rStyle w:val="HMComment"/>
        </w:rPr>
        <w:t>кнопка недоступна.</w:t>
      </w:r>
    </w:p>
    <w:p w:rsidR="00F820A1" w:rsidRDefault="006D6EDC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При наличии лицензии  </w:t>
      </w:r>
      <w:proofErr w:type="spellStart"/>
      <w:r>
        <w:rPr>
          <w:rStyle w:val="HMPrimechaniya"/>
          <w:b/>
        </w:rPr>
        <w:t>nnoblcat</w:t>
      </w:r>
      <w:proofErr w:type="spellEnd"/>
      <w:r>
        <w:rPr>
          <w:rStyle w:val="HMPrimechaniya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266700" cy="257175"/>
            <wp:effectExtent l="0" t="0" r="0" b="0"/>
            <wp:docPr id="30" name="P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000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>(</w:t>
      </w:r>
      <w:r>
        <w:rPr>
          <w:rStyle w:val="HMPrimechaniya"/>
          <w:b/>
        </w:rPr>
        <w:t>Копировать</w:t>
      </w:r>
      <w:r>
        <w:rPr>
          <w:rStyle w:val="HMPrimechaniya"/>
        </w:rPr>
        <w:t xml:space="preserve">) доступна, если выбрана одна характеристика с типом ввода данных </w:t>
      </w:r>
      <w:r>
        <w:rPr>
          <w:rStyle w:val="HMPrimechaniya"/>
          <w:b/>
        </w:rPr>
        <w:t>Ручной ввод</w:t>
      </w:r>
      <w:r>
        <w:rPr>
          <w:rStyle w:val="HMPrimechaniya"/>
        </w:rPr>
        <w:t xml:space="preserve"> и </w:t>
      </w:r>
      <w:proofErr w:type="spellStart"/>
      <w:r>
        <w:rPr>
          <w:rStyle w:val="HMPrimechaniya"/>
        </w:rPr>
        <w:t>ввключен</w:t>
      </w:r>
      <w:proofErr w:type="spellEnd"/>
      <w:r>
        <w:rPr>
          <w:rStyle w:val="HMPrimechaniya"/>
        </w:rPr>
        <w:t xml:space="preserve"> параметр системы</w:t>
      </w:r>
      <w:proofErr w:type="gramStart"/>
      <w:r>
        <w:rPr>
          <w:rStyle w:val="HMPrimechaniya"/>
        </w:rPr>
        <w:t xml:space="preserve">  </w:t>
      </w:r>
      <w:r>
        <w:rPr>
          <w:rStyle w:val="HMPrimechaniya"/>
          <w:b/>
        </w:rPr>
        <w:t>П</w:t>
      </w:r>
      <w:proofErr w:type="gramEnd"/>
      <w:r>
        <w:rPr>
          <w:rStyle w:val="HMPrimechaniya"/>
          <w:b/>
        </w:rPr>
        <w:t>озволять указывать в документах данные только из спра</w:t>
      </w:r>
      <w:r>
        <w:rPr>
          <w:rStyle w:val="HMPrimechaniya"/>
          <w:b/>
        </w:rPr>
        <w:t>вочника ТРУ</w:t>
      </w:r>
      <w:r>
        <w:rPr>
          <w:rStyle w:val="HMPrimechaniya"/>
        </w:rPr>
        <w:t xml:space="preserve">,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 и не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или заполнено поле 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и для выбранной продукции </w:t>
      </w:r>
      <w:proofErr w:type="gramStart"/>
      <w:r>
        <w:rPr>
          <w:rStyle w:val="HMPrimechaniya"/>
        </w:rPr>
        <w:t>выключены п</w:t>
      </w:r>
      <w:r>
        <w:rPr>
          <w:rStyle w:val="HMPrimechaniya"/>
        </w:rPr>
        <w:t xml:space="preserve">ризнаки </w:t>
      </w:r>
      <w:r>
        <w:rPr>
          <w:rStyle w:val="HMPrimechaniya"/>
          <w:b/>
        </w:rPr>
        <w:t>Введено</w:t>
      </w:r>
      <w:proofErr w:type="gramEnd"/>
      <w:r>
        <w:rPr>
          <w:rStyle w:val="HMPrimechaniya"/>
          <w:b/>
        </w:rPr>
        <w:t xml:space="preserve"> </w:t>
      </w:r>
      <w:proofErr w:type="spellStart"/>
      <w:r>
        <w:rPr>
          <w:rStyle w:val="HMPrimechaniya"/>
          <w:b/>
        </w:rPr>
        <w:t>МинЭкономики</w:t>
      </w:r>
      <w:proofErr w:type="spellEnd"/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Кнопка </w:t>
      </w:r>
      <w:r>
        <w:rPr>
          <w:noProof/>
          <w:lang w:eastAsia="ru-RU"/>
        </w:rPr>
        <w:drawing>
          <wp:inline distT="0" distB="0" distL="0" distR="0">
            <wp:extent cx="238125" cy="257175"/>
            <wp:effectExtent l="0" t="0" r="0" b="0"/>
            <wp:docPr id="31" name="P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>(</w:t>
      </w:r>
      <w:r>
        <w:rPr>
          <w:rStyle w:val="HMSpisok12"/>
          <w:b/>
        </w:rPr>
        <w:t>Удалить</w:t>
      </w:r>
      <w:r>
        <w:rPr>
          <w:rStyle w:val="HMSpisok12"/>
        </w:rPr>
        <w:t xml:space="preserve">) </w:t>
      </w:r>
      <w:r>
        <w:rPr>
          <w:rStyle w:val="HMComment"/>
        </w:rPr>
        <w:t>удаляет выбранные характеристики.</w:t>
      </w:r>
    </w:p>
    <w:p w:rsidR="00F820A1" w:rsidRDefault="006D6EDC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При наличии лицензии </w:t>
      </w:r>
      <w:proofErr w:type="spellStart"/>
      <w:r>
        <w:rPr>
          <w:rStyle w:val="HMPrimechaniya"/>
          <w:b/>
        </w:rPr>
        <w:t>nnoblcat</w:t>
      </w:r>
      <w:proofErr w:type="spellEnd"/>
      <w:r>
        <w:rPr>
          <w:rStyle w:val="HMPrimechaniya"/>
        </w:rPr>
        <w:t xml:space="preserve"> кнопка </w:t>
      </w:r>
      <w:r>
        <w:rPr>
          <w:noProof/>
          <w:lang w:eastAsia="ru-RU"/>
        </w:rPr>
        <w:drawing>
          <wp:inline distT="0" distB="0" distL="0" distR="0">
            <wp:extent cx="238125" cy="257175"/>
            <wp:effectExtent l="0" t="0" r="0" b="0"/>
            <wp:docPr id="32" name="P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lete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>(</w:t>
      </w:r>
      <w:r>
        <w:rPr>
          <w:rStyle w:val="HMPrimechaniya"/>
          <w:b/>
        </w:rPr>
        <w:t>Удалить</w:t>
      </w:r>
      <w:r>
        <w:rPr>
          <w:rStyle w:val="HMPrimechaniya"/>
        </w:rPr>
        <w:t>) доступна, если выключен параметр системы</w:t>
      </w:r>
      <w:proofErr w:type="gramStart"/>
      <w:r>
        <w:rPr>
          <w:rStyle w:val="HMPrimechaniya"/>
        </w:rPr>
        <w:t xml:space="preserve">  </w:t>
      </w:r>
      <w:r>
        <w:rPr>
          <w:rStyle w:val="HMPrimechaniya"/>
          <w:b/>
        </w:rPr>
        <w:t>П</w:t>
      </w:r>
      <w:proofErr w:type="gramEnd"/>
      <w:r>
        <w:rPr>
          <w:rStyle w:val="HMPrimechaniya"/>
          <w:b/>
        </w:rPr>
        <w:t xml:space="preserve">озволять указывать в документах данные только из </w:t>
      </w:r>
      <w:r>
        <w:rPr>
          <w:rStyle w:val="HMPrimechaniya"/>
          <w:b/>
        </w:rPr>
        <w:t>справочника ТРУ</w:t>
      </w:r>
      <w:r>
        <w:rPr>
          <w:rStyle w:val="HMPrimechaniya"/>
        </w:rPr>
        <w:t xml:space="preserve">, или включен параметр системы </w:t>
      </w:r>
      <w:r>
        <w:rPr>
          <w:rStyle w:val="HMPrimechaniya"/>
          <w:b/>
        </w:rPr>
        <w:t>Позволять указывать в документах данные только из справочника ТРУ</w:t>
      </w:r>
      <w:r>
        <w:rPr>
          <w:rStyle w:val="HMPrimechaniya"/>
        </w:rPr>
        <w:t xml:space="preserve">,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 xml:space="preserve"> и не заполнено поле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, или  включен параметр системы </w:t>
      </w:r>
      <w:r>
        <w:rPr>
          <w:rStyle w:val="HMPrimechaniya"/>
          <w:b/>
        </w:rPr>
        <w:t xml:space="preserve">Позволять указывать в документах </w:t>
      </w:r>
      <w:r>
        <w:rPr>
          <w:rStyle w:val="HMPrimechaniya"/>
          <w:b/>
        </w:rPr>
        <w:t>данные только из справочника ТРУ</w:t>
      </w:r>
      <w:r>
        <w:rPr>
          <w:rStyle w:val="HMPrimechaniya"/>
        </w:rPr>
        <w:t xml:space="preserve">, заполнено поле </w:t>
      </w:r>
      <w:r>
        <w:rPr>
          <w:rStyle w:val="HMPrimechaniya"/>
          <w:b/>
        </w:rPr>
        <w:t>Код КТРУ</w:t>
      </w:r>
      <w:r>
        <w:rPr>
          <w:rStyle w:val="HMPrimechaniya"/>
        </w:rPr>
        <w:t>,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 xml:space="preserve">заполнено поле  </w:t>
      </w:r>
      <w:r>
        <w:rPr>
          <w:rStyle w:val="HMPrimechaniya"/>
          <w:b/>
        </w:rPr>
        <w:t>Код позиции Регионального каталога</w:t>
      </w:r>
      <w:r>
        <w:rPr>
          <w:rStyle w:val="HMPrimechaniya"/>
        </w:rPr>
        <w:t xml:space="preserve"> и для выбранной продукции </w:t>
      </w:r>
      <w:proofErr w:type="gramStart"/>
      <w:r>
        <w:rPr>
          <w:rStyle w:val="HMPrimechaniya"/>
        </w:rPr>
        <w:t xml:space="preserve">выключены признаки </w:t>
      </w:r>
      <w:r>
        <w:rPr>
          <w:rStyle w:val="HMPrimechaniya"/>
          <w:b/>
        </w:rPr>
        <w:t>Введено</w:t>
      </w:r>
      <w:proofErr w:type="gramEnd"/>
      <w:r>
        <w:rPr>
          <w:rStyle w:val="HMPrimechaniya"/>
          <w:b/>
        </w:rPr>
        <w:t xml:space="preserve"> </w:t>
      </w:r>
      <w:proofErr w:type="spellStart"/>
      <w:r>
        <w:rPr>
          <w:rStyle w:val="HMPrimechaniya"/>
          <w:b/>
        </w:rPr>
        <w:t>МинЭкономики</w:t>
      </w:r>
      <w:proofErr w:type="spellEnd"/>
      <w:r>
        <w:rPr>
          <w:rStyle w:val="HMPrimechaniya"/>
        </w:rPr>
        <w:t xml:space="preserve"> или </w:t>
      </w:r>
      <w:r>
        <w:rPr>
          <w:rStyle w:val="HMPrimechaniya"/>
          <w:b/>
        </w:rPr>
        <w:t>Согласовано МРГ</w:t>
      </w:r>
      <w:r>
        <w:rPr>
          <w:rStyle w:val="HMPrimechaniya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>При сохранении документа осуществляются следующие проверки:</w:t>
      </w:r>
    </w:p>
    <w:p w:rsidR="00F820A1" w:rsidRDefault="006D6EDC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Проверяется, что отсутствует характеристика с идентичными значениями следующих полей: </w:t>
      </w:r>
      <w:proofErr w:type="gramStart"/>
      <w:r>
        <w:rPr>
          <w:rStyle w:val="HMSpisok12"/>
          <w:b/>
        </w:rPr>
        <w:t>Тип данных</w:t>
      </w:r>
      <w:r>
        <w:rPr>
          <w:rStyle w:val="HMSpisok12"/>
        </w:rPr>
        <w:t xml:space="preserve">, </w:t>
      </w:r>
      <w:r>
        <w:rPr>
          <w:rStyle w:val="HMSpisok12"/>
          <w:b/>
        </w:rPr>
        <w:t>Наименование характеристики товара, работы, услуги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Описание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Единица измерения</w:t>
      </w:r>
      <w:r>
        <w:rPr>
          <w:rStyle w:val="HMSpisok12"/>
        </w:rPr>
        <w:t xml:space="preserve">, </w:t>
      </w:r>
      <w:r>
        <w:rPr>
          <w:rStyle w:val="HMSpisok12"/>
          <w:b/>
        </w:rPr>
        <w:t>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Максимальное 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Минимальное значение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Отношение к минимальн</w:t>
      </w:r>
      <w:r>
        <w:rPr>
          <w:rStyle w:val="HMSpisok12"/>
          <w:b/>
        </w:rPr>
        <w:t>ому значению диапазона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Отношение к максимальному значению диапазона</w:t>
      </w:r>
      <w:r>
        <w:rPr>
          <w:rStyle w:val="HMSpisok12"/>
        </w:rPr>
        <w:t>.</w:t>
      </w:r>
      <w:proofErr w:type="gramEnd"/>
      <w:r>
        <w:rPr>
          <w:rStyle w:val="HMSpisok12"/>
        </w:rPr>
        <w:t xml:space="preserve"> Если условие не выполнено, то система выводит следующее сообщение об ошибке: </w:t>
      </w:r>
      <w:r>
        <w:rPr>
          <w:rStyle w:val="HMSpisok12"/>
          <w:i/>
        </w:rPr>
        <w:t>Добавляемая характеристика уже существует</w:t>
      </w:r>
      <w:r>
        <w:rPr>
          <w:rStyle w:val="HMSpisok12"/>
        </w:rPr>
        <w:t>.</w:t>
      </w:r>
    </w:p>
    <w:p w:rsidR="00F820A1" w:rsidRDefault="006D6EDC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Если в поле </w:t>
      </w:r>
      <w:r>
        <w:rPr>
          <w:rStyle w:val="HMSpisok12"/>
          <w:b/>
        </w:rPr>
        <w:t>Способ ввода</w:t>
      </w:r>
      <w:r>
        <w:rPr>
          <w:rStyle w:val="HMSpisok12"/>
        </w:rPr>
        <w:t xml:space="preserve"> указано значение </w:t>
      </w:r>
      <w:r>
        <w:rPr>
          <w:rStyle w:val="HMSpisok12"/>
          <w:i/>
        </w:rPr>
        <w:t>Диапазон значений</w:t>
      </w:r>
      <w:r>
        <w:rPr>
          <w:rStyle w:val="HMSpisok12"/>
        </w:rPr>
        <w:t>, то пр</w:t>
      </w:r>
      <w:r>
        <w:rPr>
          <w:rStyle w:val="HMSpisok12"/>
        </w:rPr>
        <w:t xml:space="preserve">оверяется, что заполнено хотя бы одно из полей </w:t>
      </w:r>
      <w:r>
        <w:rPr>
          <w:rStyle w:val="HMSpisok12"/>
          <w:b/>
        </w:rPr>
        <w:t>Минимальное значение</w:t>
      </w:r>
      <w:r>
        <w:rPr>
          <w:rStyle w:val="HMSpisok12"/>
        </w:rPr>
        <w:t xml:space="preserve"> или </w:t>
      </w:r>
      <w:r>
        <w:rPr>
          <w:rStyle w:val="HMSpisok12"/>
          <w:b/>
        </w:rPr>
        <w:t>Максимальное значение</w:t>
      </w:r>
      <w:r>
        <w:rPr>
          <w:rStyle w:val="HMSpisok12"/>
        </w:rPr>
        <w:t>. Если условие не выполнено, то система выводит соответствующее сообщение.</w:t>
      </w:r>
    </w:p>
    <w:p w:rsidR="00F820A1" w:rsidRDefault="006D6EDC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 xml:space="preserve">Характеристики товара, работы, услуги из справочника характеристик </w:t>
      </w:r>
      <w:proofErr w:type="gramStart"/>
      <w:r>
        <w:rPr>
          <w:rStyle w:val="HMComment"/>
          <w:i/>
        </w:rPr>
        <w:t>ТРУ</w:t>
      </w:r>
      <w:proofErr w:type="gramEnd"/>
      <w:r>
        <w:rPr>
          <w:rStyle w:val="HMComment"/>
        </w:rPr>
        <w:t xml:space="preserve"> отобража</w:t>
      </w:r>
      <w:r>
        <w:rPr>
          <w:rStyle w:val="HMComment"/>
        </w:rPr>
        <w:t xml:space="preserve">ются характеристики индивидуальных свойств группы товаров из </w:t>
      </w:r>
      <w:r>
        <w:rPr>
          <w:rStyle w:val="HMComment"/>
          <w:i/>
        </w:rPr>
        <w:t>Справочника товаров, работ, услуг</w:t>
      </w:r>
      <w:r>
        <w:rPr>
          <w:rStyle w:val="HMComment"/>
        </w:rPr>
        <w:t xml:space="preserve">. Форма просмотра строки списка доступна по кнопке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33" name="P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Normal"/>
        </w:rPr>
        <w:t>(</w:t>
      </w:r>
      <w:r>
        <w:rPr>
          <w:rStyle w:val="HMNormal"/>
          <w:b/>
        </w:rPr>
        <w:t>Открыть</w:t>
      </w:r>
      <w:r>
        <w:rPr>
          <w:rStyle w:val="HMNormal"/>
        </w:rPr>
        <w:t>).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Список </w:t>
      </w:r>
      <w:r>
        <w:rPr>
          <w:rStyle w:val="HMPrimechaniya"/>
          <w:b/>
        </w:rPr>
        <w:t xml:space="preserve">Характеристики товара, работы, услуги из справочника характеристик </w:t>
      </w:r>
      <w:proofErr w:type="gramStart"/>
      <w:r>
        <w:rPr>
          <w:rStyle w:val="HMPrimechaniya"/>
          <w:b/>
        </w:rPr>
        <w:t>ТРУ</w:t>
      </w:r>
      <w:proofErr w:type="gramEnd"/>
      <w:r>
        <w:rPr>
          <w:rStyle w:val="HMPrimechaniya"/>
          <w:b/>
        </w:rPr>
        <w:t xml:space="preserve"> </w:t>
      </w:r>
      <w:r>
        <w:rPr>
          <w:rStyle w:val="HMPrimechaniya"/>
        </w:rPr>
        <w:t>отобража</w:t>
      </w:r>
      <w:r>
        <w:rPr>
          <w:rStyle w:val="HMPrimechaniya"/>
        </w:rPr>
        <w:t>ется только если заполнен в выбранной строке спецификации.</w:t>
      </w:r>
    </w:p>
    <w:p w:rsidR="00F820A1" w:rsidRDefault="006D6EDC">
      <w:pPr>
        <w:pStyle w:val="4"/>
        <w:spacing w:line="480" w:lineRule="auto"/>
      </w:pPr>
      <w:bookmarkStart w:id="48" w:name="Gruppa_poley_Gafik_postavki_TRU_2"/>
      <w:bookmarkStart w:id="49" w:name="_Toc123032818"/>
      <w:r>
        <w:t>Группа полей «График поставки товаров, выполнения работ, оказания услуг»</w:t>
      </w:r>
      <w:bookmarkEnd w:id="48"/>
      <w:bookmarkEnd w:id="49"/>
    </w:p>
    <w:p w:rsidR="00F820A1" w:rsidRDefault="006D6EDC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График поставки товаров, выполнения работ, оказания услуг</w:t>
      </w:r>
      <w:r>
        <w:rPr>
          <w:rStyle w:val="HMComment"/>
        </w:rPr>
        <w:t xml:space="preserve"> отображается информация о графике поставки продукции.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добавления графика поставки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4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F820A1" w:rsidRDefault="006D6EDC">
      <w:pPr>
        <w:pStyle w:val="HMImageCaption0"/>
      </w:pPr>
      <w:r>
        <w:pict>
          <v:shape id="_x0000_s1075" style="width:481.5pt;height:11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409700"/>
                        <wp:effectExtent l="0" t="0" r="0" b="0"/>
                        <wp:docPr id="35" name="Pic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NewPeriodM.png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409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18 – Редактор графика поставки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На форме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Адрес</w:t>
      </w:r>
      <w:r>
        <w:rPr>
          <w:rStyle w:val="HMSpisok10-1"/>
        </w:rPr>
        <w:t xml:space="preserve"> – из раскрывающегося списка</w:t>
      </w:r>
      <w:r>
        <w:rPr>
          <w:rStyle w:val="HMSpisok10-1"/>
        </w:rPr>
        <w:t xml:space="preserve"> выбирается адрес поставки.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оплаты. Обязательно для заполнения.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«Контракт», со статуса </w:t>
      </w:r>
      <w:r>
        <w:rPr>
          <w:rStyle w:val="HMSpisok10-1"/>
          <w:i/>
        </w:rPr>
        <w:t xml:space="preserve">«Обработка завершена»,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 xml:space="preserve">аключить контракт со вторым </w:t>
      </w:r>
      <w:r>
        <w:rPr>
          <w:rStyle w:val="HMSpisok10-1"/>
          <w:b/>
        </w:rPr>
        <w:t>участником</w:t>
      </w:r>
      <w:r>
        <w:rPr>
          <w:rStyle w:val="HMSpisok10-1"/>
        </w:rPr>
        <w:t xml:space="preserve">, </w:t>
      </w:r>
      <w:r>
        <w:rPr>
          <w:rStyle w:val="HMSpisok10-1"/>
        </w:rPr>
        <w:t xml:space="preserve">заполняется если в поле </w:t>
      </w:r>
      <w:r>
        <w:rPr>
          <w:rStyle w:val="HMSpisok10-1"/>
          <w:b/>
        </w:rPr>
        <w:t>Количество</w:t>
      </w:r>
      <w:r>
        <w:rPr>
          <w:rStyle w:val="HMSpisok10-1"/>
        </w:rPr>
        <w:t xml:space="preserve"> на указанную дату значение больше </w:t>
      </w:r>
      <w:r>
        <w:rPr>
          <w:rStyle w:val="HMSpisok10-1"/>
          <w:i/>
        </w:rPr>
        <w:t>0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</w:t>
      </w:r>
      <w:r>
        <w:rPr>
          <w:rStyle w:val="HMSpisok10-1"/>
        </w:rPr>
        <w:t xml:space="preserve"> – вручную вводится количество поставляемого товара, работы или услуги. Для документов, созданных в Бюджете 44-ФЗ и 223-ФЗ, допускается значение до 30 символов с </w:t>
      </w:r>
      <w:r>
        <w:rPr>
          <w:rStyle w:val="HMSpisok10-1"/>
        </w:rPr>
        <w:t xml:space="preserve">округлением до 11 знаков после запятой. При изменении значения поля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с </w:t>
      </w:r>
      <w:r>
        <w:rPr>
          <w:rStyle w:val="HMSpisok10-1"/>
          <w:i/>
        </w:rPr>
        <w:t>Объем не может быть указан в количественном выражении (указание объема в текстовом виде)</w:t>
      </w:r>
      <w:r>
        <w:rPr>
          <w:rStyle w:val="HMSpisok10-1"/>
        </w:rPr>
        <w:t xml:space="preserve"> на </w:t>
      </w:r>
      <w:r>
        <w:rPr>
          <w:rStyle w:val="HMSpisok10-1"/>
          <w:i/>
        </w:rPr>
        <w:t>Объем может быть указан в количестве</w:t>
      </w:r>
      <w:r>
        <w:rPr>
          <w:rStyle w:val="HMSpisok10-1"/>
          <w:i/>
        </w:rPr>
        <w:t>нном выражении</w:t>
      </w:r>
      <w:r>
        <w:rPr>
          <w:rStyle w:val="HMSpisok10-1"/>
        </w:rPr>
        <w:t xml:space="preserve">, заполняется по формуле </w:t>
      </w:r>
      <w:r>
        <w:rPr>
          <w:rStyle w:val="HMSpisok10-1"/>
          <w:b/>
          <w:i/>
        </w:rPr>
        <w:t>Сумма /</w:t>
      </w:r>
      <w:r>
        <w:rPr>
          <w:rStyle w:val="HMSpisok10-1"/>
          <w:i/>
        </w:rPr>
        <w:t xml:space="preserve"> </w:t>
      </w:r>
      <w:r>
        <w:rPr>
          <w:rStyle w:val="HMSpisok10-1"/>
          <w:b/>
          <w:i/>
        </w:rPr>
        <w:t>Цена с дробными копейками</w:t>
      </w:r>
      <w:r>
        <w:rPr>
          <w:rStyle w:val="HMSpisok10-1"/>
        </w:rPr>
        <w:t xml:space="preserve">. Не пересчитывается при указании в поле </w:t>
      </w:r>
      <w:r>
        <w:rPr>
          <w:rStyle w:val="HMSpisok10-1"/>
          <w:b/>
        </w:rPr>
        <w:t>Тип объекта закупки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Товар</w:t>
      </w:r>
      <w:r>
        <w:rPr>
          <w:rStyle w:val="HMSpisok10-1"/>
        </w:rPr>
        <w:t xml:space="preserve"> или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i/>
        </w:rPr>
        <w:t>Н</w:t>
      </w:r>
      <w:proofErr w:type="gramEnd"/>
      <w:r>
        <w:rPr>
          <w:rStyle w:val="HMSpisok10-1"/>
          <w:i/>
        </w:rPr>
        <w:t>е указано</w:t>
      </w:r>
      <w:r>
        <w:rPr>
          <w:rStyle w:val="HMSpisok10-1"/>
        </w:rPr>
        <w:t xml:space="preserve">, если в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Объем</w:t>
      </w:r>
      <w:r>
        <w:rPr>
          <w:rStyle w:val="HMSpisok10-1"/>
          <w:i/>
        </w:rPr>
        <w:t xml:space="preserve"> может быть указан в количественном выражении</w:t>
      </w:r>
      <w:r>
        <w:rPr>
          <w:rStyle w:val="HMNormal"/>
          <w:sz w:val="20"/>
          <w:shd w:val="clear" w:color="auto" w:fill="FFFFFF"/>
        </w:rPr>
        <w:t xml:space="preserve">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>,</w:t>
      </w:r>
      <w:r>
        <w:rPr>
          <w:rStyle w:val="HMSpisok10-1"/>
        </w:rPr>
        <w:t xml:space="preserve"> заполняется по формуле: </w:t>
      </w:r>
      <w:r>
        <w:rPr>
          <w:rStyle w:val="HMSpisok10-1"/>
          <w:i/>
        </w:rPr>
        <w:t xml:space="preserve">значение поля </w:t>
      </w:r>
      <w:r>
        <w:rPr>
          <w:rStyle w:val="HMSpisok10-1"/>
          <w:b/>
          <w:i/>
        </w:rPr>
        <w:t>Количество</w:t>
      </w:r>
      <w:r>
        <w:rPr>
          <w:rStyle w:val="HMSpisok10-1"/>
          <w:i/>
        </w:rPr>
        <w:t xml:space="preserve"> позиции спецификации расторгнутого ЭД «Контракт» - сумма значений поля </w:t>
      </w:r>
      <w:r>
        <w:rPr>
          <w:rStyle w:val="HMSpisok10-1"/>
          <w:b/>
          <w:i/>
        </w:rPr>
        <w:t>Количество</w:t>
      </w:r>
      <w:r>
        <w:rPr>
          <w:rStyle w:val="HMSpisok10-1"/>
          <w:i/>
        </w:rPr>
        <w:t xml:space="preserve"> по позиции спецификации связанных ЭД «Факт поставки»  на статусе «Обработка завершена</w:t>
      </w:r>
      <w:r>
        <w:rPr>
          <w:rStyle w:val="HMSpisok10-1"/>
        </w:rPr>
        <w:t xml:space="preserve">». Отображается, если поле </w:t>
      </w:r>
      <w:r>
        <w:rPr>
          <w:rStyle w:val="HMSpisok10-1"/>
          <w:b/>
        </w:rPr>
        <w:t>Способ указания объема выполнения раб</w:t>
      </w:r>
      <w:r>
        <w:rPr>
          <w:rStyle w:val="HMSpisok10-1"/>
          <w:b/>
        </w:rPr>
        <w:t>оты, оказания услуги</w:t>
      </w:r>
      <w:r>
        <w:rPr>
          <w:rStyle w:val="HMSpisok10-1"/>
        </w:rPr>
        <w:t xml:space="preserve"> не заполнено или заполнено значением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>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». Не обязательно для заполнения. При сохранении поле проверяется на соответствие шаблону. 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точная цена единицы продукции имеет значение более чем с двумя знаками после запятой, то используется кнопка </w:t>
      </w:r>
      <w:r>
        <w:rPr>
          <w:noProof/>
          <w:lang w:eastAsia="ru-RU"/>
        </w:rPr>
        <w:drawing>
          <wp:inline distT="0" distB="0" distL="0" distR="0">
            <wp:extent cx="266700" cy="266700"/>
            <wp:effectExtent l="0" t="0" r="0" b="0"/>
            <wp:docPr id="36" name="Pic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Otcliuchit_Vcliuchit_raschyot_qolichestva_i_stoimosti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Отключить расчет количества и стоимости</w:t>
      </w:r>
      <w:proofErr w:type="gramStart"/>
      <w:r>
        <w:rPr>
          <w:rStyle w:val="HMPrimechaniya"/>
        </w:rPr>
        <w:t>\</w:t>
      </w:r>
      <w:r>
        <w:rPr>
          <w:rStyle w:val="HMPrimechaniya"/>
          <w:b/>
        </w:rPr>
        <w:t>В</w:t>
      </w:r>
      <w:proofErr w:type="gramEnd"/>
      <w:r>
        <w:rPr>
          <w:rStyle w:val="HMPrimechaniya"/>
          <w:b/>
        </w:rPr>
        <w:t>ключить расчет количества и стоимости</w:t>
      </w:r>
      <w:r>
        <w:rPr>
          <w:rStyle w:val="HMPrimechaniya"/>
        </w:rPr>
        <w:t xml:space="preserve">). При нажатии на кнопку отключается автоматический пересчет количества по стоимости и стоимости по количеству (поля </w:t>
      </w:r>
      <w:r>
        <w:rPr>
          <w:rStyle w:val="HMPrimechaniya"/>
          <w:b/>
        </w:rPr>
        <w:t>Количество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Сумма</w:t>
      </w:r>
      <w:r>
        <w:rPr>
          <w:rStyle w:val="HMPrimechaniya"/>
        </w:rPr>
        <w:t xml:space="preserve"> не влияют друг на друга). При повторном нажатии автоматический пересчет включается, при этом пересчитывается значение в </w:t>
      </w:r>
      <w:r>
        <w:rPr>
          <w:rStyle w:val="HMPrimechaniya"/>
        </w:rPr>
        <w:t xml:space="preserve">поле </w:t>
      </w:r>
      <w:r>
        <w:rPr>
          <w:rStyle w:val="HMPrimechaniya"/>
          <w:b/>
        </w:rPr>
        <w:t>Количество</w:t>
      </w:r>
      <w:r>
        <w:rPr>
          <w:rStyle w:val="HMPrimechaniya"/>
        </w:rPr>
        <w:t xml:space="preserve"> относительно суммы. Инструмент доступен на статусах </w:t>
      </w:r>
      <w:r>
        <w:rPr>
          <w:rStyle w:val="HMPrimechaniya"/>
          <w:b/>
        </w:rPr>
        <w:t>«Отложен»</w:t>
      </w:r>
      <w:r>
        <w:rPr>
          <w:rStyle w:val="HMPrimechaniya"/>
        </w:rPr>
        <w:t>\</w:t>
      </w:r>
      <w:r>
        <w:rPr>
          <w:rStyle w:val="HMPrimechaniya"/>
          <w:b/>
        </w:rPr>
        <w:t>«Новый»</w:t>
      </w:r>
      <w:r>
        <w:rPr>
          <w:rStyle w:val="HMPrimechaniya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Объем работ, услуг </w:t>
      </w:r>
      <w:r>
        <w:rPr>
          <w:rStyle w:val="HMSpisok10-1"/>
        </w:rPr>
        <w:t xml:space="preserve">– вводится объем работ, услуг. Отображается, если в поле </w:t>
      </w:r>
      <w:r>
        <w:rPr>
          <w:rStyle w:val="HMSpisok10-1"/>
          <w:b/>
        </w:rPr>
        <w:t>Способ указания объема выполнения работы, оказания услуги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Объем не может быт</w:t>
      </w:r>
      <w:r>
        <w:rPr>
          <w:rStyle w:val="HMSpisok10-1"/>
          <w:i/>
        </w:rPr>
        <w:t>ь указан в количественном выражении (указание объема в текстовом виде)</w:t>
      </w:r>
      <w:r>
        <w:rPr>
          <w:rStyle w:val="HMSpisok10-1"/>
        </w:rPr>
        <w:t>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». Обязательное для заполнения поле. 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</w:t>
      </w:r>
      <w:r>
        <w:rPr>
          <w:rStyle w:val="HMSpisok10-1"/>
        </w:rPr>
        <w:t xml:space="preserve"> – вручную вводится сумма оплаты. Если для строки спецификации поле </w:t>
      </w:r>
      <w:r>
        <w:rPr>
          <w:rStyle w:val="HMSpisok10-1"/>
          <w:b/>
        </w:rPr>
        <w:t>Способ указания об</w:t>
      </w:r>
      <w:r>
        <w:rPr>
          <w:rStyle w:val="HMSpisok10-1"/>
          <w:b/>
        </w:rPr>
        <w:t>ъема выполнения работы, оказания услуги</w:t>
      </w:r>
      <w:r>
        <w:rPr>
          <w:rStyle w:val="HMSpisok10-1"/>
        </w:rPr>
        <w:t xml:space="preserve"> не заполнено, или заполнено значением </w:t>
      </w:r>
      <w:r>
        <w:rPr>
          <w:rStyle w:val="HMSpisok10-1"/>
          <w:i/>
        </w:rPr>
        <w:t>Объем может быть указан в количественном выражении</w:t>
      </w:r>
      <w:r>
        <w:rPr>
          <w:rStyle w:val="HMSpisok10-1"/>
        </w:rPr>
        <w:t>,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 xml:space="preserve">заполняется по формуле </w:t>
      </w:r>
      <w:r>
        <w:rPr>
          <w:rStyle w:val="HMSpisok10-1"/>
          <w:b/>
          <w:i/>
        </w:rPr>
        <w:t xml:space="preserve">Количество </w:t>
      </w:r>
      <w:r>
        <w:rPr>
          <w:rStyle w:val="HMSpisok10-1"/>
          <w:i/>
        </w:rPr>
        <w:t xml:space="preserve">х </w:t>
      </w:r>
      <w:r>
        <w:rPr>
          <w:rStyle w:val="HMSpisok10-1"/>
          <w:b/>
          <w:i/>
        </w:rPr>
        <w:t>Цена с дробными копейками</w:t>
      </w:r>
      <w:r>
        <w:rPr>
          <w:rStyle w:val="HMSpisok10-1"/>
        </w:rPr>
        <w:t>.</w:t>
      </w:r>
      <w:r>
        <w:rPr>
          <w:rStyle w:val="HMNormal"/>
          <w:color w:val="FF0000"/>
          <w:sz w:val="20"/>
          <w:shd w:val="clear" w:color="auto" w:fill="FFFFFF"/>
        </w:rPr>
        <w:t xml:space="preserve"> </w:t>
      </w:r>
      <w:r>
        <w:rPr>
          <w:rStyle w:val="HMSpisok10-1"/>
        </w:rPr>
        <w:t>Для документов, созданных в Бюджете 44-ФЗ и 223-ФЗ, допускается</w:t>
      </w:r>
      <w:r>
        <w:rPr>
          <w:rStyle w:val="HMSpisok10-1"/>
        </w:rPr>
        <w:t xml:space="preserve"> значение до 30 символов с округлением до 11 знаков после запятой. </w:t>
      </w:r>
      <w:r>
        <w:rPr>
          <w:rStyle w:val="HMSpisok10-1"/>
        </w:rPr>
        <w:t xml:space="preserve">При формировании </w:t>
      </w:r>
      <w:r>
        <w:rPr>
          <w:rStyle w:val="HMSpisok10-1"/>
        </w:rPr>
        <w:t xml:space="preserve">ЭД «Контракт», со статуса </w:t>
      </w:r>
      <w:r>
        <w:rPr>
          <w:rStyle w:val="HMSpisok10-1"/>
          <w:i/>
        </w:rPr>
        <w:t xml:space="preserve">«Обработка завершена», </w:t>
      </w:r>
      <w:r>
        <w:rPr>
          <w:rStyle w:val="HMSpisok10-1"/>
        </w:rPr>
        <w:t xml:space="preserve">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 xml:space="preserve">, </w:t>
      </w:r>
      <w:r>
        <w:rPr>
          <w:rStyle w:val="HMSpisok10-1"/>
        </w:rPr>
        <w:t xml:space="preserve">заполняется по формуле </w:t>
      </w:r>
      <w:r>
        <w:rPr>
          <w:rStyle w:val="HMSpisok10-1"/>
          <w:b/>
          <w:i/>
        </w:rPr>
        <w:t xml:space="preserve">Количество </w:t>
      </w:r>
      <w:r>
        <w:rPr>
          <w:rStyle w:val="HMSpisok10-1"/>
          <w:i/>
        </w:rPr>
        <w:t xml:space="preserve">х </w:t>
      </w:r>
      <w:r>
        <w:rPr>
          <w:rStyle w:val="HMSpisok10-1"/>
          <w:b/>
          <w:i/>
        </w:rPr>
        <w:t>Цена контракта</w:t>
      </w:r>
      <w:r>
        <w:rPr>
          <w:rStyle w:val="HMSpisok10-1"/>
        </w:rPr>
        <w:t>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>», если по строке задана цена с дробными копейками. Обязательное для заполнения поле.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Если в сформированном ЭД «Контракт» в результате ра</w:t>
      </w:r>
      <w:r>
        <w:rPr>
          <w:rStyle w:val="HMPrimechaniya"/>
        </w:rPr>
        <w:t xml:space="preserve">сторжения в группе полей </w:t>
      </w:r>
      <w:r>
        <w:rPr>
          <w:rStyle w:val="HMPrimechaniya"/>
          <w:b/>
        </w:rPr>
        <w:t>График поставки товаров, выполнения работ, оказания услуг</w:t>
      </w:r>
      <w:r>
        <w:rPr>
          <w:rStyle w:val="HMPrimechaniya"/>
        </w:rPr>
        <w:t>, отсутствуют строки по позиции спецификации, они не заполняются.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формирования периодов поставки на панели инструментов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37" name="Pic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omp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Задать период</w:t>
      </w:r>
      <w:r>
        <w:rPr>
          <w:rStyle w:val="HMComment"/>
        </w:rPr>
        <w:t>). При нажатии к</w:t>
      </w:r>
      <w:r>
        <w:rPr>
          <w:rStyle w:val="HMComment"/>
        </w:rPr>
        <w:t xml:space="preserve">нопки открывается </w:t>
      </w:r>
      <w:r>
        <w:rPr>
          <w:rStyle w:val="HMComment"/>
          <w:i/>
        </w:rPr>
        <w:t>Генератор строк периода поставки</w:t>
      </w:r>
      <w:r>
        <w:rPr>
          <w:rStyle w:val="HMComment"/>
        </w:rPr>
        <w:t>:</w:t>
      </w:r>
    </w:p>
    <w:p w:rsidR="00F820A1" w:rsidRDefault="006D6EDC">
      <w:pPr>
        <w:pStyle w:val="HMImageCaption0"/>
      </w:pPr>
      <w:r>
        <w:pict>
          <v:shape id="_x0000_s1074" style="width:371.25pt;height:23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14875" cy="2952750"/>
                        <wp:effectExtent l="0" t="0" r="0" b="0"/>
                        <wp:docPr id="38" name="Pic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rderCreatePeriod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14875" cy="295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19 – Генератор строк периода поставки</w:t>
                  </w:r>
                </w:p>
              </w:txbxContent>
            </v:textbox>
          </v:shape>
        </w:pict>
      </w:r>
      <w:r>
        <w:rPr>
          <w:rStyle w:val="HMComment"/>
        </w:rPr>
        <w:t xml:space="preserve"> </w:t>
      </w:r>
    </w:p>
    <w:p w:rsidR="00F820A1" w:rsidRDefault="006D6EDC">
      <w:pPr>
        <w:pStyle w:val="HMComment0"/>
      </w:pPr>
      <w:r>
        <w:rPr>
          <w:rStyle w:val="HMComment"/>
        </w:rPr>
        <w:t>В форме редактора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Адрес</w:t>
      </w:r>
      <w:r>
        <w:rPr>
          <w:rStyle w:val="HMSpisok10-1"/>
        </w:rPr>
        <w:t xml:space="preserve"> – из раскрывающегося списка выбирается адрес по</w:t>
      </w:r>
      <w:r>
        <w:rPr>
          <w:rStyle w:val="HMSpisok10-1"/>
        </w:rPr>
        <w:t>ставки.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Периодичность</w:t>
      </w:r>
      <w:r>
        <w:rPr>
          <w:rStyle w:val="HMSpisok10-1"/>
        </w:rPr>
        <w:t xml:space="preserve"> – из раскрывающегося списка выбирается периодичность поставки товаров, выполнения работ или оказания услуг. 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начала периода</w:t>
      </w:r>
      <w:r>
        <w:rPr>
          <w:rStyle w:val="HMSpisok10-1"/>
        </w:rPr>
        <w:t xml:space="preserve"> – вручную вводится дата начала периода поставки продукции.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окончания периода</w:t>
      </w:r>
      <w:r>
        <w:rPr>
          <w:rStyle w:val="HMSpisok10-1"/>
        </w:rPr>
        <w:t xml:space="preserve"> – вручную вводится дата</w:t>
      </w:r>
      <w:r>
        <w:rPr>
          <w:rStyle w:val="HMSpisok10-1"/>
        </w:rPr>
        <w:t xml:space="preserve"> окончания периода поставки продукции.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Количество на дату</w:t>
      </w:r>
      <w:r>
        <w:rPr>
          <w:rStyle w:val="HMSpisok10-1"/>
        </w:rPr>
        <w:t xml:space="preserve"> – вручную вводится количество товаров, выполнения работ или оказания услуг.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Объем работ, услуг </w:t>
      </w:r>
      <w:r>
        <w:rPr>
          <w:rStyle w:val="HMSpisok10-1"/>
        </w:rPr>
        <w:t xml:space="preserve">– вводится объем работ, услуг. Отображается, если в поле </w:t>
      </w:r>
      <w:r>
        <w:rPr>
          <w:rStyle w:val="HMSpisok10-1"/>
          <w:b/>
        </w:rPr>
        <w:t>Способ указания объема выполнения работы, оказ</w:t>
      </w:r>
      <w:r>
        <w:rPr>
          <w:rStyle w:val="HMSpisok10-1"/>
          <w:b/>
        </w:rPr>
        <w:t>ания услуги</w:t>
      </w:r>
      <w:r>
        <w:rPr>
          <w:rStyle w:val="HMSpisok10-1"/>
        </w:rPr>
        <w:t xml:space="preserve"> указано значение </w:t>
      </w:r>
      <w:r>
        <w:rPr>
          <w:rStyle w:val="HMSpisok10-1"/>
          <w:i/>
        </w:rPr>
        <w:t>Объем не может быть указан в количественном выражении (указание объема в текстовом виде)</w:t>
      </w:r>
      <w:r>
        <w:rPr>
          <w:rStyle w:val="HMSpisok10-1"/>
        </w:rPr>
        <w:t>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». Обязательное для заполнения поле. </w:t>
      </w:r>
    </w:p>
    <w:p w:rsidR="00F820A1" w:rsidRDefault="006D6ED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Количество дней поставки с момента заключени</w:t>
      </w:r>
      <w:r>
        <w:rPr>
          <w:rStyle w:val="HMSpisok10-1"/>
          <w:b/>
        </w:rPr>
        <w:t xml:space="preserve">я контракта с </w:t>
      </w:r>
      <w:r>
        <w:rPr>
          <w:rStyle w:val="HMSpisok10-1"/>
        </w:rPr>
        <w:t>– автоматически рассчитывается как частное суммы и цены. Доступно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>».</w:t>
      </w:r>
    </w:p>
    <w:p w:rsidR="00F820A1" w:rsidRDefault="006D6ED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Количество дней поставки с момента заключения контракта по </w:t>
      </w:r>
      <w:r>
        <w:rPr>
          <w:rStyle w:val="HMSpisok10-1"/>
        </w:rPr>
        <w:t xml:space="preserve">– автоматически рассчитывается как частное суммы и цены. Доступно </w:t>
      </w:r>
      <w:r>
        <w:rPr>
          <w:rStyle w:val="HMSpisok10-1"/>
        </w:rPr>
        <w:t>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>».</w:t>
      </w:r>
    </w:p>
    <w:p w:rsidR="00F820A1" w:rsidRDefault="006D6EDC">
      <w:pPr>
        <w:pStyle w:val="HMComment0"/>
      </w:pPr>
      <w:r>
        <w:rPr>
          <w:rStyle w:val="HMComment"/>
        </w:rPr>
        <w:t>Для сохранения записи нажимается 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Д</w:t>
      </w:r>
      <w:proofErr w:type="gramEnd"/>
      <w:r>
        <w:rPr>
          <w:rStyle w:val="HMComment"/>
          <w:b/>
        </w:rPr>
        <w:t>обавить строки</w:t>
      </w:r>
      <w:r>
        <w:rPr>
          <w:rStyle w:val="HMComment"/>
        </w:rPr>
        <w:t xml:space="preserve">, для замены записи нажимается кнопка </w:t>
      </w:r>
      <w:r>
        <w:rPr>
          <w:rStyle w:val="HMComment"/>
          <w:b/>
        </w:rPr>
        <w:t>Заменить строки</w:t>
      </w:r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>При сохранении осуществляются контроли:</w:t>
      </w:r>
    </w:p>
    <w:p w:rsidR="00F820A1" w:rsidRDefault="006D6EDC">
      <w:pPr>
        <w:pStyle w:val="HMSpisok120"/>
        <w:numPr>
          <w:ilvl w:val="0"/>
          <w:numId w:val="12"/>
        </w:numPr>
      </w:pPr>
      <w:r>
        <w:rPr>
          <w:rStyle w:val="HMSpisok12"/>
        </w:rPr>
        <w:t>Проверяется, что запись уникальна для позиции спецификаци</w:t>
      </w:r>
      <w:r>
        <w:rPr>
          <w:rStyle w:val="HMSpisok12"/>
        </w:rPr>
        <w:t xml:space="preserve">и по значению полей </w:t>
      </w:r>
      <w:r>
        <w:rPr>
          <w:rStyle w:val="HMSpisok12"/>
          <w:b/>
        </w:rPr>
        <w:t>Адрес</w:t>
      </w:r>
      <w:r>
        <w:rPr>
          <w:rStyle w:val="HMSpisok12"/>
        </w:rPr>
        <w:t xml:space="preserve"> и </w:t>
      </w:r>
      <w:r>
        <w:rPr>
          <w:rStyle w:val="HMSpisok12"/>
          <w:b/>
        </w:rPr>
        <w:t>Дата</w:t>
      </w:r>
      <w:r>
        <w:rPr>
          <w:rStyle w:val="HMSpisok12"/>
        </w:rPr>
        <w:t xml:space="preserve">. Если условие не выполняется, система выводит сообщение об ошибке: </w:t>
      </w:r>
      <w:r>
        <w:rPr>
          <w:rStyle w:val="HMSpisok12"/>
          <w:i/>
        </w:rPr>
        <w:t>Уже существует запись поставки по указанному адресу и дате</w:t>
      </w:r>
      <w:r>
        <w:rPr>
          <w:rStyle w:val="HMSpisok12"/>
        </w:rPr>
        <w:t>.</w:t>
      </w:r>
    </w:p>
    <w:p w:rsidR="00F820A1" w:rsidRDefault="006D6EDC">
      <w:pPr>
        <w:pStyle w:val="HMNormal0"/>
        <w:numPr>
          <w:ilvl w:val="0"/>
          <w:numId w:val="12"/>
        </w:numPr>
        <w:jc w:val="left"/>
      </w:pPr>
      <w:r>
        <w:rPr>
          <w:rStyle w:val="HMSpisok12"/>
        </w:rPr>
        <w:t>Проверяется, что соблюдается хотя бы одно из условий:</w:t>
      </w:r>
    </w:p>
    <w:p w:rsidR="00F820A1" w:rsidRDefault="006D6EDC">
      <w:pPr>
        <w:pStyle w:val="HMSpisok12-20"/>
        <w:numPr>
          <w:ilvl w:val="0"/>
          <w:numId w:val="23"/>
        </w:numPr>
      </w:pPr>
      <w:r>
        <w:rPr>
          <w:rStyle w:val="HMSpisok12-2"/>
        </w:rPr>
        <w:t xml:space="preserve">значение поля </w:t>
      </w:r>
      <w:r>
        <w:rPr>
          <w:rStyle w:val="HMSpisok12-2"/>
          <w:b/>
        </w:rPr>
        <w:t xml:space="preserve">Сумма </w:t>
      </w:r>
      <w:r>
        <w:rPr>
          <w:rStyle w:val="HMSpisok12-2"/>
        </w:rPr>
        <w:t xml:space="preserve">равно: </w:t>
      </w:r>
      <w:r>
        <w:rPr>
          <w:rStyle w:val="HMSpisok12-2"/>
          <w:b/>
          <w:i/>
        </w:rPr>
        <w:t>Количество</w:t>
      </w:r>
      <w:r>
        <w:rPr>
          <w:rStyle w:val="HMSpisok12-2"/>
          <w:i/>
        </w:rPr>
        <w:t xml:space="preserve"> * </w:t>
      </w:r>
      <w:r>
        <w:rPr>
          <w:rStyle w:val="HMSpisok12-2"/>
          <w:b/>
          <w:i/>
        </w:rPr>
        <w:t>Це</w:t>
      </w:r>
      <w:r>
        <w:rPr>
          <w:rStyle w:val="HMSpisok12-2"/>
          <w:b/>
          <w:i/>
        </w:rPr>
        <w:t>на строки спецификации</w:t>
      </w:r>
      <w:r>
        <w:rPr>
          <w:rStyle w:val="HMSpisok12-2"/>
        </w:rPr>
        <w:t xml:space="preserve">; </w:t>
      </w:r>
    </w:p>
    <w:p w:rsidR="00F820A1" w:rsidRDefault="006D6EDC">
      <w:pPr>
        <w:pStyle w:val="HMSpisok12-20"/>
        <w:numPr>
          <w:ilvl w:val="0"/>
          <w:numId w:val="23"/>
        </w:numPr>
      </w:pPr>
      <w:r>
        <w:rPr>
          <w:rStyle w:val="HMSpisok12-2"/>
        </w:rPr>
        <w:t xml:space="preserve">значение поля </w:t>
      </w:r>
      <w:r>
        <w:rPr>
          <w:rStyle w:val="HMSpisok12-2"/>
          <w:b/>
        </w:rPr>
        <w:t>Цена</w:t>
      </w:r>
      <w:r>
        <w:rPr>
          <w:rStyle w:val="HMSpisok12-2"/>
        </w:rPr>
        <w:t xml:space="preserve"> строки спецификации равно: </w:t>
      </w:r>
      <w:r>
        <w:rPr>
          <w:rStyle w:val="HMSpisok12-2"/>
          <w:b/>
          <w:i/>
        </w:rPr>
        <w:t>Сумма</w:t>
      </w:r>
      <w:r>
        <w:rPr>
          <w:rStyle w:val="HMSpisok12-2"/>
          <w:i/>
        </w:rPr>
        <w:t>/</w:t>
      </w:r>
      <w:r>
        <w:rPr>
          <w:rStyle w:val="HMSpisok12-2"/>
          <w:b/>
          <w:i/>
        </w:rPr>
        <w:t>Количество</w:t>
      </w:r>
      <w:r>
        <w:rPr>
          <w:rStyle w:val="HMSpisok12-2"/>
        </w:rPr>
        <w:t xml:space="preserve">; </w:t>
      </w:r>
    </w:p>
    <w:p w:rsidR="00F820A1" w:rsidRDefault="006D6EDC">
      <w:pPr>
        <w:pStyle w:val="HMSpisok12-20"/>
        <w:numPr>
          <w:ilvl w:val="0"/>
          <w:numId w:val="23"/>
        </w:numPr>
      </w:pPr>
      <w:r>
        <w:rPr>
          <w:rStyle w:val="HMSpisok12-2"/>
        </w:rPr>
        <w:t xml:space="preserve">значение поля </w:t>
      </w:r>
      <w:r>
        <w:rPr>
          <w:rStyle w:val="HMSpisok12-2"/>
          <w:b/>
        </w:rPr>
        <w:t>Количество</w:t>
      </w:r>
      <w:r>
        <w:rPr>
          <w:rStyle w:val="HMSpisok12-2"/>
        </w:rPr>
        <w:t xml:space="preserve"> равно: </w:t>
      </w:r>
      <w:r>
        <w:rPr>
          <w:rStyle w:val="HMSpisok12-2"/>
          <w:b/>
          <w:i/>
        </w:rPr>
        <w:t>Сумма</w:t>
      </w:r>
      <w:r>
        <w:rPr>
          <w:rStyle w:val="HMSpisok12-2"/>
          <w:i/>
        </w:rPr>
        <w:t>/</w:t>
      </w:r>
      <w:r>
        <w:rPr>
          <w:rStyle w:val="HMSpisok12-2"/>
          <w:b/>
          <w:i/>
        </w:rPr>
        <w:t>Цена</w:t>
      </w:r>
      <w:r>
        <w:rPr>
          <w:rStyle w:val="HMSpisok12-2"/>
        </w:rPr>
        <w:t>.</w:t>
      </w:r>
    </w:p>
    <w:p w:rsidR="00F820A1" w:rsidRDefault="006D6EDC">
      <w:pPr>
        <w:pStyle w:val="HMdopstrokapolya120"/>
      </w:pPr>
      <w:r>
        <w:rPr>
          <w:rStyle w:val="HMdopstrokapolya12"/>
        </w:rPr>
        <w:t xml:space="preserve">Если условие не выполняется, система выводит сообщение об ошибке: </w:t>
      </w:r>
      <w:r>
        <w:rPr>
          <w:rStyle w:val="HMdopstrokapolya12"/>
          <w:i/>
        </w:rPr>
        <w:t>Необходимо выполнение хотя бы одного из условий:</w:t>
      </w:r>
    </w:p>
    <w:p w:rsidR="00F820A1" w:rsidRDefault="006D6EDC">
      <w:pPr>
        <w:pStyle w:val="HMSpisok12-20"/>
        <w:numPr>
          <w:ilvl w:val="0"/>
          <w:numId w:val="23"/>
        </w:numPr>
      </w:pPr>
      <w:r>
        <w:rPr>
          <w:rStyle w:val="HMSpisok12-2"/>
          <w:i/>
        </w:rPr>
        <w:t xml:space="preserve">Сумма </w:t>
      </w:r>
      <w:r>
        <w:rPr>
          <w:rStyle w:val="HMSpisok12-2"/>
          <w:i/>
        </w:rPr>
        <w:t>равна произведению количества на цену, с округлением до 2 знаков после запятой;</w:t>
      </w:r>
    </w:p>
    <w:p w:rsidR="00F820A1" w:rsidRDefault="006D6EDC">
      <w:pPr>
        <w:pStyle w:val="HMSpisok12-20"/>
        <w:numPr>
          <w:ilvl w:val="0"/>
          <w:numId w:val="23"/>
        </w:numPr>
      </w:pPr>
      <w:r>
        <w:rPr>
          <w:rStyle w:val="HMSpisok12-2"/>
          <w:i/>
        </w:rPr>
        <w:t>Цена равна частному от деления суммы на количество, с округлением до 11 знаков после запятой.</w:t>
      </w:r>
    </w:p>
    <w:p w:rsidR="00F820A1" w:rsidRDefault="006D6EDC">
      <w:pPr>
        <w:pStyle w:val="HMSpisok12-20"/>
        <w:numPr>
          <w:ilvl w:val="0"/>
          <w:numId w:val="23"/>
        </w:numPr>
      </w:pPr>
      <w:r>
        <w:rPr>
          <w:rStyle w:val="HMSpisok12-2"/>
          <w:i/>
        </w:rPr>
        <w:t>Количество равно частному от деления суммы на цену, с округлением до 11 знаков пос</w:t>
      </w:r>
      <w:r>
        <w:rPr>
          <w:rStyle w:val="HMSpisok12-2"/>
          <w:i/>
        </w:rPr>
        <w:t>ле запятой для документов, созданных в Бюджете 44-ФЗ и 223-ФЗ.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Группа полей </w:t>
      </w:r>
      <w:r>
        <w:rPr>
          <w:rStyle w:val="HMPrimechaniya"/>
          <w:b/>
        </w:rPr>
        <w:t xml:space="preserve">График поставки товаров, выполнения работ, оказания услуг </w:t>
      </w:r>
      <w:r>
        <w:rPr>
          <w:rStyle w:val="HMPrimechaniya"/>
        </w:rPr>
        <w:t xml:space="preserve">не отображается на форме, если включен признак </w:t>
      </w:r>
      <w:r>
        <w:rPr>
          <w:rStyle w:val="HMPrimechaniya"/>
          <w:b/>
        </w:rPr>
        <w:t>Предмет контракта (объект закупки), имеющий соподчиненные объе</w:t>
      </w:r>
      <w:r>
        <w:rPr>
          <w:rStyle w:val="HMPrimechaniya"/>
          <w:b/>
        </w:rPr>
        <w:t>кты закупки</w:t>
      </w:r>
      <w:r>
        <w:rPr>
          <w:rStyle w:val="HMPrimechaniya"/>
        </w:rPr>
        <w:t>.</w:t>
      </w:r>
    </w:p>
    <w:p w:rsidR="00F820A1" w:rsidRDefault="006D6EDC">
      <w:pPr>
        <w:pStyle w:val="2"/>
      </w:pPr>
      <w:bookmarkStart w:id="50" w:name="Zakladka_Finansirovanie_Kontrakt"/>
      <w:bookmarkStart w:id="51" w:name="_Toc123032819"/>
      <w:r>
        <w:t>Закладка «Финансирование»</w:t>
      </w:r>
      <w:bookmarkEnd w:id="50"/>
      <w:bookmarkEnd w:id="51"/>
    </w:p>
    <w:p w:rsidR="00F820A1" w:rsidRDefault="006D6ED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Финансирование</w:t>
      </w:r>
      <w:r>
        <w:rPr>
          <w:rStyle w:val="HMComment"/>
        </w:rPr>
        <w:t xml:space="preserve"> содержится информация о финансировании, графике оплаты товаров, работ или услуг и контрагенте.</w:t>
      </w:r>
    </w:p>
    <w:p w:rsidR="00F820A1" w:rsidRDefault="006D6EDC">
      <w:pPr>
        <w:pStyle w:val="HMComment0"/>
      </w:pPr>
      <w:r>
        <w:rPr>
          <w:rStyle w:val="HMComment"/>
        </w:rPr>
        <w:t>Закладка имеет вид:</w:t>
      </w:r>
    </w:p>
    <w:p w:rsidR="00F820A1" w:rsidRDefault="006D6EDC">
      <w:pPr>
        <w:pStyle w:val="HMImageCaption0"/>
      </w:pPr>
      <w:r>
        <w:pict>
          <v:shape id="_x0000_s1073" style="width:481.5pt;height:56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7143750"/>
                        <wp:effectExtent l="0" t="0" r="0" b="0"/>
                        <wp:docPr id="39" name="Pic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Zakladka_Finansirovanie_Dogovor.png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7143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20 – Вид закладки «Финансирование»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В верхней части закладки содержатся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Вид финансового обязательства</w:t>
      </w:r>
      <w:r>
        <w:rPr>
          <w:rStyle w:val="HMSpisok10-1"/>
        </w:rPr>
        <w:t xml:space="preserve"> – из раскрывающегося списка выбирается вид документа финансового обеспечения, который будет создан в СКИБ в случае выгрузки документа. При создании </w:t>
      </w:r>
      <w:r>
        <w:rPr>
          <w:rStyle w:val="HMSpisok10-1"/>
        </w:rPr>
        <w:t>из решения заполняется автоматически.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Не расписано на сумму</w:t>
      </w:r>
      <w:r>
        <w:rPr>
          <w:rStyle w:val="HMSpisok10-1"/>
        </w:rPr>
        <w:t xml:space="preserve"> – отображается разница между суммой контракта и расписанной суммой по графику оплаты. 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При формировании контракта без данных на закладке </w:t>
      </w:r>
      <w:r>
        <w:rPr>
          <w:rStyle w:val="HMPrimechaniya"/>
          <w:b/>
          <w:u w:val="single"/>
        </w:rPr>
        <w:t>Контрагент</w:t>
      </w:r>
      <w:r>
        <w:rPr>
          <w:rStyle w:val="HMPrimechaniya"/>
        </w:rPr>
        <w:t xml:space="preserve">, на закладке </w:t>
      </w:r>
      <w:r>
        <w:rPr>
          <w:rStyle w:val="HMPrimechaniya"/>
          <w:b/>
          <w:u w:val="single"/>
        </w:rPr>
        <w:t>Финансирование</w:t>
      </w:r>
      <w:r>
        <w:rPr>
          <w:rStyle w:val="HMPrimechaniya"/>
        </w:rPr>
        <w:t xml:space="preserve"> создаетс</w:t>
      </w:r>
      <w:r>
        <w:rPr>
          <w:rStyle w:val="HMPrimechaniya"/>
        </w:rPr>
        <w:t xml:space="preserve">я пустая строка с контрагентом и устанавливается с ней связь в наследованных </w:t>
      </w:r>
      <w:proofErr w:type="gramStart"/>
      <w:r>
        <w:rPr>
          <w:rStyle w:val="HMPrimechaniya"/>
        </w:rPr>
        <w:t>из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«Решение» строках финансирования.</w:t>
      </w:r>
    </w:p>
    <w:p w:rsidR="00F820A1" w:rsidRDefault="006D6EDC">
      <w:pPr>
        <w:pStyle w:val="HMComment0"/>
      </w:pPr>
      <w:r>
        <w:rPr>
          <w:rStyle w:val="HMComment"/>
        </w:rPr>
        <w:t>Кнопка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Д</w:t>
      </w:r>
      <w:proofErr w:type="gramEnd"/>
      <w:r>
        <w:rPr>
          <w:rStyle w:val="HMComment"/>
          <w:b/>
        </w:rPr>
        <w:t>обавить платежные реквизиты контрагента</w:t>
      </w:r>
      <w:r>
        <w:rPr>
          <w:rStyle w:val="HMComment"/>
        </w:rPr>
        <w:t xml:space="preserve"> предназначена для добавления нового контрагента по контракту. При нажатии кнопки на форму д</w:t>
      </w:r>
      <w:r>
        <w:rPr>
          <w:rStyle w:val="HMComment"/>
        </w:rPr>
        <w:t>обавляется закладка с новым контрагентом.</w:t>
      </w:r>
    </w:p>
    <w:p w:rsidR="00F820A1" w:rsidRDefault="006D6EDC">
      <w:pPr>
        <w:pStyle w:val="HMComment0"/>
      </w:pPr>
      <w:r>
        <w:rPr>
          <w:rStyle w:val="HMComment"/>
        </w:rPr>
        <w:t>На закладке содержатся группы полей: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Platezhnye_rekvizity">
        <w:r>
          <w:rPr>
            <w:rStyle w:val="HMSpisok12"/>
            <w:color w:val="0000FF"/>
            <w:u w:val="single"/>
          </w:rPr>
          <w:t>Платежные реквизиты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Grafik_oplaty">
        <w:r>
          <w:rPr>
            <w:rStyle w:val="HMSpisok12"/>
            <w:color w:val="0000FF"/>
            <w:u w:val="single"/>
          </w:rPr>
          <w:t>График оплаты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Informatsiya_ob_ispolnenii">
        <w:r>
          <w:rPr>
            <w:rStyle w:val="HMComment"/>
            <w:color w:val="0000FF"/>
            <w:u w:val="single"/>
          </w:rPr>
          <w:t>Информация об исполнении</w:t>
        </w:r>
      </w:hyperlink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 xml:space="preserve">OK </w:t>
      </w:r>
      <w:r>
        <w:rPr>
          <w:rStyle w:val="HMComment"/>
        </w:rPr>
        <w:t>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F820A1" w:rsidRDefault="006D6EDC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Если на закладке </w:t>
      </w:r>
      <w:r>
        <w:rPr>
          <w:rStyle w:val="HMSpisok12"/>
          <w:b/>
          <w:u w:val="single"/>
        </w:rPr>
        <w:t>Дополнительная информация</w:t>
      </w:r>
      <w:r>
        <w:rPr>
          <w:rStyle w:val="HMSpisok12"/>
        </w:rPr>
        <w:t xml:space="preserve"> включен признак</w:t>
      </w:r>
      <w:proofErr w:type="gramStart"/>
      <w:r>
        <w:rPr>
          <w:rStyle w:val="HMSpisok12"/>
        </w:rPr>
        <w:t xml:space="preserve"> </w:t>
      </w:r>
      <w:r>
        <w:rPr>
          <w:rStyle w:val="HMSpisok12"/>
          <w:b/>
        </w:rPr>
        <w:t>В</w:t>
      </w:r>
      <w:proofErr w:type="gramEnd"/>
      <w:r>
        <w:rPr>
          <w:rStyle w:val="HMSpisok12"/>
          <w:b/>
        </w:rPr>
        <w:t>ыгружать в ЕИС реквизиты счетов контрагентов</w:t>
      </w:r>
      <w:r>
        <w:rPr>
          <w:rStyle w:val="HMSpisok12"/>
        </w:rPr>
        <w:t xml:space="preserve">, проверяется, что на закладке </w:t>
      </w:r>
      <w:r>
        <w:rPr>
          <w:rStyle w:val="HMSpisok12"/>
          <w:b/>
          <w:u w:val="single"/>
        </w:rPr>
        <w:t>Финансирова</w:t>
      </w:r>
      <w:r>
        <w:rPr>
          <w:rStyle w:val="HMSpisok12"/>
          <w:b/>
          <w:u w:val="single"/>
        </w:rPr>
        <w:t>ние</w:t>
      </w:r>
      <w:r>
        <w:rPr>
          <w:rStyle w:val="HMSpisok12"/>
        </w:rPr>
        <w:t xml:space="preserve"> для каждого контрагента, если указан тип счета </w:t>
      </w:r>
      <w:r>
        <w:rPr>
          <w:rStyle w:val="HMSpisok12"/>
          <w:i/>
        </w:rPr>
        <w:t>Лицевой</w:t>
      </w:r>
      <w:r>
        <w:rPr>
          <w:rStyle w:val="HMSpisok12"/>
        </w:rPr>
        <w:t xml:space="preserve">, заполнено одно из полей: </w:t>
      </w:r>
      <w:r>
        <w:rPr>
          <w:rStyle w:val="HMSpisok12"/>
          <w:b/>
        </w:rPr>
        <w:t>Лицевой счет в ФО</w:t>
      </w:r>
      <w:r>
        <w:rPr>
          <w:rStyle w:val="HMSpisok12"/>
        </w:rPr>
        <w:t xml:space="preserve"> или </w:t>
      </w:r>
      <w:r>
        <w:rPr>
          <w:rStyle w:val="HMSpisok12"/>
          <w:b/>
        </w:rPr>
        <w:t>Лицевой счет в ФК</w:t>
      </w:r>
      <w:r>
        <w:rPr>
          <w:rStyle w:val="HMSpisok12"/>
        </w:rPr>
        <w:t xml:space="preserve">. Если условие не выполняется, система выводит сообщение об ошибке: </w:t>
      </w:r>
      <w:r>
        <w:rPr>
          <w:rStyle w:val="HMSpisok12"/>
          <w:i/>
        </w:rPr>
        <w:t>AZK-8003</w:t>
      </w:r>
      <w:r>
        <w:rPr>
          <w:rStyle w:val="HMSpisok12"/>
        </w:rPr>
        <w:t>.</w:t>
      </w:r>
    </w:p>
    <w:p w:rsidR="00F820A1" w:rsidRDefault="006D6EDC">
      <w:pPr>
        <w:pStyle w:val="HMSpisok120"/>
        <w:numPr>
          <w:ilvl w:val="0"/>
          <w:numId w:val="12"/>
        </w:numPr>
      </w:pPr>
      <w:r>
        <w:rPr>
          <w:rStyle w:val="HMSpisok12"/>
        </w:rPr>
        <w:t xml:space="preserve">Если на закладке </w:t>
      </w:r>
      <w:r>
        <w:rPr>
          <w:rStyle w:val="HMSpisok12"/>
          <w:b/>
          <w:u w:val="single"/>
        </w:rPr>
        <w:t>Дополнительная информация</w:t>
      </w:r>
      <w:r>
        <w:rPr>
          <w:rStyle w:val="HMSpisok12"/>
        </w:rPr>
        <w:t xml:space="preserve"> включен признак</w:t>
      </w:r>
      <w:proofErr w:type="gramStart"/>
      <w:r>
        <w:rPr>
          <w:rStyle w:val="HMSpisok12"/>
        </w:rPr>
        <w:t xml:space="preserve"> </w:t>
      </w:r>
      <w:r>
        <w:rPr>
          <w:rStyle w:val="HMSpisok12"/>
          <w:b/>
        </w:rPr>
        <w:t>В</w:t>
      </w:r>
      <w:proofErr w:type="gramEnd"/>
      <w:r>
        <w:rPr>
          <w:rStyle w:val="HMSpisok12"/>
          <w:b/>
        </w:rPr>
        <w:t>ыгружать в ЕИС реквизиты счетов контрагентов</w:t>
      </w:r>
      <w:r>
        <w:rPr>
          <w:rStyle w:val="HMSpisok12"/>
        </w:rPr>
        <w:t xml:space="preserve">, на закладке </w:t>
      </w:r>
      <w:r>
        <w:rPr>
          <w:rStyle w:val="HMSpisok12"/>
          <w:b/>
          <w:u w:val="single"/>
        </w:rPr>
        <w:t>Финансирование</w:t>
      </w:r>
      <w:r>
        <w:rPr>
          <w:rStyle w:val="HMSpisok12"/>
        </w:rPr>
        <w:t xml:space="preserve"> для каждого контрагента, если указан тип счета </w:t>
      </w:r>
      <w:r>
        <w:rPr>
          <w:rStyle w:val="HMSpisok12"/>
          <w:i/>
        </w:rPr>
        <w:t>Лицевой</w:t>
      </w:r>
      <w:r>
        <w:rPr>
          <w:rStyle w:val="HMSpisok12"/>
        </w:rPr>
        <w:t xml:space="preserve">, включен признак </w:t>
      </w:r>
      <w:r>
        <w:rPr>
          <w:rStyle w:val="HMSpisok12"/>
          <w:b/>
        </w:rPr>
        <w:t>Лицевой счет в ФК</w:t>
      </w:r>
      <w:r>
        <w:rPr>
          <w:rStyle w:val="HMSpisok12"/>
        </w:rPr>
        <w:t xml:space="preserve">, проверяется, что длина значения в поле </w:t>
      </w:r>
      <w:r>
        <w:rPr>
          <w:rStyle w:val="HMSpisok12"/>
          <w:b/>
        </w:rPr>
        <w:t>Счет</w:t>
      </w:r>
      <w:r>
        <w:rPr>
          <w:rStyle w:val="HMSpisok12"/>
        </w:rPr>
        <w:t xml:space="preserve"> составляет 11 символов. Если у</w:t>
      </w:r>
      <w:r>
        <w:rPr>
          <w:rStyle w:val="HMSpisok12"/>
        </w:rPr>
        <w:t xml:space="preserve">словие не выполняется, система выводит сообщение об ошибке: </w:t>
      </w:r>
      <w:r>
        <w:rPr>
          <w:rStyle w:val="HMSpisok12"/>
          <w:i/>
        </w:rPr>
        <w:t>AZK-8071</w:t>
      </w:r>
      <w:r>
        <w:rPr>
          <w:rStyle w:val="HMSpisok12"/>
        </w:rPr>
        <w:t>.</w:t>
      </w:r>
    </w:p>
    <w:p w:rsidR="00F820A1" w:rsidRDefault="006D6EDC">
      <w:pPr>
        <w:pStyle w:val="3"/>
        <w:spacing w:line="480" w:lineRule="auto"/>
      </w:pPr>
      <w:bookmarkStart w:id="52" w:name="Gruppa_poley_Platezhnye_rekvizity"/>
      <w:bookmarkStart w:id="53" w:name="_Toc123032820"/>
      <w:r>
        <w:t>Группа полей «Платежные реквизиты»</w:t>
      </w:r>
      <w:bookmarkEnd w:id="52"/>
      <w:bookmarkEnd w:id="53"/>
    </w:p>
    <w:p w:rsidR="00F820A1" w:rsidRDefault="006D6EDC">
      <w:pPr>
        <w:pStyle w:val="HMComment0"/>
      </w:pPr>
      <w:r>
        <w:pict>
          <v:shape id="_x0000_s1072" style="width:481.5pt;height:258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276600"/>
                        <wp:effectExtent l="0" t="0" r="0" b="0"/>
                        <wp:docPr id="40" name="Pic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tezhnie_rekvizity (2).png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276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21 – Группа полей «Платежные реквизиты»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Платежные реквизиты</w:t>
      </w:r>
      <w:r>
        <w:rPr>
          <w:rStyle w:val="HMComment"/>
        </w:rPr>
        <w:t xml:space="preserve"> </w:t>
      </w:r>
      <w:r>
        <w:rPr>
          <w:rStyle w:val="HMComment"/>
        </w:rPr>
        <w:t>содержатся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– из раскрывающегося списка выбирается тип организации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ИНН не предоставлен </w:t>
      </w:r>
      <w:r>
        <w:rPr>
          <w:rStyle w:val="HMSpisok10-1"/>
        </w:rPr>
        <w:t>– признак включается, если контрагент не предоставил ИНН.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ИНН</w:t>
      </w:r>
      <w:r>
        <w:rPr>
          <w:rStyle w:val="HMSpisok10-1"/>
        </w:rPr>
        <w:t xml:space="preserve"> – указывается идентификационный номер налогоплательщика организации конт</w:t>
      </w:r>
      <w:r>
        <w:rPr>
          <w:rStyle w:val="HMSpisok10-1"/>
        </w:rPr>
        <w:t>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КПП</w:t>
      </w:r>
      <w:r>
        <w:rPr>
          <w:rStyle w:val="HMSpisok10-1"/>
        </w:rPr>
        <w:t xml:space="preserve"> – вручную вводится код причины постановки на учет контрагента в налоговых органах.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Аналог ИНН</w:t>
      </w:r>
      <w:r>
        <w:rPr>
          <w:rStyle w:val="HMSpisok10-1"/>
        </w:rPr>
        <w:t xml:space="preserve"> – вручную вводится код налогоплательщика в стране регистрации или его аналог.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>, у кот</w:t>
      </w:r>
      <w:r>
        <w:rPr>
          <w:rStyle w:val="HMSpisok10-1"/>
        </w:rPr>
        <w:t xml:space="preserve">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>, не заполняется.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ОКОПФ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Общероссийского классификатора организационно-правовых форм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Полное наименование</w:t>
      </w:r>
      <w:r>
        <w:rPr>
          <w:rStyle w:val="HMSpisok10-1"/>
        </w:rPr>
        <w:t xml:space="preserve"> – вручную вводится официальное наименование организации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Фамилия имя отчество полностью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ФИО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Фамилия</w:t>
      </w:r>
      <w:r>
        <w:rPr>
          <w:rStyle w:val="HMSpisok10-1"/>
        </w:rPr>
        <w:t xml:space="preserve"> – вручную вводится </w:t>
      </w:r>
      <w:r>
        <w:rPr>
          <w:rStyle w:val="HMSpisok10-1"/>
        </w:rPr>
        <w:t>фамилия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Имя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имя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Отчество</w:t>
      </w:r>
      <w:r>
        <w:rPr>
          <w:rStyle w:val="HMSpisok10-1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отч</w:t>
      </w:r>
      <w:r>
        <w:rPr>
          <w:rStyle w:val="HMSpisok10-1"/>
        </w:rPr>
        <w:t>ество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ОКТМО</w:t>
      </w:r>
      <w:r>
        <w:rPr>
          <w:rStyle w:val="HMSpisok10-1"/>
        </w:rPr>
        <w:t xml:space="preserve"> – указывается код </w:t>
      </w:r>
      <w:r>
        <w:rPr>
          <w:rStyle w:val="HMSpisok10-1"/>
          <w:i/>
        </w:rPr>
        <w:t>Общероссийского классификатора территорий муниципальных образований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Значение отсутствует в справочнике ОКТМО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признак включается в соответствии со значением. Доступно для редактирования на статусах </w:t>
      </w:r>
      <w:r>
        <w:rPr>
          <w:rStyle w:val="HMSpisok10-1"/>
          <w:i/>
        </w:rPr>
        <w:t>«Отложен»</w:t>
      </w:r>
      <w:r>
        <w:rPr>
          <w:rStyle w:val="HMSpisok10-1"/>
        </w:rPr>
        <w:t>/</w:t>
      </w:r>
      <w:r>
        <w:rPr>
          <w:rStyle w:val="HMSpisok10-1"/>
          <w:i/>
        </w:rPr>
        <w:t>«Но</w:t>
      </w:r>
      <w:r>
        <w:rPr>
          <w:rStyle w:val="HMSpisok10-1"/>
          <w:i/>
        </w:rPr>
        <w:t>вый»</w:t>
      </w:r>
      <w:r>
        <w:rPr>
          <w:rStyle w:val="HMSpisok10-1"/>
        </w:rPr>
        <w:t xml:space="preserve">. Отображается на форме, если в поле </w:t>
      </w:r>
      <w:r>
        <w:rPr>
          <w:rStyle w:val="HMSpisok10-1"/>
          <w:b/>
        </w:rPr>
        <w:t>Тип организации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Юридическое лицо РФ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счета</w:t>
      </w:r>
      <w:r>
        <w:rPr>
          <w:rStyle w:val="HMSpisok10-1"/>
        </w:rPr>
        <w:t xml:space="preserve"> – из раскрывающегося списка выбирается тип счета.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Лицевой счет в ФК</w:t>
      </w:r>
      <w:r>
        <w:rPr>
          <w:rStyle w:val="HMSpisok10-1"/>
        </w:rPr>
        <w:t xml:space="preserve"> – указывается счет в органах ФК. Автоматически заполняется, если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выбрано значен</w:t>
      </w:r>
      <w:r>
        <w:rPr>
          <w:rStyle w:val="HMSpisok10-1"/>
        </w:rPr>
        <w:t xml:space="preserve">ие из справочника с типом счета: </w:t>
      </w:r>
      <w:r>
        <w:rPr>
          <w:rStyle w:val="HMSpisok10-1"/>
          <w:i/>
        </w:rPr>
        <w:t>Счет в органах ФК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Лицевой счет по источникам в ФК</w:t>
      </w:r>
      <w:r>
        <w:rPr>
          <w:rStyle w:val="HMSpisok10-1"/>
        </w:rPr>
        <w:t xml:space="preserve">,  </w:t>
      </w:r>
      <w:r>
        <w:rPr>
          <w:rStyle w:val="HMSpisok10-1"/>
          <w:i/>
        </w:rPr>
        <w:t>Лицевой счет по доходам в ФК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Лицевой счет бюджета в ФК</w:t>
      </w:r>
      <w:r>
        <w:rPr>
          <w:rStyle w:val="HMSpisok10-1"/>
        </w:rPr>
        <w:t xml:space="preserve">. Отображается, если на закладке </w:t>
      </w:r>
      <w:r>
        <w:rPr>
          <w:rStyle w:val="HMSpisok10-1"/>
          <w:b/>
          <w:u w:val="single"/>
        </w:rPr>
        <w:t>Дополнительная информация</w:t>
      </w:r>
      <w:r>
        <w:rPr>
          <w:rStyle w:val="HMSpisok10-1"/>
        </w:rPr>
        <w:t xml:space="preserve"> включен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В</w:t>
      </w:r>
      <w:proofErr w:type="gramEnd"/>
      <w:r>
        <w:rPr>
          <w:rStyle w:val="HMSpisok10-1"/>
          <w:b/>
        </w:rPr>
        <w:t>ыгружать в ЕИС реквизиты счетов контраг</w:t>
      </w:r>
      <w:r>
        <w:rPr>
          <w:rStyle w:val="HMSpisok10-1"/>
          <w:b/>
        </w:rPr>
        <w:t>ентов</w:t>
      </w:r>
      <w:r>
        <w:rPr>
          <w:rStyle w:val="HMSpisok10-1"/>
        </w:rPr>
        <w:t xml:space="preserve"> и в поле </w:t>
      </w:r>
      <w:r>
        <w:rPr>
          <w:rStyle w:val="HMSpisok10-1"/>
          <w:b/>
        </w:rPr>
        <w:t>Тип счета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Лицевой</w:t>
      </w:r>
      <w:r>
        <w:rPr>
          <w:rStyle w:val="HMSpisok10-1"/>
        </w:rPr>
        <w:t xml:space="preserve">. </w:t>
      </w:r>
      <w:r>
        <w:rPr>
          <w:rStyle w:val="HMdopstrokapolya"/>
        </w:rPr>
        <w:t xml:space="preserve">Доступно для редактирования на статусе </w:t>
      </w:r>
      <w:r>
        <w:rPr>
          <w:rStyle w:val="HMdopstrokapolya"/>
          <w:i/>
        </w:rPr>
        <w:t>«Отложен»</w:t>
      </w:r>
      <w:r>
        <w:rPr>
          <w:rStyle w:val="HMdopstrokapolya"/>
        </w:rPr>
        <w:t>/</w:t>
      </w:r>
      <w:r>
        <w:rPr>
          <w:rStyle w:val="HMdopstrokapolya"/>
          <w:i/>
        </w:rPr>
        <w:t>«Новый»</w:t>
      </w:r>
      <w:r>
        <w:rPr>
          <w:rStyle w:val="HMdopstrokapolya"/>
        </w:rPr>
        <w:t xml:space="preserve">, если не заполнено поле </w:t>
      </w:r>
      <w:r>
        <w:rPr>
          <w:rStyle w:val="HMdopstrokapolya"/>
          <w:b/>
        </w:rPr>
        <w:t>Лицевой счет в ФО</w:t>
      </w:r>
      <w:r>
        <w:rPr>
          <w:rStyle w:val="HMdopstrokapolya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Лицевой счет в ФО</w:t>
      </w:r>
      <w:r>
        <w:rPr>
          <w:rStyle w:val="HMSpisok10-1"/>
        </w:rPr>
        <w:t xml:space="preserve"> – указывается счет в органах ФО. Автоматически заполняется, если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выбрано значение и</w:t>
      </w:r>
      <w:r>
        <w:rPr>
          <w:rStyle w:val="HMSpisok10-1"/>
        </w:rPr>
        <w:t xml:space="preserve">з справочника с типом счета: </w:t>
      </w:r>
      <w:r>
        <w:rPr>
          <w:rStyle w:val="HMSpisok10-1"/>
          <w:i/>
        </w:rPr>
        <w:t>Лицевой</w:t>
      </w:r>
      <w:r>
        <w:rPr>
          <w:rStyle w:val="HMSpisok10-1"/>
        </w:rPr>
        <w:t>,</w:t>
      </w:r>
      <w:r>
        <w:rPr>
          <w:rStyle w:val="HMSpisok10-1"/>
          <w:i/>
        </w:rPr>
        <w:t xml:space="preserve"> Лицевой счет по источникам в ФО</w:t>
      </w:r>
      <w:r>
        <w:rPr>
          <w:rStyle w:val="HMSpisok10-1"/>
        </w:rPr>
        <w:t xml:space="preserve">. Отображается, если на закладке </w:t>
      </w:r>
      <w:r>
        <w:rPr>
          <w:rStyle w:val="HMSpisok10-1"/>
          <w:b/>
          <w:u w:val="single"/>
        </w:rPr>
        <w:t>Дополнительная информация</w:t>
      </w:r>
      <w:r>
        <w:rPr>
          <w:rStyle w:val="HMSpisok10-1"/>
        </w:rPr>
        <w:t xml:space="preserve"> включен признак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В</w:t>
      </w:r>
      <w:proofErr w:type="gramEnd"/>
      <w:r>
        <w:rPr>
          <w:rStyle w:val="HMSpisok10-1"/>
          <w:b/>
        </w:rPr>
        <w:t>ыгружать в ЕИС реквизиты счетов контрагентов</w:t>
      </w:r>
      <w:r>
        <w:rPr>
          <w:rStyle w:val="HMSpisok10-1"/>
        </w:rPr>
        <w:t xml:space="preserve"> и в поле </w:t>
      </w:r>
      <w:r>
        <w:rPr>
          <w:rStyle w:val="HMSpisok10-1"/>
          <w:b/>
        </w:rPr>
        <w:t>Тип счета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Лицевой</w:t>
      </w:r>
      <w:r>
        <w:rPr>
          <w:rStyle w:val="HMSpisok10-1"/>
        </w:rPr>
        <w:t xml:space="preserve">. </w:t>
      </w:r>
      <w:r>
        <w:rPr>
          <w:rStyle w:val="HMdopstrokapolya"/>
        </w:rPr>
        <w:t>Доступно для редактирования н</w:t>
      </w:r>
      <w:r>
        <w:rPr>
          <w:rStyle w:val="HMdopstrokapolya"/>
        </w:rPr>
        <w:t xml:space="preserve">а статусе </w:t>
      </w:r>
      <w:r>
        <w:rPr>
          <w:rStyle w:val="HMdopstrokapolya"/>
          <w:i/>
        </w:rPr>
        <w:t>«Отложен»</w:t>
      </w:r>
      <w:r>
        <w:rPr>
          <w:rStyle w:val="HMdopstrokapolya"/>
        </w:rPr>
        <w:t>/</w:t>
      </w:r>
      <w:r>
        <w:rPr>
          <w:rStyle w:val="HMdopstrokapolya"/>
          <w:i/>
        </w:rPr>
        <w:t>«Новый»</w:t>
      </w:r>
      <w:r>
        <w:rPr>
          <w:rStyle w:val="HMdopstrokapolya"/>
        </w:rPr>
        <w:t xml:space="preserve">, если не заполнено поле </w:t>
      </w:r>
      <w:r>
        <w:rPr>
          <w:rStyle w:val="HMdopstrokapolya"/>
          <w:b/>
        </w:rPr>
        <w:t>Лицевой счет в ФК</w:t>
      </w:r>
      <w:r>
        <w:rPr>
          <w:rStyle w:val="HMdopstrokapolya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</w:t>
      </w:r>
      <w:r>
        <w:rPr>
          <w:rStyle w:val="HMSpisok10-1"/>
        </w:rPr>
        <w:t xml:space="preserve"> – указывается номер счета контрагента.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БИК</w:t>
      </w:r>
      <w:r>
        <w:rPr>
          <w:rStyle w:val="HMSpisok10-1"/>
        </w:rPr>
        <w:t xml:space="preserve"> – указывается банковский идентификационный код счета контрагента.</w:t>
      </w:r>
    </w:p>
    <w:p w:rsidR="00F820A1" w:rsidRDefault="006D6EDC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Наименование получателя в соответствии с требованием банка</w:t>
      </w:r>
      <w:r>
        <w:rPr>
          <w:rStyle w:val="HMSpisok10-1"/>
        </w:rPr>
        <w:t xml:space="preserve"> – указывается наименование получателя в соответствии с требованиями банка. Если в поле </w:t>
      </w:r>
      <w:r>
        <w:rPr>
          <w:rStyle w:val="HMSpisok10-1"/>
          <w:b/>
        </w:rPr>
        <w:t>Счет</w:t>
      </w:r>
      <w:r>
        <w:rPr>
          <w:rStyle w:val="HMSpisok10-1"/>
        </w:rPr>
        <w:t xml:space="preserve"> указан счет, для которого заполнено поле </w:t>
      </w:r>
      <w:r>
        <w:rPr>
          <w:rStyle w:val="HMSpisok10-1"/>
          <w:b/>
        </w:rPr>
        <w:t>Наименование получателя в соответствии с требованиями банка</w:t>
      </w:r>
      <w:r>
        <w:rPr>
          <w:rStyle w:val="HMSpisok10-1"/>
        </w:rPr>
        <w:t xml:space="preserve"> в справочнике счетов, заполняется значением этого поля. Доступ</w:t>
      </w:r>
      <w:r>
        <w:rPr>
          <w:rStyle w:val="HMSpisok10-1"/>
        </w:rPr>
        <w:t xml:space="preserve">но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>/</w:t>
      </w:r>
      <w:r>
        <w:rPr>
          <w:rStyle w:val="HMSpisok10-1"/>
          <w:i/>
        </w:rPr>
        <w:t>«Новый»</w:t>
      </w:r>
      <w:r>
        <w:rPr>
          <w:rStyle w:val="HMNormal"/>
          <w:sz w:val="20"/>
          <w:shd w:val="clear" w:color="auto" w:fill="FFFFFF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 УФК</w:t>
      </w:r>
      <w:r>
        <w:rPr>
          <w:rStyle w:val="HMSpisok10-1"/>
        </w:rPr>
        <w:t xml:space="preserve"> – указывается счет Управления федерального казначейства.</w:t>
      </w:r>
    </w:p>
    <w:p w:rsidR="00F820A1" w:rsidRDefault="006D6EDC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>Код дохода</w:t>
      </w:r>
      <w:r>
        <w:rPr>
          <w:rStyle w:val="HMSpisok10-1"/>
        </w:rPr>
        <w:t xml:space="preserve"> – вручную вводится код дохода контрагента.</w:t>
      </w:r>
    </w:p>
    <w:p w:rsidR="00F820A1" w:rsidRDefault="006D6EDC">
      <w:pPr>
        <w:pStyle w:val="HMSpisok10-10"/>
        <w:numPr>
          <w:ilvl w:val="0"/>
          <w:numId w:val="22"/>
        </w:numPr>
      </w:pPr>
      <w:r>
        <w:rPr>
          <w:rStyle w:val="HMSpisok10-1"/>
          <w:b/>
        </w:rPr>
        <w:t xml:space="preserve">Уплата налогов </w:t>
      </w:r>
      <w:r>
        <w:rPr>
          <w:rStyle w:val="HMSpisok10-1"/>
        </w:rPr>
        <w:t xml:space="preserve">– </w:t>
      </w:r>
      <w:r>
        <w:rPr>
          <w:rStyle w:val="HMSpisok10-1"/>
        </w:rPr>
        <w:t>признак включается в соответствии со значением. От</w:t>
      </w:r>
      <w:r>
        <w:rPr>
          <w:rStyle w:val="HMSpisok10-1"/>
        </w:rPr>
        <w:t xml:space="preserve">ображается для документов, созданных в бюджете без признака </w:t>
      </w:r>
      <w:r>
        <w:rPr>
          <w:rStyle w:val="HMSpisok10-1"/>
          <w:b/>
        </w:rPr>
        <w:t>Бюджет автономного/бюджетного учреждения, юридического лица размещающего закупки по 223-ФЗ</w:t>
      </w:r>
      <w:r>
        <w:rPr>
          <w:rStyle w:val="HMSpisok10-1"/>
        </w:rPr>
        <w:t xml:space="preserve">. Доступно для редактирования на статусе </w:t>
      </w:r>
      <w:r>
        <w:rPr>
          <w:rStyle w:val="HMSpisok10-1"/>
          <w:i/>
        </w:rPr>
        <w:t>«Отложен», «Новый»</w:t>
      </w:r>
      <w:r>
        <w:rPr>
          <w:rStyle w:val="HMSpisok10-1"/>
        </w:rPr>
        <w:t xml:space="preserve"> если в документе включен признак </w:t>
      </w:r>
      <w:r>
        <w:rPr>
          <w:rStyle w:val="HMSpisok10-1"/>
          <w:b/>
        </w:rPr>
        <w:t>Суммы, уплачи</w:t>
      </w:r>
      <w:r>
        <w:rPr>
          <w:rStyle w:val="HMSpisok10-1"/>
          <w:b/>
        </w:rPr>
        <w:t>ваемые заказчиком поставщику (подрядчику, исполнителю), будут уменьшены на размер налогов, сборов и иных обязательных платежей</w:t>
      </w:r>
      <w:r>
        <w:rPr>
          <w:rStyle w:val="HMSpisok10-1"/>
        </w:rPr>
        <w:t>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Для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«Контракт» с заполненным полем </w:t>
      </w:r>
      <w:r>
        <w:rPr>
          <w:rStyle w:val="HMPrimechaniya"/>
          <w:b/>
        </w:rPr>
        <w:t>Дата расторжения</w:t>
      </w:r>
      <w:r>
        <w:rPr>
          <w:rStyle w:val="HMPrimechaniya"/>
        </w:rPr>
        <w:t xml:space="preserve">  поля </w:t>
      </w:r>
      <w:r>
        <w:rPr>
          <w:rStyle w:val="HMPrimechaniya"/>
          <w:b/>
        </w:rPr>
        <w:t>Тип организации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ИНН не предоставлен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ИНН</w:t>
      </w:r>
      <w:r>
        <w:rPr>
          <w:rStyle w:val="HMPrimechaniya"/>
        </w:rPr>
        <w:t xml:space="preserve">,  </w:t>
      </w:r>
      <w:r>
        <w:rPr>
          <w:rStyle w:val="HMPrimechaniya"/>
          <w:b/>
        </w:rPr>
        <w:t>КПП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Аналог</w:t>
      </w:r>
      <w:r>
        <w:rPr>
          <w:rStyle w:val="HMPrimechaniya"/>
          <w:b/>
        </w:rPr>
        <w:t xml:space="preserve"> ИНН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ОКОПФ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Полное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наименование</w:t>
      </w:r>
      <w:r>
        <w:rPr>
          <w:rStyle w:val="HMPrimechaniya"/>
        </w:rPr>
        <w:t>/</w:t>
      </w:r>
      <w:r>
        <w:rPr>
          <w:rStyle w:val="HMPrimechaniya"/>
          <w:b/>
        </w:rPr>
        <w:t>ФИО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полностью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Фамилия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Имя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Отчество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ОКТМО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Тип счета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Счет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БИК</w:t>
      </w:r>
      <w:r>
        <w:rPr>
          <w:rStyle w:val="HMPrimechaniya"/>
        </w:rPr>
        <w:t xml:space="preserve">, </w:t>
      </w:r>
      <w:proofErr w:type="spellStart"/>
      <w:r>
        <w:rPr>
          <w:rStyle w:val="HMPrimechaniya"/>
          <w:b/>
        </w:rPr>
        <w:t>Коррсчет</w:t>
      </w:r>
      <w:proofErr w:type="spellEnd"/>
      <w:r>
        <w:rPr>
          <w:rStyle w:val="HMPrimechaniya"/>
        </w:rPr>
        <w:t xml:space="preserve">, </w:t>
      </w:r>
      <w:r>
        <w:rPr>
          <w:rStyle w:val="HMPrimechaniya"/>
          <w:b/>
        </w:rPr>
        <w:t>Банк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Счет</w:t>
      </w:r>
      <w:r>
        <w:rPr>
          <w:rStyle w:val="HMPrimechaniya"/>
        </w:rPr>
        <w:t xml:space="preserve"> </w:t>
      </w:r>
      <w:r>
        <w:rPr>
          <w:rStyle w:val="HMPrimechaniya"/>
          <w:b/>
        </w:rPr>
        <w:t>УФК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УФК</w:t>
      </w:r>
      <w:r>
        <w:rPr>
          <w:rStyle w:val="HMPrimechaniya"/>
        </w:rPr>
        <w:t xml:space="preserve">, </w:t>
      </w:r>
      <w:r>
        <w:rPr>
          <w:rStyle w:val="HMPrimechaniya"/>
          <w:b/>
        </w:rPr>
        <w:t>Код дохода</w:t>
      </w:r>
      <w:r>
        <w:rPr>
          <w:rStyle w:val="HMPrimechaniya"/>
        </w:rPr>
        <w:t xml:space="preserve"> заполняются аналогично одноименному полю группы полей </w:t>
      </w:r>
      <w:r>
        <w:rPr>
          <w:rStyle w:val="HMPrimechaniya"/>
          <w:b/>
        </w:rPr>
        <w:t>Контрагент</w:t>
      </w:r>
      <w:r>
        <w:rPr>
          <w:rStyle w:val="HMPrimechaniya"/>
        </w:rPr>
        <w:t>.</w:t>
      </w:r>
    </w:p>
    <w:p w:rsidR="00F820A1" w:rsidRDefault="006D6EDC">
      <w:pPr>
        <w:pStyle w:val="3"/>
        <w:spacing w:line="480" w:lineRule="auto"/>
      </w:pPr>
      <w:bookmarkStart w:id="54" w:name="Gruppa_poley_Grafik_oplaty"/>
      <w:bookmarkStart w:id="55" w:name="_Toc123032821"/>
      <w:r>
        <w:t>Группа полей «График оплаты»</w:t>
      </w:r>
      <w:bookmarkEnd w:id="54"/>
      <w:bookmarkEnd w:id="55"/>
    </w:p>
    <w:p w:rsidR="00F820A1" w:rsidRDefault="006D6EDC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 xml:space="preserve">График </w:t>
      </w:r>
      <w:r>
        <w:rPr>
          <w:rStyle w:val="HMComment"/>
          <w:i/>
        </w:rPr>
        <w:t>оплаты</w:t>
      </w:r>
      <w:r>
        <w:rPr>
          <w:rStyle w:val="HMComment"/>
        </w:rPr>
        <w:t xml:space="preserve"> отображается информация о графике оплаты продукции.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добавления информации о графике оплаты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1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форма, вид которой зависит от типа источника финансирования</w:t>
      </w:r>
    </w:p>
    <w:p w:rsidR="00F820A1" w:rsidRDefault="006D6EDC">
      <w:pPr>
        <w:pStyle w:val="HMComment0"/>
      </w:pPr>
      <w:r>
        <w:rPr>
          <w:rStyle w:val="HMComment"/>
        </w:rPr>
        <w:t>На форме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Источник финансир</w:t>
      </w:r>
      <w:r>
        <w:rPr>
          <w:rStyle w:val="HMSpisok10-1"/>
          <w:b/>
        </w:rPr>
        <w:t>ования</w:t>
      </w:r>
      <w:r>
        <w:rPr>
          <w:rStyle w:val="HMSpisok10-1"/>
        </w:rPr>
        <w:t xml:space="preserve"> – указывается источник финансирования.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Смета</w:t>
      </w:r>
      <w:r>
        <w:rPr>
          <w:rStyle w:val="HMSpisok10-1"/>
        </w:rPr>
        <w:t xml:space="preserve"> – указывается смета, по которой осуществляется оплата закупки.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Счет владельца сметы</w:t>
      </w:r>
      <w:r>
        <w:rPr>
          <w:rStyle w:val="HMSpisok10-1"/>
        </w:rPr>
        <w:t xml:space="preserve"> – указывается счет организации владельца сметы.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организация-получатель предмета закупки.</w:t>
      </w:r>
    </w:p>
    <w:p w:rsidR="00F820A1" w:rsidRDefault="006D6EDC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Код ОК</w:t>
      </w:r>
      <w:r>
        <w:rPr>
          <w:rStyle w:val="HMSpisok10-2"/>
          <w:b/>
        </w:rPr>
        <w:t>С</w:t>
      </w:r>
      <w:r>
        <w:rPr>
          <w:rStyle w:val="HMSpisok10-2"/>
        </w:rPr>
        <w:t xml:space="preserve"> – заполняется значением поля </w:t>
      </w:r>
      <w:r>
        <w:rPr>
          <w:rStyle w:val="HMSpisok10-2"/>
          <w:b/>
        </w:rPr>
        <w:t>Код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Объекты капитального строительства</w:t>
      </w:r>
      <w:r>
        <w:rPr>
          <w:rStyle w:val="HMSpisok10-2"/>
        </w:rPr>
        <w:t xml:space="preserve">. Автоматически заполняется в документе, год планирования которого больше 2021, значением поля </w:t>
      </w:r>
      <w:r>
        <w:rPr>
          <w:rStyle w:val="HMSpisok10-2"/>
          <w:b/>
        </w:rPr>
        <w:t>Код объекта капитального строительства</w:t>
      </w:r>
      <w:r>
        <w:rPr>
          <w:rStyle w:val="HMSpisok10-2"/>
        </w:rPr>
        <w:t xml:space="preserve"> выбранного значения поля </w:t>
      </w:r>
      <w:r>
        <w:rPr>
          <w:rStyle w:val="HMSpisok10-2"/>
          <w:b/>
        </w:rPr>
        <w:t>Код субсидии</w:t>
      </w:r>
      <w:r>
        <w:rPr>
          <w:rStyle w:val="HMSpisok10-2"/>
        </w:rPr>
        <w:t xml:space="preserve"> или</w:t>
      </w:r>
      <w:r>
        <w:rPr>
          <w:rStyle w:val="HMSpisok10-2"/>
          <w:b/>
        </w:rPr>
        <w:t xml:space="preserve"> Код цели,</w:t>
      </w:r>
      <w:r>
        <w:rPr>
          <w:rStyle w:val="HMSpisok10-2"/>
        </w:rPr>
        <w:t xml:space="preserve"> если заполнено. Поле отображается в ЭД Закупка» с выключенным признаком </w:t>
      </w:r>
      <w:r>
        <w:rPr>
          <w:rStyle w:val="HMSpisok10-2"/>
          <w:b/>
        </w:rPr>
        <w:t xml:space="preserve">Бюджет автономного/бюджетного учреждения, юридического лица размещающего закупки по 223-ФЗ </w:t>
      </w:r>
      <w:r>
        <w:rPr>
          <w:rStyle w:val="HMSpisok10-2"/>
        </w:rPr>
        <w:t>и годом планирования больше 2021, если: включен параметр системы</w:t>
      </w:r>
      <w:proofErr w:type="gramStart"/>
      <w:r>
        <w:rPr>
          <w:rStyle w:val="HMSpisok10-2"/>
          <w:b/>
        </w:rPr>
        <w:t xml:space="preserve"> З</w:t>
      </w:r>
      <w:proofErr w:type="gramEnd"/>
      <w:r>
        <w:rPr>
          <w:rStyle w:val="HMSpisok10-2"/>
          <w:b/>
        </w:rPr>
        <w:t>аполнять информа</w:t>
      </w:r>
      <w:r>
        <w:rPr>
          <w:rStyle w:val="HMSpisok10-2"/>
          <w:b/>
        </w:rPr>
        <w:t>цию о финансировании</w:t>
      </w:r>
      <w:r>
        <w:rPr>
          <w:rStyle w:val="HMSpisok10-2"/>
        </w:rPr>
        <w:t xml:space="preserve">, в поле </w:t>
      </w:r>
      <w:r>
        <w:rPr>
          <w:rStyle w:val="HMSpisok10-2"/>
          <w:b/>
        </w:rPr>
        <w:t>Источник финансирования</w:t>
      </w:r>
      <w:r>
        <w:rPr>
          <w:rStyle w:val="HMSpisok10-2"/>
        </w:rPr>
        <w:t xml:space="preserve"> выбрано значение с типом </w:t>
      </w:r>
      <w:r>
        <w:rPr>
          <w:rStyle w:val="HMSpisok10-2"/>
          <w:i/>
        </w:rPr>
        <w:t>Бюджетный источник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Средства бюджетных, автономных учреждений</w:t>
      </w:r>
      <w:r>
        <w:rPr>
          <w:rStyle w:val="HMSpisok10-2"/>
        </w:rPr>
        <w:t>. Доступно для редактирования.</w:t>
      </w:r>
    </w:p>
    <w:p w:rsidR="00F820A1" w:rsidRDefault="006D6EDC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Наименование  кода ОКС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2"/>
        </w:rPr>
        <w:t>– заполняется наименованием выбранного  кода ОКС. Отображает</w:t>
      </w:r>
      <w:r>
        <w:rPr>
          <w:rStyle w:val="HMSpisok10-2"/>
        </w:rPr>
        <w:t xml:space="preserve">ся, если отображается поле </w:t>
      </w:r>
      <w:r>
        <w:rPr>
          <w:rStyle w:val="HMSpisok10-2"/>
          <w:b/>
        </w:rPr>
        <w:t>Код ОКС</w:t>
      </w:r>
      <w:r>
        <w:rPr>
          <w:rStyle w:val="HMSpisok10-2"/>
        </w:rPr>
        <w:t>. Недоступно для редактирования.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КВСР</w:t>
      </w:r>
      <w:r>
        <w:rPr>
          <w:rStyle w:val="HMSpisok10-1"/>
        </w:rPr>
        <w:t xml:space="preserve"> – указывается код ведомственной статьи расхода.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КЦСР</w:t>
      </w:r>
      <w:r>
        <w:rPr>
          <w:rStyle w:val="HMSpisok10-1"/>
        </w:rPr>
        <w:t xml:space="preserve"> – указывается код целевой статьи расходов.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Национальный проект </w:t>
      </w:r>
      <w:r>
        <w:rPr>
          <w:rStyle w:val="HMSpisok10-1"/>
        </w:rPr>
        <w:t>– указывается наименование национального проекта.  Значение выбирает</w:t>
      </w:r>
      <w:r>
        <w:rPr>
          <w:rStyle w:val="HMSpisok10-1"/>
        </w:rPr>
        <w:t xml:space="preserve">ся из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Национальные проекты</w:t>
      </w:r>
      <w:r>
        <w:rPr>
          <w:rStyle w:val="HMSpisok10-1"/>
        </w:rPr>
        <w:t>.</w:t>
      </w:r>
    </w:p>
    <w:p w:rsidR="00F820A1" w:rsidRDefault="006D6ED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Федеральный проект </w:t>
      </w:r>
      <w:r>
        <w:rPr>
          <w:rStyle w:val="HMSpisok10-1"/>
        </w:rPr>
        <w:t xml:space="preserve">– указывается наименование национального проекта.  Значение выбирается из поля </w:t>
      </w: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справочника </w:t>
      </w:r>
      <w:r>
        <w:rPr>
          <w:rStyle w:val="HMSpisok10-1"/>
          <w:i/>
        </w:rPr>
        <w:t>Национальные проекты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КЦСР</w:t>
      </w:r>
      <w:r>
        <w:rPr>
          <w:rStyle w:val="HMSpisok10-1"/>
        </w:rPr>
        <w:t xml:space="preserve"> – указывается код целевой статьи расходов.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КВР</w:t>
      </w:r>
      <w:r>
        <w:rPr>
          <w:rStyle w:val="HMSpisok10-1"/>
        </w:rPr>
        <w:t xml:space="preserve"> – указывается код вида расходов.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КОСГУ</w:t>
      </w:r>
      <w:r>
        <w:rPr>
          <w:rStyle w:val="HMSpisok10-1"/>
        </w:rPr>
        <w:t xml:space="preserve"> – указывается классификатор операций сектора государственного управления.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Доп. ФК</w:t>
      </w:r>
      <w:r>
        <w:rPr>
          <w:rStyle w:val="HMSpisok10-1"/>
        </w:rPr>
        <w:t xml:space="preserve"> – указывается дополнительный функциональный код.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Доп. </w:t>
      </w:r>
      <w:proofErr w:type="gramStart"/>
      <w:r>
        <w:rPr>
          <w:rStyle w:val="HMSpisok10-1"/>
          <w:b/>
        </w:rPr>
        <w:t>ЭК</w:t>
      </w:r>
      <w:proofErr w:type="gramEnd"/>
      <w:r>
        <w:rPr>
          <w:rStyle w:val="HMSpisok10-1"/>
        </w:rPr>
        <w:t xml:space="preserve"> – указывается дополнительный экономический код.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Доп. </w:t>
      </w:r>
      <w:proofErr w:type="gramStart"/>
      <w:r>
        <w:rPr>
          <w:rStyle w:val="HMSpisok10-1"/>
          <w:b/>
        </w:rPr>
        <w:t>КР</w:t>
      </w:r>
      <w:proofErr w:type="gramEnd"/>
      <w:r>
        <w:rPr>
          <w:rStyle w:val="HMSpisok10-1"/>
        </w:rPr>
        <w:t xml:space="preserve"> – указывается дополни</w:t>
      </w:r>
      <w:r>
        <w:rPr>
          <w:rStyle w:val="HMSpisok10-1"/>
        </w:rPr>
        <w:t>тельный код расхода.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цели</w:t>
      </w:r>
      <w:r>
        <w:rPr>
          <w:rStyle w:val="HMSpisok10-1"/>
        </w:rPr>
        <w:t xml:space="preserve"> – указывается код целевого назначения.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КВФО</w:t>
      </w:r>
      <w:r>
        <w:rPr>
          <w:rStyle w:val="HMSpisok10-1"/>
        </w:rPr>
        <w:t xml:space="preserve"> – указывается код вида финансового обеспечения.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 – указывается отраслевой код.</w:t>
      </w:r>
    </w:p>
    <w:p w:rsidR="00F820A1" w:rsidRDefault="006D6EDC">
      <w:pPr>
        <w:pStyle w:val="HMSpisok10-20"/>
        <w:numPr>
          <w:ilvl w:val="0"/>
          <w:numId w:val="24"/>
        </w:numPr>
      </w:pPr>
      <w:r>
        <w:rPr>
          <w:rStyle w:val="HMSpisok10-2"/>
          <w:b/>
        </w:rPr>
        <w:t>Регулярные выражения</w:t>
      </w:r>
      <w:r>
        <w:rPr>
          <w:rStyle w:val="HMSpisok10-2"/>
        </w:rPr>
        <w:t xml:space="preserve"> </w:t>
      </w:r>
      <w:r>
        <w:rPr>
          <w:rStyle w:val="HMSpisok10-2"/>
        </w:rPr>
        <w:t xml:space="preserve">– если </w:t>
      </w:r>
      <w:r>
        <w:rPr>
          <w:rStyle w:val="HMSpisok10-1"/>
        </w:rPr>
        <w:t xml:space="preserve">признак включен, поля </w:t>
      </w:r>
      <w:r>
        <w:rPr>
          <w:rStyle w:val="HMSpisok10-1"/>
          <w:b/>
        </w:rPr>
        <w:t>КЦСР</w:t>
      </w:r>
      <w:r>
        <w:rPr>
          <w:rStyle w:val="HMSpisok10-1"/>
        </w:rPr>
        <w:t xml:space="preserve"> и\или </w:t>
      </w:r>
      <w:r>
        <w:rPr>
          <w:rStyle w:val="HMSpisok10-1"/>
          <w:b/>
        </w:rPr>
        <w:t>КВР</w:t>
      </w:r>
      <w:r>
        <w:rPr>
          <w:rStyle w:val="HMSpisok10-1"/>
        </w:rPr>
        <w:t xml:space="preserve"> и\или </w:t>
      </w:r>
      <w:r>
        <w:rPr>
          <w:rStyle w:val="HMSpisok10-1"/>
          <w:b/>
        </w:rPr>
        <w:t>Отраслевой код</w:t>
      </w:r>
      <w:r>
        <w:rPr>
          <w:rStyle w:val="HMSpisok10-1"/>
        </w:rPr>
        <w:t xml:space="preserve"> очищаются и скрываются с формы. Становятся доступны поля: </w:t>
      </w:r>
    </w:p>
    <w:p w:rsidR="00F820A1" w:rsidRDefault="006D6EDC">
      <w:pPr>
        <w:pStyle w:val="HMSpisok10-30"/>
        <w:numPr>
          <w:ilvl w:val="0"/>
          <w:numId w:val="25"/>
        </w:numPr>
      </w:pPr>
      <w:r>
        <w:rPr>
          <w:rStyle w:val="HMSpisok10-3"/>
          <w:b/>
        </w:rPr>
        <w:t>Позиция</w:t>
      </w:r>
      <w:r>
        <w:rPr>
          <w:rStyle w:val="HMSpisok10-3"/>
        </w:rPr>
        <w:t xml:space="preserve"> </w:t>
      </w:r>
      <w:r>
        <w:rPr>
          <w:rStyle w:val="HMSpisok10-2"/>
        </w:rPr>
        <w:t xml:space="preserve">– </w:t>
      </w:r>
      <w:r>
        <w:rPr>
          <w:rStyle w:val="HMSpisok10-3"/>
        </w:rPr>
        <w:t>вводится значение позиции в числовом выражении. Отображается,</w:t>
      </w:r>
      <w:r>
        <w:rPr>
          <w:rStyle w:val="HMSpisok10-3"/>
        </w:rPr>
        <w:t xml:space="preserve"> если включен признак </w:t>
      </w:r>
      <w:r>
        <w:rPr>
          <w:rStyle w:val="HMSpisok10-3"/>
          <w:b/>
        </w:rPr>
        <w:t>Регулярные выражения</w:t>
      </w:r>
      <w:r>
        <w:rPr>
          <w:rStyle w:val="HMSpisok10-3"/>
        </w:rPr>
        <w:t>.</w:t>
      </w:r>
    </w:p>
    <w:p w:rsidR="00F820A1" w:rsidRDefault="006D6EDC">
      <w:pPr>
        <w:pStyle w:val="HMSpisok10-20"/>
        <w:numPr>
          <w:ilvl w:val="0"/>
          <w:numId w:val="25"/>
        </w:numPr>
      </w:pPr>
      <w:r>
        <w:rPr>
          <w:rStyle w:val="HMSpisok10-1"/>
          <w:b/>
        </w:rPr>
        <w:t>Значение</w:t>
      </w:r>
      <w:r>
        <w:rPr>
          <w:rStyle w:val="HMSpisok10-1"/>
        </w:rPr>
        <w:t xml:space="preserve"> </w:t>
      </w:r>
      <w:r>
        <w:rPr>
          <w:rStyle w:val="HMSpisok10-2"/>
        </w:rPr>
        <w:t xml:space="preserve">– вводится значение позиции в текстовом выражении. Отображается, </w:t>
      </w:r>
      <w:r>
        <w:rPr>
          <w:rStyle w:val="HMSpisok10-1"/>
        </w:rPr>
        <w:t>если вкл</w:t>
      </w:r>
      <w:r>
        <w:rPr>
          <w:rStyle w:val="HMSpisok10-1"/>
        </w:rPr>
        <w:t xml:space="preserve">ючен признак </w:t>
      </w:r>
      <w:r>
        <w:rPr>
          <w:rStyle w:val="HMSpisok10-1"/>
          <w:b/>
        </w:rPr>
        <w:t>Регулярные выражения</w:t>
      </w:r>
      <w:r>
        <w:rPr>
          <w:rStyle w:val="HMSpisok10-1"/>
        </w:rPr>
        <w:t>.</w:t>
      </w:r>
      <w:r>
        <w:rPr>
          <w:rStyle w:val="HMSpisok10-2"/>
        </w:rPr>
        <w:t xml:space="preserve"> </w:t>
      </w:r>
    </w:p>
    <w:p w:rsidR="00F820A1" w:rsidRDefault="006D6EDC">
      <w:pPr>
        <w:pStyle w:val="HMSpisok10-20"/>
        <w:numPr>
          <w:ilvl w:val="0"/>
          <w:numId w:val="25"/>
        </w:numPr>
      </w:pPr>
      <w:proofErr w:type="gramStart"/>
      <w:r>
        <w:rPr>
          <w:rStyle w:val="HMSpisok10-1"/>
          <w:b/>
        </w:rPr>
        <w:t>Кроме</w:t>
      </w:r>
      <w:proofErr w:type="gramEnd"/>
      <w:r>
        <w:rPr>
          <w:rStyle w:val="HMSpisok10-1"/>
        </w:rPr>
        <w:t xml:space="preserve"> </w:t>
      </w:r>
      <w:r>
        <w:rPr>
          <w:rStyle w:val="HMSpisok10-2"/>
        </w:rPr>
        <w:t xml:space="preserve">– </w:t>
      </w:r>
      <w:proofErr w:type="gramStart"/>
      <w:r>
        <w:rPr>
          <w:rStyle w:val="HMSpisok10-1"/>
        </w:rPr>
        <w:t>признак</w:t>
      </w:r>
      <w:proofErr w:type="gramEnd"/>
      <w:r>
        <w:rPr>
          <w:rStyle w:val="HMSpisok10-1"/>
        </w:rPr>
        <w:t xml:space="preserve"> доступен, если  включен признак </w:t>
      </w:r>
      <w:r>
        <w:rPr>
          <w:rStyle w:val="HMSpisok10-1"/>
          <w:b/>
        </w:rPr>
        <w:t>Регулярные выражения</w:t>
      </w:r>
      <w:r>
        <w:rPr>
          <w:rStyle w:val="HMSpisok10-1"/>
        </w:rPr>
        <w:t xml:space="preserve"> и заполнены поля </w:t>
      </w:r>
      <w:r>
        <w:rPr>
          <w:rStyle w:val="HMSpisok10-1"/>
          <w:b/>
        </w:rPr>
        <w:t>Позиция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>Значение</w:t>
      </w:r>
      <w:r>
        <w:rPr>
          <w:rStyle w:val="HMSpisok10-1"/>
        </w:rPr>
        <w:t>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Признак </w:t>
      </w:r>
      <w:r>
        <w:rPr>
          <w:rStyle w:val="HMPrimechaniya"/>
          <w:b/>
        </w:rPr>
        <w:t>Регулярные выражения</w:t>
      </w:r>
      <w:r>
        <w:rPr>
          <w:rStyle w:val="HMPrimechaniya"/>
        </w:rPr>
        <w:t xml:space="preserve"> отображается для кодов </w:t>
      </w:r>
      <w:r>
        <w:rPr>
          <w:rStyle w:val="HMPrimechaniya"/>
          <w:b/>
        </w:rPr>
        <w:t>КЦСР</w:t>
      </w:r>
      <w:r>
        <w:rPr>
          <w:rStyle w:val="HMPrimechaniya"/>
        </w:rPr>
        <w:t xml:space="preserve">,  </w:t>
      </w:r>
      <w:r>
        <w:rPr>
          <w:rStyle w:val="HMPrimechaniya"/>
          <w:b/>
        </w:rPr>
        <w:t>КВР</w:t>
      </w:r>
      <w:r>
        <w:rPr>
          <w:rStyle w:val="HMPrimechaniya"/>
        </w:rPr>
        <w:t xml:space="preserve"> и </w:t>
      </w:r>
      <w:r>
        <w:rPr>
          <w:rStyle w:val="HMPrimechaniya"/>
          <w:b/>
        </w:rPr>
        <w:t>Отраслевой код</w:t>
      </w:r>
      <w:r>
        <w:rPr>
          <w:rStyle w:val="HMPrimechaniya"/>
        </w:rPr>
        <w:t xml:space="preserve">. 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субсидии</w:t>
      </w:r>
      <w:r>
        <w:rPr>
          <w:rStyle w:val="HMSpisok10-1"/>
        </w:rPr>
        <w:t xml:space="preserve"> – указывается код субсидии.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Этап исполнения</w:t>
      </w:r>
      <w:r>
        <w:rPr>
          <w:rStyle w:val="HMSpisok10-1"/>
        </w:rPr>
        <w:t xml:space="preserve"> – из раскрывающегося списка выбирается этап исполнения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Примечание</w:t>
      </w:r>
      <w:r>
        <w:rPr>
          <w:rStyle w:val="HMSpisok10-1"/>
        </w:rPr>
        <w:t xml:space="preserve"> – вручную вводится необходимое примечание.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>, поле не заполняется.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аванса</w:t>
      </w:r>
      <w:r>
        <w:rPr>
          <w:rStyle w:val="HMSpisok10-1"/>
        </w:rPr>
        <w:t xml:space="preserve"> – вручную вводится дата внесения аванса.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</w:t>
      </w:r>
      <w:r>
        <w:rPr>
          <w:rStyle w:val="HMSpisok10-1"/>
          <w:b/>
        </w:rPr>
        <w:t>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>, поле не заполняется.</w:t>
      </w:r>
    </w:p>
    <w:p w:rsidR="00F820A1" w:rsidRDefault="006D6ED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% аванса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1"/>
        </w:rPr>
        <w:t>– автоматически рассчитывается по формуле:</w:t>
      </w:r>
      <w:r>
        <w:rPr>
          <w:rStyle w:val="HMSpisok10-1"/>
          <w:i/>
        </w:rPr>
        <w:t xml:space="preserve"> (</w:t>
      </w:r>
      <w:r>
        <w:rPr>
          <w:rStyle w:val="HMSpisok10-1"/>
          <w:b/>
          <w:i/>
        </w:rPr>
        <w:t>Сумма аванса</w:t>
      </w:r>
      <w:r>
        <w:rPr>
          <w:rStyle w:val="HMSpisok10-1"/>
          <w:i/>
        </w:rPr>
        <w:t xml:space="preserve"> * 100) / Сумма всех строк </w:t>
      </w:r>
      <w:r>
        <w:rPr>
          <w:rStyle w:val="HMSpisok10-1"/>
          <w:b/>
          <w:i/>
        </w:rPr>
        <w:t>График платежей по выбранной строке оплаты</w:t>
      </w:r>
      <w:r>
        <w:rPr>
          <w:rStyle w:val="HMSpisok10-1"/>
        </w:rPr>
        <w:t>. Результат окр</w:t>
      </w:r>
      <w:r>
        <w:rPr>
          <w:rStyle w:val="HMSpisok10-1"/>
        </w:rPr>
        <w:t xml:space="preserve">угляется до 2 знаков после запятой. При изменении суммы строк </w:t>
      </w:r>
      <w:r>
        <w:rPr>
          <w:rStyle w:val="HMSpisok10-1"/>
          <w:b/>
        </w:rPr>
        <w:t>График платежей по выбранной строке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оплаты</w:t>
      </w:r>
      <w:r>
        <w:rPr>
          <w:rStyle w:val="HMSpisok10-1"/>
        </w:rPr>
        <w:t xml:space="preserve"> производится пересчет. При изменении % пересчитывается значение в связанном поле </w:t>
      </w:r>
      <w:r>
        <w:rPr>
          <w:rStyle w:val="HMSpisok10-1"/>
          <w:b/>
        </w:rPr>
        <w:t>Сумма аванса</w:t>
      </w:r>
      <w:r>
        <w:rPr>
          <w:rStyle w:val="HMSpisok10-1"/>
        </w:rPr>
        <w:t xml:space="preserve"> от суммы всех строк </w:t>
      </w:r>
      <w:r>
        <w:rPr>
          <w:rStyle w:val="HMSpisok10-1"/>
          <w:b/>
        </w:rPr>
        <w:t>График платежей по выбранной строке о</w:t>
      </w:r>
      <w:r>
        <w:rPr>
          <w:rStyle w:val="HMSpisok10-1"/>
          <w:b/>
        </w:rPr>
        <w:t>платы</w:t>
      </w:r>
      <w:r>
        <w:rPr>
          <w:rStyle w:val="HMSpisok10-1"/>
        </w:rPr>
        <w:t xml:space="preserve">. Доступно для редактирования на статусе </w:t>
      </w:r>
      <w:r>
        <w:rPr>
          <w:rStyle w:val="HMSpisok10-1"/>
          <w:i/>
        </w:rPr>
        <w:t>«Отложен»/«Новый».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аванса</w:t>
      </w:r>
      <w:r>
        <w:rPr>
          <w:rStyle w:val="HMSpisok10-1"/>
        </w:rPr>
        <w:t xml:space="preserve"> – вручную вводится сумма вносимого аванса.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</w:t>
      </w:r>
      <w:r>
        <w:rPr>
          <w:rStyle w:val="HMSpisok10-1"/>
        </w:rPr>
        <w:t>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 xml:space="preserve">, поле не заполняется. Автоматически рассчитывает по формуле: </w:t>
      </w:r>
      <w:r>
        <w:rPr>
          <w:rStyle w:val="HMSpisok10-1"/>
          <w:i/>
        </w:rPr>
        <w:t>Сумма всех строк График</w:t>
      </w:r>
      <w:r>
        <w:rPr>
          <w:rStyle w:val="HMSpisok10-1"/>
          <w:b/>
          <w:i/>
        </w:rPr>
        <w:t xml:space="preserve"> платежей по выбранной строке оплаты </w:t>
      </w:r>
      <w:r>
        <w:rPr>
          <w:rStyle w:val="HMSpisok10-1"/>
          <w:i/>
        </w:rPr>
        <w:t>* (</w:t>
      </w:r>
      <w:r>
        <w:rPr>
          <w:rStyle w:val="HMSpisok10-1"/>
          <w:b/>
          <w:i/>
        </w:rPr>
        <w:t>% аванса</w:t>
      </w:r>
      <w:r>
        <w:rPr>
          <w:rStyle w:val="HMSpisok10-1"/>
          <w:i/>
        </w:rPr>
        <w:t xml:space="preserve"> / 100)</w:t>
      </w:r>
      <w:r>
        <w:rPr>
          <w:rStyle w:val="HMSpisok10-1"/>
        </w:rPr>
        <w:t xml:space="preserve">. Результат округляется до 2 знаков после запятой в меньшую сторону. При </w:t>
      </w:r>
      <w:r>
        <w:rPr>
          <w:rStyle w:val="HMSpisok10-1"/>
        </w:rPr>
        <w:t xml:space="preserve">изменении суммы строк </w:t>
      </w:r>
      <w:r>
        <w:rPr>
          <w:rStyle w:val="HMSpisok10-1"/>
          <w:b/>
        </w:rPr>
        <w:t>График платежей по выбранной строке оплаты</w:t>
      </w:r>
      <w:r>
        <w:rPr>
          <w:rStyle w:val="HMSpisok10-1"/>
        </w:rPr>
        <w:t xml:space="preserve"> производится пересчет.  При изменении суммы аванса пересчитывается значение в связанном поле </w:t>
      </w:r>
      <w:r>
        <w:rPr>
          <w:rStyle w:val="HMSpisok10-1"/>
          <w:b/>
        </w:rPr>
        <w:t>% аванса</w:t>
      </w:r>
      <w:r>
        <w:rPr>
          <w:rStyle w:val="HMSpisok10-1"/>
        </w:rPr>
        <w:t xml:space="preserve"> от суммы всех строк </w:t>
      </w:r>
      <w:r>
        <w:rPr>
          <w:rStyle w:val="HMSpisok10-1"/>
          <w:b/>
        </w:rPr>
        <w:t>График платежей по выбранной строке оплаты</w:t>
      </w:r>
      <w:r>
        <w:rPr>
          <w:rStyle w:val="HMSpisok10-1"/>
        </w:rPr>
        <w:t>. Доступно для редактирован</w:t>
      </w:r>
      <w:r>
        <w:rPr>
          <w:rStyle w:val="HMSpisok10-1"/>
        </w:rPr>
        <w:t xml:space="preserve">ия на статусе </w:t>
      </w:r>
      <w:r>
        <w:rPr>
          <w:rStyle w:val="HMSpisok10-1"/>
          <w:i/>
        </w:rPr>
        <w:t>«Отложен»/«Новый».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автоматического заполнения полей используется кнопка </w:t>
      </w:r>
      <w:r>
        <w:rPr>
          <w:rStyle w:val="HMComment"/>
          <w:b/>
        </w:rPr>
        <w:t>Бюджет</w:t>
      </w:r>
      <w:r>
        <w:rPr>
          <w:rStyle w:val="HMComment"/>
        </w:rPr>
        <w:t>.</w:t>
      </w:r>
    </w:p>
    <w:p w:rsidR="00F820A1" w:rsidRDefault="006D6EDC">
      <w:pPr>
        <w:pStyle w:val="HMSpisok120"/>
      </w:pPr>
      <w:r>
        <w:rPr>
          <w:rStyle w:val="HMSpisok12"/>
        </w:rPr>
        <w:t xml:space="preserve">Ниже на форме расположен список </w:t>
      </w:r>
      <w:r>
        <w:rPr>
          <w:rStyle w:val="HMSpisok12"/>
          <w:i/>
        </w:rPr>
        <w:t>Расходные обязательства</w:t>
      </w:r>
      <w:r>
        <w:rPr>
          <w:rStyle w:val="HMSpisok12"/>
        </w:rPr>
        <w:t>.</w:t>
      </w:r>
    </w:p>
    <w:p w:rsidR="00F820A1" w:rsidRDefault="006D6EDC">
      <w:pPr>
        <w:pStyle w:val="HMSpisok120"/>
      </w:pPr>
      <w:r>
        <w:rPr>
          <w:rStyle w:val="HMSpisok12"/>
        </w:rPr>
        <w:t xml:space="preserve">Для добавления расходного обязательства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2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Spisok12"/>
          <w:b/>
        </w:rPr>
        <w:t>Создать</w:t>
      </w:r>
      <w:r>
        <w:rPr>
          <w:rStyle w:val="HMSpisok12"/>
        </w:rPr>
        <w:t>). На экране появится форма:</w:t>
      </w:r>
    </w:p>
    <w:p w:rsidR="00F820A1" w:rsidRDefault="006D6EDC">
      <w:pPr>
        <w:pStyle w:val="HMSpisok120"/>
        <w:jc w:val="center"/>
      </w:pPr>
      <w:r>
        <w:pict>
          <v:shape id="_x0000_s1071" style="width:299.25pt;height:17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800475" cy="2266950"/>
                        <wp:effectExtent l="0" t="0" r="0" b="0"/>
                        <wp:docPr id="43" name="Pic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O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00475" cy="2266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22 – Вид формы редактора «Расходное обязательство»</w:t>
                  </w:r>
                </w:p>
              </w:txbxContent>
            </v:textbox>
          </v:shape>
        </w:pict>
      </w:r>
    </w:p>
    <w:p w:rsidR="00F820A1" w:rsidRDefault="00F820A1">
      <w:pPr>
        <w:pStyle w:val="HMComment0"/>
      </w:pPr>
    </w:p>
    <w:p w:rsidR="00F820A1" w:rsidRDefault="006D6EDC">
      <w:pPr>
        <w:pStyle w:val="HMComment0"/>
      </w:pPr>
      <w:r>
        <w:rPr>
          <w:rStyle w:val="HMComment"/>
        </w:rPr>
        <w:t>На форме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Код РО</w:t>
      </w:r>
      <w:r>
        <w:rPr>
          <w:rStyle w:val="HMSpisok10-1"/>
        </w:rPr>
        <w:t xml:space="preserve"> – указывается код расходного обязательства.</w:t>
      </w:r>
    </w:p>
    <w:p w:rsidR="00F820A1" w:rsidRDefault="006D6EDC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>Поле</w:t>
      </w:r>
      <w:r>
        <w:rPr>
          <w:rStyle w:val="HMPrimechaniya"/>
          <w:b/>
        </w:rPr>
        <w:t xml:space="preserve"> Код РО</w:t>
      </w:r>
      <w:r>
        <w:rPr>
          <w:rStyle w:val="HMPrimechaniya"/>
        </w:rPr>
        <w:t xml:space="preserve"> отображается на </w:t>
      </w:r>
      <w:proofErr w:type="gramStart"/>
      <w:r>
        <w:rPr>
          <w:rStyle w:val="HMPrimechaniya"/>
        </w:rPr>
        <w:t>форме</w:t>
      </w:r>
      <w:proofErr w:type="gramEnd"/>
      <w:r>
        <w:rPr>
          <w:rStyle w:val="HMPrimechaniya"/>
        </w:rPr>
        <w:t xml:space="preserve"> если в поле </w:t>
      </w:r>
      <w:r>
        <w:rPr>
          <w:rStyle w:val="HMPrimechaniya"/>
          <w:b/>
        </w:rPr>
        <w:t>Источник финансирования</w:t>
      </w:r>
      <w:r>
        <w:rPr>
          <w:rStyle w:val="HMPrimechaniya"/>
        </w:rPr>
        <w:t xml:space="preserve"> выбрано значение с типом </w:t>
      </w:r>
      <w:r>
        <w:rPr>
          <w:rStyle w:val="HMPrimechaniya"/>
          <w:b/>
        </w:rPr>
        <w:t>Бюджетный источник</w:t>
      </w:r>
      <w:r>
        <w:rPr>
          <w:rStyle w:val="HMPrimechaniya"/>
        </w:rPr>
        <w:t xml:space="preserve">. В связанном </w:t>
      </w:r>
      <w:proofErr w:type="spellStart"/>
      <w:r>
        <w:rPr>
          <w:rStyle w:val="HMPrimechaniya"/>
        </w:rPr>
        <w:t>нередактируемом</w:t>
      </w:r>
      <w:proofErr w:type="spellEnd"/>
      <w:r>
        <w:rPr>
          <w:rStyle w:val="HMPrimechaniya"/>
        </w:rPr>
        <w:t xml:space="preserve"> поле выводится значение </w:t>
      </w:r>
      <w:r>
        <w:rPr>
          <w:rStyle w:val="HMPrimechaniya"/>
          <w:b/>
        </w:rPr>
        <w:t>Код расходного обязательства</w:t>
      </w:r>
      <w:r>
        <w:rPr>
          <w:rStyle w:val="HMPrimechaniya"/>
        </w:rPr>
        <w:t xml:space="preserve"> + </w:t>
      </w:r>
      <w:r>
        <w:rPr>
          <w:rStyle w:val="HMPrimechaniya"/>
          <w:b/>
        </w:rPr>
        <w:t>Наименование расходного обязательства</w:t>
      </w:r>
      <w:r>
        <w:rPr>
          <w:rStyle w:val="HMPrimechaniya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текущего года</w:t>
      </w:r>
      <w:r>
        <w:rPr>
          <w:rStyle w:val="HMSpisok10-1"/>
        </w:rPr>
        <w:t xml:space="preserve"> – поле з</w:t>
      </w:r>
      <w:r>
        <w:rPr>
          <w:rStyle w:val="HMNormal"/>
          <w:sz w:val="20"/>
          <w:shd w:val="clear" w:color="auto" w:fill="FFFFFF"/>
        </w:rPr>
        <w:t>ап</w:t>
      </w:r>
      <w:r>
        <w:rPr>
          <w:rStyle w:val="HMNormal"/>
          <w:sz w:val="20"/>
          <w:shd w:val="clear" w:color="auto" w:fill="FFFFFF"/>
        </w:rPr>
        <w:t>олняется значением суммы платежей из графика оплаты за год соответствующий году сервера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на первый год</w:t>
      </w:r>
      <w:r>
        <w:rPr>
          <w:rStyle w:val="HMSpisok10-1"/>
        </w:rPr>
        <w:t xml:space="preserve"> – поле заполняется в момент сохранения документа.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на второй год</w:t>
      </w:r>
      <w:r>
        <w:rPr>
          <w:rStyle w:val="HMSpisok10-1"/>
        </w:rPr>
        <w:t xml:space="preserve"> – поле заполняется в момент сохранения документа.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будущего периода</w:t>
      </w:r>
      <w:r>
        <w:rPr>
          <w:rStyle w:val="HMSpisok10-1"/>
        </w:rPr>
        <w:t xml:space="preserve"> – по</w:t>
      </w:r>
      <w:r>
        <w:rPr>
          <w:rStyle w:val="HMSpisok10-1"/>
        </w:rPr>
        <w:t>ле заполняется в момент сохранения документа.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Заполнить</w:t>
      </w:r>
      <w:r>
        <w:rPr>
          <w:rStyle w:val="HMSpisok10-1"/>
        </w:rPr>
        <w:t xml:space="preserve"> – кнопка для автоматического заполнения сумм на основании суммы платежей строки финансирования.</w:t>
      </w:r>
    </w:p>
    <w:p w:rsidR="00F820A1" w:rsidRDefault="006D6EDC">
      <w:pPr>
        <w:pStyle w:val="HMComment0"/>
      </w:pPr>
      <w:r>
        <w:rPr>
          <w:color w:val="000000"/>
        </w:rPr>
        <w:t xml:space="preserve">Для сохранения записи нажимается кнопка </w:t>
      </w:r>
      <w:r>
        <w:rPr>
          <w:b/>
          <w:color w:val="000000"/>
        </w:rPr>
        <w:t>ОK</w:t>
      </w:r>
      <w:r>
        <w:rPr>
          <w:color w:val="000000"/>
        </w:rPr>
        <w:t xml:space="preserve"> или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П</w:t>
      </w:r>
      <w:proofErr w:type="gramEnd"/>
      <w:r>
        <w:rPr>
          <w:b/>
          <w:color w:val="000000"/>
        </w:rPr>
        <w:t>рименить</w:t>
      </w:r>
      <w:r>
        <w:rPr>
          <w:rFonts w:ascii="Times New Roman" w:hAnsi="Times New Roman"/>
          <w:color w:val="000000"/>
        </w:rPr>
        <w:t>.</w:t>
      </w:r>
    </w:p>
    <w:p w:rsidR="00F820A1" w:rsidRDefault="006D6EDC">
      <w:pPr>
        <w:pStyle w:val="3"/>
        <w:spacing w:line="480" w:lineRule="auto"/>
      </w:pPr>
      <w:bookmarkStart w:id="56" w:name="Gruppa_poley_Informatsiya_ob_ispolnenii"/>
      <w:bookmarkStart w:id="57" w:name="_Toc123032822"/>
      <w:r>
        <w:t>Группа полей «Информация об исполнении»</w:t>
      </w:r>
      <w:bookmarkEnd w:id="56"/>
      <w:bookmarkEnd w:id="57"/>
    </w:p>
    <w:p w:rsidR="00F820A1" w:rsidRDefault="006D6EDC">
      <w:pPr>
        <w:pStyle w:val="HMComment0"/>
      </w:pPr>
      <w:r>
        <w:rPr>
          <w:rStyle w:val="HMComment"/>
        </w:rPr>
        <w:t>В груп</w:t>
      </w:r>
      <w:r>
        <w:rPr>
          <w:rStyle w:val="HMComment"/>
        </w:rPr>
        <w:t xml:space="preserve">пе полей </w:t>
      </w:r>
      <w:r>
        <w:rPr>
          <w:rStyle w:val="HMComment"/>
          <w:b/>
        </w:rPr>
        <w:t>Информация об исполнении</w:t>
      </w:r>
      <w:r>
        <w:rPr>
          <w:rStyle w:val="HMComment"/>
        </w:rPr>
        <w:t xml:space="preserve"> отображаются </w:t>
      </w:r>
      <w:proofErr w:type="gramStart"/>
      <w:r>
        <w:rPr>
          <w:rStyle w:val="HMComment"/>
        </w:rPr>
        <w:t>данные</w:t>
      </w:r>
      <w:proofErr w:type="gramEnd"/>
      <w:r>
        <w:rPr>
          <w:rStyle w:val="HMComment"/>
        </w:rPr>
        <w:t xml:space="preserve"> о поставленной и оплаченной по договору продукции.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 xml:space="preserve">. При формировании ЭД «Контракт», со статуса «Обработка завершена», у которого заполнено поле </w:t>
      </w:r>
      <w:r>
        <w:rPr>
          <w:rStyle w:val="HMPrimechaniya"/>
          <w:b/>
        </w:rPr>
        <w:t>Дата расторжения</w:t>
      </w:r>
      <w:r>
        <w:rPr>
          <w:rStyle w:val="HMPrimechaniya"/>
        </w:rPr>
        <w:t>, во время выполнения действия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З</w:t>
      </w:r>
      <w:proofErr w:type="gramEnd"/>
      <w:r>
        <w:rPr>
          <w:rStyle w:val="HMPrimechaniya"/>
          <w:b/>
        </w:rPr>
        <w:t>аключить контракт со вторым участником</w:t>
      </w:r>
      <w:r>
        <w:rPr>
          <w:rStyle w:val="HMPrimechaniya"/>
        </w:rPr>
        <w:t>, список платежных документов не заполняется.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добавления информации о платежном документе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44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F820A1" w:rsidRDefault="006D6EDC">
      <w:pPr>
        <w:pStyle w:val="HMImageCaption0"/>
      </w:pPr>
      <w:r>
        <w:pict>
          <v:shape id="_x0000_s1070" style="width:481.5pt;height:195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486025"/>
                        <wp:effectExtent l="0" t="0" r="0" b="0"/>
                        <wp:docPr id="45" name="Pic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ntract_istoriya_oplaty_redactor.png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486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23 – Вид формы добавления информации о платежном доку</w:t>
                  </w:r>
                  <w:r>
                    <w:rPr>
                      <w:rStyle w:val="HMImageCaption"/>
                    </w:rPr>
                    <w:t>менте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На форме содержатся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платежа</w:t>
      </w:r>
      <w:r>
        <w:rPr>
          <w:rStyle w:val="HMSpisok10-1"/>
        </w:rPr>
        <w:t xml:space="preserve"> – вручную вводится дата проведения оплаты по платежному документу.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вводится дата платежного документа.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</w:t>
      </w:r>
      <w:r>
        <w:rPr>
          <w:rStyle w:val="HMSpisok10-1"/>
        </w:rPr>
        <w:t>ручную вводится номер платежного документа.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платежа</w:t>
      </w:r>
      <w:r>
        <w:rPr>
          <w:rStyle w:val="HMSpisok10-1"/>
        </w:rPr>
        <w:t xml:space="preserve"> – вручную вводится сумма платежного документа.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</w:t>
      </w:r>
      <w:r>
        <w:rPr>
          <w:rStyle w:val="HMSpisok10-1"/>
        </w:rPr>
        <w:t xml:space="preserve"> – вручную вводится наименование документа, подтверждающего оплату.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Платеж из СКИБ</w:t>
      </w:r>
      <w:r>
        <w:rPr>
          <w:rStyle w:val="HMSpisok10-1"/>
        </w:rPr>
        <w:t xml:space="preserve"> – признак включается, если информация о платежном докуме</w:t>
      </w:r>
      <w:r>
        <w:rPr>
          <w:rStyle w:val="HMSpisok10-1"/>
        </w:rPr>
        <w:t>нте получена из АЦК-Финансы.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Аванс</w:t>
      </w:r>
      <w:r>
        <w:rPr>
          <w:rStyle w:val="HMSpisok10-1"/>
        </w:rPr>
        <w:t xml:space="preserve"> – при включении признака введенные сведения об оплате считаются авансовым платежом.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Авансовый платеж, предусмотренный контрактом</w:t>
      </w:r>
      <w:r>
        <w:rPr>
          <w:rStyle w:val="HMSpisok10-1"/>
        </w:rPr>
        <w:t xml:space="preserve"> – вручную вводится сумма аванса, предусмотренная договором.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перечисления аванса, предус</w:t>
      </w:r>
      <w:r>
        <w:rPr>
          <w:rStyle w:val="HMSpisok10-1"/>
          <w:b/>
        </w:rPr>
        <w:t>мотренная контрактом</w:t>
      </w:r>
      <w:r>
        <w:rPr>
          <w:color w:val="000000"/>
          <w:sz w:val="20"/>
          <w:shd w:val="clear" w:color="auto" w:fill="FFFFFF"/>
        </w:rPr>
        <w:t xml:space="preserve"> – </w:t>
      </w:r>
      <w:r>
        <w:rPr>
          <w:rStyle w:val="HMSpisok10-1"/>
        </w:rPr>
        <w:t>вручную вводится дата выплаты аванса, предусмотренная договором.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добавления информации об истории оплаты по контракту в список нажимается кнопка </w:t>
      </w:r>
      <w:r>
        <w:rPr>
          <w:rStyle w:val="HMComment"/>
          <w:b/>
        </w:rPr>
        <w:t>OK</w:t>
      </w:r>
      <w:r>
        <w:rPr>
          <w:rStyle w:val="HMComment"/>
        </w:rPr>
        <w:t>.</w:t>
      </w:r>
    </w:p>
    <w:p w:rsidR="00F820A1" w:rsidRDefault="006D6EDC">
      <w:pPr>
        <w:pStyle w:val="2"/>
      </w:pPr>
      <w:bookmarkStart w:id="58" w:name="Zakladka_Dopolnitelnaya_informatsiya"/>
      <w:bookmarkStart w:id="59" w:name="_Toc123032823"/>
      <w:r>
        <w:t>Закладка «Дополнительная информация»</w:t>
      </w:r>
      <w:bookmarkEnd w:id="58"/>
      <w:bookmarkEnd w:id="59"/>
    </w:p>
    <w:p w:rsidR="00F820A1" w:rsidRDefault="006D6ED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Дополнительная информация</w:t>
      </w:r>
      <w:r>
        <w:rPr>
          <w:rStyle w:val="HMComment"/>
        </w:rPr>
        <w:t xml:space="preserve"> отображаются данные об условиях договора, а также признаки документа.</w:t>
      </w:r>
    </w:p>
    <w:p w:rsidR="00F820A1" w:rsidRDefault="006D6EDC">
      <w:pPr>
        <w:pStyle w:val="HMComment0"/>
      </w:pPr>
      <w:r>
        <w:rPr>
          <w:rStyle w:val="HMComment"/>
        </w:rPr>
        <w:t>На закладке содержатся группы полей: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Dopolnitelnaya_informatsiya">
        <w:r>
          <w:rPr>
            <w:rStyle w:val="HMSpisok12"/>
            <w:color w:val="0000FF"/>
            <w:u w:val="single"/>
          </w:rPr>
          <w:t>Дополнительная информация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Priznaki_ppo_protseCB002E9E">
        <w:r>
          <w:rPr>
            <w:rStyle w:val="HMSpisok12"/>
            <w:color w:val="0000FF"/>
            <w:u w:val="single"/>
          </w:rPr>
          <w:t>Признаки по процедуре закупки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Usloviya_kontrakta">
        <w:r>
          <w:rPr>
            <w:rStyle w:val="HMSpisok12"/>
            <w:color w:val="0000FF"/>
            <w:u w:val="single"/>
          </w:rPr>
          <w:t>Условия договора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Priznaki_vzaimodeysDF8CA7CA">
        <w:r>
          <w:rPr>
            <w:rStyle w:val="HMSpisok12"/>
            <w:color w:val="0000FF"/>
            <w:u w:val="single"/>
          </w:rPr>
          <w:t>Признаки взаимодействия с внешними системами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Dopolnitelnye_obshc36B6B602">
        <w:r>
          <w:rPr>
            <w:rStyle w:val="HMSpisok12"/>
            <w:color w:val="0000FF"/>
            <w:u w:val="single"/>
          </w:rPr>
          <w:t>Дополнительные общие признаки документа</w:t>
        </w:r>
      </w:hyperlink>
      <w:r>
        <w:rPr>
          <w:rStyle w:val="HMSpisok12"/>
        </w:rPr>
        <w:t>.</w:t>
      </w:r>
    </w:p>
    <w:p w:rsidR="00F820A1" w:rsidRDefault="006D6EDC">
      <w:pPr>
        <w:pStyle w:val="3"/>
        <w:spacing w:line="480" w:lineRule="auto"/>
      </w:pPr>
      <w:bookmarkStart w:id="60" w:name="Gruppa_poley_Dopolnitelnaya_informatsiya"/>
      <w:bookmarkStart w:id="61" w:name="_Toc123032824"/>
      <w:r>
        <w:t>Группа полей «Дополнительная информаци</w:t>
      </w:r>
      <w:bookmarkStart w:id="62" w:name="_GoBack"/>
      <w:bookmarkEnd w:id="62"/>
      <w:r>
        <w:t>я»</w:t>
      </w:r>
      <w:bookmarkEnd w:id="60"/>
      <w:bookmarkEnd w:id="61"/>
    </w:p>
    <w:p w:rsidR="00F820A1" w:rsidRDefault="006D6ED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Дополнительная информация</w:t>
      </w:r>
      <w:r>
        <w:rPr>
          <w:rStyle w:val="HMComment"/>
        </w:rPr>
        <w:t xml:space="preserve"> имеет вид:</w:t>
      </w:r>
    </w:p>
    <w:p w:rsidR="00F820A1" w:rsidRDefault="006D6EDC">
      <w:pPr>
        <w:pStyle w:val="HMComment0"/>
        <w:jc w:val="center"/>
      </w:pPr>
      <w:r>
        <w:pict>
          <v:shape id="_x0000_s1069" style="width:481.5pt;height:96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 w:rsidP="006D6EDC">
                  <w:pPr>
                    <w:ind w:left="-851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81675" cy="1219200"/>
                        <wp:effectExtent l="0" t="0" r="9525" b="0"/>
                        <wp:docPr id="46" name="Pic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dentifikator_gos_kontrakta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81675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24 – Группа полей «Дополнительная информация»</w:t>
                  </w:r>
                </w:p>
              </w:txbxContent>
            </v:textbox>
          </v:shape>
        </w:pict>
      </w:r>
    </w:p>
    <w:p w:rsidR="00F820A1" w:rsidRDefault="006D6EDC">
      <w:pPr>
        <w:pStyle w:val="HMImageCaption0"/>
      </w:pPr>
      <w:r>
        <w:pict>
          <v:shape id="_x0000_s1068" style="width:481.5pt;height:100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 w:rsidP="006D6EDC">
                  <w:pPr>
                    <w:ind w:left="426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276350"/>
                        <wp:effectExtent l="0" t="0" r="0" b="0"/>
                        <wp:docPr id="48" name="Pic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Dopolnitelnaya_informatsiya_Kontrakt_Dopinfo_223.png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276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25 – Группа полей «Дополнительная информация»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В группе полей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Условия поставки</w:t>
      </w:r>
      <w:r>
        <w:rPr>
          <w:rStyle w:val="HMSpisok10-1"/>
        </w:rPr>
        <w:t xml:space="preserve"> – указывается условие поставки товара, работы или услуги.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Усло</w:t>
      </w:r>
      <w:r>
        <w:rPr>
          <w:rStyle w:val="HMSpisok10-1"/>
          <w:b/>
        </w:rPr>
        <w:t>вия оплаты</w:t>
      </w:r>
      <w:r>
        <w:rPr>
          <w:rStyle w:val="HMSpisok10-1"/>
        </w:rPr>
        <w:t xml:space="preserve"> – указываются условия оплаты товаров, работ или услуг.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Цель осуществления закупки</w:t>
      </w:r>
      <w:r>
        <w:rPr>
          <w:rStyle w:val="HMSpisok10-1"/>
        </w:rPr>
        <w:t xml:space="preserve"> – наименование потребности, в соответствии с которой формируется заказ. 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Не учитывать закупку при расчете совокупного годового объема договоров, в соответствии с </w:t>
      </w:r>
      <w:r>
        <w:rPr>
          <w:rStyle w:val="HMSpisok10-1"/>
          <w:b/>
        </w:rPr>
        <w:t>п. 5 ПП РФ от 11.12.2014 г. № 1352</w:t>
      </w:r>
      <w:r>
        <w:rPr>
          <w:rStyle w:val="HMSpisok10-1"/>
        </w:rPr>
        <w:t xml:space="preserve"> – </w:t>
      </w:r>
      <w:r>
        <w:rPr>
          <w:rStyle w:val="HMSpisok10-1"/>
        </w:rPr>
        <w:t>при включении признака закупка не учитывается при расчете совокупного годового объема договоров.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Категория закупки</w:t>
      </w:r>
      <w:r>
        <w:rPr>
          <w:rStyle w:val="HMSpisok10-1"/>
        </w:rPr>
        <w:t xml:space="preserve"> – указывается категория закупки. Значение выбирается из справочника </w:t>
      </w:r>
      <w:r>
        <w:rPr>
          <w:rStyle w:val="HMSpisok10-1"/>
          <w:i/>
        </w:rPr>
        <w:t>Категории закупки (223-ФЗ)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Шаблон </w:t>
      </w:r>
      <w:r>
        <w:rPr>
          <w:rStyle w:val="HMSpisok10-1"/>
          <w:b/>
        </w:rPr>
        <w:t>договора</w:t>
      </w:r>
      <w:r>
        <w:rPr>
          <w:rStyle w:val="HMSpisok10-1"/>
        </w:rPr>
        <w:t xml:space="preserve"> – указывается тип шаблона договора, на основе которого формируется порожденный ЭД «Договор», если при обработке контракта формируется договор поставки.</w:t>
      </w:r>
    </w:p>
    <w:p w:rsidR="00F820A1" w:rsidRDefault="006D6EDC">
      <w:pPr>
        <w:pStyle w:val="3"/>
        <w:spacing w:line="480" w:lineRule="auto"/>
      </w:pPr>
      <w:bookmarkStart w:id="63" w:name="Gruppa_poley_Priznaki_ppo_protseCB002E9E"/>
      <w:bookmarkStart w:id="64" w:name="_Toc123032825"/>
      <w:r>
        <w:t>Группа полей «Признаки по процедуре закупки»</w:t>
      </w:r>
      <w:bookmarkEnd w:id="63"/>
      <w:bookmarkEnd w:id="64"/>
    </w:p>
    <w:p w:rsidR="00F820A1" w:rsidRDefault="006D6ED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Признаки по процедуре закупки</w:t>
      </w:r>
      <w:r>
        <w:rPr>
          <w:rStyle w:val="HMComment"/>
        </w:rPr>
        <w:t xml:space="preserve"> имеет в</w:t>
      </w:r>
      <w:r>
        <w:rPr>
          <w:rStyle w:val="HMComment"/>
        </w:rPr>
        <w:t>ид:</w:t>
      </w:r>
    </w:p>
    <w:p w:rsidR="00F820A1" w:rsidRDefault="006D6EDC">
      <w:pPr>
        <w:pStyle w:val="HMImageCaption0"/>
      </w:pPr>
      <w:r>
        <w:pict>
          <v:shape id="_x0000_s1067" style="width:454.5pt;height:114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72150" cy="1457325"/>
                        <wp:effectExtent l="0" t="0" r="0" b="0"/>
                        <wp:docPr id="49" name="Pic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Priznaki_po_protsedure_zakupki_223.png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72150" cy="1457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26 – Группа полей «Признаки по процедуре закупки»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В группе полей заполняются признаки: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Сумма договора уменьшена ввиду </w:t>
      </w:r>
      <w:proofErr w:type="spellStart"/>
      <w:r>
        <w:rPr>
          <w:rStyle w:val="HMSpisok10-1"/>
          <w:b/>
        </w:rPr>
        <w:t>непредоставления</w:t>
      </w:r>
      <w:proofErr w:type="spellEnd"/>
      <w:r>
        <w:rPr>
          <w:rStyle w:val="HMSpisok10-1"/>
          <w:b/>
        </w:rPr>
        <w:t xml:space="preserve"> преференций</w:t>
      </w:r>
      <w:r>
        <w:rPr>
          <w:rStyle w:val="HMSpisok10-1"/>
        </w:rPr>
        <w:t xml:space="preserve"> – признак включается автомати</w:t>
      </w:r>
      <w:r>
        <w:rPr>
          <w:rStyle w:val="HMSpisok10-1"/>
        </w:rPr>
        <w:t>чески, если договор был заключен по результатам открытого аукциона, предметом которого была продукция, по которой предусмотрено предоставление преференций отечественным производителям, и участник, занявший первое место, не имеет право на данные преференции</w:t>
      </w:r>
      <w:r>
        <w:rPr>
          <w:rStyle w:val="HMSpisok10-1"/>
        </w:rPr>
        <w:t xml:space="preserve">. При формировании ЭД «Контракт», со статуса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, у которого заполнено поле </w:t>
      </w:r>
      <w:r>
        <w:rPr>
          <w:rStyle w:val="HMSpisok10-1"/>
          <w:b/>
        </w:rPr>
        <w:t>Дата расторжения</w:t>
      </w:r>
      <w:r>
        <w:rPr>
          <w:rStyle w:val="HMSpisok10-1"/>
        </w:rPr>
        <w:t>, во время выполнения действия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З</w:t>
      </w:r>
      <w:proofErr w:type="gramEnd"/>
      <w:r>
        <w:rPr>
          <w:rStyle w:val="HMSpisok10-1"/>
          <w:b/>
        </w:rPr>
        <w:t>аключить контракт со вторым участником</w:t>
      </w:r>
      <w:r>
        <w:rPr>
          <w:rStyle w:val="HMSpisok10-1"/>
        </w:rPr>
        <w:t>,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признак устанавливается, если для участника с которым формируется контракт</w:t>
      </w:r>
      <w:r>
        <w:rPr>
          <w:rStyle w:val="HMSpisok10-1"/>
        </w:rPr>
        <w:t xml:space="preserve"> в итоговом протоколе в группе полей </w:t>
      </w:r>
      <w:r>
        <w:rPr>
          <w:rStyle w:val="HMSpisok10-1"/>
          <w:b/>
        </w:rPr>
        <w:t>Наличие у участника преимуществ</w:t>
      </w:r>
      <w:r>
        <w:rPr>
          <w:rStyle w:val="HMSpisok10-1"/>
        </w:rPr>
        <w:t xml:space="preserve"> не указаны преимущества.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Заказ размещался у субъектов малого предпринимательства, социально ориентированных некоммерческих организаций</w:t>
      </w:r>
      <w:r>
        <w:rPr>
          <w:rStyle w:val="HMSpisok10-1"/>
        </w:rPr>
        <w:t xml:space="preserve"> – признак включается, если в родительском решении </w:t>
      </w:r>
      <w:proofErr w:type="gramStart"/>
      <w:r>
        <w:rPr>
          <w:rStyle w:val="HMSpisok10-1"/>
        </w:rPr>
        <w:t>вк</w:t>
      </w:r>
      <w:r>
        <w:rPr>
          <w:rStyle w:val="HMSpisok10-1"/>
        </w:rPr>
        <w:t xml:space="preserve">лючен признак </w:t>
      </w:r>
      <w:r>
        <w:rPr>
          <w:rStyle w:val="HMSpisok10-1"/>
          <w:b/>
        </w:rPr>
        <w:t>Участниками закупки могут</w:t>
      </w:r>
      <w:proofErr w:type="gramEnd"/>
      <w:r>
        <w:rPr>
          <w:rStyle w:val="HMSpisok10-1"/>
          <w:b/>
        </w:rPr>
        <w:t xml:space="preserve"> быть только субъекты малого и среднего предпринимательства</w:t>
      </w:r>
      <w:r>
        <w:rPr>
          <w:rStyle w:val="HMSpisok10-1"/>
        </w:rPr>
        <w:t xml:space="preserve">. 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Договор заключен по итогам несостоявшейся процедуры</w:t>
      </w:r>
      <w:r>
        <w:rPr>
          <w:rStyle w:val="HMSpisok10-1"/>
        </w:rPr>
        <w:t xml:space="preserve"> – признак включается при формировании документа по итогам несостоявшейся процедуры.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Договор заключен с </w:t>
      </w:r>
      <w:r>
        <w:rPr>
          <w:rStyle w:val="HMSpisok10-1"/>
          <w:b/>
        </w:rPr>
        <w:t>преференциями национального режима</w:t>
      </w:r>
      <w:r>
        <w:rPr>
          <w:rStyle w:val="HMSpisok10-1"/>
        </w:rPr>
        <w:t xml:space="preserve"> – признак включается автоматически, если договор был заключен с преференциями.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Договор по результатам проведения совместной закупки</w:t>
      </w:r>
      <w:r>
        <w:rPr>
          <w:rStyle w:val="HMSpisok10-1"/>
        </w:rPr>
        <w:t xml:space="preserve"> – признак включается, если процедура закупки осуществлялась по запросу нескольких заказчи</w:t>
      </w:r>
      <w:r>
        <w:rPr>
          <w:rStyle w:val="HMSpisok10-1"/>
        </w:rPr>
        <w:t>ков.</w:t>
      </w:r>
    </w:p>
    <w:p w:rsidR="00F820A1" w:rsidRDefault="006D6EDC">
      <w:pPr>
        <w:pStyle w:val="HMSpisok10-10"/>
        <w:keepLines/>
        <w:numPr>
          <w:ilvl w:val="0"/>
          <w:numId w:val="13"/>
        </w:numPr>
      </w:pPr>
      <w:r>
        <w:rPr>
          <w:rStyle w:val="HMSpisok10-1"/>
          <w:b/>
        </w:rPr>
        <w:t>Договор</w:t>
      </w:r>
      <w:r>
        <w:rPr>
          <w:rStyle w:val="HMSpisok10-1"/>
          <w:b/>
        </w:rPr>
        <w:t xml:space="preserve"> заключен с преференциями для организации инвалидов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– автоматически включается при формировании договора из решения о размещении заказа, если для всех групп позиций спецификации для ОКПД </w:t>
      </w:r>
      <w:proofErr w:type="gramStart"/>
      <w:r>
        <w:rPr>
          <w:rStyle w:val="HMSpisok10-1"/>
        </w:rPr>
        <w:t xml:space="preserve">включен признак </w:t>
      </w:r>
      <w:r>
        <w:rPr>
          <w:rStyle w:val="HMSpisok10-1"/>
          <w:b/>
        </w:rPr>
        <w:t>Предусмотрены</w:t>
      </w:r>
      <w:proofErr w:type="gramEnd"/>
      <w:r>
        <w:rPr>
          <w:rStyle w:val="HMSpisok10-1"/>
          <w:b/>
        </w:rPr>
        <w:t xml:space="preserve"> преимущества для организаци</w:t>
      </w:r>
      <w:r>
        <w:rPr>
          <w:rStyle w:val="HMSpisok10-1"/>
          <w:b/>
        </w:rPr>
        <w:t>й инвалидов</w:t>
      </w:r>
      <w:r>
        <w:rPr>
          <w:rStyle w:val="HMSpisok10-1"/>
        </w:rPr>
        <w:t xml:space="preserve"> и организация поставщика обладает ролью </w:t>
      </w:r>
      <w:r>
        <w:rPr>
          <w:rStyle w:val="HMSpisok10-1"/>
          <w:i/>
        </w:rPr>
        <w:t>Организация инвалидов</w:t>
      </w:r>
      <w:r>
        <w:rPr>
          <w:rStyle w:val="HMSpisok10-1"/>
        </w:rPr>
        <w:t>.</w:t>
      </w:r>
    </w:p>
    <w:p w:rsidR="00F820A1" w:rsidRDefault="006D6ED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Закупка товара у единственного поставщика на сумму, предусмотренную частью 12 статьи 93 Закона № 44-ФЗ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признак включается в соответствии с его значением. Автоматически включается </w:t>
      </w:r>
      <w:r>
        <w:rPr>
          <w:rStyle w:val="HMSpisok10-2"/>
        </w:rPr>
        <w:t xml:space="preserve">при формировании решения </w:t>
      </w:r>
      <w:proofErr w:type="gramStart"/>
      <w:r>
        <w:rPr>
          <w:rStyle w:val="HMSpisok10-2"/>
        </w:rPr>
        <w:t>из</w:t>
      </w:r>
      <w:proofErr w:type="gramEnd"/>
      <w:r>
        <w:rPr>
          <w:rStyle w:val="HMSpisok10-2"/>
        </w:rPr>
        <w:t xml:space="preserve"> </w:t>
      </w:r>
      <w:proofErr w:type="gramStart"/>
      <w:r>
        <w:rPr>
          <w:rStyle w:val="HMSpisok10-2"/>
        </w:rPr>
        <w:t>ЭД</w:t>
      </w:r>
      <w:proofErr w:type="gramEnd"/>
      <w:r>
        <w:rPr>
          <w:rStyle w:val="HMSpisok10-2"/>
        </w:rPr>
        <w:t xml:space="preserve"> «Закупка», ЭД «Заявка на закупку» или при способе определения поставщика </w:t>
      </w:r>
      <w:r>
        <w:rPr>
          <w:rStyle w:val="HMSpisok10-2"/>
          <w:i/>
        </w:rPr>
        <w:t>Закупка товара у единственного поставщика на сумму, предусмотренную частью 12 статьи 93 Закона № 44-ФЗ</w:t>
      </w:r>
      <w:r>
        <w:rPr>
          <w:rStyle w:val="HMSpisok10-1"/>
        </w:rPr>
        <w:t>. Н</w:t>
      </w:r>
      <w:r>
        <w:rPr>
          <w:rStyle w:val="HMSpisok10-2"/>
        </w:rPr>
        <w:t>аследуется в порожденный документ.</w:t>
      </w:r>
    </w:p>
    <w:p w:rsidR="00F820A1" w:rsidRDefault="006D6ED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 xml:space="preserve">Извещение о </w:t>
      </w:r>
      <w:r>
        <w:rPr>
          <w:rStyle w:val="HMSpisok10-1"/>
          <w:b/>
        </w:rPr>
        <w:t xml:space="preserve">проведении закупки не размещалось в ЕИС – </w:t>
      </w:r>
      <w:r>
        <w:rPr>
          <w:rStyle w:val="HMSpisok10-1"/>
        </w:rPr>
        <w:t xml:space="preserve">признак включается в соответствии с его значением. </w:t>
      </w:r>
      <w:r>
        <w:rPr>
          <w:rStyle w:val="HMSpisok10-2"/>
        </w:rPr>
        <w:t xml:space="preserve">Доступен для редактирования на статусе </w:t>
      </w:r>
      <w:r>
        <w:rPr>
          <w:rStyle w:val="HMSpisok10-2"/>
          <w:i/>
        </w:rPr>
        <w:t>«Отложен»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«Новый»</w:t>
      </w:r>
      <w:r>
        <w:rPr>
          <w:rStyle w:val="HMSpisok10-2"/>
        </w:rPr>
        <w:t xml:space="preserve">, если в поле </w:t>
      </w:r>
      <w:r>
        <w:rPr>
          <w:rStyle w:val="HMSpisok10-2"/>
          <w:b/>
        </w:rPr>
        <w:t>Способ определения поставщика (подрядчика, исполнителя)</w:t>
      </w:r>
      <w:r>
        <w:rPr>
          <w:rStyle w:val="HMSpisok10-2"/>
        </w:rPr>
        <w:t xml:space="preserve"> указано значение </w:t>
      </w:r>
      <w:r>
        <w:rPr>
          <w:rStyle w:val="HMSpisok10-2"/>
          <w:i/>
        </w:rPr>
        <w:t xml:space="preserve">Способ определения </w:t>
      </w:r>
      <w:r>
        <w:rPr>
          <w:rStyle w:val="HMSpisok10-2"/>
          <w:i/>
        </w:rPr>
        <w:t>поставщика (подрядчика, исполнителя), установленный Правительством Российской Федерации в соответствии со ст. 111 Федерального закона № 44-ФЗ</w:t>
      </w:r>
      <w:proofErr w:type="gramStart"/>
      <w:r>
        <w:rPr>
          <w:rStyle w:val="HMSpisok10-2"/>
          <w:i/>
        </w:rPr>
        <w:t>"</w:t>
      </w:r>
      <w:r>
        <w:rPr>
          <w:rStyle w:val="HMSpisok10-2"/>
        </w:rPr>
        <w:t>и</w:t>
      </w:r>
      <w:proofErr w:type="gramEnd"/>
      <w:r>
        <w:rPr>
          <w:rStyle w:val="HMSpisok10-2"/>
        </w:rPr>
        <w:t xml:space="preserve"> в цепочке родительских документов отсутствует ЭД «Решение о проведении закупки в соответствии со ст.111 44-ФЗ».</w:t>
      </w:r>
    </w:p>
    <w:p w:rsidR="00F820A1" w:rsidRDefault="006D6EDC">
      <w:pPr>
        <w:pStyle w:val="3"/>
        <w:spacing w:line="480" w:lineRule="auto"/>
      </w:pPr>
      <w:bookmarkStart w:id="65" w:name="Gruppa_poley_Usloviya_kontrakta"/>
      <w:bookmarkStart w:id="66" w:name="_Toc123032826"/>
      <w:r>
        <w:t>Группа полей «Условия договора»</w:t>
      </w:r>
      <w:bookmarkEnd w:id="65"/>
      <w:bookmarkEnd w:id="66"/>
    </w:p>
    <w:p w:rsidR="00F820A1" w:rsidRDefault="006D6ED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Условия договора</w:t>
      </w:r>
      <w:r>
        <w:rPr>
          <w:rStyle w:val="HMComment"/>
        </w:rPr>
        <w:t xml:space="preserve"> имеет вид:</w:t>
      </w:r>
    </w:p>
    <w:p w:rsidR="00F820A1" w:rsidRDefault="006D6EDC">
      <w:pPr>
        <w:pStyle w:val="HMImageCaption0"/>
      </w:pPr>
      <w:r>
        <w:pict>
          <v:shape id="_x0000_s1066" style="width:357pt;height:5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33900" cy="752475"/>
                        <wp:effectExtent l="0" t="0" r="0" b="0"/>
                        <wp:docPr id="51" name="Pic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uppa_poley_Usloviya_dogovora.png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33900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27 – Группа полей «Условия договора»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В группе полей заполняются признаки: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Договор на оказание финансовых </w:t>
      </w:r>
      <w:r>
        <w:rPr>
          <w:rStyle w:val="HMSpisok10-1"/>
          <w:b/>
        </w:rPr>
        <w:t>услуг/Договор с нулевой ценой</w:t>
      </w:r>
      <w:r>
        <w:rPr>
          <w:rStyle w:val="HMSpisok10-1"/>
        </w:rPr>
        <w:t xml:space="preserve"> – при включении признака становится доступным добавление продукции с ценой, равной нулю.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Установлено право заказчика уменьшить сумму оплаты по договор</w:t>
      </w:r>
      <w:r>
        <w:rPr>
          <w:rStyle w:val="HMSpisok10-2"/>
          <w:b/>
        </w:rPr>
        <w:t>у</w:t>
      </w:r>
      <w:r>
        <w:rPr>
          <w:rStyle w:val="HMSpisok10-1"/>
          <w:b/>
        </w:rPr>
        <w:t xml:space="preserve"> на сумму неустойки</w:t>
      </w:r>
      <w:r>
        <w:rPr>
          <w:rStyle w:val="HMSpisok10-1"/>
        </w:rPr>
        <w:t xml:space="preserve"> – при включении признака заказчик имеет право уменьшать</w:t>
      </w:r>
      <w:r>
        <w:rPr>
          <w:rStyle w:val="HMSpisok10-1"/>
        </w:rPr>
        <w:t xml:space="preserve"> сумму оплаты по договор</w:t>
      </w:r>
      <w:r>
        <w:rPr>
          <w:rStyle w:val="HMSpisok10-2"/>
        </w:rPr>
        <w:t>у</w:t>
      </w:r>
      <w:r>
        <w:rPr>
          <w:rStyle w:val="HMSpisok10-1"/>
        </w:rPr>
        <w:t xml:space="preserve"> на сумму неустойки.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Контракт с условием о </w:t>
      </w:r>
      <w:proofErr w:type="spellStart"/>
      <w:r>
        <w:rPr>
          <w:rStyle w:val="HMSpisok10-1"/>
          <w:b/>
        </w:rPr>
        <w:t>неразмещении</w:t>
      </w:r>
      <w:proofErr w:type="spellEnd"/>
      <w:r>
        <w:rPr>
          <w:rStyle w:val="HMSpisok10-1"/>
          <w:b/>
        </w:rPr>
        <w:t xml:space="preserve"> на официальном сайте в соответствии с п. 3 ч. 5 ст. 103 44-ФЗ</w:t>
      </w:r>
      <w:r>
        <w:rPr>
          <w:rStyle w:val="HMSpisok10-1"/>
        </w:rPr>
        <w:t xml:space="preserve"> – признак наследуется при перерегистрации, формировании контракта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отказанного, расторгнутого. Доступен для ред</w:t>
      </w:r>
      <w:r>
        <w:rPr>
          <w:rStyle w:val="HMSpisok10-1"/>
        </w:rPr>
        <w:t xml:space="preserve">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 xml:space="preserve">, если в поле </w:t>
      </w:r>
      <w:r>
        <w:rPr>
          <w:rStyle w:val="HMSpisok10-1"/>
          <w:b/>
        </w:rPr>
        <w:t>Способ определения поставщика (подрядчика, исполнителя)</w:t>
      </w:r>
      <w:r>
        <w:rPr>
          <w:rStyle w:val="HMSpisok10-1"/>
        </w:rPr>
        <w:t xml:space="preserve"> значение </w:t>
      </w:r>
      <w:r>
        <w:rPr>
          <w:rStyle w:val="HMSpisok10-1"/>
          <w:i/>
        </w:rPr>
        <w:t>Способ определения поставщика (подрядчика, исполнителя), установленный Правительством Российской Федерации в соответствии со ст. 111 Фед</w:t>
      </w:r>
      <w:r>
        <w:rPr>
          <w:rStyle w:val="HMSpisok10-1"/>
          <w:i/>
        </w:rPr>
        <w:t>ерального закона № 44-ФЗ</w:t>
      </w:r>
      <w:r>
        <w:rPr>
          <w:rStyle w:val="HMSpisok10-1"/>
        </w:rPr>
        <w:t xml:space="preserve">. Наследуется при формировании ЭД «Контракт»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отказанного, расторгнутого, при перерегистрации.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Контрактом предусмотрена возможность одностороннего отказа от исполнения контракта в соответствии со ст. 95 Закона 44-ФЗ</w:t>
      </w:r>
      <w:r>
        <w:rPr>
          <w:rStyle w:val="HMSpisok10-1"/>
        </w:rPr>
        <w:t xml:space="preserve"> – признак насл</w:t>
      </w:r>
      <w:r>
        <w:rPr>
          <w:rStyle w:val="HMSpisok10-1"/>
        </w:rPr>
        <w:t xml:space="preserve">едуется при перерегистрации, формировании контракта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отказанного, расторгнутого. Доступен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«Новый»</w:t>
      </w:r>
      <w:r>
        <w:rPr>
          <w:rStyle w:val="HMSpisok10-1"/>
        </w:rPr>
        <w:t>, если в цепочке родительских документов отсутствует ЭД «Решение о проведении закупки»;  в цепочке родительских доку</w:t>
      </w:r>
      <w:r>
        <w:rPr>
          <w:rStyle w:val="HMSpisok10-1"/>
        </w:rPr>
        <w:t xml:space="preserve">ментов есть ЭД «Решение о проведении закупки», у которого у первого в цепочке решения в поле </w:t>
      </w:r>
      <w:r>
        <w:rPr>
          <w:rStyle w:val="HMSpisok10-1"/>
          <w:b/>
        </w:rPr>
        <w:t>Фактическая дата публикации</w:t>
      </w:r>
      <w:r>
        <w:rPr>
          <w:rStyle w:val="HMSpisok10-1"/>
        </w:rPr>
        <w:t xml:space="preserve">  значение меньше </w:t>
      </w:r>
      <w:r>
        <w:rPr>
          <w:rStyle w:val="HMSpisok10-1"/>
          <w:i/>
        </w:rPr>
        <w:t>01.04.2022</w:t>
      </w:r>
      <w:r>
        <w:rPr>
          <w:rStyle w:val="HMSpisok10-1"/>
        </w:rPr>
        <w:t xml:space="preserve">. </w:t>
      </w:r>
      <w:proofErr w:type="gramStart"/>
      <w:r>
        <w:rPr>
          <w:rStyle w:val="HMSpisok10-1"/>
        </w:rPr>
        <w:t>При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формирование</w:t>
      </w:r>
      <w:proofErr w:type="gramEnd"/>
      <w:r>
        <w:rPr>
          <w:rStyle w:val="HMSpisok10-1"/>
        </w:rPr>
        <w:t xml:space="preserve"> ЭД «Контракт» из решения заполняется значением поля </w:t>
      </w:r>
      <w:r>
        <w:rPr>
          <w:rStyle w:val="HMSpisok10-1"/>
          <w:b/>
        </w:rPr>
        <w:t xml:space="preserve">Возможность одностороннего отказа </w:t>
      </w:r>
      <w:r>
        <w:rPr>
          <w:rStyle w:val="HMSpisok10-1"/>
          <w:b/>
        </w:rPr>
        <w:t>стороны контракта от исполнения контракта в соответствии с ч.8-25, ст. 95, 44-ФЗ от 05.04.2013г.</w:t>
      </w:r>
      <w:r>
        <w:rPr>
          <w:rStyle w:val="HMSpisok10-1"/>
        </w:rPr>
        <w:t xml:space="preserve"> родительского ЭД «Решение о проведении закупки». Наследуется при формировании ЭД «Контракт» </w:t>
      </w:r>
      <w:proofErr w:type="gramStart"/>
      <w:r>
        <w:rPr>
          <w:rStyle w:val="HMSpisok10-1"/>
        </w:rPr>
        <w:t>из</w:t>
      </w:r>
      <w:proofErr w:type="gramEnd"/>
      <w:r>
        <w:rPr>
          <w:rStyle w:val="HMSpisok10-1"/>
        </w:rPr>
        <w:t xml:space="preserve"> отказанного, расторгнутого, при перерегистрации.</w:t>
      </w:r>
    </w:p>
    <w:p w:rsidR="00F820A1" w:rsidRDefault="006D6EDC">
      <w:pPr>
        <w:pStyle w:val="3"/>
        <w:spacing w:line="480" w:lineRule="auto"/>
      </w:pPr>
      <w:bookmarkStart w:id="67" w:name="Gruppa_poley_Priznaki_vzaimodeysDF8CA7CA"/>
      <w:bookmarkStart w:id="68" w:name="_Toc123032827"/>
      <w:r>
        <w:t>Группа полей «П</w:t>
      </w:r>
      <w:r>
        <w:t>ризнаки взаимодействия с внешними системами»</w:t>
      </w:r>
      <w:bookmarkEnd w:id="67"/>
      <w:bookmarkEnd w:id="68"/>
    </w:p>
    <w:p w:rsidR="00F820A1" w:rsidRDefault="006D6ED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Признаки взаимодействия с внешними системами</w:t>
      </w:r>
      <w:r>
        <w:rPr>
          <w:rStyle w:val="HMComment"/>
        </w:rPr>
        <w:t xml:space="preserve"> имеет вид:</w:t>
      </w:r>
    </w:p>
    <w:p w:rsidR="00F820A1" w:rsidRDefault="006D6EDC">
      <w:pPr>
        <w:pStyle w:val="HMImageCaption0"/>
      </w:pPr>
      <w:r>
        <w:pict>
          <v:shape id="_x0000_s1065" style="width:481.5pt;height:14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1847850"/>
                        <wp:effectExtent l="0" t="0" r="0" b="0"/>
                        <wp:docPr id="52" name="Pic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riznaki_vzaimodeystviya_s_vneshnimi_sistemami.png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1847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28 – Группа полей «Признаки взаимодействия с внешними системами»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В группе полей содержатся признаки: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Возвращен в СКИБ</w:t>
      </w:r>
      <w:r>
        <w:rPr>
          <w:rStyle w:val="HMSpisok10-1"/>
        </w:rPr>
        <w:t xml:space="preserve"> – признак включается, если документ был возвращен в СКИБ. Включается автоматически на статусе </w:t>
      </w:r>
      <w:r>
        <w:rPr>
          <w:rStyle w:val="HMSpisok10-1"/>
          <w:i/>
        </w:rPr>
        <w:t>«Обработка завершена»</w:t>
      </w:r>
      <w:r>
        <w:rPr>
          <w:rStyle w:val="HMSpisok10-1"/>
        </w:rPr>
        <w:t xml:space="preserve"> при получении из СКИБ сообщения о возврате.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Не экспортировать в СКИБ, систему бухгалтер</w:t>
      </w:r>
      <w:r>
        <w:rPr>
          <w:rStyle w:val="HMSpisok10-1"/>
          <w:b/>
        </w:rPr>
        <w:t>ского учета</w:t>
      </w:r>
      <w:r>
        <w:rPr>
          <w:rStyle w:val="HMSpisok10-1"/>
        </w:rPr>
        <w:t xml:space="preserve"> – признак включается, если ЭД «Контракт» не должен выгружаться в системы «АЦК-Финансы» и «АЦК-Бюджетный учет». 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Зарегистрирован в ЕИС</w:t>
      </w:r>
      <w:r>
        <w:rPr>
          <w:rStyle w:val="HMSpisok10-1"/>
        </w:rPr>
        <w:t xml:space="preserve"> – признак включается автоматически после успешной регистрации сведений о контракте в ЕИС.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Сведения о специфика</w:t>
      </w:r>
      <w:r>
        <w:rPr>
          <w:rStyle w:val="HMSpisok10-1"/>
          <w:b/>
        </w:rPr>
        <w:t>ции загружаются из внешней системы</w:t>
      </w:r>
      <w:r>
        <w:rPr>
          <w:rStyle w:val="HMSpisok10-1"/>
        </w:rPr>
        <w:t xml:space="preserve"> – признак включается автоматически, если контракт формируется из решения (лота решения по заказчику), </w:t>
      </w:r>
      <w:proofErr w:type="gramStart"/>
      <w:r>
        <w:rPr>
          <w:rStyle w:val="HMSpisok10-1"/>
        </w:rPr>
        <w:t>в</w:t>
      </w:r>
      <w:proofErr w:type="gramEnd"/>
      <w:r>
        <w:rPr>
          <w:rStyle w:val="HMSpisok10-1"/>
        </w:rPr>
        <w:t xml:space="preserve"> </w:t>
      </w:r>
      <w:proofErr w:type="gramStart"/>
      <w:r>
        <w:rPr>
          <w:rStyle w:val="HMSpisok10-1"/>
        </w:rPr>
        <w:t>ЭД</w:t>
      </w:r>
      <w:proofErr w:type="gramEnd"/>
      <w:r>
        <w:rPr>
          <w:rStyle w:val="HMSpisok10-1"/>
        </w:rPr>
        <w:t xml:space="preserve"> «Заявка на закупку» которого включен признак </w:t>
      </w:r>
      <w:r>
        <w:rPr>
          <w:rStyle w:val="HMSpisok10-1"/>
          <w:b/>
        </w:rPr>
        <w:t>Загружен из внешней системы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4"/>
        </w:numPr>
      </w:pPr>
      <w:r>
        <w:rPr>
          <w:rStyle w:val="HMSpisok10-1"/>
          <w:b/>
        </w:rPr>
        <w:t>Изменения к документу, не прошедшему кон</w:t>
      </w:r>
      <w:r>
        <w:rPr>
          <w:rStyle w:val="HMSpisok10-1"/>
          <w:b/>
        </w:rPr>
        <w:t>троль ФО</w:t>
      </w:r>
      <w:r>
        <w:rPr>
          <w:rStyle w:val="HMSpisok10-1"/>
        </w:rPr>
        <w:t xml:space="preserve"> </w:t>
      </w:r>
      <w:r>
        <w:rPr>
          <w:rStyle w:val="HMSpisok10-1"/>
        </w:rPr>
        <w:t>–</w:t>
      </w:r>
      <w:r>
        <w:rPr>
          <w:rStyle w:val="HMSpisok10-1"/>
        </w:rPr>
        <w:t xml:space="preserve"> </w:t>
      </w:r>
      <w:r>
        <w:rPr>
          <w:rStyle w:val="HMSpisok10-2"/>
        </w:rPr>
        <w:t xml:space="preserve">признак включается, если необходимо внести изменения </w:t>
      </w:r>
      <w:proofErr w:type="gramStart"/>
      <w:r>
        <w:rPr>
          <w:rStyle w:val="HMSpisok10-2"/>
        </w:rPr>
        <w:t>в</w:t>
      </w:r>
      <w:proofErr w:type="gramEnd"/>
      <w:r>
        <w:rPr>
          <w:rStyle w:val="HMSpisok10-2"/>
        </w:rPr>
        <w:t xml:space="preserve"> </w:t>
      </w:r>
      <w:proofErr w:type="gramStart"/>
      <w:r>
        <w:rPr>
          <w:rStyle w:val="HMSpisok10-2"/>
        </w:rPr>
        <w:t>ЭД</w:t>
      </w:r>
      <w:proofErr w:type="gramEnd"/>
      <w:r>
        <w:rPr>
          <w:rStyle w:val="HMSpisok10-2"/>
        </w:rPr>
        <w:t xml:space="preserve"> </w:t>
      </w:r>
      <w:r>
        <w:rPr>
          <w:rStyle w:val="HMSpisok10-2"/>
        </w:rPr>
        <w:t>«</w:t>
      </w:r>
      <w:r>
        <w:rPr>
          <w:rStyle w:val="HMdopstroka2"/>
        </w:rPr>
        <w:t>Контракт</w:t>
      </w:r>
      <w:r>
        <w:rPr>
          <w:rStyle w:val="HMSpisok10-2"/>
        </w:rPr>
        <w:t>»</w:t>
      </w:r>
      <w:r>
        <w:rPr>
          <w:rStyle w:val="HMSpisok10-2"/>
        </w:rPr>
        <w:t>, не прошедший контроль финансового органа (документ не принят личным кабинетом (ЛК) ФО или ФО было выявлено несоответствие данных).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Переносить обязательства по плану закупок в </w:t>
      </w:r>
      <w:r>
        <w:rPr>
          <w:rStyle w:val="HMSpisok10-1"/>
          <w:b/>
        </w:rPr>
        <w:t>СКИБ</w:t>
      </w:r>
      <w:r>
        <w:rPr>
          <w:rStyle w:val="HMSpisok10-1"/>
        </w:rPr>
        <w:t xml:space="preserve"> </w:t>
      </w:r>
      <w:r>
        <w:rPr>
          <w:rStyle w:val="HMSpisok10-1"/>
        </w:rPr>
        <w:t>–</w:t>
      </w:r>
      <w:r>
        <w:rPr>
          <w:rStyle w:val="HMSpisok10-1"/>
        </w:rPr>
        <w:t xml:space="preserve"> </w:t>
      </w:r>
      <w:r>
        <w:rPr>
          <w:rStyle w:val="HMSpisok10-1"/>
        </w:rPr>
        <w:t xml:space="preserve">признак </w:t>
      </w:r>
      <w:r>
        <w:rPr>
          <w:rStyle w:val="HMSpisok10-1"/>
        </w:rPr>
        <w:t>включается</w:t>
      </w:r>
      <w:r>
        <w:rPr>
          <w:rStyle w:val="HMSpisok10-1"/>
        </w:rPr>
        <w:t>, если необходимо переносить обязательства по плану закупок в СКИБ. Включается автоматически, если включен параметр системы</w:t>
      </w:r>
      <w:proofErr w:type="gramStart"/>
      <w:r>
        <w:rPr>
          <w:rStyle w:val="HMSpisok10-1"/>
        </w:rPr>
        <w:t xml:space="preserve"> </w:t>
      </w:r>
      <w:r>
        <w:rPr>
          <w:rStyle w:val="HMSpisok10-1"/>
          <w:b/>
        </w:rPr>
        <w:t>А</w:t>
      </w:r>
      <w:proofErr w:type="gramEnd"/>
      <w:r>
        <w:rPr>
          <w:rStyle w:val="HMSpisok10-1"/>
          <w:b/>
        </w:rPr>
        <w:t xml:space="preserve">втоматически устанавливать флаг "Переносить обязательства по плану закупок" при создании </w:t>
      </w:r>
      <w:r>
        <w:rPr>
          <w:rStyle w:val="HMSpisok10-1"/>
          <w:b/>
        </w:rPr>
        <w:t>контракта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</w:t>
      </w:r>
      <w:r>
        <w:rPr>
          <w:rStyle w:val="HMSpisok10-1"/>
          <w:b/>
        </w:rPr>
        <w:t>ен в мониторинг цен</w:t>
      </w:r>
      <w:r>
        <w:rPr>
          <w:rStyle w:val="HMSpisok10-1"/>
        </w:rPr>
        <w:t xml:space="preserve"> – признак информирует о выгрузке документа в информационную систему «Мониторинг цен». Включается автоматически. 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Выгружен в МИС</w:t>
      </w:r>
      <w:r>
        <w:rPr>
          <w:rStyle w:val="HMSpisok10-1"/>
        </w:rPr>
        <w:t xml:space="preserve"> – признак включается автоматически, если ЭД «Контракт» был выгружен в Единую медицинскую информационную сист</w:t>
      </w:r>
      <w:r>
        <w:rPr>
          <w:rStyle w:val="HMSpisok10-1"/>
        </w:rPr>
        <w:t xml:space="preserve">ему. 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Контракт выгружен в МИК</w:t>
      </w:r>
      <w:r>
        <w:rPr>
          <w:rStyle w:val="HMSpisok10-1"/>
        </w:rPr>
        <w:t xml:space="preserve"> – признак включается автоматически при переходе ЭД «Контракт» на статус </w:t>
      </w:r>
      <w:r>
        <w:rPr>
          <w:rStyle w:val="HMNormal"/>
          <w:sz w:val="20"/>
          <w:shd w:val="clear" w:color="auto" w:fill="FFFFFF"/>
        </w:rPr>
        <w:t>«</w:t>
      </w:r>
      <w:r>
        <w:rPr>
          <w:rStyle w:val="HMNormal"/>
          <w:i/>
          <w:sz w:val="20"/>
          <w:shd w:val="clear" w:color="auto" w:fill="FFFFFF"/>
        </w:rPr>
        <w:t>Сведения переданы в МИК</w:t>
      </w:r>
      <w:r>
        <w:rPr>
          <w:rStyle w:val="HMNormal"/>
          <w:sz w:val="20"/>
          <w:shd w:val="clear" w:color="auto" w:fill="FFFFFF"/>
        </w:rPr>
        <w:t>»</w:t>
      </w:r>
      <w:r>
        <w:rPr>
          <w:rStyle w:val="HMSpisok10-1"/>
        </w:rPr>
        <w:t xml:space="preserve">. 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Выгружать в ЕИС реквизиты счетов контрагентов</w:t>
      </w:r>
      <w:r>
        <w:rPr>
          <w:rStyle w:val="HMSpisok10-1"/>
        </w:rPr>
        <w:t xml:space="preserve"> – признак влияет на выгрузку в ЕИС в составе контракта информации о платежных реквизитах поставщика и реквизитах счета для уплаты налогов. Отображается в документах, созданных в бюджете без признака </w:t>
      </w:r>
      <w:r>
        <w:rPr>
          <w:rStyle w:val="HMSpisok10-1"/>
          <w:b/>
        </w:rPr>
        <w:t>Бюджет автономного/бюджетного учреждения, юридического л</w:t>
      </w:r>
      <w:r>
        <w:rPr>
          <w:rStyle w:val="HMSpisok10-1"/>
          <w:b/>
        </w:rPr>
        <w:t>ица размещающего закупки по 223-ФЗ</w:t>
      </w:r>
      <w:r>
        <w:rPr>
          <w:rStyle w:val="HMSpisok10-1"/>
        </w:rPr>
        <w:t xml:space="preserve">. Доступно для редактирования на статусе </w:t>
      </w:r>
      <w:r>
        <w:rPr>
          <w:rStyle w:val="HMSpisok10-1"/>
          <w:i/>
        </w:rPr>
        <w:t>«Отложен»/</w:t>
      </w:r>
      <w:r>
        <w:rPr>
          <w:rStyle w:val="HMSpisok10-1"/>
        </w:rPr>
        <w:t xml:space="preserve"> </w:t>
      </w:r>
      <w:r>
        <w:rPr>
          <w:rStyle w:val="HMSpisok10-1"/>
          <w:i/>
        </w:rPr>
        <w:t>«Новый».</w:t>
      </w:r>
    </w:p>
    <w:p w:rsidR="00F820A1" w:rsidRDefault="00F820A1"/>
    <w:p w:rsidR="00F820A1" w:rsidRDefault="006D6EDC">
      <w:pPr>
        <w:pStyle w:val="3"/>
        <w:spacing w:line="480" w:lineRule="auto"/>
      </w:pPr>
      <w:bookmarkStart w:id="69" w:name="Gruppa_poley_Dopolnitelnye_obshc36B6B602"/>
      <w:bookmarkStart w:id="70" w:name="_Toc123032828"/>
      <w:r>
        <w:t>Группа полей «Дополнительные общие признаки документа»</w:t>
      </w:r>
      <w:bookmarkEnd w:id="69"/>
      <w:bookmarkEnd w:id="70"/>
    </w:p>
    <w:p w:rsidR="00F820A1" w:rsidRDefault="006D6EDC">
      <w:pPr>
        <w:pStyle w:val="HMComment0"/>
      </w:pPr>
      <w:r>
        <w:rPr>
          <w:rStyle w:val="HMComment"/>
        </w:rPr>
        <w:t xml:space="preserve">Группа полей </w:t>
      </w:r>
      <w:r>
        <w:rPr>
          <w:rStyle w:val="HMComment"/>
          <w:b/>
        </w:rPr>
        <w:t>Дополнительные общие признаки документа</w:t>
      </w:r>
      <w:r>
        <w:rPr>
          <w:rStyle w:val="HMComment"/>
        </w:rPr>
        <w:t xml:space="preserve"> имеет вид:</w:t>
      </w:r>
    </w:p>
    <w:p w:rsidR="00F820A1" w:rsidRDefault="006D6EDC">
      <w:pPr>
        <w:pStyle w:val="HMImageCaption0"/>
      </w:pPr>
      <w:r>
        <w:pict>
          <v:shape id="_x0000_s1064" style="width:471.75pt;height:23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91225" cy="2952750"/>
                        <wp:effectExtent l="0" t="0" r="0" b="0"/>
                        <wp:docPr id="53" name="Pic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ontract_Dogovor_dop_obshie_priznaki_dok.png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91225" cy="295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29 – Группа полей </w:t>
                  </w:r>
                  <w:r>
                    <w:rPr>
                      <w:rStyle w:val="HMImageCaption"/>
                    </w:rPr>
                    <w:t>«Дополнительные общие признаки документа»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В группе полей содержатся признаки:</w:t>
      </w:r>
    </w:p>
    <w:p w:rsidR="00F820A1" w:rsidRDefault="006D6EDC">
      <w:pPr>
        <w:pStyle w:val="HMSpisok10-10"/>
        <w:numPr>
          <w:ilvl w:val="0"/>
          <w:numId w:val="13"/>
        </w:numPr>
      </w:pPr>
      <w:proofErr w:type="spellStart"/>
      <w:r>
        <w:rPr>
          <w:rStyle w:val="HMSpisok10-1"/>
          <w:b/>
        </w:rPr>
        <w:t>Переклассификация</w:t>
      </w:r>
      <w:proofErr w:type="spellEnd"/>
      <w:r>
        <w:rPr>
          <w:rStyle w:val="HMSpisok10-1"/>
          <w:b/>
        </w:rPr>
        <w:t xml:space="preserve"> КБК</w:t>
      </w:r>
      <w:r>
        <w:rPr>
          <w:rStyle w:val="HMSpisok10-1"/>
        </w:rPr>
        <w:t xml:space="preserve"> – признак доступен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>», если в цепочке родительс</w:t>
      </w:r>
      <w:r>
        <w:rPr>
          <w:rStyle w:val="HMSpisok10-1"/>
        </w:rPr>
        <w:t>ких документов есть ЭД «Контракт» на статусе «</w:t>
      </w:r>
      <w:r>
        <w:rPr>
          <w:rStyle w:val="HMSpisok10-1"/>
          <w:i/>
        </w:rPr>
        <w:t>Перерегистрация</w:t>
      </w:r>
      <w:r>
        <w:rPr>
          <w:rStyle w:val="HMSpisok10-1"/>
        </w:rPr>
        <w:t>» или «</w:t>
      </w:r>
      <w:r>
        <w:rPr>
          <w:rStyle w:val="HMSpisok10-1"/>
          <w:i/>
        </w:rPr>
        <w:t>Перерегистрирован</w:t>
      </w:r>
      <w:r>
        <w:rPr>
          <w:rStyle w:val="HMSpisok10-1"/>
        </w:rPr>
        <w:t>».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Кредиторская задолженность</w:t>
      </w:r>
      <w:r>
        <w:rPr>
          <w:rStyle w:val="HMSpisok10-1"/>
        </w:rPr>
        <w:t xml:space="preserve"> – признак доступен для редактирования на статусе «</w:t>
      </w:r>
      <w:r>
        <w:rPr>
          <w:rStyle w:val="HMSpisok10-1"/>
          <w:i/>
        </w:rPr>
        <w:t>Новый</w:t>
      </w:r>
      <w:r>
        <w:rPr>
          <w:rStyle w:val="HMSpisok10-1"/>
        </w:rPr>
        <w:t>», если в цепочке родительских документов есть ЭД «Контракт» на статусе «</w:t>
      </w:r>
      <w:r>
        <w:rPr>
          <w:rStyle w:val="HMSpisok10-1"/>
          <w:i/>
        </w:rPr>
        <w:t>Перерегистрац</w:t>
      </w:r>
      <w:r>
        <w:rPr>
          <w:rStyle w:val="HMSpisok10-1"/>
          <w:i/>
        </w:rPr>
        <w:t>ия</w:t>
      </w:r>
      <w:r>
        <w:rPr>
          <w:rStyle w:val="HMSpisok10-1"/>
        </w:rPr>
        <w:t>» или «</w:t>
      </w:r>
      <w:r>
        <w:rPr>
          <w:rStyle w:val="HMSpisok10-1"/>
          <w:i/>
        </w:rPr>
        <w:t>Перерегистрирован</w:t>
      </w:r>
      <w:r>
        <w:rPr>
          <w:rStyle w:val="HMSpisok10-1"/>
        </w:rPr>
        <w:t>».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Возвращен на "Исполнение" с "Исполнен"</w:t>
      </w:r>
      <w:r>
        <w:rPr>
          <w:rStyle w:val="HMSpisok10-1"/>
        </w:rPr>
        <w:t xml:space="preserve"> – признак включается автоматически, если был осуществлен возврат со статуса </w:t>
      </w:r>
      <w:r>
        <w:rPr>
          <w:rStyle w:val="HMSpisok10-1"/>
          <w:i/>
        </w:rPr>
        <w:t>«Исполнен»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Наличие запроса об исполнении контракта</w:t>
      </w:r>
      <w:r>
        <w:rPr>
          <w:rStyle w:val="HMSpisok10-1"/>
        </w:rPr>
        <w:t xml:space="preserve"> – признак включается при наличии запроса об исполнении.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КБК </w:t>
      </w:r>
      <w:r>
        <w:rPr>
          <w:rStyle w:val="HMSpisok10-1"/>
          <w:b/>
        </w:rPr>
        <w:t>были изменены относительно Извещения</w:t>
      </w:r>
      <w:r>
        <w:rPr>
          <w:rStyle w:val="HMSpisok10-1"/>
        </w:rPr>
        <w:t xml:space="preserve"> –  признак доступен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 если выключены признаки  </w:t>
      </w:r>
      <w:r>
        <w:rPr>
          <w:rStyle w:val="HMSpisok10-1"/>
          <w:b/>
        </w:rPr>
        <w:t>КВР были изменены относительно Извещения</w:t>
      </w:r>
      <w:r>
        <w:rPr>
          <w:rStyle w:val="HMSpisok10-1"/>
        </w:rPr>
        <w:t xml:space="preserve"> и </w:t>
      </w:r>
      <w:r>
        <w:rPr>
          <w:rStyle w:val="HMSpisok10-1"/>
          <w:b/>
        </w:rPr>
        <w:t xml:space="preserve">КЦСР были изменены относительно Извещения </w:t>
      </w:r>
      <w:r>
        <w:rPr>
          <w:rStyle w:val="HMSpisok10-1"/>
        </w:rPr>
        <w:t xml:space="preserve">и у заказчика контракта есть роль </w:t>
      </w:r>
      <w:r>
        <w:rPr>
          <w:rStyle w:val="HMSpisok10-1"/>
          <w:b/>
          <w:i/>
        </w:rPr>
        <w:t>ПБС</w:t>
      </w:r>
      <w:r>
        <w:rPr>
          <w:rStyle w:val="HMSpisok10-1"/>
        </w:rPr>
        <w:t>. По</w:t>
      </w:r>
      <w:r>
        <w:rPr>
          <w:rStyle w:val="HMSpisok10-1"/>
        </w:rPr>
        <w:t xml:space="preserve"> умолчанию </w:t>
      </w:r>
      <w:proofErr w:type="gramStart"/>
      <w:r>
        <w:rPr>
          <w:rStyle w:val="HMSpisok10-1"/>
        </w:rPr>
        <w:t>выключен</w:t>
      </w:r>
      <w:proofErr w:type="gramEnd"/>
      <w:r>
        <w:rPr>
          <w:rStyle w:val="HMSpisok10-1"/>
        </w:rPr>
        <w:t>. При перерегистрации наследуется в порожденный документ.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КВР были изменены относительно Извещения</w:t>
      </w:r>
      <w:r>
        <w:rPr>
          <w:rStyle w:val="HMSpisok10-1"/>
        </w:rPr>
        <w:t xml:space="preserve"> –  признак доступен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 если выключен признак  </w:t>
      </w:r>
      <w:r>
        <w:rPr>
          <w:rStyle w:val="HMSpisok10-1"/>
          <w:b/>
        </w:rPr>
        <w:t>КБК были изменены относительно Извещения</w:t>
      </w:r>
      <w:r>
        <w:rPr>
          <w:rStyle w:val="HMSpisok10-1"/>
        </w:rPr>
        <w:t xml:space="preserve"> и у за</w:t>
      </w:r>
      <w:r>
        <w:rPr>
          <w:rStyle w:val="HMSpisok10-1"/>
        </w:rPr>
        <w:t xml:space="preserve">казчика контракта есть роль </w:t>
      </w:r>
      <w:r>
        <w:rPr>
          <w:rStyle w:val="HMSpisok10-1"/>
          <w:b/>
          <w:i/>
        </w:rPr>
        <w:t xml:space="preserve">Бюджетное учреждение </w:t>
      </w:r>
      <w:r>
        <w:rPr>
          <w:rStyle w:val="HMSpisok10-1"/>
        </w:rPr>
        <w:t>или</w:t>
      </w:r>
      <w:r>
        <w:rPr>
          <w:rStyle w:val="HMSpisok10-1"/>
          <w:b/>
          <w:i/>
        </w:rPr>
        <w:t xml:space="preserve"> Автономное учреждение</w:t>
      </w:r>
      <w:r>
        <w:rPr>
          <w:rStyle w:val="HMSpisok10-1"/>
        </w:rPr>
        <w:t xml:space="preserve">. По умолчанию </w:t>
      </w:r>
      <w:proofErr w:type="gramStart"/>
      <w:r>
        <w:rPr>
          <w:rStyle w:val="HMSpisok10-1"/>
        </w:rPr>
        <w:t>выключен</w:t>
      </w:r>
      <w:proofErr w:type="gramEnd"/>
      <w:r>
        <w:rPr>
          <w:rStyle w:val="HMSpisok10-1"/>
        </w:rPr>
        <w:t>. При перерегистрации наследуется в порожденный документ.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КЦСР были изменены относительно Извещения</w:t>
      </w:r>
      <w:r>
        <w:rPr>
          <w:rStyle w:val="HMSpisok10-1"/>
        </w:rPr>
        <w:t xml:space="preserve"> – признак доступен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</w:t>
      </w:r>
      <w:r>
        <w:rPr>
          <w:rStyle w:val="HMSpisok10-1"/>
        </w:rPr>
        <w:t>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 если выключен признак  </w:t>
      </w:r>
      <w:r>
        <w:rPr>
          <w:rStyle w:val="HMSpisok10-1"/>
          <w:b/>
        </w:rPr>
        <w:t xml:space="preserve">КБК были изменены относительно Извещения </w:t>
      </w:r>
      <w:r>
        <w:rPr>
          <w:rStyle w:val="HMSpisok10-1"/>
        </w:rPr>
        <w:t xml:space="preserve">и у заказчика контракта есть роль </w:t>
      </w:r>
      <w:r>
        <w:rPr>
          <w:rStyle w:val="HMSpisok10-1"/>
          <w:b/>
          <w:i/>
        </w:rPr>
        <w:t xml:space="preserve">Бюджетное учреждение </w:t>
      </w:r>
      <w:r>
        <w:rPr>
          <w:rStyle w:val="HMSpisok10-1"/>
        </w:rPr>
        <w:t>или</w:t>
      </w:r>
      <w:r>
        <w:rPr>
          <w:rStyle w:val="HMSpisok10-1"/>
          <w:b/>
          <w:i/>
        </w:rPr>
        <w:t xml:space="preserve"> Автономное учреждение</w:t>
      </w:r>
      <w:r>
        <w:rPr>
          <w:rStyle w:val="HMSpisok10-1"/>
        </w:rPr>
        <w:t xml:space="preserve">. По умолчанию </w:t>
      </w:r>
      <w:proofErr w:type="gramStart"/>
      <w:r>
        <w:rPr>
          <w:rStyle w:val="HMSpisok10-1"/>
        </w:rPr>
        <w:t>выключен</w:t>
      </w:r>
      <w:proofErr w:type="gramEnd"/>
      <w:r>
        <w:rPr>
          <w:rStyle w:val="HMSpisok10-1"/>
        </w:rPr>
        <w:t>. При перерегистрации наследуется в порожденный документ.</w:t>
      </w:r>
    </w:p>
    <w:p w:rsidR="00F820A1" w:rsidRDefault="006D6EDC">
      <w:pPr>
        <w:pStyle w:val="HMNormal0"/>
        <w:numPr>
          <w:ilvl w:val="0"/>
          <w:numId w:val="13"/>
        </w:numPr>
        <w:jc w:val="left"/>
      </w:pPr>
      <w:r>
        <w:rPr>
          <w:rStyle w:val="HMSpisok10-1"/>
          <w:b/>
        </w:rPr>
        <w:t>КОКС были изменены отно</w:t>
      </w:r>
      <w:r>
        <w:rPr>
          <w:rStyle w:val="HMSpisok10-1"/>
          <w:b/>
        </w:rPr>
        <w:t xml:space="preserve">сительно Извещения – </w:t>
      </w:r>
      <w:r>
        <w:rPr>
          <w:rStyle w:val="HMSpisok10-1"/>
        </w:rPr>
        <w:t>признак доступен для редактирования на статусе «</w:t>
      </w:r>
      <w:r>
        <w:rPr>
          <w:rStyle w:val="HMSpisok10-1"/>
          <w:i/>
        </w:rPr>
        <w:t>Отложен</w:t>
      </w:r>
      <w:r>
        <w:rPr>
          <w:rStyle w:val="HMSpisok10-1"/>
        </w:rPr>
        <w:t>»/«</w:t>
      </w:r>
      <w:r>
        <w:rPr>
          <w:rStyle w:val="HMSpisok10-1"/>
          <w:i/>
        </w:rPr>
        <w:t>Новый</w:t>
      </w:r>
      <w:r>
        <w:rPr>
          <w:rStyle w:val="HMSpisok10-1"/>
        </w:rPr>
        <w:t xml:space="preserve">» если выключен признак КБК были изменены относительно Извещения и у заказчика контракта в справочнике </w:t>
      </w:r>
      <w:r>
        <w:rPr>
          <w:rStyle w:val="HMSpisok10-1"/>
          <w:i/>
        </w:rPr>
        <w:t>Организации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>в поле</w:t>
      </w:r>
      <w:r>
        <w:rPr>
          <w:rStyle w:val="HMSpisok10-1"/>
          <w:b/>
        </w:rPr>
        <w:t xml:space="preserve"> Тип организации ЕИС</w:t>
      </w:r>
      <w:r>
        <w:rPr>
          <w:rStyle w:val="HMSpisok10-1"/>
        </w:rPr>
        <w:t xml:space="preserve"> указан тип</w:t>
      </w:r>
      <w:r>
        <w:rPr>
          <w:rStyle w:val="HMSpisok10-1"/>
          <w:i/>
        </w:rPr>
        <w:t xml:space="preserve"> 03 – Бюджетное учре</w:t>
      </w:r>
      <w:r>
        <w:rPr>
          <w:rStyle w:val="HMSpisok10-1"/>
          <w:i/>
        </w:rPr>
        <w:t>ждение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05 – Унитарное предприятие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10 – Автономное учреждение</w:t>
      </w:r>
      <w:r>
        <w:rPr>
          <w:rStyle w:val="HMSpisok10-1"/>
          <w:b/>
        </w:rPr>
        <w:t xml:space="preserve"> </w:t>
      </w:r>
      <w:r>
        <w:rPr>
          <w:rStyle w:val="HMSpisok10-1"/>
        </w:rPr>
        <w:t xml:space="preserve">или </w:t>
      </w:r>
      <w:r>
        <w:rPr>
          <w:rStyle w:val="HMSpisok10-1"/>
          <w:i/>
        </w:rPr>
        <w:t xml:space="preserve">20 – Иное юридическое лицо. </w:t>
      </w:r>
      <w:r>
        <w:rPr>
          <w:rStyle w:val="HMSpisok10-1"/>
        </w:rPr>
        <w:t xml:space="preserve">По умолчанию </w:t>
      </w:r>
      <w:proofErr w:type="gramStart"/>
      <w:r>
        <w:rPr>
          <w:rStyle w:val="HMSpisok10-1"/>
        </w:rPr>
        <w:t>выключен</w:t>
      </w:r>
      <w:proofErr w:type="gramEnd"/>
      <w:r>
        <w:rPr>
          <w:rStyle w:val="HMSpisok10-1"/>
        </w:rPr>
        <w:t>. При перерегистрации наследуется в порожденный документ.</w:t>
      </w:r>
    </w:p>
    <w:p w:rsidR="00F820A1" w:rsidRDefault="006D6EDC">
      <w:pPr>
        <w:pStyle w:val="2"/>
      </w:pPr>
      <w:bookmarkStart w:id="71" w:name="Zakladka_Izmenenie_kontrakta"/>
      <w:bookmarkStart w:id="72" w:name="_Toc123032829"/>
      <w:r>
        <w:t>Закладка «Изменения»</w:t>
      </w:r>
      <w:bookmarkEnd w:id="71"/>
      <w:bookmarkEnd w:id="72"/>
    </w:p>
    <w:p w:rsidR="00F820A1" w:rsidRDefault="006D6EDC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Изменения</w:t>
      </w:r>
      <w:r>
        <w:rPr>
          <w:rStyle w:val="HMComment"/>
        </w:rPr>
        <w:t xml:space="preserve"> имеет вид:</w:t>
      </w:r>
    </w:p>
    <w:p w:rsidR="00F820A1" w:rsidRDefault="006D6EDC">
      <w:pPr>
        <w:pStyle w:val="HMImageCaption0"/>
      </w:pPr>
      <w:r>
        <w:pict>
          <v:shape id="_x0000_s1063" style="width:481.5pt;height:29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714750"/>
                        <wp:effectExtent l="0" t="0" r="0" b="0"/>
                        <wp:docPr id="54" name="Pic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zakladka-izmenenie-dogovora.png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714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30 – Закладка «Изм</w:t>
                  </w:r>
                  <w:r>
                    <w:rPr>
                      <w:rStyle w:val="HMImageCaption"/>
                    </w:rPr>
                    <w:t>енения»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На закладке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изменения</w:t>
      </w:r>
      <w:r>
        <w:rPr>
          <w:rStyle w:val="HMSpisok10-1"/>
        </w:rPr>
        <w:t xml:space="preserve"> – из раскрывающегося списка выбирается тип изменения.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Версия сведений</w:t>
      </w:r>
      <w:r>
        <w:rPr>
          <w:rStyle w:val="HMSpisok10-1"/>
        </w:rPr>
        <w:t xml:space="preserve"> – вручную</w:t>
      </w:r>
      <w:r>
        <w:rPr>
          <w:rStyle w:val="HMSpisok10-1"/>
        </w:rPr>
        <w:t xml:space="preserve"> вводится версия сведений о документе.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регистрации </w:t>
      </w:r>
      <w:r>
        <w:rPr>
          <w:rStyle w:val="HMSpisok10-1"/>
          <w:b/>
        </w:rPr>
        <w:t>изменений в реестре договоров</w:t>
      </w:r>
      <w:r>
        <w:rPr>
          <w:rStyle w:val="HMSpisok10-1"/>
        </w:rPr>
        <w:t xml:space="preserve"> – отображается дата регистрации изменений в реестре.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утверждения изменения сведений о договоре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 xml:space="preserve">– </w:t>
      </w:r>
      <w:r>
        <w:rPr>
          <w:rStyle w:val="HMSpisok10-1"/>
        </w:rPr>
        <w:t>вручную вводится дата утверждения изменения сведений о заключении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Изменяются сведения об объеме, цене закупаемых </w:t>
      </w:r>
      <w:r>
        <w:rPr>
          <w:rStyle w:val="HMSpisok10-1"/>
          <w:b/>
        </w:rPr>
        <w:t>товаров, работ, услуг или сроках исполнения договора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 xml:space="preserve">– </w:t>
      </w:r>
      <w:r>
        <w:rPr>
          <w:rStyle w:val="HMSpisok10-1"/>
        </w:rPr>
        <w:t>признак включается, если изменяются сведения об объеме закупаемой продукции.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Причина изменения информации о договоре</w:t>
      </w:r>
      <w:r>
        <w:rPr>
          <w:rStyle w:val="HMSpisok10-1"/>
        </w:rPr>
        <w:t xml:space="preserve"> – вручную вводится причина изменения информации.</w:t>
      </w:r>
    </w:p>
    <w:p w:rsidR="00F820A1" w:rsidRDefault="006D6EDC">
      <w:pPr>
        <w:pStyle w:val="HMComment0"/>
      </w:pPr>
      <w:r>
        <w:rPr>
          <w:rStyle w:val="HMComment"/>
        </w:rPr>
        <w:t>В нижней части закладки отображаетс</w:t>
      </w:r>
      <w:r>
        <w:rPr>
          <w:rStyle w:val="HMComment"/>
        </w:rPr>
        <w:t xml:space="preserve">я список </w:t>
      </w:r>
      <w:r>
        <w:rPr>
          <w:rStyle w:val="HMComment"/>
          <w:i/>
        </w:rPr>
        <w:t>Реквизиты документов, подтверждающих согласование поставщиком (подрядчиком, исполнителем) и заказчиком изменения объема, цены закупаемых товаров, работ, услуг или сроков исполнения договора</w:t>
      </w:r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55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</w:t>
      </w:r>
      <w:r>
        <w:rPr>
          <w:rStyle w:val="HMComment"/>
        </w:rPr>
        <w:t xml:space="preserve">экране появится форма </w:t>
      </w:r>
      <w:r>
        <w:rPr>
          <w:rStyle w:val="HMComment"/>
          <w:i/>
        </w:rPr>
        <w:t>Реквизиты документов изменения договора</w:t>
      </w:r>
      <w:r>
        <w:rPr>
          <w:rStyle w:val="HMComment"/>
        </w:rPr>
        <w:t>:</w:t>
      </w:r>
    </w:p>
    <w:p w:rsidR="00F820A1" w:rsidRDefault="006D6EDC">
      <w:pPr>
        <w:pStyle w:val="HMImageCaption0"/>
      </w:pPr>
      <w:r>
        <w:pict>
          <v:shape id="_x0000_s1062" style="width:285.75pt;height:14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29025" cy="1885950"/>
                        <wp:effectExtent l="0" t="0" r="0" b="0"/>
                        <wp:docPr id="56" name="Pic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rekviziti_dokumentov_izmeneniy_dogovora.png"/>
                                <pic:cNvPicPr/>
                              </pic:nvPicPr>
                              <pic:blipFill>
                                <a:blip r:embed="rId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9025" cy="188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31 – Редактор реквизитов документов изменения договора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Форма редактора содержит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документа</w:t>
      </w:r>
      <w:r>
        <w:rPr>
          <w:rStyle w:val="HMSpisok10-1"/>
        </w:rPr>
        <w:t xml:space="preserve"> – вручную вводит</w:t>
      </w:r>
      <w:r>
        <w:rPr>
          <w:rStyle w:val="HMSpisok10-1"/>
        </w:rPr>
        <w:t>ся</w:t>
      </w:r>
      <w:r>
        <w:rPr>
          <w:rStyle w:val="HMSpisok10-1"/>
        </w:rPr>
        <w:t xml:space="preserve"> дата документа, подтверждающего изменение договора. 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</w:t>
      </w:r>
      <w:r>
        <w:rPr>
          <w:rStyle w:val="HMSpisok10-1"/>
        </w:rPr>
        <w:t>вручную вводится номер документа, подтверждающего изменение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документа</w:t>
      </w:r>
      <w:r>
        <w:rPr>
          <w:rStyle w:val="HMSpisok10-1"/>
        </w:rPr>
        <w:t xml:space="preserve"> – </w:t>
      </w:r>
      <w:r>
        <w:rPr>
          <w:rStyle w:val="HMSpisok10-1"/>
        </w:rPr>
        <w:t>вручную вводится наименование документа, подтверждающего изм</w:t>
      </w:r>
      <w:r>
        <w:rPr>
          <w:rStyle w:val="HMSpisok10-1"/>
        </w:rPr>
        <w:t>енение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Дополнительная информация</w:t>
      </w:r>
      <w:r>
        <w:rPr>
          <w:rStyle w:val="HMSpisok10-1"/>
        </w:rPr>
        <w:t xml:space="preserve"> – </w:t>
      </w:r>
      <w:r>
        <w:rPr>
          <w:rStyle w:val="HMSpisok10-1"/>
        </w:rPr>
        <w:t>вручную вводится дополнительная текстовая информация.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>.</w:t>
      </w:r>
    </w:p>
    <w:p w:rsidR="00F820A1" w:rsidRDefault="006D6EDC">
      <w:pPr>
        <w:pStyle w:val="1"/>
      </w:pPr>
      <w:bookmarkStart w:id="73" w:name="Prikreplenie_failov"/>
      <w:bookmarkStart w:id="74" w:name="_Toc123032830"/>
      <w:proofErr w:type="spellStart"/>
      <w:r>
        <w:t>Прикрепление</w:t>
      </w:r>
      <w:proofErr w:type="spellEnd"/>
      <w:r>
        <w:t xml:space="preserve"> </w:t>
      </w:r>
      <w:proofErr w:type="spellStart"/>
      <w:r>
        <w:t>файлов</w:t>
      </w:r>
      <w:bookmarkEnd w:id="73"/>
      <w:bookmarkEnd w:id="74"/>
      <w:proofErr w:type="spellEnd"/>
    </w:p>
    <w:p w:rsidR="00F820A1" w:rsidRDefault="006D6EDC">
      <w:pPr>
        <w:pStyle w:val="HMComment0"/>
      </w:pPr>
      <w:r>
        <w:rPr>
          <w:rStyle w:val="HMComment"/>
        </w:rPr>
        <w:t>После заполнения ЭД «Договор (223-ФЗ)» необходимо прикрепить файл заключенного договора.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</w:t>
      </w:r>
      <w:r>
        <w:rPr>
          <w:rStyle w:val="HMComment"/>
        </w:rPr>
        <w:t xml:space="preserve">прикрепления файла на нижней панели инструментов нажимается кнопка </w:t>
      </w:r>
      <w:r>
        <w:rPr>
          <w:noProof/>
          <w:lang w:eastAsia="ru-RU"/>
        </w:rPr>
        <w:drawing>
          <wp:inline distT="0" distB="0" distL="0" distR="0">
            <wp:extent cx="219075" cy="219075"/>
            <wp:effectExtent l="0" t="0" r="0" b="0"/>
            <wp:docPr id="57" name="Pic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krepka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Присоединенные файлы</w:t>
      </w:r>
      <w:r>
        <w:rPr>
          <w:rStyle w:val="HMComment"/>
        </w:rPr>
        <w:t xml:space="preserve">), в открывшемся окне </w:t>
      </w:r>
      <w:r>
        <w:rPr>
          <w:rStyle w:val="HMComment"/>
          <w:i/>
        </w:rPr>
        <w:t>Присоединенные файлы</w:t>
      </w:r>
      <w:r>
        <w:rPr>
          <w:rStyle w:val="HMComment"/>
        </w:rPr>
        <w:t xml:space="preserve">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295275"/>
            <wp:effectExtent l="0" t="0" r="0" b="0"/>
            <wp:docPr id="58" name="Pic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dFile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Comment"/>
        </w:rPr>
        <w:t>(</w:t>
      </w:r>
      <w:r>
        <w:rPr>
          <w:rStyle w:val="HMComment"/>
          <w:b/>
        </w:rPr>
        <w:t>Присоединить файл…</w:t>
      </w:r>
      <w:r>
        <w:rPr>
          <w:rStyle w:val="HMComment"/>
        </w:rPr>
        <w:t>) и присоединяются необходимые документы.</w:t>
      </w:r>
    </w:p>
    <w:p w:rsidR="00F820A1" w:rsidRDefault="006D6EDC">
      <w:pPr>
        <w:spacing w:after="195" w:line="252" w:lineRule="auto"/>
        <w:jc w:val="center"/>
      </w:pPr>
      <w:r>
        <w:pict>
          <v:shape id="_x0000_s1061" style="width:481.5pt;height:25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190875"/>
                        <wp:effectExtent l="0" t="0" r="0" b="0"/>
                        <wp:docPr id="59" name="Pic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Prikreplenie-failov_223.png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190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32 – Прикрепление файлов к </w:t>
                  </w:r>
                  <w:r>
                    <w:rPr>
                      <w:rStyle w:val="HMImageCaption"/>
                    </w:rPr>
                    <w:t>договору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После выбора прикрепляемого файла откроется окно, в котором необходимо нажать кнопку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Н</w:t>
      </w:r>
      <w:proofErr w:type="gramEnd"/>
      <w:r>
        <w:rPr>
          <w:rStyle w:val="HMComment"/>
          <w:b/>
        </w:rPr>
        <w:t>е привязывать</w:t>
      </w:r>
      <w:r>
        <w:rPr>
          <w:rStyle w:val="HMComment"/>
        </w:rPr>
        <w:t xml:space="preserve">: </w:t>
      </w:r>
    </w:p>
    <w:p w:rsidR="00F820A1" w:rsidRDefault="006D6EDC">
      <w:pPr>
        <w:spacing w:after="195" w:line="252" w:lineRule="auto"/>
        <w:jc w:val="center"/>
      </w:pPr>
      <w:r>
        <w:pict>
          <v:shape id="_x0000_s1060" style="width:203.25pt;height:8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81275" cy="1095375"/>
                        <wp:effectExtent l="0" t="0" r="0" b="0"/>
                        <wp:docPr id="60" name="Pic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Prikreplenie-failov_Privyzka.png"/>
                                <pic:cNvPicPr/>
                              </pic:nvPicPr>
                              <pic:blipFill>
                                <a:blip r:embed="rId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1275" cy="1095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33 – Форма привязки вложения к группе полей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После прикрепления всех </w:t>
      </w:r>
      <w:proofErr w:type="gramStart"/>
      <w:r>
        <w:rPr>
          <w:rStyle w:val="HMComment"/>
        </w:rPr>
        <w:t>файлов</w:t>
      </w:r>
      <w:proofErr w:type="gramEnd"/>
      <w:r>
        <w:rPr>
          <w:rStyle w:val="HMComment"/>
        </w:rPr>
        <w:t xml:space="preserve"> в окне </w:t>
      </w:r>
      <w:r>
        <w:rPr>
          <w:rStyle w:val="HMComment"/>
          <w:i/>
        </w:rPr>
        <w:t>Присоединенные файлы</w:t>
      </w:r>
      <w:r>
        <w:rPr>
          <w:rStyle w:val="HMComment"/>
        </w:rPr>
        <w:t xml:space="preserve"> следует изменить категорию вложения файлов на категорию с кодом </w:t>
      </w:r>
      <w:r>
        <w:rPr>
          <w:rStyle w:val="HMComment"/>
          <w:i/>
        </w:rPr>
        <w:t>10</w:t>
      </w:r>
      <w:r>
        <w:rPr>
          <w:rStyle w:val="HMComment"/>
        </w:rPr>
        <w:t xml:space="preserve"> и названием </w:t>
      </w:r>
      <w:r>
        <w:rPr>
          <w:rStyle w:val="HMComment"/>
          <w:i/>
        </w:rPr>
        <w:t>«Сканированная копия документа»</w:t>
      </w:r>
      <w:r>
        <w:rPr>
          <w:rStyle w:val="HMComment"/>
        </w:rPr>
        <w:t>.</w:t>
      </w:r>
      <w:r>
        <w:rPr>
          <w:color w:val="000000"/>
        </w:rPr>
        <w:t xml:space="preserve"> Для изменения категории файла в контекстном мен</w:t>
      </w:r>
      <w:r>
        <w:rPr>
          <w:color w:val="000000"/>
        </w:rPr>
        <w:t xml:space="preserve">ю списка файлов, вызываемом нажатием правой кнопки мыши, выбирается пункт </w:t>
      </w:r>
      <w:r>
        <w:rPr>
          <w:b/>
          <w:color w:val="000000"/>
        </w:rPr>
        <w:t xml:space="preserve">Категории </w:t>
      </w:r>
      <w:proofErr w:type="spellStart"/>
      <w:r>
        <w:rPr>
          <w:b/>
          <w:color w:val="000000"/>
        </w:rPr>
        <w:t>вложений</w:t>
      </w:r>
      <w:proofErr w:type="gramStart"/>
      <w:r>
        <w:rPr>
          <w:color w:val="000000"/>
        </w:rPr>
        <w:t>→</w:t>
      </w:r>
      <w:r>
        <w:rPr>
          <w:b/>
          <w:color w:val="000000"/>
        </w:rPr>
        <w:t>Н</w:t>
      </w:r>
      <w:proofErr w:type="gramEnd"/>
      <w:r>
        <w:rPr>
          <w:b/>
          <w:color w:val="000000"/>
        </w:rPr>
        <w:t>азначить</w:t>
      </w:r>
      <w:proofErr w:type="spellEnd"/>
      <w:r>
        <w:rPr>
          <w:color w:val="000000"/>
        </w:rPr>
        <w:t xml:space="preserve">. В открывшейся форме </w:t>
      </w:r>
      <w:r>
        <w:rPr>
          <w:i/>
          <w:color w:val="000000"/>
        </w:rPr>
        <w:t>Категории вложений</w:t>
      </w:r>
      <w:r>
        <w:rPr>
          <w:color w:val="000000"/>
        </w:rPr>
        <w:t xml:space="preserve"> указывается категория вложения </w:t>
      </w:r>
      <w:r>
        <w:rPr>
          <w:rStyle w:val="HMComment"/>
          <w:i/>
        </w:rPr>
        <w:t>10</w:t>
      </w:r>
      <w:r>
        <w:rPr>
          <w:rStyle w:val="HMComment"/>
        </w:rPr>
        <w:t xml:space="preserve"> (</w:t>
      </w:r>
      <w:r>
        <w:rPr>
          <w:rStyle w:val="HMComment"/>
          <w:i/>
        </w:rPr>
        <w:t>Сканированная копия документа</w:t>
      </w:r>
      <w:r>
        <w:rPr>
          <w:rStyle w:val="HMComment"/>
        </w:rPr>
        <w:t>)</w:t>
      </w:r>
      <w:r>
        <w:rPr>
          <w:color w:val="000000"/>
        </w:rPr>
        <w:t xml:space="preserve"> и нажимается кнопка</w:t>
      </w:r>
      <w:proofErr w:type="gramStart"/>
      <w:r>
        <w:rPr>
          <w:color w:val="000000"/>
        </w:rPr>
        <w:t xml:space="preserve"> </w:t>
      </w:r>
      <w:r>
        <w:rPr>
          <w:b/>
          <w:color w:val="000000"/>
        </w:rPr>
        <w:t>В</w:t>
      </w:r>
      <w:proofErr w:type="gramEnd"/>
      <w:r>
        <w:rPr>
          <w:b/>
          <w:color w:val="000000"/>
        </w:rPr>
        <w:t>ыбрать</w:t>
      </w:r>
      <w:r>
        <w:rPr>
          <w:rStyle w:val="HMComment"/>
        </w:rPr>
        <w:t>:</w:t>
      </w:r>
    </w:p>
    <w:p w:rsidR="00F820A1" w:rsidRDefault="006D6EDC">
      <w:pPr>
        <w:spacing w:after="195" w:line="252" w:lineRule="auto"/>
        <w:jc w:val="center"/>
      </w:pPr>
      <w:r>
        <w:pict>
          <v:shape id="_x0000_s1059" style="width:373.5pt;height:300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743450" cy="3810000"/>
                        <wp:effectExtent l="0" t="0" r="0" b="0"/>
                        <wp:docPr id="61" name="Pic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Spr_Kategorii-vlogeniy.png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43450" cy="381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34 – </w:t>
                  </w:r>
                  <w:r>
                    <w:rPr>
                      <w:rStyle w:val="HMImageCaption"/>
                    </w:rPr>
                    <w:t>Форма справочника «Категории вложений»</w:t>
                  </w:r>
                </w:p>
              </w:txbxContent>
            </v:textbox>
          </v:shape>
        </w:pic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Все файлы с категорией «10» (Сканированная копия документа) будут направлены в составе сведений для регистрации в ЕИС.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очистки категории </w:t>
      </w:r>
      <w:r>
        <w:rPr>
          <w:color w:val="000000"/>
        </w:rPr>
        <w:t xml:space="preserve">в контекстном меню списка файлов выбирается пункт </w:t>
      </w:r>
      <w:r>
        <w:rPr>
          <w:b/>
          <w:color w:val="000000"/>
        </w:rPr>
        <w:t xml:space="preserve">Категории </w:t>
      </w:r>
      <w:proofErr w:type="spellStart"/>
      <w:r>
        <w:rPr>
          <w:b/>
          <w:color w:val="000000"/>
        </w:rPr>
        <w:t>вложени</w:t>
      </w:r>
      <w:r>
        <w:rPr>
          <w:b/>
          <w:color w:val="000000"/>
        </w:rPr>
        <w:t>й</w:t>
      </w:r>
      <w:proofErr w:type="gramStart"/>
      <w:r>
        <w:rPr>
          <w:color w:val="000000"/>
        </w:rPr>
        <w:t>→</w:t>
      </w:r>
      <w:r>
        <w:rPr>
          <w:b/>
          <w:color w:val="000000"/>
        </w:rPr>
        <w:t>О</w:t>
      </w:r>
      <w:proofErr w:type="gramEnd"/>
      <w:r>
        <w:rPr>
          <w:b/>
          <w:color w:val="000000"/>
        </w:rPr>
        <w:t>чистить</w:t>
      </w:r>
      <w:proofErr w:type="spellEnd"/>
      <w:r>
        <w:rPr>
          <w:color w:val="000000"/>
        </w:rPr>
        <w:t>.</w:t>
      </w:r>
    </w:p>
    <w:p w:rsidR="00F820A1" w:rsidRDefault="006D6EDC">
      <w:pPr>
        <w:pStyle w:val="HMImageCaption0"/>
      </w:pPr>
      <w:r>
        <w:pict>
          <v:shape id="_x0000_s1058" style="width:397.5pt;height:180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048250" cy="2286000"/>
                        <wp:effectExtent l="0" t="0" r="0" b="0"/>
                        <wp:docPr id="62" name="Pic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tegorii_vlozheniy.png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8250" cy="228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35 – Контекстное меню списка файлов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В справочнике </w:t>
      </w:r>
      <w:r>
        <w:rPr>
          <w:rStyle w:val="HMComment"/>
          <w:i/>
        </w:rPr>
        <w:t>Категории вложения</w:t>
      </w:r>
      <w:r>
        <w:rPr>
          <w:rStyle w:val="HMComment"/>
        </w:rPr>
        <w:t xml:space="preserve"> также используются категории:</w:t>
      </w:r>
    </w:p>
    <w:p w:rsidR="00F820A1" w:rsidRDefault="006D6EDC">
      <w:pPr>
        <w:pStyle w:val="HMComment0"/>
        <w:numPr>
          <w:ilvl w:val="0"/>
          <w:numId w:val="26"/>
        </w:numPr>
      </w:pPr>
      <w:r>
        <w:rPr>
          <w:rStyle w:val="HMComment"/>
          <w:i/>
        </w:rPr>
        <w:t>Документы, являющиеся основанием изменения контракта</w:t>
      </w:r>
      <w:r>
        <w:rPr>
          <w:rStyle w:val="HMComment"/>
        </w:rPr>
        <w:t xml:space="preserve"> – если при перер</w:t>
      </w:r>
      <w:r>
        <w:rPr>
          <w:rStyle w:val="HMComment"/>
        </w:rPr>
        <w:t xml:space="preserve">егистрации выбран тип </w:t>
      </w:r>
      <w:r>
        <w:rPr>
          <w:rStyle w:val="HMComment"/>
          <w:i/>
        </w:rPr>
        <w:t>Изменение</w:t>
      </w:r>
      <w:r>
        <w:rPr>
          <w:rStyle w:val="HMComment"/>
        </w:rPr>
        <w:t>;</w:t>
      </w:r>
    </w:p>
    <w:p w:rsidR="00F820A1" w:rsidRDefault="006D6EDC">
      <w:pPr>
        <w:pStyle w:val="HMComment0"/>
        <w:numPr>
          <w:ilvl w:val="0"/>
          <w:numId w:val="26"/>
        </w:numPr>
      </w:pPr>
      <w:r>
        <w:rPr>
          <w:rStyle w:val="HMComment"/>
          <w:i/>
        </w:rPr>
        <w:t>Документы, подтверждающие основание заключения контракта с единственным поставщиком</w:t>
      </w:r>
      <w:r>
        <w:rPr>
          <w:rStyle w:val="HMComment"/>
        </w:rPr>
        <w:t xml:space="preserve"> – если регистрируемый договор заключен с единственным поставщиком.</w:t>
      </w:r>
    </w:p>
    <w:p w:rsidR="00F820A1" w:rsidRDefault="006D6EDC">
      <w:pPr>
        <w:pStyle w:val="1"/>
      </w:pPr>
      <w:bookmarkStart w:id="75" w:name="Obrabotka_ED_Kontrakt_223"/>
      <w:bookmarkStart w:id="76" w:name="_Toc123032831"/>
      <w:proofErr w:type="spellStart"/>
      <w:r>
        <w:t>Обработка</w:t>
      </w:r>
      <w:proofErr w:type="spellEnd"/>
      <w:r>
        <w:t xml:space="preserve"> ЭД «</w:t>
      </w:r>
      <w:proofErr w:type="spellStart"/>
      <w:r>
        <w:t>Договор</w:t>
      </w:r>
      <w:proofErr w:type="spellEnd"/>
      <w:r>
        <w:t xml:space="preserve"> (223-ФЗ</w:t>
      </w:r>
      <w:proofErr w:type="gramStart"/>
      <w:r>
        <w:t>)»</w:t>
      </w:r>
      <w:bookmarkEnd w:id="75"/>
      <w:bookmarkEnd w:id="76"/>
      <w:proofErr w:type="gramEnd"/>
    </w:p>
    <w:p w:rsidR="00F820A1" w:rsidRDefault="006D6EDC">
      <w:pPr>
        <w:pStyle w:val="HMComment0"/>
      </w:pPr>
      <w:r>
        <w:rPr>
          <w:rStyle w:val="HMComment"/>
        </w:rPr>
        <w:t>Для обработки ЭД «Договор (223-ФЗ)» на с</w:t>
      </w:r>
      <w:r>
        <w:rPr>
          <w:rStyle w:val="HMComment"/>
        </w:rPr>
        <w:t xml:space="preserve">татусе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выполняется одно из действий: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Подписать и обработать</w:t>
      </w:r>
      <w:r>
        <w:rPr>
          <w:rStyle w:val="HMSpisok10-1"/>
        </w:rPr>
        <w:t xml:space="preserve"> – в результате успешного выполнения действия ЭД «Договор (223-ФЗ)» переходит на статус </w:t>
      </w:r>
      <w:r>
        <w:rPr>
          <w:rStyle w:val="HMSpisok10-1"/>
          <w:i/>
        </w:rPr>
        <w:t>«Экспертиза»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«Экспертиза РБС»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Направить на контроль</w:t>
      </w:r>
      <w:r>
        <w:rPr>
          <w:rStyle w:val="HMSpisok10-1"/>
        </w:rPr>
        <w:t xml:space="preserve"> – в результате успешного выполнения действ</w:t>
      </w:r>
      <w:r>
        <w:rPr>
          <w:rStyle w:val="HMSpisok10-1"/>
        </w:rPr>
        <w:t xml:space="preserve">ия ЭД «Договор (223-ФЗ)» переходит на статус </w:t>
      </w:r>
      <w:r>
        <w:rPr>
          <w:rStyle w:val="HMSpisok10-1"/>
          <w:i/>
        </w:rPr>
        <w:t>«Экспертиза»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«Экспертиза РБС»</w:t>
      </w:r>
      <w:r>
        <w:rPr>
          <w:rStyle w:val="HMSpisok10-1"/>
        </w:rPr>
        <w:t>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Действие выполняется, если для пользователя не настроена функциональная роль, предназначенная для работы с ЭП.</w:t>
      </w:r>
    </w:p>
    <w:p w:rsidR="00F820A1" w:rsidRDefault="006D6EDC">
      <w:pPr>
        <w:pStyle w:val="HMComment0"/>
      </w:pPr>
      <w:r>
        <w:rPr>
          <w:rStyle w:val="HMComment"/>
        </w:rPr>
        <w:t>При выполнении действия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огласовать</w:t>
      </w:r>
      <w:r>
        <w:rPr>
          <w:rStyle w:val="HMComment"/>
        </w:rPr>
        <w:t xml:space="preserve"> со статуса </w:t>
      </w:r>
      <w:r>
        <w:rPr>
          <w:rStyle w:val="HMComment"/>
          <w:i/>
        </w:rPr>
        <w:t>«Экспе</w:t>
      </w:r>
      <w:r>
        <w:rPr>
          <w:rStyle w:val="HMComment"/>
          <w:i/>
        </w:rPr>
        <w:t>ртиза»</w:t>
      </w:r>
      <w:r>
        <w:rPr>
          <w:rStyle w:val="HMComment"/>
        </w:rPr>
        <w:t xml:space="preserve"> документ переходит на статус </w:t>
      </w:r>
      <w:r>
        <w:rPr>
          <w:rStyle w:val="HMComment"/>
          <w:i/>
        </w:rPr>
        <w:t>«</w:t>
      </w:r>
      <w:r>
        <w:rPr>
          <w:rStyle w:val="HMComment"/>
          <w:i/>
        </w:rPr>
        <w:t>Согласован»</w:t>
      </w:r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>При выполнении действия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 xml:space="preserve">тправить сведения в ЕИС </w:t>
      </w:r>
      <w:r>
        <w:rPr>
          <w:rStyle w:val="HMComment"/>
        </w:rPr>
        <w:t xml:space="preserve">со статуса </w:t>
      </w:r>
      <w:r>
        <w:rPr>
          <w:rStyle w:val="HMComment"/>
          <w:i/>
        </w:rPr>
        <w:t>«Согласован»</w:t>
      </w:r>
      <w:r>
        <w:rPr>
          <w:rStyle w:val="HMComment"/>
        </w:rPr>
        <w:t xml:space="preserve"> документ отправляется в ЕИС и переходит на статус </w:t>
      </w:r>
      <w:r>
        <w:rPr>
          <w:rStyle w:val="HMComment"/>
          <w:i/>
        </w:rPr>
        <w:t>«Сведения загружены в ЕИС»</w:t>
      </w:r>
      <w:r>
        <w:rPr>
          <w:rStyle w:val="HMComment"/>
        </w:rPr>
        <w:t xml:space="preserve">. В результате успешной загрузки сведений в ЕИС договор переходит на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>.</w:t>
      </w:r>
    </w:p>
    <w:p w:rsidR="00F820A1" w:rsidRDefault="006D6EDC">
      <w:pPr>
        <w:pStyle w:val="2"/>
      </w:pPr>
      <w:bookmarkStart w:id="77" w:name="Shema_obrabotki_ED_Kontrakt_223"/>
      <w:bookmarkStart w:id="78" w:name="_Toc123032832"/>
      <w:r>
        <w:t>Схема обработки ЭД «Договор (223-ФЗ)»</w:t>
      </w:r>
      <w:bookmarkEnd w:id="77"/>
      <w:bookmarkEnd w:id="78"/>
    </w:p>
    <w:p w:rsidR="00F820A1" w:rsidRDefault="006D6EDC">
      <w:pPr>
        <w:pStyle w:val="HMImageCaption0"/>
      </w:pPr>
      <w:r>
        <w:pict>
          <v:shape id="_x0000_s1057" style="width:435pt;height:28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24500" cy="3638550"/>
                        <wp:effectExtent l="0" t="0" r="0" b="0"/>
                        <wp:docPr id="63" name="Pic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Contract_Shema_223FZ.png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4500" cy="3638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36 – Схема обработки ЭД «Договор (223-ФЗ)»</w:t>
                  </w:r>
                </w:p>
              </w:txbxContent>
            </v:textbox>
          </v:shape>
        </w:pict>
      </w:r>
    </w:p>
    <w:p w:rsidR="00F820A1" w:rsidRDefault="006D6EDC">
      <w:pPr>
        <w:pStyle w:val="1"/>
      </w:pPr>
      <w:bookmarkStart w:id="79" w:name="_Toc123032833"/>
      <w:proofErr w:type="spellStart"/>
      <w:r>
        <w:t>Отказ</w:t>
      </w:r>
      <w:proofErr w:type="spellEnd"/>
      <w:r>
        <w:t xml:space="preserve"> </w:t>
      </w:r>
      <w:proofErr w:type="spellStart"/>
      <w:r>
        <w:t>от</w:t>
      </w:r>
      <w:proofErr w:type="spellEnd"/>
      <w:r>
        <w:t xml:space="preserve"> </w:t>
      </w:r>
      <w:proofErr w:type="spellStart"/>
      <w:r>
        <w:t>заключения</w:t>
      </w:r>
      <w:proofErr w:type="spellEnd"/>
      <w:r>
        <w:t xml:space="preserve"> </w:t>
      </w:r>
      <w:proofErr w:type="spellStart"/>
      <w:r>
        <w:t>договора</w:t>
      </w:r>
      <w:bookmarkEnd w:id="79"/>
      <w:proofErr w:type="spellEnd"/>
    </w:p>
    <w:p w:rsidR="00F820A1" w:rsidRDefault="006D6EDC">
      <w:pPr>
        <w:pStyle w:val="2"/>
      </w:pPr>
      <w:bookmarkStart w:id="80" w:name="Po_resheniyu_zakazchika_223"/>
      <w:bookmarkStart w:id="81" w:name="_Toc123032834"/>
      <w:r>
        <w:t>По решению заказчика</w:t>
      </w:r>
      <w:bookmarkEnd w:id="80"/>
      <w:bookmarkEnd w:id="81"/>
    </w:p>
    <w:p w:rsidR="00F820A1" w:rsidRDefault="006D6EDC">
      <w:pPr>
        <w:pStyle w:val="HMComment0"/>
      </w:pPr>
      <w:r>
        <w:rPr>
          <w:rStyle w:val="HMComment"/>
        </w:rPr>
        <w:t xml:space="preserve">Заказчик имеет право не заключать договор. При принятии заказчиком решения о </w:t>
      </w:r>
      <w:proofErr w:type="spellStart"/>
      <w:r>
        <w:rPr>
          <w:rStyle w:val="HMComment"/>
        </w:rPr>
        <w:t>незаключении</w:t>
      </w:r>
      <w:proofErr w:type="spellEnd"/>
      <w:r>
        <w:rPr>
          <w:rStyle w:val="HMComment"/>
        </w:rPr>
        <w:t xml:space="preserve"> договора с поставщиком </w:t>
      </w: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«Договор (223-ФЗ)» на статусе </w:t>
      </w:r>
      <w:r>
        <w:rPr>
          <w:rStyle w:val="HMComment"/>
          <w:i/>
        </w:rPr>
        <w:t>«Новый»</w:t>
      </w:r>
      <w:r>
        <w:rPr>
          <w:rStyle w:val="HMComment"/>
        </w:rPr>
        <w:t>/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необходимо выполнить действие </w:t>
      </w:r>
      <w:r>
        <w:rPr>
          <w:rStyle w:val="HMComment"/>
          <w:b/>
        </w:rPr>
        <w:t>Отказ заказчика</w:t>
      </w:r>
      <w:r>
        <w:rPr>
          <w:rStyle w:val="HMComment"/>
        </w:rPr>
        <w:t xml:space="preserve"> и </w:t>
      </w:r>
      <w:r>
        <w:rPr>
          <w:rStyle w:val="HMComment"/>
        </w:rPr>
        <w:t>подтвердить выполнение действия.</w:t>
      </w:r>
    </w:p>
    <w:p w:rsidR="00F820A1" w:rsidRDefault="006D6EDC">
      <w:pPr>
        <w:pStyle w:val="HMComment0"/>
      </w:pPr>
      <w:r>
        <w:rPr>
          <w:rStyle w:val="HMComment"/>
        </w:rPr>
        <w:t xml:space="preserve">В открывшейся форме </w:t>
      </w:r>
      <w:r>
        <w:rPr>
          <w:rStyle w:val="HMComment"/>
          <w:i/>
        </w:rPr>
        <w:t>Информация об отказе от заключения договора</w:t>
      </w:r>
      <w:r>
        <w:rPr>
          <w:rStyle w:val="HMComment"/>
        </w:rPr>
        <w:t xml:space="preserve"> следует заполнить поля:</w:t>
      </w:r>
    </w:p>
    <w:p w:rsidR="00F820A1" w:rsidRDefault="006D6EDC">
      <w:pPr>
        <w:pStyle w:val="HMImageCaption0"/>
      </w:pPr>
      <w:r>
        <w:pict>
          <v:shape id="_x0000_s1056" style="width:418.5pt;height:22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314950" cy="2809875"/>
                        <wp:effectExtent l="0" t="0" r="0" b="0"/>
                        <wp:docPr id="64" name="Pic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Info-ob-otkaze-zakazchika_223.png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14950" cy="280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37 – Заполнение формы «Информация об отказе от заключения договора»</w:t>
                  </w:r>
                </w:p>
              </w:txbxContent>
            </v:textbox>
          </v:shape>
        </w:pic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протокола</w:t>
      </w:r>
      <w:r>
        <w:rPr>
          <w:rStyle w:val="HMSpisok10-1"/>
        </w:rPr>
        <w:t xml:space="preserve"> – вручную вводится номер протокола заказчика о принятии решения об отказе от заключения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составления протокола</w:t>
      </w:r>
      <w:r>
        <w:rPr>
          <w:rStyle w:val="HMSpisok10-1"/>
        </w:rPr>
        <w:t xml:space="preserve"> – вручную вводится дата и время составления протокола.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подписания протокола</w:t>
      </w:r>
      <w:r>
        <w:rPr>
          <w:rStyle w:val="HMSpisok10-1"/>
        </w:rPr>
        <w:t xml:space="preserve"> – вручную вводится дата </w:t>
      </w:r>
      <w:r>
        <w:rPr>
          <w:rStyle w:val="HMSpisok10-1"/>
        </w:rPr>
        <w:t>подписания.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публикации протокола</w:t>
      </w:r>
      <w:r>
        <w:rPr>
          <w:rStyle w:val="HMSpisok10-1"/>
        </w:rPr>
        <w:t xml:space="preserve"> – вручную вводится дата публикации.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Место составления протокола</w:t>
      </w:r>
      <w:r>
        <w:rPr>
          <w:rStyle w:val="HMSpisok10-1"/>
        </w:rPr>
        <w:t xml:space="preserve"> – если поле не заполнено, оно заполняется значением местонахождения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 xml:space="preserve"> из организации заказчика.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Реквизиты документов, </w:t>
      </w:r>
      <w:r>
        <w:rPr>
          <w:rStyle w:val="HMSpisok10-1"/>
          <w:b/>
        </w:rPr>
        <w:t>подтверждающих отказ от заключения договора</w:t>
      </w:r>
      <w:r>
        <w:rPr>
          <w:rStyle w:val="HMSpisok10-1"/>
        </w:rPr>
        <w:t xml:space="preserve"> – вручную вводятся реквизиты соответствующих документов.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Факт-основание для принятия решения</w:t>
      </w:r>
      <w:r>
        <w:rPr>
          <w:rStyle w:val="HMSpisok10-1"/>
        </w:rPr>
        <w:t xml:space="preserve"> – вручную вводится основание для принятия решения об отказе от заключения.</w:t>
      </w:r>
    </w:p>
    <w:p w:rsidR="00F820A1" w:rsidRDefault="006D6EDC">
      <w:pPr>
        <w:pStyle w:val="HMComment0"/>
      </w:pPr>
      <w:r>
        <w:rPr>
          <w:rStyle w:val="HMComment"/>
        </w:rPr>
        <w:t>После сохранения в базу данных результатов з</w:t>
      </w:r>
      <w:r>
        <w:rPr>
          <w:rStyle w:val="HMComment"/>
        </w:rPr>
        <w:t xml:space="preserve">аполнения формы </w:t>
      </w:r>
      <w:r>
        <w:rPr>
          <w:rStyle w:val="HMComment"/>
          <w:i/>
        </w:rPr>
        <w:t>Информация об отказе от заключения договора</w:t>
      </w:r>
      <w:r>
        <w:rPr>
          <w:rStyle w:val="HMComment"/>
        </w:rPr>
        <w:t xml:space="preserve"> автоматически формируется ЭД «Извещение», которое необходимо опубликовать в ЕИС после загрузки в личный кабинет заказчика.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В связи с тем, что в составе отправляемого в ЕИС извещения от</w:t>
      </w:r>
      <w:r>
        <w:rPr>
          <w:rStyle w:val="HMPrimechaniya"/>
        </w:rPr>
        <w:t xml:space="preserve">правляются файлы с категорией </w:t>
      </w:r>
      <w:r>
        <w:rPr>
          <w:rStyle w:val="HMPrimechaniya"/>
          <w:b/>
        </w:rPr>
        <w:t>Файлы в составе протокола отказа от заключения контракта</w:t>
      </w:r>
      <w:r>
        <w:rPr>
          <w:rStyle w:val="HMPrimechaniya"/>
        </w:rPr>
        <w:t xml:space="preserve">, их необходимо приложить </w:t>
      </w:r>
      <w:proofErr w:type="gramStart"/>
      <w:r>
        <w:rPr>
          <w:rStyle w:val="HMPrimechaniya"/>
        </w:rPr>
        <w:t>к</w:t>
      </w:r>
      <w:proofErr w:type="gramEnd"/>
      <w:r>
        <w:rPr>
          <w:rStyle w:val="HMPrimechaniya"/>
        </w:rPr>
        <w:t xml:space="preserve"> ЭД «Договор (223-ФЗ)» и изменить категорию вложения на </w:t>
      </w:r>
      <w:r>
        <w:rPr>
          <w:rStyle w:val="HMPrimechaniya"/>
          <w:b/>
        </w:rPr>
        <w:t>Файлы в составе протокола отказа от заключения контракта</w:t>
      </w:r>
      <w:r>
        <w:rPr>
          <w:rStyle w:val="HMPrimechaniya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>ЭД «Договор (223-ФЗ)» последо</w:t>
      </w:r>
      <w:r>
        <w:rPr>
          <w:rStyle w:val="HMComment"/>
        </w:rPr>
        <w:t xml:space="preserve">вательно изменит статусы: </w:t>
      </w:r>
      <w:r>
        <w:rPr>
          <w:rStyle w:val="HMComment"/>
          <w:i/>
        </w:rPr>
        <w:t>«Новый» → «Отправлен протокол отказа от заключения» → «Загружен протокол отказа от заключения» → «Отказан заказчиком».</w:t>
      </w:r>
    </w:p>
    <w:p w:rsidR="00F820A1" w:rsidRDefault="006D6EDC">
      <w:pPr>
        <w:pStyle w:val="HMComment0"/>
      </w:pPr>
      <w:r>
        <w:rPr>
          <w:rStyle w:val="HMComment"/>
        </w:rPr>
        <w:t>На этом обработка документа ЭД «Договор (223-ФЗ)» завершается.</w:t>
      </w:r>
    </w:p>
    <w:p w:rsidR="00F820A1" w:rsidRDefault="006D6EDC">
      <w:pPr>
        <w:pStyle w:val="2"/>
      </w:pPr>
      <w:bookmarkStart w:id="82" w:name="Po_resheniyu_postavshika_223"/>
      <w:bookmarkStart w:id="83" w:name="_Toc123032835"/>
      <w:r>
        <w:t>По решению поставщика</w:t>
      </w:r>
      <w:bookmarkEnd w:id="82"/>
      <w:bookmarkEnd w:id="83"/>
    </w:p>
    <w:p w:rsidR="00F820A1" w:rsidRDefault="006D6EDC">
      <w:pPr>
        <w:pStyle w:val="HMComment0"/>
      </w:pPr>
      <w:r>
        <w:rPr>
          <w:rStyle w:val="HMComment"/>
        </w:rPr>
        <w:t xml:space="preserve">В случае отказа поставщика от заключения договора </w:t>
      </w:r>
      <w:proofErr w:type="gramStart"/>
      <w:r>
        <w:rPr>
          <w:rStyle w:val="HMComment"/>
        </w:rPr>
        <w:t>над</w:t>
      </w:r>
      <w:proofErr w:type="gramEnd"/>
      <w:r>
        <w:rPr>
          <w:rStyle w:val="HMComment"/>
        </w:rPr>
        <w:t xml:space="preserve"> ЭД «Договор (223-ФЗ)» на статусе </w:t>
      </w:r>
      <w:r>
        <w:rPr>
          <w:rStyle w:val="HMComment"/>
          <w:i/>
        </w:rPr>
        <w:t>«Новый»</w:t>
      </w:r>
      <w:r>
        <w:rPr>
          <w:rStyle w:val="HMComment"/>
        </w:rPr>
        <w:t>/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необходимо выполнить действие </w:t>
      </w:r>
      <w:r>
        <w:rPr>
          <w:rStyle w:val="HMComment"/>
          <w:b/>
        </w:rPr>
        <w:t>Отказ поставщика</w:t>
      </w:r>
      <w:r>
        <w:rPr>
          <w:rStyle w:val="HMComment"/>
        </w:rPr>
        <w:t xml:space="preserve"> и подтвердить выполнение действия.</w:t>
      </w:r>
    </w:p>
    <w:p w:rsidR="00F820A1" w:rsidRDefault="006D6EDC">
      <w:pPr>
        <w:pStyle w:val="HMComment0"/>
      </w:pPr>
      <w:r>
        <w:rPr>
          <w:rStyle w:val="HMComment"/>
        </w:rPr>
        <w:t xml:space="preserve">После заполнения открывшейся формы </w:t>
      </w:r>
      <w:r>
        <w:rPr>
          <w:rStyle w:val="HMComment"/>
          <w:i/>
        </w:rPr>
        <w:t>Информация об отказе от заключения</w:t>
      </w:r>
      <w:r>
        <w:rPr>
          <w:rStyle w:val="HMComment"/>
          <w:i/>
        </w:rPr>
        <w:t xml:space="preserve"> договора</w:t>
      </w:r>
      <w:r>
        <w:rPr>
          <w:rStyle w:val="HMComment"/>
        </w:rPr>
        <w:t xml:space="preserve"> и сохранения введенных данных автоматически формируется ЭД «Извещение», которое необходимо опубликовать в ЕИС после загрузки в личный кабинет заказчика.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В связи с тем, что в составе отправляемого в ЕИС извещения отправляются файлы с к</w:t>
      </w:r>
      <w:r>
        <w:rPr>
          <w:rStyle w:val="HMPrimechaniya"/>
        </w:rPr>
        <w:t xml:space="preserve">атегорией </w:t>
      </w:r>
      <w:r>
        <w:rPr>
          <w:rStyle w:val="HMPrimechaniya"/>
          <w:b/>
        </w:rPr>
        <w:t>Файлы в составе протокола отказа от заключения контракта</w:t>
      </w:r>
      <w:r>
        <w:rPr>
          <w:rStyle w:val="HMPrimechaniya"/>
        </w:rPr>
        <w:t xml:space="preserve">, их необходимо приложить </w:t>
      </w:r>
      <w:proofErr w:type="gramStart"/>
      <w:r>
        <w:rPr>
          <w:rStyle w:val="HMPrimechaniya"/>
        </w:rPr>
        <w:t>к</w:t>
      </w:r>
      <w:proofErr w:type="gramEnd"/>
      <w:r>
        <w:rPr>
          <w:rStyle w:val="HMPrimechaniya"/>
        </w:rPr>
        <w:t xml:space="preserve"> ЭД «Договор (223-ФЗ)» и изменить категорию вложения на </w:t>
      </w:r>
      <w:r>
        <w:rPr>
          <w:rStyle w:val="HMPrimechaniya"/>
          <w:b/>
        </w:rPr>
        <w:t>Файлы в составе протокола отказа от заключения контракта</w:t>
      </w:r>
      <w:r>
        <w:rPr>
          <w:rStyle w:val="HMPrimechaniya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>ЭД «Договор (223-ФЗ)» последовательно изменит ста</w:t>
      </w:r>
      <w:r>
        <w:rPr>
          <w:rStyle w:val="HMComment"/>
        </w:rPr>
        <w:t xml:space="preserve">тусы: </w:t>
      </w:r>
      <w:r>
        <w:rPr>
          <w:rStyle w:val="HMComment"/>
          <w:i/>
        </w:rPr>
        <w:t>«</w:t>
      </w:r>
      <w:proofErr w:type="spellStart"/>
      <w:r>
        <w:rPr>
          <w:rStyle w:val="HMComment"/>
          <w:i/>
        </w:rPr>
        <w:t>Новый»→«Отправлен</w:t>
      </w:r>
      <w:proofErr w:type="spellEnd"/>
      <w:r>
        <w:rPr>
          <w:rStyle w:val="HMComment"/>
          <w:i/>
        </w:rPr>
        <w:t xml:space="preserve"> протокол отказа от </w:t>
      </w:r>
      <w:proofErr w:type="spellStart"/>
      <w:r>
        <w:rPr>
          <w:rStyle w:val="HMComment"/>
          <w:i/>
        </w:rPr>
        <w:t>заключения»→«Загружен</w:t>
      </w:r>
      <w:proofErr w:type="spellEnd"/>
      <w:r>
        <w:rPr>
          <w:rStyle w:val="HMComment"/>
          <w:i/>
        </w:rPr>
        <w:t xml:space="preserve"> протокол отказа от </w:t>
      </w:r>
      <w:proofErr w:type="spellStart"/>
      <w:r>
        <w:rPr>
          <w:rStyle w:val="HMComment"/>
          <w:i/>
        </w:rPr>
        <w:t>заключения»→«Отказан</w:t>
      </w:r>
      <w:proofErr w:type="spellEnd"/>
      <w:r>
        <w:rPr>
          <w:rStyle w:val="HMComment"/>
          <w:i/>
        </w:rPr>
        <w:t xml:space="preserve"> поставщиком»</w:t>
      </w:r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При переводе ЭД «Договор (223-ФЗ)» на статус </w:t>
      </w:r>
      <w:r>
        <w:rPr>
          <w:rStyle w:val="HMComment"/>
          <w:i/>
        </w:rPr>
        <w:t>«Отказан поставщиком»</w:t>
      </w:r>
      <w:r>
        <w:rPr>
          <w:rStyle w:val="HMComment"/>
        </w:rPr>
        <w:t xml:space="preserve"> на основе решения о размещении заказа формируется ЭД «Договор (223-ФЗ</w:t>
      </w:r>
      <w:r>
        <w:rPr>
          <w:rStyle w:val="HMComment"/>
        </w:rPr>
        <w:t xml:space="preserve">)» со следующим участником процедуры. Обработка вновь </w:t>
      </w:r>
      <w:proofErr w:type="gramStart"/>
      <w:r>
        <w:rPr>
          <w:rStyle w:val="HMComment"/>
        </w:rPr>
        <w:t>созданного</w:t>
      </w:r>
      <w:proofErr w:type="gramEnd"/>
      <w:r>
        <w:rPr>
          <w:rStyle w:val="HMComment"/>
        </w:rPr>
        <w:t xml:space="preserve"> ЭД «Договор (223-ФЗ)» осуществляется согласно схеме обработки.</w:t>
      </w:r>
    </w:p>
    <w:p w:rsidR="00F820A1" w:rsidRPr="006D6EDC" w:rsidRDefault="006D6EDC">
      <w:pPr>
        <w:pStyle w:val="1"/>
        <w:rPr>
          <w:lang w:val="ru-RU"/>
        </w:rPr>
      </w:pPr>
      <w:bookmarkStart w:id="84" w:name="Otpravka_v_EIS_svedenii_o_kontrakte_223"/>
      <w:bookmarkStart w:id="85" w:name="_Toc123032836"/>
      <w:r w:rsidRPr="006D6EDC">
        <w:rPr>
          <w:lang w:val="ru-RU"/>
        </w:rPr>
        <w:t>Отправка в ЕИС сведений о договоре для регистрации в реестре договоров</w:t>
      </w:r>
      <w:bookmarkEnd w:id="84"/>
      <w:bookmarkEnd w:id="85"/>
    </w:p>
    <w:p w:rsidR="00F820A1" w:rsidRDefault="006D6EDC">
      <w:pPr>
        <w:pStyle w:val="HMComment0"/>
      </w:pPr>
      <w:r>
        <w:rPr>
          <w:rStyle w:val="HMComment"/>
        </w:rPr>
        <w:t>Для отправки сведений о государственном/муниципальном дог</w:t>
      </w:r>
      <w:r>
        <w:rPr>
          <w:rStyle w:val="HMComment"/>
        </w:rPr>
        <w:t>оворе (или его изменении), заключенном государственным/муниципальным заказчиком (бюджетным учреждением) (далее – сведения о договоре), в ЭД «Договор (223-ФЗ)» на статусе</w:t>
      </w:r>
      <w:r>
        <w:rPr>
          <w:rStyle w:val="HMComment"/>
          <w:i/>
        </w:rPr>
        <w:t xml:space="preserve"> «Согласован»</w:t>
      </w:r>
      <w:r>
        <w:rPr>
          <w:rStyle w:val="HMComment"/>
        </w:rPr>
        <w:t xml:space="preserve"> следует выбрать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тправить сведения в ЕИС</w:t>
      </w:r>
      <w:r>
        <w:rPr>
          <w:rStyle w:val="HMComment"/>
        </w:rPr>
        <w:t>.</w:t>
      </w:r>
    </w:p>
    <w:p w:rsidR="00F820A1" w:rsidRDefault="006D6EDC">
      <w:pPr>
        <w:pStyle w:val="HMImageCaption0"/>
      </w:pPr>
      <w:r>
        <w:pict>
          <v:shape id="_x0000_s1055" style="width:148.5pt;height:17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85950" cy="2162175"/>
                        <wp:effectExtent l="0" t="0" r="0" b="0"/>
                        <wp:docPr id="65" name="Pic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Otpravit-svedeniya-v-EIS_223_FZ.png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5950" cy="2162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38 – Отпр</w:t>
                  </w:r>
                  <w:r>
                    <w:rPr>
                      <w:rStyle w:val="HMImageCaption"/>
                    </w:rPr>
                    <w:t>авка в ЕИС сформированных сведений об исполнении (изменении) договора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ЭД «Договор (223-ФЗ)» перейдет на статус </w:t>
      </w:r>
      <w:r>
        <w:rPr>
          <w:rStyle w:val="HMComment"/>
          <w:i/>
        </w:rPr>
        <w:t>«Сведения отправлены в ЕИС»</w:t>
      </w:r>
      <w:r>
        <w:rPr>
          <w:rStyle w:val="HMComment"/>
        </w:rPr>
        <w:t xml:space="preserve">, а после подтверждения в ЕИС об их получении – на статус </w:t>
      </w:r>
      <w:r>
        <w:rPr>
          <w:rStyle w:val="HMComment"/>
          <w:i/>
        </w:rPr>
        <w:t>«Сведения загружены в ЕИС»</w:t>
      </w:r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Когда ЭД «Договор (223-ФЗ)» переходит на статус </w:t>
      </w:r>
      <w:r>
        <w:rPr>
          <w:rStyle w:val="HMComment"/>
          <w:i/>
        </w:rPr>
        <w:t>«Сведения загружены в ЕИС»</w:t>
      </w:r>
      <w:r>
        <w:rPr>
          <w:rStyle w:val="HMComment"/>
        </w:rPr>
        <w:t>, то в ЕИС в закрытой части сайта (</w:t>
      </w:r>
      <w:r>
        <w:rPr>
          <w:rStyle w:val="HMComment"/>
          <w:b/>
        </w:rPr>
        <w:t>Личный кабинет заказчика</w:t>
      </w:r>
      <w:r>
        <w:rPr>
          <w:rStyle w:val="HMComment"/>
        </w:rPr>
        <w:t>) необходимо выполнить действия в соо</w:t>
      </w:r>
      <w:r>
        <w:rPr>
          <w:rStyle w:val="HMComment"/>
        </w:rPr>
        <w:t xml:space="preserve">тветствии с инструкцией «Руководство пользователя. Подсистема управления закупками в части формирования сведений реестра договоров и реестра банковских гарантий», расположенной по адресу: </w:t>
      </w:r>
      <w:hyperlink w:anchor="Otpravka_v_EIS_svedenii_o_kontrakte_223">
        <w:r>
          <w:rPr>
            <w:rStyle w:val="HMComment"/>
            <w:color w:val="0000FF"/>
            <w:u w:val="single"/>
          </w:rPr>
          <w:t>http:/</w:t>
        </w:r>
        <w:r>
          <w:rPr>
            <w:rStyle w:val="HMComment"/>
            <w:color w:val="0000FF"/>
            <w:u w:val="single"/>
          </w:rPr>
          <w:t>/zakupki.gov.ru</w:t>
        </w:r>
      </w:hyperlink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Документы</w:t>
      </w:r>
      <w:r>
        <w:rPr>
          <w:rStyle w:val="HMComment"/>
        </w:rPr>
        <w:t xml:space="preserve">, далее – </w:t>
      </w:r>
      <w:r>
        <w:rPr>
          <w:rStyle w:val="HMComment"/>
          <w:b/>
        </w:rPr>
        <w:t>Обучающие материалы → Руководства пользователя по 223-ФЗ</w:t>
      </w:r>
      <w:r>
        <w:rPr>
          <w:rStyle w:val="HMComment"/>
        </w:rPr>
        <w:t>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При необходимости существует возможность вернуть ЭД «Договор (223-ФЗ)» со статуса «Сведения загружены в ЕИС» действием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В</w:t>
      </w:r>
      <w:proofErr w:type="gramEnd"/>
      <w:r>
        <w:rPr>
          <w:rStyle w:val="HMPrimechaniya"/>
          <w:b/>
        </w:rPr>
        <w:t>ернуть</w:t>
      </w:r>
      <w:r>
        <w:rPr>
          <w:rStyle w:val="HMPrimechaniya"/>
        </w:rPr>
        <w:t>, предварител</w:t>
      </w:r>
      <w:r>
        <w:rPr>
          <w:rStyle w:val="HMPrimechaniya"/>
        </w:rPr>
        <w:t>ьно удалив неопубликованные сведения о договоре из личного кабинета в ЕИС.</w:t>
      </w:r>
    </w:p>
    <w:p w:rsidR="00F820A1" w:rsidRDefault="006D6EDC">
      <w:pPr>
        <w:pStyle w:val="HMPrimechaniya0"/>
      </w:pPr>
      <w:r>
        <w:rPr>
          <w:rStyle w:val="HMPrimechaniya"/>
          <w:b/>
        </w:rPr>
        <w:t xml:space="preserve">Примечание. </w:t>
      </w:r>
      <w:r>
        <w:rPr>
          <w:rStyle w:val="HMPrimechaniya"/>
        </w:rPr>
        <w:t xml:space="preserve">Чтобы посмотреть информацию по форме «Сведения о договоре», которая будет отправлена в ЕИС, необходимо в системе </w:t>
      </w:r>
      <w:proofErr w:type="gramStart"/>
      <w:r>
        <w:rPr>
          <w:rStyle w:val="HMPrimechaniya"/>
        </w:rPr>
        <w:t>в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«Договор (223-ФЗ)» нажать на кнопку </w:t>
      </w:r>
      <w:r>
        <w:rPr>
          <w:noProof/>
          <w:lang w:eastAsia="ru-RU"/>
        </w:rPr>
        <w:drawing>
          <wp:inline distT="0" distB="0" distL="0" distR="0">
            <wp:extent cx="333375" cy="247650"/>
            <wp:effectExtent l="0" t="0" r="0" b="0"/>
            <wp:docPr id="66" name="Pic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xcel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</w:t>
      </w:r>
      <w:r>
        <w:rPr>
          <w:rStyle w:val="HMPrimechaniya"/>
        </w:rPr>
        <w:t>(</w:t>
      </w:r>
      <w:r>
        <w:rPr>
          <w:rStyle w:val="HMPrimechaniya"/>
          <w:b/>
        </w:rPr>
        <w:t>Печать</w:t>
      </w:r>
      <w:r>
        <w:rPr>
          <w:rStyle w:val="HMPrimechaniya"/>
        </w:rPr>
        <w:t>) и вы</w:t>
      </w:r>
      <w:r>
        <w:rPr>
          <w:rStyle w:val="HMPrimechaniya"/>
        </w:rPr>
        <w:t xml:space="preserve">брать пункт меню </w:t>
      </w:r>
      <w:r>
        <w:rPr>
          <w:rStyle w:val="HMPrimechaniya"/>
          <w:b/>
        </w:rPr>
        <w:t>Сведения о договоре</w:t>
      </w:r>
      <w:r>
        <w:rPr>
          <w:rStyle w:val="HMPrimechaniya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оперативного доступа к опубликованным в ЕИС данным ЭД «Договор (223-ФЗ)» предназначен инструмент «Гиперссылка» </w:t>
      </w:r>
      <w:r>
        <w:rPr>
          <w:noProof/>
          <w:lang w:eastAsia="ru-RU"/>
        </w:rPr>
        <w:drawing>
          <wp:inline distT="0" distB="0" distL="0" distR="0">
            <wp:extent cx="228600" cy="200025"/>
            <wp:effectExtent l="0" t="0" r="0" b="0"/>
            <wp:docPr id="67" name="Pic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ww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строки инструментов, открывающий доступ к электронному адресу этого документа. При нажатии на кнопку </w:t>
      </w:r>
      <w:r>
        <w:rPr>
          <w:rStyle w:val="HMComment"/>
        </w:rPr>
        <w:t xml:space="preserve">открывается форма с </w:t>
      </w:r>
      <w:proofErr w:type="spellStart"/>
      <w:r>
        <w:rPr>
          <w:rStyle w:val="HMComment"/>
        </w:rPr>
        <w:t>нередактируемыми</w:t>
      </w:r>
      <w:proofErr w:type="spellEnd"/>
      <w:r>
        <w:rPr>
          <w:rStyle w:val="HMComment"/>
        </w:rPr>
        <w:t xml:space="preserve"> полями, содержащими функциональную гиперссылку. Кнопка будет активной, если эти поля заполнены (одно из полей). Гиперссылкой можно воспользоваться после загрузки сведений о публикации в ЕИС (при переходе ЭД «Договор (22</w:t>
      </w:r>
      <w:r>
        <w:rPr>
          <w:rStyle w:val="HMComment"/>
        </w:rPr>
        <w:t xml:space="preserve">3-ФЗ)» на статус </w:t>
      </w:r>
      <w:r>
        <w:rPr>
          <w:rStyle w:val="HMComment"/>
          <w:i/>
        </w:rPr>
        <w:t>«Сведения зарегистрированы в ЕИС»</w:t>
      </w:r>
      <w:r>
        <w:rPr>
          <w:rStyle w:val="HMComment"/>
        </w:rPr>
        <w:t>).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возможности просмотра сообщений используется кнопка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68" name="Pic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nopqa_soobshcheniia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Сообщения</w:t>
      </w:r>
      <w:r>
        <w:rPr>
          <w:rStyle w:val="HMComment"/>
        </w:rPr>
        <w:t>)</w:t>
      </w:r>
      <w:r>
        <w:rPr>
          <w:rStyle w:val="HMImageCaption"/>
          <w:b w:val="0"/>
        </w:rPr>
        <w:t>.</w:t>
      </w:r>
      <w:r>
        <w:rPr>
          <w:rStyle w:val="HMImageCaption"/>
        </w:rPr>
        <w:t xml:space="preserve"> </w:t>
      </w:r>
      <w:r>
        <w:rPr>
          <w:rStyle w:val="HMComment"/>
        </w:rPr>
        <w:t>Открывается информация об обмене данными между системой «АЦК-Госзаказ»/«АЦК-Муниципальный заказ» и удаленными базами данных или рабо</w:t>
      </w:r>
      <w:r>
        <w:rPr>
          <w:rStyle w:val="HMComment"/>
        </w:rPr>
        <w:t>чими местами (ЭТП, ЕИС, СКИБ и др.).</w:t>
      </w:r>
    </w:p>
    <w:p w:rsidR="00F820A1" w:rsidRDefault="006D6EDC">
      <w:pPr>
        <w:pStyle w:val="HMComment0"/>
      </w:pPr>
      <w:r>
        <w:rPr>
          <w:rStyle w:val="HMComment"/>
        </w:rPr>
        <w:t xml:space="preserve">Сообщения используются в механизме репликации и представляют собой репликационный пакет. Перечень полученных и отправленных сообщений находится в меню </w:t>
      </w:r>
      <w:r>
        <w:rPr>
          <w:rStyle w:val="HMComment"/>
          <w:b/>
        </w:rPr>
        <w:t xml:space="preserve">Администрирование </w:t>
      </w:r>
      <w:proofErr w:type="spellStart"/>
      <w:r>
        <w:rPr>
          <w:rStyle w:val="HMComment"/>
          <w:b/>
        </w:rPr>
        <w:t>системы</w:t>
      </w:r>
      <w:r>
        <w:rPr>
          <w:rStyle w:val="HMComment"/>
        </w:rPr>
        <w:t>→</w:t>
      </w:r>
      <w:r>
        <w:rPr>
          <w:rStyle w:val="HMComment"/>
          <w:b/>
        </w:rPr>
        <w:t>Обмен</w:t>
      </w:r>
      <w:proofErr w:type="spellEnd"/>
      <w:r>
        <w:rPr>
          <w:rStyle w:val="HMComment"/>
          <w:b/>
        </w:rPr>
        <w:t xml:space="preserve"> </w:t>
      </w:r>
      <w:proofErr w:type="spellStart"/>
      <w:r>
        <w:rPr>
          <w:rStyle w:val="HMComment"/>
          <w:b/>
        </w:rPr>
        <w:t>данными</w:t>
      </w:r>
      <w:r>
        <w:rPr>
          <w:rStyle w:val="HMComment"/>
        </w:rPr>
        <w:t>→</w:t>
      </w:r>
      <w:r>
        <w:rPr>
          <w:rStyle w:val="HMComment"/>
          <w:b/>
        </w:rPr>
        <w:t>Сообщения</w:t>
      </w:r>
      <w:r>
        <w:rPr>
          <w:rStyle w:val="HMComment"/>
        </w:rPr>
        <w:t>→</w:t>
      </w:r>
      <w:proofErr w:type="gramStart"/>
      <w:r>
        <w:rPr>
          <w:rStyle w:val="HMComment"/>
          <w:b/>
        </w:rPr>
        <w:t>Сообщения</w:t>
      </w:r>
      <w:proofErr w:type="spellEnd"/>
      <w:proofErr w:type="gramEnd"/>
      <w:r>
        <w:rPr>
          <w:rStyle w:val="HMComment"/>
        </w:rPr>
        <w:t>.</w:t>
      </w:r>
    </w:p>
    <w:p w:rsidR="00F820A1" w:rsidRDefault="006D6EDC">
      <w:pPr>
        <w:pStyle w:val="HMImageCaption0"/>
      </w:pPr>
      <w:r>
        <w:pict>
          <v:shape id="_x0000_s1054" style="width:481.5pt;height:23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933700"/>
                        <wp:effectExtent l="0" t="0" r="0" b="0"/>
                        <wp:docPr id="69" name="Pic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Svedeniya-zareg-v-EIS-Gyperssyl_TK_223_FZ.png"/>
                                <pic:cNvPicPr/>
                              </pic:nvPicPr>
                              <pic:blipFill>
                                <a:blip r:embed="rId6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3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</w:t>
                  </w:r>
                  <w:r>
                    <w:rPr>
                      <w:rStyle w:val="HMImageCaption"/>
                    </w:rPr>
                    <w:t>сунок 39 – Доступ к электронному адресу опубликованного договора</w:t>
                  </w:r>
                </w:p>
              </w:txbxContent>
            </v:textbox>
          </v:shape>
        </w:pict>
      </w:r>
    </w:p>
    <w:p w:rsidR="00F820A1" w:rsidRPr="006D6EDC" w:rsidRDefault="006D6EDC">
      <w:pPr>
        <w:pStyle w:val="1"/>
        <w:rPr>
          <w:lang w:val="ru-RU"/>
        </w:rPr>
      </w:pPr>
      <w:bookmarkStart w:id="86" w:name="Registraciya_kontrakta_v_sisteme09FC00F2"/>
      <w:bookmarkStart w:id="87" w:name="_Toc123032837"/>
      <w:r w:rsidRPr="006D6EDC">
        <w:rPr>
          <w:lang w:val="ru-RU"/>
        </w:rPr>
        <w:t>Регистрация договора в системе «АЦК-Финансы»</w:t>
      </w:r>
      <w:bookmarkEnd w:id="86"/>
      <w:bookmarkEnd w:id="87"/>
    </w:p>
    <w:p w:rsidR="00F820A1" w:rsidRDefault="006D6EDC">
      <w:pPr>
        <w:pStyle w:val="HMComment0"/>
      </w:pPr>
      <w:r>
        <w:rPr>
          <w:rStyle w:val="HMComment"/>
        </w:rPr>
        <w:t xml:space="preserve">Для того чтобы зарегистрировать договор в системе «АЦК-Финансы», следует на статусе </w:t>
      </w:r>
      <w:r>
        <w:rPr>
          <w:rStyle w:val="HMComment"/>
          <w:i/>
        </w:rPr>
        <w:t>«Сведения зарегистрированы в ЕИС»</w:t>
      </w:r>
      <w:r>
        <w:rPr>
          <w:rStyle w:val="HMComment"/>
        </w:rPr>
        <w:t xml:space="preserve"> выполнить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тправить в СКИБ</w:t>
      </w:r>
      <w:r>
        <w:rPr>
          <w:rStyle w:val="HMComment"/>
        </w:rPr>
        <w:t>, в результате чего ЭД</w:t>
      </w:r>
      <w:r>
        <w:rPr>
          <w:rStyle w:val="HMComment"/>
        </w:rPr>
        <w:t xml:space="preserve"> «Договор (223-ФЗ)» принимает внешний статус</w:t>
      </w:r>
      <w:r>
        <w:rPr>
          <w:rStyle w:val="HMComment"/>
          <w:i/>
        </w:rPr>
        <w:t xml:space="preserve"> «Отправлен»</w:t>
      </w:r>
      <w:r>
        <w:rPr>
          <w:rStyle w:val="HMComment"/>
        </w:rPr>
        <w:t>. В случае отсутствия интеграции с системой «АЦК-Финансы»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Н</w:t>
      </w:r>
      <w:proofErr w:type="gramEnd"/>
      <w:r>
        <w:rPr>
          <w:rStyle w:val="HMComment"/>
          <w:b/>
        </w:rPr>
        <w:t>а исполнение</w:t>
      </w:r>
      <w:r>
        <w:rPr>
          <w:rStyle w:val="HMComment"/>
        </w:rPr>
        <w:t xml:space="preserve"> и ЭД «Договор (223-ФЗ)» переходит на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>После выполнения всех соответствующих действий в системе «АЦК-Финансы» по постановке договора на учет как бюджетное обязательство (сведение о принятых обязательства АУ/БУ) ЭД «Договор (223-ФЗ)» переходит в системе «АЦК-Госзаказ»/«АЦК-Муниципальный заказ» н</w:t>
      </w:r>
      <w:r>
        <w:rPr>
          <w:rStyle w:val="HMComment"/>
        </w:rPr>
        <w:t xml:space="preserve">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>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Если в системе «АЦК-Финансы» отсутствуют средства (лимиты) по конкретной бюджетной строке закупаемой продукции, то ЭД «Договор» в системе «АЦК-Госзаказ»/«АЦК-Муниципальный заказ» переходит на статус «Отказан ФО</w:t>
      </w:r>
      <w:r>
        <w:rPr>
          <w:rStyle w:val="HMPrimechaniya"/>
        </w:rPr>
        <w:t>/ЕИС</w:t>
      </w:r>
      <w:r>
        <w:rPr>
          <w:rStyle w:val="HMPrimechaniya"/>
        </w:rPr>
        <w:t>».</w:t>
      </w:r>
    </w:p>
    <w:p w:rsidR="00F820A1" w:rsidRPr="006D6EDC" w:rsidRDefault="006D6EDC">
      <w:pPr>
        <w:pStyle w:val="1"/>
        <w:rPr>
          <w:lang w:val="ru-RU"/>
        </w:rPr>
      </w:pPr>
      <w:bookmarkStart w:id="88" w:name="Vnesenie_izmenenii_v_ED_Kontrakt_223"/>
      <w:bookmarkStart w:id="89" w:name="_Toc123032838"/>
      <w:r w:rsidRPr="006D6EDC">
        <w:rPr>
          <w:lang w:val="ru-RU"/>
        </w:rPr>
        <w:t>Внес</w:t>
      </w:r>
      <w:r w:rsidRPr="006D6EDC">
        <w:rPr>
          <w:lang w:val="ru-RU"/>
        </w:rPr>
        <w:t xml:space="preserve">ение изменений </w:t>
      </w:r>
      <w:proofErr w:type="gramStart"/>
      <w:r w:rsidRPr="006D6EDC">
        <w:rPr>
          <w:lang w:val="ru-RU"/>
        </w:rPr>
        <w:t>в</w:t>
      </w:r>
      <w:proofErr w:type="gramEnd"/>
      <w:r w:rsidRPr="006D6EDC">
        <w:rPr>
          <w:lang w:val="ru-RU"/>
        </w:rPr>
        <w:t xml:space="preserve"> </w:t>
      </w:r>
      <w:proofErr w:type="gramStart"/>
      <w:r w:rsidRPr="006D6EDC">
        <w:rPr>
          <w:lang w:val="ru-RU"/>
        </w:rPr>
        <w:t>ЭД</w:t>
      </w:r>
      <w:proofErr w:type="gramEnd"/>
      <w:r w:rsidRPr="006D6EDC">
        <w:rPr>
          <w:lang w:val="ru-RU"/>
        </w:rPr>
        <w:t xml:space="preserve"> «Договор (223-ФЗ)»</w:t>
      </w:r>
      <w:bookmarkEnd w:id="88"/>
      <w:bookmarkEnd w:id="89"/>
    </w:p>
    <w:p w:rsidR="00F820A1" w:rsidRDefault="006D6EDC">
      <w:pPr>
        <w:pStyle w:val="HMComment0"/>
      </w:pPr>
      <w:r>
        <w:rPr>
          <w:rStyle w:val="HMComment"/>
        </w:rPr>
        <w:t xml:space="preserve">При изменении условий договора, оформленных дополнительным соглашением к договору (изменение договора), а также в случае обнаружения в сведениях о договоре в ЕИС ошибок (исправление сведений), в ЭД «Договор (223-ФЗ)» </w:t>
      </w: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еререгистрировать</w:t>
      </w:r>
      <w:r>
        <w:rPr>
          <w:rStyle w:val="HMComment"/>
        </w:rPr>
        <w:t>.</w:t>
      </w:r>
    </w:p>
    <w:p w:rsidR="00F820A1" w:rsidRDefault="006D6EDC">
      <w:pPr>
        <w:pStyle w:val="HMComment0"/>
        <w:jc w:val="center"/>
      </w:pPr>
      <w:r>
        <w:pict>
          <v:shape id="_x0000_s1053" style="width:165pt;height:18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95500" cy="2390775"/>
                        <wp:effectExtent l="0" t="0" r="0" b="0"/>
                        <wp:docPr id="70" name="Pic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Deistvie-Pereregistrirovat.png"/>
                                <pic:cNvPicPr/>
                              </pic:nvPicPr>
                              <pic:blipFill>
                                <a:blip r:embed="rId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5500" cy="2390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40 – Выполнение действия «Перерегистрировать»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Далее необходимо заполнить закладку </w:t>
      </w:r>
      <w:hyperlink w:anchor="Zakladka_Izmenenie_kontrakta">
        <w:r>
          <w:rPr>
            <w:rStyle w:val="HMComment"/>
            <w:color w:val="0000FF"/>
            <w:u w:val="single"/>
          </w:rPr>
          <w:t>Изменения</w:t>
        </w:r>
      </w:hyperlink>
      <w:r>
        <w:rPr>
          <w:rStyle w:val="HMComment"/>
        </w:rPr>
        <w:t>.</w:t>
      </w:r>
    </w:p>
    <w:p w:rsidR="00F820A1" w:rsidRDefault="006D6EDC">
      <w:pPr>
        <w:pStyle w:val="1"/>
      </w:pPr>
      <w:bookmarkStart w:id="90" w:name="999"/>
      <w:bookmarkStart w:id="91" w:name="_Toc123032839"/>
      <w:proofErr w:type="spellStart"/>
      <w:r>
        <w:t>Регистрация</w:t>
      </w:r>
      <w:proofErr w:type="spellEnd"/>
      <w:r>
        <w:t xml:space="preserve"> информации </w:t>
      </w:r>
      <w:proofErr w:type="spellStart"/>
      <w:r>
        <w:t>об</w:t>
      </w:r>
      <w:proofErr w:type="spellEnd"/>
      <w:r>
        <w:t xml:space="preserve"> </w:t>
      </w:r>
      <w:proofErr w:type="spellStart"/>
      <w:r>
        <w:t>оплате</w:t>
      </w:r>
      <w:bookmarkEnd w:id="90"/>
      <w:bookmarkEnd w:id="91"/>
      <w:proofErr w:type="spellEnd"/>
    </w:p>
    <w:p w:rsidR="00F820A1" w:rsidRDefault="006D6EDC">
      <w:pPr>
        <w:pStyle w:val="HMComment0"/>
      </w:pPr>
      <w:r>
        <w:rPr>
          <w:rStyle w:val="HMComment"/>
        </w:rPr>
        <w:t xml:space="preserve">Оплата по бюджетным источникам финансирования автоматически импортируется из системы «АЦК-Финансы» в группу полей </w:t>
      </w:r>
      <w:r>
        <w:rPr>
          <w:rStyle w:val="HMComment"/>
          <w:b/>
        </w:rPr>
        <w:t>Информация об исполнении</w:t>
      </w:r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Финансирование</w:t>
      </w:r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>По внебюджетным источникам</w:t>
      </w:r>
      <w:r>
        <w:rPr>
          <w:rStyle w:val="HMComment"/>
        </w:rPr>
        <w:t xml:space="preserve"> финансирования, оплата по которым не отражена в системе «АЦК-Финансы» или если договор не выгружался в АЦК-Финансы, информация заносится в группу полей </w:t>
      </w:r>
      <w:r>
        <w:rPr>
          <w:rStyle w:val="HMComment"/>
          <w:b/>
        </w:rPr>
        <w:t>Информация об исполнении</w:t>
      </w:r>
      <w:r>
        <w:rPr>
          <w:rStyle w:val="HMComment"/>
        </w:rPr>
        <w:t xml:space="preserve"> на закладке </w:t>
      </w:r>
      <w:r>
        <w:rPr>
          <w:rStyle w:val="HMComment"/>
          <w:b/>
          <w:u w:val="single"/>
        </w:rPr>
        <w:t>Финансирование</w:t>
      </w:r>
      <w:r>
        <w:rPr>
          <w:rStyle w:val="HMComment"/>
        </w:rPr>
        <w:t xml:space="preserve"> ЭД «Договор (223-ФЗ)» на статусе </w:t>
      </w:r>
      <w:r>
        <w:rPr>
          <w:rStyle w:val="HMComment"/>
          <w:i/>
        </w:rPr>
        <w:t>«Исполнение»</w:t>
      </w:r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</w:t>
      </w:r>
      <w:r>
        <w:rPr>
          <w:rStyle w:val="HMComment"/>
        </w:rPr>
        <w:t>ручного ввода информации об оплате:</w:t>
      </w:r>
    </w:p>
    <w:p w:rsidR="00F820A1" w:rsidRDefault="006D6EDC">
      <w:pPr>
        <w:pStyle w:val="HMSpisok120"/>
        <w:numPr>
          <w:ilvl w:val="0"/>
          <w:numId w:val="27"/>
        </w:numPr>
      </w:pPr>
      <w:r>
        <w:rPr>
          <w:rStyle w:val="HMSpisok12"/>
        </w:rPr>
        <w:t xml:space="preserve">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71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Spisok12"/>
        </w:rPr>
        <w:t xml:space="preserve">), в результате чего появляется </w:t>
      </w:r>
      <w:r>
        <w:rPr>
          <w:rStyle w:val="HMSpisok12"/>
          <w:i/>
        </w:rPr>
        <w:t>Редактор информации об истории оплаты по договору</w:t>
      </w:r>
      <w:r>
        <w:rPr>
          <w:rStyle w:val="HMSpisok12"/>
        </w:rPr>
        <w:t>.</w:t>
      </w:r>
    </w:p>
    <w:p w:rsidR="00F820A1" w:rsidRDefault="006D6EDC">
      <w:pPr>
        <w:pStyle w:val="HMSpisok120"/>
        <w:numPr>
          <w:ilvl w:val="0"/>
          <w:numId w:val="27"/>
        </w:numPr>
      </w:pPr>
      <w:r>
        <w:rPr>
          <w:rStyle w:val="HMSpisok12"/>
        </w:rPr>
        <w:t xml:space="preserve">Заполняются поля: </w:t>
      </w:r>
      <w:r>
        <w:rPr>
          <w:rStyle w:val="HMSpisok12"/>
          <w:b/>
        </w:rPr>
        <w:t>Дата платежа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Дата документа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Номер документа</w:t>
      </w:r>
      <w:r>
        <w:rPr>
          <w:rStyle w:val="HMSpisok12"/>
        </w:rPr>
        <w:t xml:space="preserve">, </w:t>
      </w:r>
      <w:r>
        <w:rPr>
          <w:rStyle w:val="HMSpisok12"/>
          <w:b/>
        </w:rPr>
        <w:t>Сумма платежа</w:t>
      </w:r>
      <w:r>
        <w:rPr>
          <w:rStyle w:val="HMSpisok12"/>
        </w:rPr>
        <w:t xml:space="preserve"> и </w:t>
      </w:r>
      <w:r>
        <w:rPr>
          <w:rStyle w:val="HMSpisok12"/>
          <w:b/>
        </w:rPr>
        <w:t>Наименование</w:t>
      </w:r>
      <w:r>
        <w:rPr>
          <w:rStyle w:val="HMSpisok12"/>
        </w:rPr>
        <w:t>.</w:t>
      </w:r>
    </w:p>
    <w:p w:rsidR="00F820A1" w:rsidRDefault="006D6EDC">
      <w:pPr>
        <w:pStyle w:val="HMSpisok120"/>
        <w:numPr>
          <w:ilvl w:val="0"/>
          <w:numId w:val="27"/>
        </w:numPr>
      </w:pPr>
      <w:r>
        <w:rPr>
          <w:rStyle w:val="HMSpisok12"/>
        </w:rPr>
        <w:t>Для сохранения</w:t>
      </w:r>
      <w:r>
        <w:rPr>
          <w:rStyle w:val="HMSpisok12"/>
        </w:rPr>
        <w:t xml:space="preserve"> </w:t>
      </w:r>
      <w:r>
        <w:rPr>
          <w:rStyle w:val="HMComment"/>
        </w:rPr>
        <w:t>информации</w:t>
      </w:r>
      <w:r>
        <w:rPr>
          <w:rStyle w:val="HMSpisok12"/>
        </w:rPr>
        <w:t xml:space="preserve"> нажимается </w:t>
      </w:r>
      <w:r>
        <w:rPr>
          <w:rStyle w:val="HMSpisok12"/>
          <w:b/>
        </w:rPr>
        <w:t>ОК</w:t>
      </w:r>
      <w:r>
        <w:rPr>
          <w:rStyle w:val="HMSpisok12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Действия из </w:t>
      </w:r>
      <w:proofErr w:type="spellStart"/>
      <w:r>
        <w:rPr>
          <w:rStyle w:val="HMComment"/>
        </w:rPr>
        <w:t>пп</w:t>
      </w:r>
      <w:proofErr w:type="spellEnd"/>
      <w:r>
        <w:rPr>
          <w:rStyle w:val="HMComment"/>
        </w:rPr>
        <w:t>. 1–3 надо проделать столько раз, сколько платежей было осуществлено.</w:t>
      </w:r>
    </w:p>
    <w:p w:rsidR="00F820A1" w:rsidRDefault="006D6EDC">
      <w:pPr>
        <w:pStyle w:val="HMImageCaption0"/>
      </w:pPr>
      <w:r>
        <w:pict>
          <v:shape id="_x0000_s1052" style="width:481.5pt;height:23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933700"/>
                        <wp:effectExtent l="0" t="0" r="0" b="0"/>
                        <wp:docPr id="72" name="Pic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ct_Redactor-oplat.png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93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41 – Ввод информации об оплате</w:t>
                  </w:r>
                </w:p>
              </w:txbxContent>
            </v:textbox>
          </v:shape>
        </w:pict>
      </w:r>
    </w:p>
    <w:p w:rsidR="00F820A1" w:rsidRPr="006D6EDC" w:rsidRDefault="006D6EDC">
      <w:pPr>
        <w:pStyle w:val="1"/>
        <w:rPr>
          <w:lang w:val="ru-RU"/>
        </w:rPr>
      </w:pPr>
      <w:bookmarkStart w:id="92" w:name="Sozdanie_i_obrabotka_ED_Fakt_postavki"/>
      <w:bookmarkStart w:id="93" w:name="_Toc123032840"/>
      <w:r w:rsidRPr="006D6EDC">
        <w:rPr>
          <w:lang w:val="ru-RU"/>
        </w:rPr>
        <w:t>Создание и обработка ЭД «Факт поставки</w:t>
      </w:r>
      <w:r w:rsidRPr="006D6EDC">
        <w:rPr>
          <w:lang w:val="ru-RU"/>
        </w:rPr>
        <w:t>»</w:t>
      </w:r>
      <w:bookmarkEnd w:id="92"/>
      <w:bookmarkEnd w:id="93"/>
    </w:p>
    <w:p w:rsidR="00F820A1" w:rsidRDefault="006D6EDC">
      <w:pPr>
        <w:pStyle w:val="HMComment0"/>
      </w:pPr>
      <w:r>
        <w:rPr>
          <w:rStyle w:val="HMComment"/>
        </w:rPr>
        <w:t>Факт поставки товаров, выполнения работ и оказания услуг по договору, заключенному в результате успешно проведенной процедуры закупки, подтверждают: накладная по договору, накладная по счету. Если закупка произведена за наличный расчет, то документом, по</w:t>
      </w:r>
      <w:r>
        <w:rPr>
          <w:rStyle w:val="HMComment"/>
        </w:rPr>
        <w:t xml:space="preserve">дтверждающим факт поставки, является товарный чек. Список документов открывается через пункт меню </w:t>
      </w:r>
      <w:r>
        <w:rPr>
          <w:rStyle w:val="HMComment"/>
          <w:b/>
        </w:rPr>
        <w:t xml:space="preserve">Исполнение </w:t>
      </w:r>
      <w:proofErr w:type="spellStart"/>
      <w:r>
        <w:rPr>
          <w:rStyle w:val="HMComment"/>
          <w:b/>
        </w:rPr>
        <w:t>заказа</w:t>
      </w:r>
      <w:r>
        <w:rPr>
          <w:rStyle w:val="HMComment"/>
        </w:rPr>
        <w:t>→</w:t>
      </w:r>
      <w:r>
        <w:rPr>
          <w:rStyle w:val="HMComment"/>
          <w:b/>
        </w:rPr>
        <w:t>Факты</w:t>
      </w:r>
      <w:proofErr w:type="spellEnd"/>
      <w:r>
        <w:rPr>
          <w:rStyle w:val="HMComment"/>
          <w:b/>
        </w:rPr>
        <w:t xml:space="preserve"> поставки</w:t>
      </w:r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В открывшемся окне списка документов </w:t>
      </w:r>
      <w:r>
        <w:rPr>
          <w:rStyle w:val="HMComment"/>
          <w:i/>
        </w:rPr>
        <w:t>Факты поставки</w:t>
      </w:r>
      <w:r>
        <w:rPr>
          <w:rStyle w:val="HMComment"/>
        </w:rPr>
        <w:t xml:space="preserve"> для создания нового ЭД «Факт поставки»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73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</w:t>
      </w:r>
    </w:p>
    <w:p w:rsidR="00F820A1" w:rsidRDefault="006D6EDC">
      <w:pPr>
        <w:pStyle w:val="HMComment0"/>
      </w:pPr>
      <w:r>
        <w:rPr>
          <w:rStyle w:val="HMComment"/>
        </w:rPr>
        <w:t xml:space="preserve">В </w:t>
      </w:r>
      <w:r>
        <w:rPr>
          <w:rStyle w:val="HMComment"/>
        </w:rPr>
        <w:t>форме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вручную вводится номер ЭД «Факт поставки».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вручную вводится дата ЭД «Факта поставки».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– указывается заказчик из справочника </w:t>
      </w:r>
      <w:r>
        <w:rPr>
          <w:rStyle w:val="HMSpisok10-1"/>
          <w:i/>
        </w:rPr>
        <w:t>Организации</w:t>
      </w:r>
      <w:r>
        <w:rPr>
          <w:rStyle w:val="HMSpisok10-1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первичного документа</w:t>
      </w:r>
      <w:r>
        <w:rPr>
          <w:rStyle w:val="HMSpisok10-1"/>
        </w:rPr>
        <w:t xml:space="preserve"> – </w:t>
      </w:r>
      <w:r>
        <w:rPr>
          <w:rStyle w:val="HMSpisok10-1"/>
        </w:rPr>
        <w:t>указывается</w:t>
      </w:r>
      <w:r>
        <w:rPr>
          <w:rStyle w:val="HMSpisok10-1"/>
        </w:rPr>
        <w:t xml:space="preserve"> тип документа, на основании которого формируется ЭД «Факт поставки».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факта поставки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в СКИБ</w:t>
      </w:r>
      <w:r>
        <w:rPr>
          <w:rStyle w:val="HMSpisok10-1"/>
        </w:rPr>
        <w:t xml:space="preserve"> – указывается тип факта поставки.</w:t>
      </w:r>
    </w:p>
    <w:p w:rsidR="00F820A1" w:rsidRDefault="006D6EDC">
      <w:pPr>
        <w:pStyle w:val="HMImageCaption0"/>
      </w:pPr>
      <w:r>
        <w:pict>
          <v:shape id="_x0000_s1051" style="width:432.75pt;height:28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495925" cy="3581400"/>
                        <wp:effectExtent l="0" t="0" r="0" b="0"/>
                        <wp:docPr id="74" name="Pic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act-postavki_Type-doc.png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95925" cy="358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42 – Заполнение поля «Тип первичного документа»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В </w:t>
      </w:r>
      <w:r>
        <w:rPr>
          <w:rStyle w:val="HMComment"/>
        </w:rPr>
        <w:t xml:space="preserve">поле </w:t>
      </w:r>
      <w:r>
        <w:rPr>
          <w:rStyle w:val="HMComment"/>
          <w:b/>
        </w:rPr>
        <w:t>Документ-основание</w:t>
      </w:r>
      <w:r>
        <w:rPr>
          <w:rStyle w:val="HMComment"/>
        </w:rPr>
        <w:t xml:space="preserve"> с помощью кнопки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В</w:t>
      </w:r>
      <w:proofErr w:type="gramEnd"/>
      <w:r>
        <w:rPr>
          <w:rStyle w:val="HMComment"/>
          <w:b/>
        </w:rPr>
        <w:t>ыбрать</w:t>
      </w:r>
      <w:r>
        <w:rPr>
          <w:rStyle w:val="HMComment"/>
        </w:rPr>
        <w:t xml:space="preserve"> следует определить ЭД «Договор (223-ФЗ)», которому соответствует ЭД «Факт поставки», и нажать кнопку </w:t>
      </w:r>
      <w:r>
        <w:rPr>
          <w:rStyle w:val="HMComment"/>
          <w:b/>
        </w:rPr>
        <w:t>Выбрать</w:t>
      </w:r>
      <w:r>
        <w:rPr>
          <w:rStyle w:val="HMComment"/>
        </w:rPr>
        <w:t>:</w:t>
      </w:r>
    </w:p>
    <w:p w:rsidR="00F820A1" w:rsidRDefault="006D6EDC">
      <w:pPr>
        <w:pStyle w:val="HMImageCaption0"/>
      </w:pPr>
      <w:r>
        <w:pict>
          <v:shape id="_x0000_s1050" style="width:481.5pt;height:31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962400"/>
                        <wp:effectExtent l="0" t="0" r="0" b="0"/>
                        <wp:docPr id="75" name="Pic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act-postavki_Doc-osnovanie_223.png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96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43 – Выбор документа-основания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По кнопке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аполнить</w:t>
      </w:r>
      <w:r>
        <w:rPr>
          <w:rStyle w:val="HMComment"/>
        </w:rPr>
        <w:t xml:space="preserve"> система автоматически заполнит ЭД «Факт поставки» информацией, содержащейся в выбранном документе-основании (ЭД «Договор (223-ФЗ)»).</w:t>
      </w:r>
    </w:p>
    <w:p w:rsidR="00F820A1" w:rsidRDefault="006D6EDC">
      <w:pPr>
        <w:pStyle w:val="2"/>
      </w:pPr>
      <w:bookmarkStart w:id="94" w:name="ED_Fakt_postavki_Zakladka_Obschaya_info"/>
      <w:bookmarkStart w:id="95" w:name="_Toc123032841"/>
      <w:r>
        <w:t>Закладка «Общая информация»</w:t>
      </w:r>
      <w:bookmarkEnd w:id="94"/>
      <w:bookmarkEnd w:id="95"/>
    </w:p>
    <w:p w:rsidR="00F820A1" w:rsidRDefault="006D6ED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заполняется поле </w:t>
      </w:r>
      <w:r>
        <w:rPr>
          <w:rStyle w:val="HMComment"/>
          <w:b/>
        </w:rPr>
        <w:t>Основание</w:t>
      </w:r>
      <w:r>
        <w:rPr>
          <w:rStyle w:val="HMComment"/>
        </w:rPr>
        <w:t>. В поле у</w:t>
      </w:r>
      <w:r>
        <w:rPr>
          <w:rStyle w:val="HMComment"/>
        </w:rPr>
        <w:t>казывается номер и дата документа, подтверждающего факт поставки.</w:t>
      </w:r>
    </w:p>
    <w:p w:rsidR="00F820A1" w:rsidRDefault="006D6EDC">
      <w:pPr>
        <w:pStyle w:val="2"/>
      </w:pPr>
      <w:bookmarkStart w:id="96" w:name="ED_Fakt_postavki_Zakladka_Specificaciya"/>
      <w:bookmarkStart w:id="97" w:name="_Toc123032842"/>
      <w:r>
        <w:t>Закладка «Спецификация»</w:t>
      </w:r>
      <w:bookmarkEnd w:id="96"/>
      <w:bookmarkEnd w:id="97"/>
    </w:p>
    <w:p w:rsidR="00F820A1" w:rsidRDefault="006D6EDC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Спецификация</w:t>
      </w:r>
      <w:r>
        <w:rPr>
          <w:rStyle w:val="HMComment"/>
        </w:rPr>
        <w:t xml:space="preserve"> заполняется данными из документа-основания (ЭД «Договор (223-ФЗ)»). По умолчанию указывается то количество товара, которое осталось поставить по</w:t>
      </w:r>
      <w:r>
        <w:rPr>
          <w:rStyle w:val="HMComment"/>
        </w:rPr>
        <w:t xml:space="preserve"> договору (учитываются уже существующие ЭД «Факты поставки»).</w:t>
      </w:r>
    </w:p>
    <w:p w:rsidR="00F820A1" w:rsidRDefault="006D6EDC">
      <w:pPr>
        <w:pStyle w:val="HMComment0"/>
      </w:pPr>
      <w:r>
        <w:rPr>
          <w:rStyle w:val="HMComment"/>
        </w:rPr>
        <w:t xml:space="preserve">Если необходимо отредактировать количество (или сумму) в спецификации, нажимается кнопка </w:t>
      </w:r>
      <w:r>
        <w:rPr>
          <w:noProof/>
          <w:lang w:eastAsia="ru-RU"/>
        </w:rPr>
        <w:drawing>
          <wp:inline distT="0" distB="0" distL="0" distR="0">
            <wp:extent cx="209550" cy="228600"/>
            <wp:effectExtent l="0" t="0" r="0" b="0"/>
            <wp:docPr id="76" name="P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). В открывшемся окне </w:t>
      </w:r>
      <w:r>
        <w:rPr>
          <w:rStyle w:val="HMComment"/>
          <w:i/>
        </w:rPr>
        <w:t xml:space="preserve">Редактора информации о позиции объекта закупки </w:t>
      </w:r>
      <w:r>
        <w:rPr>
          <w:rStyle w:val="HMComment"/>
        </w:rPr>
        <w:t xml:space="preserve">редактируется сумма факта </w:t>
      </w:r>
      <w:r>
        <w:rPr>
          <w:rStyle w:val="HMComment"/>
        </w:rPr>
        <w:t xml:space="preserve">поставки с помощью полей </w:t>
      </w:r>
      <w:r>
        <w:rPr>
          <w:rStyle w:val="HMComment"/>
          <w:b/>
        </w:rPr>
        <w:t>Сумма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Количество</w:t>
      </w:r>
      <w:r>
        <w:rPr>
          <w:rStyle w:val="HMComment"/>
        </w:rPr>
        <w:t xml:space="preserve">. Если строка спецификации принадлежит группе </w:t>
      </w:r>
      <w:r>
        <w:rPr>
          <w:rStyle w:val="HMComment"/>
          <w:i/>
        </w:rPr>
        <w:t>Справочника товаров, работ и услуг</w:t>
      </w:r>
      <w:r>
        <w:rPr>
          <w:rStyle w:val="HMComment"/>
        </w:rPr>
        <w:t xml:space="preserve">, </w:t>
      </w:r>
      <w:proofErr w:type="gramStart"/>
      <w:r>
        <w:rPr>
          <w:rStyle w:val="HMComment"/>
        </w:rPr>
        <w:t>для</w:t>
      </w:r>
      <w:proofErr w:type="gramEnd"/>
      <w:r>
        <w:rPr>
          <w:rStyle w:val="HMComment"/>
        </w:rPr>
        <w:t xml:space="preserve"> которой в поле </w:t>
      </w:r>
      <w:r>
        <w:rPr>
          <w:rStyle w:val="HMComment"/>
          <w:b/>
        </w:rPr>
        <w:t>Категория</w:t>
      </w:r>
      <w:r>
        <w:rPr>
          <w:rStyle w:val="HMComment"/>
        </w:rPr>
        <w:t xml:space="preserve"> установлено значение </w:t>
      </w:r>
      <w:r>
        <w:rPr>
          <w:rStyle w:val="HMComment"/>
          <w:i/>
        </w:rPr>
        <w:t>услуга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работа</w:t>
      </w:r>
      <w:r>
        <w:rPr>
          <w:rStyle w:val="HMComment"/>
        </w:rPr>
        <w:t>, указывать количество необязательно.</w:t>
      </w:r>
    </w:p>
    <w:p w:rsidR="00F820A1" w:rsidRDefault="006D6EDC">
      <w:pPr>
        <w:spacing w:after="120"/>
        <w:ind w:firstLine="570"/>
        <w:jc w:val="center"/>
      </w:pPr>
      <w:r>
        <w:pict>
          <v:shape id="_x0000_s1049" style="width:381.75pt;height:414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48225" cy="5257800"/>
                        <wp:effectExtent l="0" t="0" r="0" b="0"/>
                        <wp:docPr id="77" name="Pic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act-postavki_Zakladka_specificaciya.png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8225" cy="5257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44 – </w:t>
                  </w:r>
                  <w:r>
                    <w:rPr>
                      <w:rStyle w:val="HMImageCaption"/>
                    </w:rPr>
                    <w:t>Редактирование строки спецификации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Затем необходимо обработать документ до статуса</w:t>
      </w:r>
      <w:r>
        <w:rPr>
          <w:rStyle w:val="HMComment"/>
          <w:i/>
        </w:rPr>
        <w:t xml:space="preserve"> «Обработка завершена»</w:t>
      </w:r>
      <w:r>
        <w:rPr>
          <w:rStyle w:val="HMComment"/>
        </w:rPr>
        <w:t>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ЭД «Факт поставки» необходимо формировать на сумму исполнения договора (ско</w:t>
      </w:r>
      <w:r>
        <w:rPr>
          <w:rStyle w:val="HMPrimechaniya"/>
        </w:rPr>
        <w:t>лько было поставок, столько ЭД «Фактов поставки» надо создавать). Существует два варианта завершения обработки ЭД «Договор (223-ФЗ)»:</w:t>
      </w:r>
      <w:r>
        <w:br/>
      </w:r>
      <w:r>
        <w:tab/>
      </w:r>
      <w:r>
        <w:rPr>
          <w:rStyle w:val="HMPrimechaniya"/>
          <w:b/>
          <w:i w:val="0"/>
          <w:spacing w:val="5"/>
          <w:sz w:val="22"/>
        </w:rPr>
        <w:t>• </w:t>
      </w:r>
      <w:r>
        <w:rPr>
          <w:rStyle w:val="HMPrimechaniya"/>
        </w:rPr>
        <w:t xml:space="preserve">когда сумма оплаты равна сумме поставленного товара (данные берутся </w:t>
      </w:r>
      <w:proofErr w:type="gramStart"/>
      <w:r>
        <w:rPr>
          <w:rStyle w:val="HMPrimechaniya"/>
        </w:rPr>
        <w:t>из</w:t>
      </w:r>
      <w:proofErr w:type="gramEnd"/>
      <w:r>
        <w:rPr>
          <w:rStyle w:val="HMPrimechaniya"/>
        </w:rPr>
        <w:t xml:space="preserve"> </w:t>
      </w:r>
      <w:proofErr w:type="gramStart"/>
      <w:r>
        <w:rPr>
          <w:rStyle w:val="HMPrimechaniya"/>
        </w:rPr>
        <w:t>ЭД</w:t>
      </w:r>
      <w:proofErr w:type="gramEnd"/>
      <w:r>
        <w:rPr>
          <w:rStyle w:val="HMPrimechaniya"/>
        </w:rPr>
        <w:t xml:space="preserve"> «Факт поставки» на статусе «Обработка заверше</w:t>
      </w:r>
      <w:r>
        <w:rPr>
          <w:rStyle w:val="HMPrimechaniya"/>
        </w:rPr>
        <w:t>на»), ЭД «Договор (223-ФЗ)» переходит на статус «Исполнен» автоматически;</w:t>
      </w:r>
      <w:r>
        <w:br/>
      </w:r>
      <w:r>
        <w:tab/>
      </w:r>
      <w:r>
        <w:rPr>
          <w:rStyle w:val="HMPrimechaniya"/>
          <w:b/>
          <w:i w:val="0"/>
          <w:spacing w:val="5"/>
          <w:sz w:val="22"/>
        </w:rPr>
        <w:t>• </w:t>
      </w:r>
      <w:r>
        <w:rPr>
          <w:rStyle w:val="HMPrimechaniya"/>
        </w:rPr>
        <w:t>если ЭД «Договор (223-ФЗ)» исполнен частично, то после обработки ЭД «Факт поставки» (сформированного(</w:t>
      </w:r>
      <w:proofErr w:type="spellStart"/>
      <w:r>
        <w:rPr>
          <w:rStyle w:val="HMPrimechaniya"/>
        </w:rPr>
        <w:t>ых</w:t>
      </w:r>
      <w:proofErr w:type="spellEnd"/>
      <w:r>
        <w:rPr>
          <w:rStyle w:val="HMPrimechaniya"/>
        </w:rPr>
        <w:t xml:space="preserve">) на сумму исполнения договора соответственно) необходимо вручную выполнить </w:t>
      </w:r>
      <w:r>
        <w:rPr>
          <w:rStyle w:val="HMPrimechaniya"/>
        </w:rPr>
        <w:t>в ЭД «Договор (223-ФЗ)» со статуса «Исполнение» действие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И</w:t>
      </w:r>
      <w:proofErr w:type="gramEnd"/>
      <w:r>
        <w:rPr>
          <w:rStyle w:val="HMPrimechaniya"/>
          <w:b/>
        </w:rPr>
        <w:t>сполнить</w:t>
      </w:r>
      <w:r>
        <w:rPr>
          <w:rStyle w:val="HMPrimechaniya"/>
        </w:rPr>
        <w:t>;</w:t>
      </w:r>
      <w:r>
        <w:rPr>
          <w:rStyle w:val="HMPrimechaniya"/>
          <w:b/>
        </w:rPr>
        <w:t xml:space="preserve"> </w:t>
      </w:r>
      <w:r>
        <w:rPr>
          <w:rStyle w:val="HMPrimechaniya"/>
        </w:rPr>
        <w:t>договор перейдет на статус «Исполнен».</w:t>
      </w:r>
    </w:p>
    <w:p w:rsidR="00F820A1" w:rsidRDefault="006D6EDC">
      <w:pPr>
        <w:pStyle w:val="HMComment0"/>
      </w:pP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«Договор (223-ФЗ)» в полях </w:t>
      </w:r>
      <w:r>
        <w:rPr>
          <w:rStyle w:val="HMComment"/>
          <w:b/>
        </w:rPr>
        <w:t>Дата</w:t>
      </w:r>
      <w:r>
        <w:rPr>
          <w:rStyle w:val="HMComment"/>
        </w:rPr>
        <w:t>,</w:t>
      </w:r>
      <w:r>
        <w:rPr>
          <w:rStyle w:val="HMComment"/>
          <w:b/>
        </w:rPr>
        <w:t xml:space="preserve"> Номер</w:t>
      </w:r>
      <w:r>
        <w:rPr>
          <w:rStyle w:val="HMComment"/>
        </w:rPr>
        <w:t xml:space="preserve"> и </w:t>
      </w:r>
      <w:r>
        <w:rPr>
          <w:rStyle w:val="HMComment"/>
          <w:b/>
        </w:rPr>
        <w:t>Наименование</w:t>
      </w:r>
      <w:r>
        <w:rPr>
          <w:rStyle w:val="HMComment"/>
        </w:rPr>
        <w:t xml:space="preserve"> группы полей </w:t>
      </w:r>
      <w:r>
        <w:rPr>
          <w:rStyle w:val="HMComment"/>
          <w:b/>
        </w:rPr>
        <w:t xml:space="preserve">Сведения о документе, подтверждающем исполнение </w:t>
      </w:r>
      <w:r>
        <w:rPr>
          <w:rStyle w:val="HMComment"/>
          <w:b/>
        </w:rPr>
        <w:t>договора</w:t>
      </w:r>
      <w:r>
        <w:rPr>
          <w:rStyle w:val="HMComment"/>
        </w:rPr>
        <w:t xml:space="preserve"> отображается информа</w:t>
      </w:r>
      <w:r>
        <w:rPr>
          <w:rStyle w:val="HMComment"/>
        </w:rPr>
        <w:t>ция из последнего обработанного ЭД «Факт поставки». Поля заполняются автоматически. Данные поля не связаны с подачей сведений об исполнении.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завершения обработки ЭД «Договор (223-ФЗ)» на статусе </w:t>
      </w:r>
      <w:r>
        <w:rPr>
          <w:rStyle w:val="HMComment"/>
          <w:i/>
        </w:rPr>
        <w:t>«Исполнен»</w:t>
      </w:r>
      <w:r>
        <w:rPr>
          <w:rStyle w:val="HMComment"/>
        </w:rPr>
        <w:t xml:space="preserve">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авершить</w:t>
      </w:r>
      <w:r>
        <w:rPr>
          <w:rStyle w:val="HMComment"/>
        </w:rPr>
        <w:t xml:space="preserve"> </w:t>
      </w:r>
      <w:r>
        <w:rPr>
          <w:rStyle w:val="HMComment"/>
          <w:b/>
        </w:rPr>
        <w:t>обработку</w:t>
      </w:r>
      <w:r>
        <w:rPr>
          <w:rStyle w:val="HMComment"/>
        </w:rPr>
        <w:t>, доку</w:t>
      </w:r>
      <w:r>
        <w:rPr>
          <w:rStyle w:val="HMComment"/>
        </w:rPr>
        <w:t xml:space="preserve">мент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>При выполнении данного действия: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На закладке </w:t>
      </w:r>
      <w:r>
        <w:rPr>
          <w:rStyle w:val="HMSpisok10-1"/>
          <w:b/>
          <w:u w:val="single"/>
        </w:rPr>
        <w:t>Общая информация</w:t>
      </w:r>
      <w:r>
        <w:rPr>
          <w:rStyle w:val="HMSpisok10-1"/>
        </w:rPr>
        <w:t xml:space="preserve"> заполняются поля:</w:t>
      </w:r>
    </w:p>
    <w:p w:rsidR="00F820A1" w:rsidRDefault="006D6EDC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>Дата исполнения</w:t>
      </w:r>
      <w:r>
        <w:rPr>
          <w:rStyle w:val="HMSpisok10-2"/>
        </w:rPr>
        <w:t xml:space="preserve"> – заполняется автоматически при переходе договора со статуса </w:t>
      </w:r>
      <w:r>
        <w:rPr>
          <w:rStyle w:val="HMSpisok10-2"/>
          <w:i/>
        </w:rPr>
        <w:t>«Исполнение»</w:t>
      </w:r>
      <w:r>
        <w:rPr>
          <w:rStyle w:val="HMSpisok10-2"/>
        </w:rPr>
        <w:t xml:space="preserve"> на статус </w:t>
      </w:r>
      <w:r>
        <w:rPr>
          <w:rStyle w:val="HMSpisok10-2"/>
          <w:i/>
        </w:rPr>
        <w:t>«Исполнен»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 xml:space="preserve">«Обработка </w:t>
      </w:r>
      <w:r>
        <w:rPr>
          <w:rStyle w:val="HMSpisok10-2"/>
          <w:i/>
        </w:rPr>
        <w:t>завершена»</w:t>
      </w:r>
      <w:r>
        <w:rPr>
          <w:rStyle w:val="HMSpisok10-2"/>
        </w:rPr>
        <w:t xml:space="preserve">, и автоматически при равенстве сумм: </w:t>
      </w:r>
      <w:r>
        <w:rPr>
          <w:rStyle w:val="HMSpisok10-2"/>
          <w:b/>
        </w:rPr>
        <w:t>Сумма = Оплачено = Поставлено</w:t>
      </w:r>
      <w:r>
        <w:rPr>
          <w:rStyle w:val="HMSpisok10-2"/>
        </w:rPr>
        <w:t>, или при выполнении действия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З</w:t>
      </w:r>
      <w:proofErr w:type="gramEnd"/>
      <w:r>
        <w:rPr>
          <w:rStyle w:val="HMSpisok10-2"/>
          <w:b/>
        </w:rPr>
        <w:t>авершить</w:t>
      </w:r>
      <w:r>
        <w:rPr>
          <w:rStyle w:val="HMSpisok10-2"/>
        </w:rPr>
        <w:t>.</w:t>
      </w:r>
    </w:p>
    <w:p w:rsidR="00F820A1" w:rsidRDefault="006D6EDC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>Дата расторжения</w:t>
      </w:r>
      <w:r>
        <w:rPr>
          <w:rStyle w:val="HMSpisok10-2"/>
        </w:rPr>
        <w:t xml:space="preserve"> – заполняется автоматически при переходе договора на статус </w:t>
      </w:r>
      <w:r>
        <w:rPr>
          <w:rStyle w:val="HMSpisok10-2"/>
          <w:i/>
        </w:rPr>
        <w:t>«Исполнен»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«Обработка завершена»</w:t>
      </w:r>
      <w:r>
        <w:rPr>
          <w:rStyle w:val="HMSpisok10-2"/>
        </w:rPr>
        <w:t xml:space="preserve"> по действию</w:t>
      </w:r>
      <w:proofErr w:type="gramStart"/>
      <w:r>
        <w:rPr>
          <w:rStyle w:val="HMSpisok10-2"/>
        </w:rPr>
        <w:t xml:space="preserve"> </w:t>
      </w:r>
      <w:r>
        <w:rPr>
          <w:rStyle w:val="HMSpisok10-2"/>
          <w:b/>
        </w:rPr>
        <w:t>Р</w:t>
      </w:r>
      <w:proofErr w:type="gramEnd"/>
      <w:r>
        <w:rPr>
          <w:rStyle w:val="HMSpisok10-2"/>
          <w:b/>
        </w:rPr>
        <w:t>асторгнуть</w:t>
      </w:r>
      <w:r>
        <w:rPr>
          <w:rStyle w:val="HMSpisok10-2"/>
        </w:rPr>
        <w:t>.</w:t>
      </w:r>
    </w:p>
    <w:p w:rsidR="00F820A1" w:rsidRDefault="006D6EDC">
      <w:pPr>
        <w:pStyle w:val="HMSpisok10-20"/>
        <w:numPr>
          <w:ilvl w:val="0"/>
          <w:numId w:val="28"/>
        </w:numPr>
      </w:pPr>
      <w:r>
        <w:rPr>
          <w:rStyle w:val="HMSpisok10-2"/>
        </w:rPr>
        <w:t xml:space="preserve">В группе полей </w:t>
      </w:r>
      <w:r>
        <w:rPr>
          <w:rStyle w:val="HMSpisok10-2"/>
          <w:b/>
        </w:rPr>
        <w:t xml:space="preserve">Сведения о </w:t>
      </w:r>
      <w:proofErr w:type="gramStart"/>
      <w:r>
        <w:rPr>
          <w:rStyle w:val="HMSpisok10-2"/>
          <w:b/>
        </w:rPr>
        <w:t xml:space="preserve">документе, подтверждающем исполнение </w:t>
      </w:r>
      <w:r>
        <w:rPr>
          <w:rStyle w:val="HMSpisok10-2"/>
          <w:b/>
        </w:rPr>
        <w:t>договора</w:t>
      </w:r>
      <w:r>
        <w:rPr>
          <w:rStyle w:val="HMSpisok10-2"/>
        </w:rPr>
        <w:t xml:space="preserve"> заполняются</w:t>
      </w:r>
      <w:proofErr w:type="gramEnd"/>
      <w:r>
        <w:rPr>
          <w:rStyle w:val="HMSpisok10-2"/>
        </w:rPr>
        <w:t xml:space="preserve"> поля </w:t>
      </w:r>
      <w:r>
        <w:rPr>
          <w:rStyle w:val="HMSpisok10-2"/>
          <w:b/>
        </w:rPr>
        <w:t>Дата, Номер</w:t>
      </w:r>
      <w:r>
        <w:rPr>
          <w:rStyle w:val="HMSpisok10-2"/>
        </w:rPr>
        <w:t xml:space="preserve"> и </w:t>
      </w:r>
      <w:r>
        <w:rPr>
          <w:rStyle w:val="HMSpisok10-2"/>
          <w:b/>
        </w:rPr>
        <w:t>Наименование</w:t>
      </w:r>
      <w:r>
        <w:rPr>
          <w:rStyle w:val="HMSpisok10-2"/>
        </w:rPr>
        <w:t xml:space="preserve"> – дата, номер и наименование документа, подтверждающего исполнение договора при его наличии. Например, акт сдачи-приемки по договору, акт у</w:t>
      </w:r>
      <w:r>
        <w:rPr>
          <w:rStyle w:val="HMSpisok10-2"/>
        </w:rPr>
        <w:t>регулирования взаимных обязательств по договору, счет-фактура или иной документ, подтверждающий взаимное исполнение обязатель</w:t>
      </w:r>
      <w:proofErr w:type="gramStart"/>
      <w:r>
        <w:rPr>
          <w:rStyle w:val="HMSpisok10-2"/>
        </w:rPr>
        <w:t>ств ст</w:t>
      </w:r>
      <w:proofErr w:type="gramEnd"/>
      <w:r>
        <w:rPr>
          <w:rStyle w:val="HMSpisok10-2"/>
        </w:rPr>
        <w:t>оронами.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Обеспечение исполнения договора</w:t>
      </w:r>
      <w:r>
        <w:rPr>
          <w:rStyle w:val="HMSpisok10-1"/>
        </w:rPr>
        <w:t xml:space="preserve"> заполняются поля:</w:t>
      </w:r>
    </w:p>
    <w:p w:rsidR="00F820A1" w:rsidRDefault="006D6EDC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Сумма возврата</w:t>
      </w:r>
      <w:r>
        <w:rPr>
          <w:rStyle w:val="HMSpisok10-2"/>
        </w:rPr>
        <w:t xml:space="preserve"> – возвращенная сумма из суммы обеспе</w:t>
      </w:r>
      <w:r>
        <w:rPr>
          <w:rStyle w:val="HMSpisok10-2"/>
        </w:rPr>
        <w:t>чения.</w:t>
      </w:r>
    </w:p>
    <w:p w:rsidR="00F820A1" w:rsidRDefault="006D6EDC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Дата возврата</w:t>
      </w:r>
      <w:r>
        <w:rPr>
          <w:rStyle w:val="HMSpisok10-2"/>
        </w:rPr>
        <w:t xml:space="preserve"> – дата возврата суммы из суммы обеспечения поставщику продукции.</w:t>
      </w:r>
    </w:p>
    <w:p w:rsidR="00F820A1" w:rsidRDefault="006D6EDC">
      <w:pPr>
        <w:pStyle w:val="HMSpisok10-20"/>
        <w:numPr>
          <w:ilvl w:val="0"/>
          <w:numId w:val="17"/>
        </w:numPr>
      </w:pPr>
      <w:r>
        <w:rPr>
          <w:rStyle w:val="HMSpisok10-2"/>
          <w:b/>
        </w:rPr>
        <w:t>Информация о возврате обеспечения</w:t>
      </w:r>
      <w:r>
        <w:rPr>
          <w:rStyle w:val="HMSpisok10-2"/>
        </w:rPr>
        <w:t xml:space="preserve"> – информация, связанная с возвратом обеспечения.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</w:t>
      </w:r>
      <w:r>
        <w:rPr>
          <w:rStyle w:val="HMPrimechaniya"/>
        </w:rPr>
        <w:t>. Если договор был переведен на статус «Обработка завершена» по действию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Р</w:t>
      </w:r>
      <w:proofErr w:type="gramEnd"/>
      <w:r>
        <w:rPr>
          <w:rStyle w:val="HMPrimechaniya"/>
          <w:b/>
        </w:rPr>
        <w:t>аст</w:t>
      </w:r>
      <w:r>
        <w:rPr>
          <w:rStyle w:val="HMPrimechaniya"/>
          <w:b/>
        </w:rPr>
        <w:t>оргнуть</w:t>
      </w:r>
      <w:r>
        <w:rPr>
          <w:rStyle w:val="HMPrimechaniya"/>
        </w:rPr>
        <w:t xml:space="preserve">, то на статусе «Обработка завершена» доступно действие </w:t>
      </w:r>
      <w:r>
        <w:rPr>
          <w:rStyle w:val="HMPrimechaniya"/>
          <w:b/>
        </w:rPr>
        <w:t>Вернуть остаток в план</w:t>
      </w:r>
      <w:r>
        <w:rPr>
          <w:rStyle w:val="HMPrimechaniya"/>
        </w:rPr>
        <w:t>. В результате будет создан ЭД «Возврат средств», формирующий проводки возврата в план суммы, указанной в поле</w:t>
      </w:r>
      <w:proofErr w:type="gramStart"/>
      <w:r>
        <w:rPr>
          <w:rStyle w:val="HMPrimechaniya"/>
        </w:rPr>
        <w:t xml:space="preserve"> </w:t>
      </w:r>
      <w:r>
        <w:rPr>
          <w:rStyle w:val="HMPrimechaniya"/>
          <w:b/>
        </w:rPr>
        <w:t>В</w:t>
      </w:r>
      <w:proofErr w:type="gramEnd"/>
      <w:r>
        <w:rPr>
          <w:rStyle w:val="HMPrimechaniya"/>
          <w:b/>
        </w:rPr>
        <w:t>ернуть в план</w:t>
      </w:r>
      <w:r>
        <w:rPr>
          <w:rStyle w:val="HMPrimechaniya"/>
        </w:rPr>
        <w:t>.</w:t>
      </w:r>
    </w:p>
    <w:p w:rsidR="00F820A1" w:rsidRDefault="006D6EDC">
      <w:pPr>
        <w:pStyle w:val="1"/>
      </w:pPr>
      <w:bookmarkStart w:id="98" w:name="Registraciya_informacii_o_pretenF0A026A8"/>
      <w:bookmarkStart w:id="99" w:name="_Toc123032843"/>
      <w:proofErr w:type="spellStart"/>
      <w:r>
        <w:t>Регистрация</w:t>
      </w:r>
      <w:proofErr w:type="spellEnd"/>
      <w:r>
        <w:t xml:space="preserve"> информации о </w:t>
      </w:r>
      <w:proofErr w:type="spellStart"/>
      <w:r>
        <w:t>претензионной</w:t>
      </w:r>
      <w:proofErr w:type="spellEnd"/>
      <w:r>
        <w:t xml:space="preserve"> </w:t>
      </w:r>
      <w:proofErr w:type="spellStart"/>
      <w:r>
        <w:t>работ</w:t>
      </w:r>
      <w:r>
        <w:t>е</w:t>
      </w:r>
      <w:bookmarkEnd w:id="98"/>
      <w:bookmarkEnd w:id="99"/>
      <w:proofErr w:type="spellEnd"/>
    </w:p>
    <w:p w:rsidR="00F820A1" w:rsidRDefault="006D6EDC">
      <w:pPr>
        <w:pStyle w:val="HMComment0"/>
      </w:pPr>
      <w:r>
        <w:rPr>
          <w:rStyle w:val="HMComment"/>
        </w:rPr>
        <w:t>При появлении претензий в процессе исполнения договора или исковых заявлений заказчик формирует соответствующие ЭД «Претензия» или «Иск».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создания нового ЭД необходимо перейти в список исков или претензий через пункт меню </w:t>
      </w:r>
      <w:r>
        <w:rPr>
          <w:rStyle w:val="HMComment"/>
          <w:b/>
        </w:rPr>
        <w:t>Иски и претензии</w:t>
      </w:r>
      <w:r>
        <w:rPr>
          <w:rStyle w:val="HMComment"/>
        </w:rPr>
        <w:t>.</w:t>
      </w:r>
    </w:p>
    <w:p w:rsidR="00F820A1" w:rsidRDefault="006D6EDC">
      <w:pPr>
        <w:pStyle w:val="2"/>
      </w:pPr>
      <w:bookmarkStart w:id="100" w:name="Sozdanie_ED_Pretenziya"/>
      <w:bookmarkStart w:id="101" w:name="_Toc123032844"/>
      <w:r>
        <w:t>Создание Э</w:t>
      </w:r>
      <w:r>
        <w:t>Д «Претензия»</w:t>
      </w:r>
      <w:bookmarkEnd w:id="100"/>
      <w:bookmarkEnd w:id="101"/>
    </w:p>
    <w:p w:rsidR="00F820A1" w:rsidRDefault="006D6EDC">
      <w:pPr>
        <w:pStyle w:val="HMComment0"/>
      </w:pPr>
      <w:r>
        <w:rPr>
          <w:rStyle w:val="HMComment"/>
        </w:rPr>
        <w:t xml:space="preserve">Для создания нового ЭД «Претензия» в списке претензий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78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F820A1" w:rsidRDefault="006D6EDC">
      <w:pPr>
        <w:pStyle w:val="HMImageCaption0"/>
      </w:pPr>
      <w:r>
        <w:pict>
          <v:shape id="_x0000_s1048" style="width:481.5pt;height:301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829050"/>
                        <wp:effectExtent l="0" t="0" r="0" b="0"/>
                        <wp:docPr id="79" name="Pic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Pretenziya_new.png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829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45 – Форма создания ЭД «Претензия», закладка «Общая информация»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Форма ЭД «Претензия» содержит закладки: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Registratsionnaya_iB581BFD2">
        <w:r>
          <w:rPr>
            <w:rStyle w:val="HMSpisok12"/>
            <w:b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.</w:t>
      </w:r>
    </w:p>
    <w:p w:rsidR="00F820A1" w:rsidRDefault="006D6EDC">
      <w:pPr>
        <w:pStyle w:val="3"/>
        <w:spacing w:line="480" w:lineRule="auto"/>
      </w:pPr>
      <w:bookmarkStart w:id="102" w:name="ED_Pretenziya_Zakladka_Obshaya_info"/>
      <w:bookmarkStart w:id="103" w:name="_Toc123032845"/>
      <w:r>
        <w:t>Закладка «Общая информация»</w:t>
      </w:r>
      <w:bookmarkEnd w:id="102"/>
      <w:bookmarkEnd w:id="103"/>
    </w:p>
    <w:p w:rsidR="00F820A1" w:rsidRDefault="006D6ED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группы полей: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Registratsionnaya_i2DA79A0C">
        <w:r>
          <w:rPr>
            <w:rStyle w:val="HMSpisok12"/>
            <w:b/>
            <w:color w:val="0000FF"/>
            <w:u w:val="single"/>
          </w:rPr>
          <w:t>Регистрационная информация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Svedeniya_o_pretenz4D08863D">
        <w:r>
          <w:rPr>
            <w:rStyle w:val="HMSpisok12"/>
            <w:b/>
            <w:color w:val="0000FF"/>
            <w:u w:val="single"/>
          </w:rPr>
          <w:t>Сведения о претензии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Svedeniya_o_nenadleF6ED9030">
        <w:r>
          <w:rPr>
            <w:rStyle w:val="HMSpisok12"/>
            <w:b/>
            <w:color w:val="0000FF"/>
            <w:u w:val="single"/>
          </w:rPr>
          <w:t>Сведения о ненадлеж</w:t>
        </w:r>
        <w:r>
          <w:rPr>
            <w:rStyle w:val="HMSpisok12"/>
            <w:b/>
            <w:color w:val="0000FF"/>
            <w:u w:val="single"/>
          </w:rPr>
          <w:t>ащем исполнении контракта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Svedeniya_o_vzyskan2612ABDD">
        <w:r>
          <w:rPr>
            <w:rStyle w:val="HMSpisok12"/>
            <w:b/>
            <w:color w:val="0000FF"/>
            <w:u w:val="single"/>
          </w:rPr>
          <w:t>Сведения о взыскании неустойки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Svedeniya_ob_izmene77BA7B0B">
        <w:r>
          <w:rPr>
            <w:rStyle w:val="HMSpisok12"/>
            <w:b/>
            <w:color w:val="0000FF"/>
            <w:u w:val="single"/>
          </w:rPr>
          <w:t>Сведения об изменении, отмене меры взыскания неустойки</w:t>
        </w:r>
      </w:hyperlink>
      <w:r>
        <w:rPr>
          <w:rStyle w:val="HMSpisok12"/>
        </w:rPr>
        <w:t>.</w:t>
      </w:r>
    </w:p>
    <w:p w:rsidR="00F820A1" w:rsidRDefault="006D6EDC">
      <w:pPr>
        <w:pStyle w:val="4"/>
        <w:spacing w:line="480" w:lineRule="auto"/>
      </w:pPr>
      <w:bookmarkStart w:id="104" w:name="Gruppa_poley_Registratsionnaya_i2DA79A0C"/>
      <w:bookmarkStart w:id="105" w:name="_Toc123032846"/>
      <w:r>
        <w:t>Группа полей «Р</w:t>
      </w:r>
      <w:r>
        <w:t>егистрационная информация»</w:t>
      </w:r>
      <w:bookmarkEnd w:id="104"/>
      <w:bookmarkEnd w:id="105"/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Дополнительная информация</w:t>
      </w:r>
      <w:r>
        <w:rPr>
          <w:rStyle w:val="HMComment"/>
        </w:rPr>
        <w:t xml:space="preserve"> содержатся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Примечание</w:t>
      </w:r>
      <w:r>
        <w:rPr>
          <w:rStyle w:val="HMSpisok10-1"/>
        </w:rPr>
        <w:t xml:space="preserve"> – отображается примечание к иску (претензии). Заполняется при отказе документа. Недоступно для редактирования.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Реквизиты исковых заявлений, судебных решений и и</w:t>
      </w:r>
      <w:r>
        <w:rPr>
          <w:rStyle w:val="HMSpisok10-1"/>
          <w:b/>
        </w:rPr>
        <w:t>ных документов</w:t>
      </w:r>
      <w:r>
        <w:rPr>
          <w:rStyle w:val="HMSpisok10-1"/>
        </w:rPr>
        <w:t xml:space="preserve"> – вручную вводятся реквизиты документов. </w:t>
      </w:r>
    </w:p>
    <w:p w:rsidR="00F820A1" w:rsidRDefault="006D6EDC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Поле </w:t>
      </w:r>
      <w:r>
        <w:rPr>
          <w:rStyle w:val="HMPrimechaniya"/>
          <w:b/>
        </w:rPr>
        <w:t>Реквизиты исковых заявлений, судебных решений и иных документов</w:t>
      </w:r>
      <w:r>
        <w:rPr>
          <w:rStyle w:val="HMPrimechaniya"/>
        </w:rPr>
        <w:t xml:space="preserve"> отображается на форме при наличии лицензии </w:t>
      </w:r>
      <w:proofErr w:type="spellStart"/>
      <w:r>
        <w:rPr>
          <w:rStyle w:val="HMPrimechaniya"/>
          <w:b/>
        </w:rPr>
        <w:t>surgut</w:t>
      </w:r>
      <w:proofErr w:type="spellEnd"/>
      <w:r>
        <w:rPr>
          <w:rStyle w:val="HMPrimechaniya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Комментарии</w:t>
      </w:r>
      <w:r>
        <w:rPr>
          <w:rStyle w:val="HMComment"/>
        </w:rPr>
        <w:t xml:space="preserve"> отображаются системные сообщения, автома</w:t>
      </w:r>
      <w:r>
        <w:rPr>
          <w:rStyle w:val="HMComment"/>
        </w:rPr>
        <w:t>тически формируемые при выполнении обработки документа (отказ уполномоченного органа, ошибка импорта и т. д.), а также введенные вручную краткие текстовые комментарии к документу. Внесение комментариев доступно на любом статусе ЭД после его сохранения.</w:t>
      </w:r>
    </w:p>
    <w:p w:rsidR="00F820A1" w:rsidRDefault="006D6EDC">
      <w:pPr>
        <w:pStyle w:val="4"/>
        <w:spacing w:line="480" w:lineRule="auto"/>
      </w:pPr>
      <w:bookmarkStart w:id="106" w:name="Gruppa_poley_Svedeniya_o_pretenz4D08863D"/>
      <w:bookmarkStart w:id="107" w:name="_Toc123032847"/>
      <w:r>
        <w:t>Гру</w:t>
      </w:r>
      <w:r>
        <w:t>ппа полей «Сведения о претензии»</w:t>
      </w:r>
      <w:bookmarkEnd w:id="106"/>
      <w:bookmarkEnd w:id="107"/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претензии</w:t>
      </w:r>
      <w:r>
        <w:rPr>
          <w:rStyle w:val="HMComment"/>
        </w:rPr>
        <w:t xml:space="preserve">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Краткое описание претензии</w:t>
      </w:r>
      <w:r>
        <w:rPr>
          <w:rStyle w:val="HMSpisok10-1"/>
        </w:rPr>
        <w:t xml:space="preserve"> – вручную вводится краткое описание формируемой претензии.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Срок исполнения</w:t>
      </w:r>
      <w:r>
        <w:rPr>
          <w:rStyle w:val="HMSpisok10-1"/>
        </w:rPr>
        <w:t xml:space="preserve"> – </w:t>
      </w:r>
      <w:r>
        <w:rPr>
          <w:rStyle w:val="HMSpisok10-2"/>
        </w:rPr>
        <w:t xml:space="preserve">вручную вводится </w:t>
      </w:r>
      <w:r>
        <w:rPr>
          <w:rStyle w:val="HMSpisok10-1"/>
        </w:rPr>
        <w:t xml:space="preserve">конечная дата исполнения претензии. Обязательно </w:t>
      </w:r>
      <w:r>
        <w:rPr>
          <w:rStyle w:val="HMSpisok10-1"/>
        </w:rPr>
        <w:t>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 на претензию</w:t>
      </w:r>
      <w:r>
        <w:rPr>
          <w:rStyle w:val="HMSpisok10-1"/>
        </w:rPr>
        <w:t xml:space="preserve"> – признак включается, если формируется ответ на претензию.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 на претензию (файл)</w:t>
      </w:r>
      <w:r>
        <w:rPr>
          <w:rStyle w:val="HMSpisok10-1"/>
        </w:rPr>
        <w:t xml:space="preserve"> – прикрепляется файл ответа на претензию.</w:t>
      </w:r>
    </w:p>
    <w:p w:rsidR="00F820A1" w:rsidRDefault="006D6EDC">
      <w:pPr>
        <w:pStyle w:val="4"/>
        <w:spacing w:line="480" w:lineRule="auto"/>
      </w:pPr>
      <w:bookmarkStart w:id="108" w:name="Gruppa_poley_Svedeniya_o_nenadleF6ED9030"/>
      <w:bookmarkStart w:id="109" w:name="_Toc123032848"/>
      <w:r>
        <w:t>Группа полей «Сведения о ненадлежащем исполнении контракта»</w:t>
      </w:r>
      <w:bookmarkEnd w:id="108"/>
      <w:bookmarkEnd w:id="109"/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ненадлеж</w:t>
      </w:r>
      <w:r>
        <w:rPr>
          <w:rStyle w:val="HMComment"/>
          <w:b/>
        </w:rPr>
        <w:t>ащем исполнении контракта</w:t>
      </w:r>
      <w:r>
        <w:rPr>
          <w:rStyle w:val="HMComment"/>
        </w:rPr>
        <w:t xml:space="preserve"> указывается информация о причинах иска (претензии) и типах его взыскания:</w:t>
      </w:r>
    </w:p>
    <w:p w:rsidR="00F820A1" w:rsidRDefault="006D6EDC">
      <w:pPr>
        <w:pStyle w:val="HMImageCaption0"/>
      </w:pPr>
      <w:r>
        <w:pict>
          <v:shape id="_x0000_s1047" style="width:481.5pt;height:27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14725"/>
                        <wp:effectExtent l="0" t="0" r="0" b="0"/>
                        <wp:docPr id="80" name="Pic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itDocNew_Zakladka_Svedeniy-o-nenadl-ispolnenii.png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14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46 – Группа полей «Сведения о ненадлежащем исполнении контракта»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</w:rPr>
        <w:t>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решения о взыскании неустойки</w:t>
      </w:r>
      <w:r>
        <w:rPr>
          <w:rStyle w:val="HMSpisok10-1"/>
        </w:rPr>
        <w:t xml:space="preserve"> – вручную вводится дата </w:t>
      </w:r>
      <w:r>
        <w:rPr>
          <w:rStyle w:val="HMSpisok10-1"/>
        </w:rPr>
        <w:t>принятия решения о взыскании неустойки.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взыскания</w:t>
      </w:r>
      <w:r>
        <w:rPr>
          <w:rStyle w:val="HMSpisok10-1"/>
        </w:rPr>
        <w:t xml:space="preserve"> – из раскрывающегося списка выбирается тип взыскания. Обязательно для запо</w:t>
      </w:r>
      <w:r>
        <w:rPr>
          <w:rStyle w:val="HMSpisok10-1"/>
        </w:rPr>
        <w:t xml:space="preserve">лнения. Если в поле </w:t>
      </w:r>
      <w:r>
        <w:rPr>
          <w:rStyle w:val="HMSpisok10-1"/>
          <w:b/>
        </w:rPr>
        <w:t>Причина</w:t>
      </w:r>
      <w:r>
        <w:rPr>
          <w:rStyle w:val="HMSpisok10-1"/>
        </w:rPr>
        <w:t xml:space="preserve"> в группе полей </w:t>
      </w:r>
      <w:r>
        <w:rPr>
          <w:rStyle w:val="HMSpisok10-1"/>
          <w:b/>
        </w:rPr>
        <w:t>Регистрационная информация</w:t>
      </w:r>
      <w:r>
        <w:rPr>
          <w:rStyle w:val="HMSpisok10-1"/>
        </w:rPr>
        <w:t xml:space="preserve"> выбрано значение:</w:t>
      </w:r>
    </w:p>
    <w:p w:rsidR="00F820A1" w:rsidRDefault="006D6EDC">
      <w:pPr>
        <w:pStyle w:val="HMSpisok10-20"/>
        <w:numPr>
          <w:ilvl w:val="0"/>
          <w:numId w:val="17"/>
        </w:numPr>
      </w:pPr>
      <w:r>
        <w:rPr>
          <w:rStyle w:val="HMSpisok10-2"/>
          <w:i/>
        </w:rPr>
        <w:t xml:space="preserve">Ненадлежащее исполнение поставщиком (подрядчиком, исполнителем) обязательств, предусмотренных контрактом, за исключением просрочки исполнения поставщиком (подрядчиком, </w:t>
      </w:r>
      <w:r>
        <w:rPr>
          <w:rStyle w:val="HMSpisok10-2"/>
          <w:i/>
        </w:rPr>
        <w:t>исполнителем) обязательств (в том числе гарантийного обязательства), предусмотренных контрактом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Ненадлежащее исполнение заказчиком обязательств, предусмотренных контрактом, за исключением просрочки исполнения обязательств, предусмотренных контрактом</w:t>
      </w:r>
      <w:r>
        <w:rPr>
          <w:rStyle w:val="HMSpisok10-2"/>
        </w:rPr>
        <w:t>, т</w:t>
      </w:r>
      <w:r>
        <w:rPr>
          <w:rStyle w:val="HMSpisok10-2"/>
        </w:rPr>
        <w:t xml:space="preserve">о в поле </w:t>
      </w:r>
      <w:r>
        <w:rPr>
          <w:rStyle w:val="HMSpisok10-2"/>
          <w:b/>
        </w:rPr>
        <w:t>Тип взыскания</w:t>
      </w:r>
      <w:r>
        <w:rPr>
          <w:rStyle w:val="HMSpisok10-2"/>
        </w:rPr>
        <w:t xml:space="preserve"> автоматически указывается </w:t>
      </w:r>
      <w:proofErr w:type="spellStart"/>
      <w:r>
        <w:rPr>
          <w:rStyle w:val="HMSpisok10-2"/>
        </w:rPr>
        <w:t>нередактируемое</w:t>
      </w:r>
      <w:proofErr w:type="spellEnd"/>
      <w:r>
        <w:rPr>
          <w:rStyle w:val="HMSpisok10-2"/>
        </w:rPr>
        <w:t xml:space="preserve"> значение </w:t>
      </w:r>
      <w:r>
        <w:rPr>
          <w:rStyle w:val="HMSpisok10-2"/>
          <w:i/>
        </w:rPr>
        <w:t>Штраф</w:t>
      </w:r>
      <w:r>
        <w:rPr>
          <w:rStyle w:val="HMSpisok10-2"/>
        </w:rPr>
        <w:t>;</w:t>
      </w:r>
    </w:p>
    <w:p w:rsidR="00F820A1" w:rsidRDefault="006D6EDC">
      <w:pPr>
        <w:pStyle w:val="HMSpisok10-20"/>
        <w:numPr>
          <w:ilvl w:val="0"/>
          <w:numId w:val="17"/>
        </w:numPr>
      </w:pPr>
      <w:r>
        <w:rPr>
          <w:rStyle w:val="HMSpisok10-2"/>
          <w:i/>
        </w:rPr>
        <w:t>Просрочка исполнения поставщиком (подрядчиком, исполнителем) обязательств, предусмотренных контрактом (в том числе гарантийного обязательства)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Просрочка исполнения заказчи</w:t>
      </w:r>
      <w:r>
        <w:rPr>
          <w:rStyle w:val="HMSpisok10-2"/>
          <w:i/>
        </w:rPr>
        <w:t>ком обязательств, предусмотренных контрактом</w:t>
      </w:r>
      <w:r>
        <w:rPr>
          <w:rStyle w:val="HMSpisok10-2"/>
        </w:rPr>
        <w:t xml:space="preserve">, то в поле </w:t>
      </w:r>
      <w:r>
        <w:rPr>
          <w:rStyle w:val="HMSpisok10-2"/>
          <w:b/>
        </w:rPr>
        <w:t>Тип взыскания</w:t>
      </w:r>
      <w:r>
        <w:rPr>
          <w:rStyle w:val="HMSpisok10-2"/>
        </w:rPr>
        <w:t xml:space="preserve"> автоматически указывается </w:t>
      </w:r>
      <w:proofErr w:type="spellStart"/>
      <w:r>
        <w:rPr>
          <w:rStyle w:val="HMSpisok10-2"/>
        </w:rPr>
        <w:t>нередактируемое</w:t>
      </w:r>
      <w:proofErr w:type="spellEnd"/>
      <w:r>
        <w:rPr>
          <w:rStyle w:val="HMSpisok10-2"/>
        </w:rPr>
        <w:t xml:space="preserve"> значение </w:t>
      </w:r>
      <w:r>
        <w:rPr>
          <w:rStyle w:val="HMSpisok10-2"/>
          <w:i/>
        </w:rPr>
        <w:t>Пени</w:t>
      </w:r>
      <w:r>
        <w:rPr>
          <w:rStyle w:val="HMSpisok10-2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Размер начисленной неустойки</w:t>
      </w:r>
      <w:r>
        <w:rPr>
          <w:rStyle w:val="HMSpisok10-1"/>
        </w:rPr>
        <w:t xml:space="preserve"> – вручную вводится сумма неустойки.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обязательства исполненного ненадлежащим образом</w:t>
      </w:r>
      <w:r>
        <w:rPr>
          <w:rStyle w:val="HMSpisok10-1"/>
        </w:rPr>
        <w:t xml:space="preserve"> – в</w:t>
      </w:r>
      <w:r>
        <w:rPr>
          <w:rStyle w:val="HMSpisok10-1"/>
        </w:rPr>
        <w:t>ручную вводится наименование нарушенного обязательства.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Суть нарушения (информация о характере ненадлежащего исполнения (неисполнения) обязательств или нарушении сроков исполнения)</w:t>
      </w:r>
      <w:r>
        <w:rPr>
          <w:rStyle w:val="HMSpisok10-1"/>
        </w:rPr>
        <w:t xml:space="preserve"> – вручную вводится описание сути нарушения.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Причины ненадлежащего исполнени</w:t>
      </w:r>
      <w:r>
        <w:rPr>
          <w:rStyle w:val="HMSpisok10-1"/>
          <w:b/>
        </w:rPr>
        <w:t>я (примечание)</w:t>
      </w:r>
      <w:r>
        <w:rPr>
          <w:rStyle w:val="HMSpisok10-1"/>
        </w:rPr>
        <w:t xml:space="preserve"> – вручную вводится описание причин ненадлежащего исполнения.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</w:rPr>
        <w:t>В группе полей</w:t>
      </w:r>
      <w:r>
        <w:rPr>
          <w:rStyle w:val="HMSpisok10-1"/>
          <w:b/>
        </w:rPr>
        <w:t xml:space="preserve"> Пени</w:t>
      </w:r>
      <w:r>
        <w:rPr>
          <w:rStyle w:val="HMSpisok10-1"/>
        </w:rPr>
        <w:t xml:space="preserve"> заполняются поля:</w:t>
      </w:r>
    </w:p>
    <w:p w:rsidR="00F820A1" w:rsidRDefault="006D6EDC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>Сумма невыполненных обязательств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сумма невыполненных обязательств.</w:t>
      </w:r>
    </w:p>
    <w:p w:rsidR="00F820A1" w:rsidRDefault="006D6EDC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>Количество дней просрочки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 xml:space="preserve">количество </w:t>
      </w:r>
      <w:r>
        <w:rPr>
          <w:rStyle w:val="HMSpisok10-2"/>
        </w:rPr>
        <w:t>дней просрочки</w:t>
      </w:r>
      <w:r>
        <w:rPr>
          <w:rStyle w:val="HMSpisok10-1"/>
        </w:rPr>
        <w:t>.</w:t>
      </w:r>
    </w:p>
    <w:p w:rsidR="00F820A1" w:rsidRDefault="006D6EDC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>Количество дней исполнения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 вводится количество дней исполнения обязательства по контракту.</w:t>
      </w:r>
      <w:r>
        <w:rPr>
          <w:rStyle w:val="HMSpisok10-2"/>
        </w:rPr>
        <w:t xml:space="preserve"> 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proofErr w:type="gramStart"/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Требование заказчика или поставщика (подрядчика, исполнителя) об уплате неустойки (штрафа, пени)</w:t>
      </w:r>
      <w:r>
        <w:rPr>
          <w:rStyle w:val="HMSpisok10-1"/>
          <w:b/>
        </w:rPr>
        <w:t>, решение суда о взыскании неустойки (штрафа, пени)</w:t>
      </w:r>
      <w:r>
        <w:rPr>
          <w:rStyle w:val="HMSpisok10-1"/>
        </w:rPr>
        <w:t xml:space="preserve"> </w:t>
      </w:r>
      <w:r>
        <w:rPr>
          <w:rStyle w:val="HMSpisok10-1"/>
        </w:rPr>
        <w:t>заполняются</w:t>
      </w:r>
      <w:r>
        <w:rPr>
          <w:rStyle w:val="HMSpisok10-1"/>
        </w:rPr>
        <w:t xml:space="preserve"> поля:</w:t>
      </w:r>
      <w:proofErr w:type="gramEnd"/>
    </w:p>
    <w:p w:rsidR="00F820A1" w:rsidRDefault="006D6EDC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 xml:space="preserve">Дата документа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дата документа.</w:t>
      </w:r>
    </w:p>
    <w:p w:rsidR="00F820A1" w:rsidRDefault="006D6EDC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>Номер документа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 вводится</w:t>
      </w:r>
      <w:r>
        <w:rPr>
          <w:rStyle w:val="HMSpisok10-2"/>
        </w:rPr>
        <w:t xml:space="preserve"> номер документа.</w:t>
      </w:r>
    </w:p>
    <w:p w:rsidR="00F820A1" w:rsidRDefault="006D6EDC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>Наименование документа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наименование документа.</w:t>
      </w:r>
    </w:p>
    <w:p w:rsidR="00F820A1" w:rsidRDefault="006D6EDC">
      <w:pPr>
        <w:pStyle w:val="HMComment0"/>
      </w:pPr>
      <w:r>
        <w:rPr>
          <w:rStyle w:val="HMComment"/>
        </w:rPr>
        <w:t>После заполнения п</w:t>
      </w:r>
      <w:r>
        <w:rPr>
          <w:rStyle w:val="HMComment"/>
        </w:rPr>
        <w:t xml:space="preserve">олей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F820A1" w:rsidRDefault="006D6EDC">
      <w:pPr>
        <w:pStyle w:val="4"/>
        <w:spacing w:line="480" w:lineRule="auto"/>
      </w:pPr>
      <w:bookmarkStart w:id="110" w:name="Gruppa_poley_Svedeniya_o_vzyskan2612ABDD"/>
      <w:bookmarkStart w:id="111" w:name="_Toc123032849"/>
      <w:r>
        <w:t>Группа полей «Сведения о взыскании неустойки»</w:t>
      </w:r>
      <w:bookmarkEnd w:id="110"/>
      <w:bookmarkEnd w:id="111"/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взыскании неустойки</w:t>
      </w:r>
      <w:r>
        <w:rPr>
          <w:rStyle w:val="HMComment"/>
        </w:rPr>
        <w:t xml:space="preserve"> </w:t>
      </w:r>
      <w:r>
        <w:rPr>
          <w:rStyle w:val="HMComment"/>
        </w:rPr>
        <w:t>заполняются сведения о выплатах неустойки</w:t>
      </w:r>
      <w:r>
        <w:rPr>
          <w:rStyle w:val="HMPrimechaniya"/>
          <w:i w:val="0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создания строки сведений о платеже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81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). На экране </w:t>
      </w:r>
      <w:r>
        <w:rPr>
          <w:rStyle w:val="HMComment"/>
        </w:rPr>
        <w:t>появится форма:</w:t>
      </w:r>
      <w:r>
        <w:pict>
          <v:shape id="_x0000_s1046" style="width:481.5pt;height:22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809875"/>
                        <wp:effectExtent l="0" t="0" r="0" b="0"/>
                        <wp:docPr id="82" name="Pic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eniya_o_vzyskanii_neustoyki_TK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0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47 – Форма добавления сведений о платеже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На форме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платежа</w:t>
      </w:r>
      <w:r>
        <w:rPr>
          <w:rStyle w:val="HMSpisok10-1"/>
        </w:rPr>
        <w:t xml:space="preserve"> </w:t>
      </w:r>
      <w:r>
        <w:rPr>
          <w:rStyle w:val="HMSpisok10-1"/>
        </w:rPr>
        <w:t>– вручную вводится дата проведения платежа.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>– вручную вводится дата платежного документа</w:t>
      </w:r>
      <w:r>
        <w:rPr>
          <w:rStyle w:val="HMSpisok10-1"/>
        </w:rPr>
        <w:t xml:space="preserve">. </w:t>
      </w:r>
      <w:r>
        <w:rPr>
          <w:rStyle w:val="HMSpisok10-1"/>
        </w:rPr>
        <w:t>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</w:t>
      </w:r>
      <w:r>
        <w:rPr>
          <w:rStyle w:val="HMSpisok10-1"/>
        </w:rPr>
        <w:t>– вручную вводится номер платежного докум</w:t>
      </w:r>
      <w:r>
        <w:rPr>
          <w:rStyle w:val="HMSpisok10-1"/>
        </w:rPr>
        <w:t>ента. 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Сумма </w:t>
      </w:r>
      <w:r>
        <w:rPr>
          <w:rStyle w:val="HMSpisok10-1"/>
        </w:rPr>
        <w:t>– вручную вводится сумма платежного документа. 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</w:t>
      </w:r>
      <w:r>
        <w:rPr>
          <w:rStyle w:val="HMSpisok10-1"/>
        </w:rPr>
        <w:t>– вручную вводится наименование платежного документа. 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документа</w:t>
      </w:r>
      <w:r>
        <w:rPr>
          <w:rStyle w:val="HMSpisok10-1"/>
        </w:rPr>
        <w:t xml:space="preserve"> – из раскрывающегося списка выби</w:t>
      </w:r>
      <w:r>
        <w:rPr>
          <w:rStyle w:val="HMSpisok10-1"/>
        </w:rPr>
        <w:t>рается тип документа. Обязательно для заполнения.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F820A1" w:rsidRDefault="006D6EDC">
      <w:pPr>
        <w:pStyle w:val="4"/>
        <w:spacing w:line="480" w:lineRule="auto"/>
      </w:pPr>
      <w:bookmarkStart w:id="112" w:name="Gruppa_poley_Svedeniya_ob_izmene77BA7B0B"/>
      <w:bookmarkStart w:id="113" w:name="_Toc123032850"/>
      <w:r>
        <w:t>Группа полей «Сведения об изменении, отмене меры взыскания неустойки»</w:t>
      </w:r>
      <w:bookmarkEnd w:id="112"/>
      <w:bookmarkEnd w:id="113"/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об изменении, отмене меры взыскания неустойки</w:t>
      </w:r>
      <w:r>
        <w:rPr>
          <w:rStyle w:val="HMComment"/>
        </w:rPr>
        <w:t xml:space="preserve"> указывае</w:t>
      </w:r>
      <w:r>
        <w:rPr>
          <w:rStyle w:val="HMComment"/>
        </w:rPr>
        <w:t>тся информация в том случае, если мера взыскания была отменена или изменена</w:t>
      </w:r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>В группе полей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решения об отмене неустойки</w:t>
      </w:r>
      <w:r>
        <w:rPr>
          <w:rStyle w:val="HMSpisok10-1"/>
        </w:rPr>
        <w:t xml:space="preserve"> – вручную вводится дата принятия решения об отмене неустойки.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изменения</w:t>
      </w:r>
      <w:r>
        <w:rPr>
          <w:rStyle w:val="HMSpisok10-1"/>
        </w:rPr>
        <w:t xml:space="preserve"> – из раскрывающегося списка выбираетс</w:t>
      </w:r>
      <w:r>
        <w:rPr>
          <w:rStyle w:val="HMSpisok10-1"/>
        </w:rPr>
        <w:t>я тип изменения.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Размер излишне уплаченной суммы </w:t>
      </w:r>
      <w:r>
        <w:rPr>
          <w:rStyle w:val="HMSpisok10-1"/>
        </w:rPr>
        <w:t>– вручную вводится</w:t>
      </w:r>
      <w:r>
        <w:rPr>
          <w:rStyle w:val="HMSpisok10-1"/>
        </w:rPr>
        <w:t xml:space="preserve"> размер излишне уплаченной (взысканной) суммы неустойки (штрафа, пени)</w:t>
      </w:r>
      <w:r>
        <w:rPr>
          <w:rStyle w:val="HMSpisok10-1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Сведения о документах, подтверждающих отмену, изменение меры взыскания неустойки</w:t>
      </w:r>
      <w:r>
        <w:rPr>
          <w:rStyle w:val="HMComment"/>
        </w:rPr>
        <w:t xml:space="preserve"> указываются данные соответс</w:t>
      </w:r>
      <w:r>
        <w:rPr>
          <w:rStyle w:val="HMComment"/>
        </w:rPr>
        <w:t xml:space="preserve">твующего документа.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83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). На экране появится </w:t>
      </w:r>
      <w:r>
        <w:rPr>
          <w:rStyle w:val="HMComment"/>
          <w:i/>
        </w:rPr>
        <w:t>Редактор сведений о документах, подтверждающих отмену, изменение меры взыскания неустойки</w:t>
      </w:r>
      <w:r>
        <w:rPr>
          <w:rStyle w:val="HMComment"/>
        </w:rPr>
        <w:t>:</w:t>
      </w:r>
      <w:r>
        <w:pict>
          <v:shape id="_x0000_s1045" style="width:481.5pt;height:21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05100"/>
                        <wp:effectExtent l="0" t="0" r="0" b="0"/>
                        <wp:docPr id="84" name="Pic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sk_Svedeniya_o_dokumentah_podtverjdayuschih_otmenu_izmenenie_mery_vzyskaniya_neustoiki_TK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0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48 – Создание новых сведений в группе полей «Сведения об изме</w:t>
                  </w:r>
                  <w:r>
                    <w:rPr>
                      <w:rStyle w:val="HMImageCaption"/>
                    </w:rPr>
                    <w:t>нении, отмене меры взыскания неустойки»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На форме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</w:t>
      </w:r>
      <w:r>
        <w:rPr>
          <w:rStyle w:val="HMSpisok10-1"/>
        </w:rPr>
        <w:t xml:space="preserve"> дата документа. 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</w:t>
      </w:r>
      <w:r>
        <w:rPr>
          <w:rStyle w:val="HMSpisok10-1"/>
        </w:rPr>
        <w:t xml:space="preserve"> номер документа.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наименование документа. Обязательно для заполнения.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F820A1" w:rsidRDefault="006D6EDC">
      <w:pPr>
        <w:pStyle w:val="2"/>
      </w:pPr>
      <w:bookmarkStart w:id="114" w:name="Sozdanie_ED_Isk"/>
      <w:bookmarkStart w:id="115" w:name="_Toc123032851"/>
      <w:r>
        <w:t>Создание ЭД «Иск»</w:t>
      </w:r>
      <w:bookmarkEnd w:id="114"/>
      <w:bookmarkEnd w:id="115"/>
    </w:p>
    <w:p w:rsidR="00F820A1" w:rsidRDefault="006D6EDC">
      <w:pPr>
        <w:pStyle w:val="HMComment0"/>
      </w:pPr>
      <w:r>
        <w:rPr>
          <w:rStyle w:val="HMComment"/>
        </w:rPr>
        <w:t>Для создания нового ЭД «Иск» в списке исков необходимо нажать кнопку</w:t>
      </w:r>
      <w:r>
        <w:rPr>
          <w:rStyle w:val="HMComment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85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). На экране появится форма:</w:t>
      </w:r>
    </w:p>
    <w:p w:rsidR="00F820A1" w:rsidRDefault="006D6EDC">
      <w:pPr>
        <w:pStyle w:val="HMImageCaption0"/>
      </w:pPr>
      <w:r>
        <w:pict>
          <v:shape id="_x0000_s1044" style="width:481.5pt;height:308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914775"/>
                        <wp:effectExtent l="0" t="0" r="0" b="0"/>
                        <wp:docPr id="86" name="Pic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itDocNew.png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914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49 – Форма создания ЭД «Иск»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Форма ЭД «Иск» содержит закладки: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Registratsionnaya_iB581BFD2">
        <w:r>
          <w:rPr>
            <w:rStyle w:val="HMSpisok12"/>
            <w:b/>
            <w:color w:val="0000FF"/>
            <w:u w:val="single"/>
          </w:rPr>
          <w:t>Общая информация</w:t>
        </w:r>
      </w:hyperlink>
      <w:r>
        <w:rPr>
          <w:rStyle w:val="HMSpisok12"/>
        </w:rPr>
        <w:t>.</w:t>
      </w:r>
    </w:p>
    <w:p w:rsidR="00F820A1" w:rsidRDefault="006D6EDC">
      <w:pPr>
        <w:pStyle w:val="3"/>
        <w:spacing w:line="480" w:lineRule="auto"/>
      </w:pPr>
      <w:bookmarkStart w:id="116" w:name="Zakladka_Obshchaya_informatsiya"/>
      <w:bookmarkStart w:id="117" w:name="_Toc123032852"/>
      <w:r>
        <w:t>Закладка «Общая информация»</w:t>
      </w:r>
      <w:bookmarkEnd w:id="116"/>
      <w:bookmarkEnd w:id="117"/>
    </w:p>
    <w:p w:rsidR="00F820A1" w:rsidRDefault="006D6ED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содержатся следующие группы полей: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Registratsionnaya_iB581BFD2">
        <w:r>
          <w:rPr>
            <w:rStyle w:val="HMSpisok12"/>
            <w:b/>
            <w:color w:val="0000FF"/>
            <w:u w:val="single"/>
          </w:rPr>
          <w:t>Регистрационная информация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Svedeniya_ob_iske_Isk">
        <w:r>
          <w:rPr>
            <w:rStyle w:val="HMSpisok12"/>
            <w:b/>
            <w:color w:val="0000FF"/>
            <w:u w:val="single"/>
          </w:rPr>
          <w:t>Сведения об иске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Svedeniya_o_nenadle76D01B5E">
        <w:r>
          <w:rPr>
            <w:rStyle w:val="HMSpisok12"/>
            <w:b/>
            <w:color w:val="0000FF"/>
            <w:u w:val="single"/>
          </w:rPr>
          <w:t xml:space="preserve">Сведения о ненадлежащем исполнении </w:t>
        </w:r>
        <w:r>
          <w:rPr>
            <w:rStyle w:val="HMSpisok12"/>
            <w:b/>
            <w:color w:val="0000FF"/>
            <w:u w:val="single"/>
          </w:rPr>
          <w:t>контракта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Svedeniya_o_vzyskan47D845CD">
        <w:r>
          <w:rPr>
            <w:rStyle w:val="HMSpisok12"/>
            <w:b/>
            <w:color w:val="0000FF"/>
            <w:u w:val="single"/>
          </w:rPr>
          <w:t>Сведения о взыскании неустойки</w:t>
        </w:r>
      </w:hyperlink>
      <w:r>
        <w:rPr>
          <w:rStyle w:val="HMSpisok12"/>
        </w:rPr>
        <w:t>;</w:t>
      </w:r>
    </w:p>
    <w:p w:rsidR="00F820A1" w:rsidRDefault="006D6EDC">
      <w:pPr>
        <w:pStyle w:val="HMSpisok120"/>
        <w:numPr>
          <w:ilvl w:val="0"/>
          <w:numId w:val="12"/>
        </w:numPr>
      </w:pPr>
      <w:hyperlink w:anchor="Gruppa_poley_Svedeniya_ob_izmeneCD0448C7">
        <w:r>
          <w:rPr>
            <w:rStyle w:val="HMSpisok12"/>
            <w:b/>
            <w:color w:val="0000FF"/>
            <w:u w:val="single"/>
          </w:rPr>
          <w:t>Сведения об изменении, отмене меры взыскания неустойки</w:t>
        </w:r>
      </w:hyperlink>
      <w:r>
        <w:rPr>
          <w:rStyle w:val="HMSpisok12"/>
        </w:rPr>
        <w:t>.</w:t>
      </w:r>
    </w:p>
    <w:p w:rsidR="00F820A1" w:rsidRDefault="006D6EDC">
      <w:pPr>
        <w:pStyle w:val="4"/>
        <w:spacing w:line="480" w:lineRule="auto"/>
      </w:pPr>
      <w:bookmarkStart w:id="118" w:name="Gruppa_poley_Registratsionnaya_iB581BFD2"/>
      <w:bookmarkStart w:id="119" w:name="_Toc123032853"/>
      <w:r>
        <w:t>Группа полей «Регистрационная и</w:t>
      </w:r>
      <w:r>
        <w:t>нформация»</w:t>
      </w:r>
      <w:bookmarkEnd w:id="118"/>
      <w:bookmarkEnd w:id="119"/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Регистрационная информация</w:t>
      </w:r>
      <w:r>
        <w:rPr>
          <w:rStyle w:val="HMComment"/>
        </w:rPr>
        <w:t xml:space="preserve"> заполняются поля:</w:t>
      </w:r>
    </w:p>
    <w:p w:rsidR="00F820A1" w:rsidRDefault="006D6EDC">
      <w:pPr>
        <w:pStyle w:val="HMComment0"/>
        <w:numPr>
          <w:ilvl w:val="0"/>
          <w:numId w:val="13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вручную вводится номер документа. Заполняется автоматически при создании документа. 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вручную вводится дата создания документа. Автоматически за</w:t>
      </w:r>
      <w:r>
        <w:rPr>
          <w:rStyle w:val="HMSpisok10-1"/>
        </w:rPr>
        <w:t>полняется текущей датой при создании документа. 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Заказчик</w:t>
      </w:r>
      <w:r>
        <w:rPr>
          <w:rStyle w:val="HMSpisok10-1"/>
        </w:rPr>
        <w:t xml:space="preserve"> – указывается наименование организации заказчика, подающей иск (претензию). Автоматически заполняется организацией пользователя, создающего документ, если у организации по</w:t>
      </w:r>
      <w:r>
        <w:rPr>
          <w:rStyle w:val="HMSpisok10-1"/>
        </w:rPr>
        <w:t xml:space="preserve">льзователя есть роль </w:t>
      </w:r>
      <w:r>
        <w:rPr>
          <w:rStyle w:val="HMSpisok10-1"/>
          <w:i/>
        </w:rPr>
        <w:t>Заказчик</w:t>
      </w:r>
      <w:r>
        <w:rPr>
          <w:rStyle w:val="HMSpisok10-1"/>
        </w:rPr>
        <w:t>. 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Получатель</w:t>
      </w:r>
      <w:r>
        <w:rPr>
          <w:rStyle w:val="HMSpisok10-1"/>
        </w:rPr>
        <w:t xml:space="preserve"> – указывается получатель. Автоматически заполняется организацией пользователя, создающего документ, если эта организация </w:t>
      </w:r>
      <w:proofErr w:type="gramStart"/>
      <w:r>
        <w:rPr>
          <w:rStyle w:val="HMSpisok10-1"/>
        </w:rPr>
        <w:t>имеет роль</w:t>
      </w:r>
      <w:proofErr w:type="gramEnd"/>
      <w:r>
        <w:rPr>
          <w:rStyle w:val="HMSpisok10-1"/>
        </w:rPr>
        <w:t xml:space="preserve"> </w:t>
      </w:r>
      <w:r>
        <w:rPr>
          <w:rStyle w:val="HMSpisok10-1"/>
          <w:i/>
        </w:rPr>
        <w:t>ПБС</w:t>
      </w:r>
      <w:r>
        <w:rPr>
          <w:rStyle w:val="HMSpisok10-1"/>
        </w:rPr>
        <w:t xml:space="preserve">, </w:t>
      </w:r>
      <w:r>
        <w:rPr>
          <w:rStyle w:val="HMSpisok10-1"/>
          <w:i/>
        </w:rPr>
        <w:t>Автономное учреждение</w:t>
      </w:r>
      <w:r>
        <w:rPr>
          <w:rStyle w:val="HMSpisok10-1"/>
        </w:rPr>
        <w:t xml:space="preserve"> или </w:t>
      </w:r>
      <w:r>
        <w:rPr>
          <w:rStyle w:val="HMSpisok10-1"/>
          <w:i/>
        </w:rPr>
        <w:t>Бюджетное учреждение</w:t>
      </w:r>
      <w:r>
        <w:rPr>
          <w:rStyle w:val="HMSpisok10-1"/>
        </w:rPr>
        <w:t>. Е</w:t>
      </w:r>
      <w:r>
        <w:rPr>
          <w:rStyle w:val="HMSpisok10-1"/>
        </w:rPr>
        <w:t>сли ЭД создается на основе ЭД «Контракт» («Договор»), поле автоматически заполняется получателем родительского документа. 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Класс документа-основания</w:t>
      </w:r>
      <w:r>
        <w:rPr>
          <w:rStyle w:val="HMSpisok10-1"/>
        </w:rPr>
        <w:t xml:space="preserve"> – из раскрывающегося списка выбирается тип документа.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Документ-основание</w:t>
      </w:r>
      <w:r>
        <w:rPr>
          <w:rStyle w:val="HMSpisok10-1"/>
        </w:rPr>
        <w:t xml:space="preserve"> – указы</w:t>
      </w:r>
      <w:r>
        <w:rPr>
          <w:rStyle w:val="HMSpisok10-1"/>
        </w:rPr>
        <w:t>вается документ-основание.</w:t>
      </w:r>
    </w:p>
    <w:p w:rsidR="00F820A1" w:rsidRDefault="006D6EDC">
      <w:pPr>
        <w:pStyle w:val="HMSpisok120"/>
        <w:numPr>
          <w:ilvl w:val="0"/>
          <w:numId w:val="13"/>
        </w:numPr>
      </w:pPr>
      <w:r>
        <w:rPr>
          <w:rStyle w:val="HMSpisok10-1"/>
          <w:b/>
        </w:rPr>
        <w:t>Причина</w:t>
      </w:r>
      <w:r>
        <w:rPr>
          <w:rStyle w:val="HMSpisok10-1"/>
        </w:rPr>
        <w:t xml:space="preserve"> – из раскрывающегося списка выбирается причина иска (претензии). Обязательно для заполнения.</w:t>
      </w:r>
    </w:p>
    <w:p w:rsidR="00F820A1" w:rsidRDefault="006D6EDC">
      <w:pPr>
        <w:pStyle w:val="4"/>
        <w:spacing w:line="480" w:lineRule="auto"/>
      </w:pPr>
      <w:bookmarkStart w:id="120" w:name="Gruppa_poley_Svedeniya_ob_iske_Isk"/>
      <w:bookmarkStart w:id="121" w:name="_Toc123032854"/>
      <w:r>
        <w:t>Группа полей «Сведения об иске»</w:t>
      </w:r>
      <w:bookmarkEnd w:id="120"/>
      <w:bookmarkEnd w:id="121"/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об иске</w:t>
      </w:r>
      <w:r>
        <w:rPr>
          <w:rStyle w:val="HMComment"/>
        </w:rPr>
        <w:t xml:space="preserve">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Текст иска</w:t>
      </w:r>
      <w:r>
        <w:rPr>
          <w:rStyle w:val="HMSpisok10-1"/>
        </w:rPr>
        <w:t xml:space="preserve"> – вручную вводится содержание иска.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Иск (файл)</w:t>
      </w:r>
      <w:r>
        <w:rPr>
          <w:rStyle w:val="HMSpisok10-1"/>
        </w:rPr>
        <w:t xml:space="preserve"> – прикрепляется файл, содержащий текст иска.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Сумма искового заявления</w:t>
      </w:r>
      <w:r>
        <w:rPr>
          <w:rStyle w:val="HMSpisok10-1"/>
        </w:rPr>
        <w:t xml:space="preserve"> – вручную вводится сумма искового заявления.</w:t>
      </w:r>
    </w:p>
    <w:p w:rsidR="00F820A1" w:rsidRDefault="006D6EDC">
      <w:pPr>
        <w:pStyle w:val="4"/>
        <w:spacing w:line="480" w:lineRule="auto"/>
      </w:pPr>
      <w:bookmarkStart w:id="122" w:name="Gruppa_poley_Svedeniya_o_nenadle76D01B5E"/>
      <w:bookmarkStart w:id="123" w:name="_Toc123032855"/>
      <w:r>
        <w:t>Группа полей «Сведения о ненадлежащем исполнении контракта»</w:t>
      </w:r>
      <w:bookmarkEnd w:id="122"/>
      <w:bookmarkEnd w:id="123"/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ненадлежащем исполнении контракта</w:t>
      </w:r>
      <w:r>
        <w:rPr>
          <w:rStyle w:val="HMComment"/>
        </w:rPr>
        <w:t xml:space="preserve"> указывает</w:t>
      </w:r>
      <w:r>
        <w:rPr>
          <w:rStyle w:val="HMComment"/>
        </w:rPr>
        <w:t>ся информация о причинах иска (претензии) и типах его взыскания:</w:t>
      </w:r>
    </w:p>
    <w:p w:rsidR="00F820A1" w:rsidRDefault="006D6EDC">
      <w:pPr>
        <w:pStyle w:val="HMImageCaption0"/>
      </w:pPr>
      <w:r>
        <w:pict>
          <v:shape id="_x0000_s1043" style="width:481.5pt;height:276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3514725"/>
                        <wp:effectExtent l="0" t="0" r="0" b="0"/>
                        <wp:docPr id="87" name="Pic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uitDocNew_Zakladka_Svedeniy-o-nenadl-ispolnenii.png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3514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50 – Группа полей «Сведения о ненадлежащем исполнении контракта»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</w:rPr>
        <w:t>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решения о взыскании неустойки</w:t>
      </w:r>
      <w:r>
        <w:rPr>
          <w:rStyle w:val="HMSpisok10-1"/>
        </w:rPr>
        <w:t xml:space="preserve"> – вручную вводится дата </w:t>
      </w:r>
      <w:r>
        <w:rPr>
          <w:rStyle w:val="HMSpisok10-1"/>
        </w:rPr>
        <w:t>принятия решения о взыскании неустойки.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взыскания</w:t>
      </w:r>
      <w:r>
        <w:rPr>
          <w:rStyle w:val="HMSpisok10-1"/>
        </w:rPr>
        <w:t xml:space="preserve"> – из раскрывающегося списка выбирается тип взыскания. Обязательно для запо</w:t>
      </w:r>
      <w:r>
        <w:rPr>
          <w:rStyle w:val="HMSpisok10-1"/>
        </w:rPr>
        <w:t xml:space="preserve">лнения. Если в поле </w:t>
      </w:r>
      <w:r>
        <w:rPr>
          <w:rStyle w:val="HMSpisok10-1"/>
          <w:b/>
        </w:rPr>
        <w:t>Причина</w:t>
      </w:r>
      <w:r>
        <w:rPr>
          <w:rStyle w:val="HMSpisok10-1"/>
        </w:rPr>
        <w:t xml:space="preserve"> в группе полей </w:t>
      </w:r>
      <w:r>
        <w:rPr>
          <w:rStyle w:val="HMSpisok10-1"/>
          <w:b/>
        </w:rPr>
        <w:t>Регистрационная информация</w:t>
      </w:r>
      <w:r>
        <w:rPr>
          <w:rStyle w:val="HMSpisok10-1"/>
        </w:rPr>
        <w:t xml:space="preserve"> выбрано значение:</w:t>
      </w:r>
    </w:p>
    <w:p w:rsidR="00F820A1" w:rsidRDefault="006D6EDC">
      <w:pPr>
        <w:pStyle w:val="HMSpisok10-20"/>
        <w:numPr>
          <w:ilvl w:val="0"/>
          <w:numId w:val="17"/>
        </w:numPr>
      </w:pPr>
      <w:r>
        <w:rPr>
          <w:rStyle w:val="HMSpisok10-2"/>
          <w:i/>
        </w:rPr>
        <w:t xml:space="preserve">Ненадлежащее исполнение поставщиком (подрядчиком, исполнителем) обязательств, предусмотренных контрактом, за исключением просрочки исполнения поставщиком (подрядчиком, </w:t>
      </w:r>
      <w:r>
        <w:rPr>
          <w:rStyle w:val="HMSpisok10-2"/>
          <w:i/>
        </w:rPr>
        <w:t>исполнителем) обязательств (в том числе гарантийного обязательства), предусмотренных контрактом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Ненадлежащее исполнение заказчиком обязательств, предусмотренных контрактом, за исключением просрочки исполнения обязательств, предусмотренных контрактом</w:t>
      </w:r>
      <w:r>
        <w:rPr>
          <w:rStyle w:val="HMSpisok10-2"/>
        </w:rPr>
        <w:t>, т</w:t>
      </w:r>
      <w:r>
        <w:rPr>
          <w:rStyle w:val="HMSpisok10-2"/>
        </w:rPr>
        <w:t xml:space="preserve">о в поле </w:t>
      </w:r>
      <w:r>
        <w:rPr>
          <w:rStyle w:val="HMSpisok10-2"/>
          <w:b/>
        </w:rPr>
        <w:t>Тип взыскания</w:t>
      </w:r>
      <w:r>
        <w:rPr>
          <w:rStyle w:val="HMSpisok10-2"/>
        </w:rPr>
        <w:t xml:space="preserve"> автоматически указывается </w:t>
      </w:r>
      <w:proofErr w:type="spellStart"/>
      <w:r>
        <w:rPr>
          <w:rStyle w:val="HMSpisok10-2"/>
        </w:rPr>
        <w:t>нередактируемое</w:t>
      </w:r>
      <w:proofErr w:type="spellEnd"/>
      <w:r>
        <w:rPr>
          <w:rStyle w:val="HMSpisok10-2"/>
        </w:rPr>
        <w:t xml:space="preserve"> значение </w:t>
      </w:r>
      <w:r>
        <w:rPr>
          <w:rStyle w:val="HMSpisok10-2"/>
          <w:i/>
        </w:rPr>
        <w:t>Штраф</w:t>
      </w:r>
      <w:r>
        <w:rPr>
          <w:rStyle w:val="HMSpisok10-2"/>
        </w:rPr>
        <w:t>;</w:t>
      </w:r>
    </w:p>
    <w:p w:rsidR="00F820A1" w:rsidRDefault="006D6EDC">
      <w:pPr>
        <w:pStyle w:val="HMSpisok10-20"/>
        <w:numPr>
          <w:ilvl w:val="0"/>
          <w:numId w:val="17"/>
        </w:numPr>
      </w:pPr>
      <w:r>
        <w:rPr>
          <w:rStyle w:val="HMSpisok10-2"/>
          <w:i/>
        </w:rPr>
        <w:t>Просрочка исполнения поставщиком (подрядчиком, исполнителем) обязательств, предусмотренных контрактом (в том числе гарантийного обязательства)</w:t>
      </w:r>
      <w:r>
        <w:rPr>
          <w:rStyle w:val="HMSpisok10-2"/>
        </w:rPr>
        <w:t xml:space="preserve"> или </w:t>
      </w:r>
      <w:r>
        <w:rPr>
          <w:rStyle w:val="HMSpisok10-2"/>
          <w:i/>
        </w:rPr>
        <w:t>Просрочка исполнения заказчи</w:t>
      </w:r>
      <w:r>
        <w:rPr>
          <w:rStyle w:val="HMSpisok10-2"/>
          <w:i/>
        </w:rPr>
        <w:t>ком обязательств, предусмотренных контрактом</w:t>
      </w:r>
      <w:r>
        <w:rPr>
          <w:rStyle w:val="HMSpisok10-2"/>
        </w:rPr>
        <w:t xml:space="preserve">, то в поле </w:t>
      </w:r>
      <w:r>
        <w:rPr>
          <w:rStyle w:val="HMSpisok10-2"/>
          <w:b/>
        </w:rPr>
        <w:t>Тип взыскания</w:t>
      </w:r>
      <w:r>
        <w:rPr>
          <w:rStyle w:val="HMSpisok10-2"/>
        </w:rPr>
        <w:t xml:space="preserve"> автоматически указывается </w:t>
      </w:r>
      <w:proofErr w:type="spellStart"/>
      <w:r>
        <w:rPr>
          <w:rStyle w:val="HMSpisok10-2"/>
        </w:rPr>
        <w:t>нередактируемое</w:t>
      </w:r>
      <w:proofErr w:type="spellEnd"/>
      <w:r>
        <w:rPr>
          <w:rStyle w:val="HMSpisok10-2"/>
        </w:rPr>
        <w:t xml:space="preserve"> значение </w:t>
      </w:r>
      <w:r>
        <w:rPr>
          <w:rStyle w:val="HMSpisok10-2"/>
          <w:i/>
        </w:rPr>
        <w:t>Пени</w:t>
      </w:r>
      <w:r>
        <w:rPr>
          <w:rStyle w:val="HMSpisok10-2"/>
        </w:rPr>
        <w:t>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Размер начисленной неустойки</w:t>
      </w:r>
      <w:r>
        <w:rPr>
          <w:rStyle w:val="HMSpisok10-1"/>
        </w:rPr>
        <w:t xml:space="preserve"> – вручную вводится сумма неустойки.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Наименование обязательства исполненного ненадлежащим образом</w:t>
      </w:r>
      <w:r>
        <w:rPr>
          <w:rStyle w:val="HMSpisok10-1"/>
        </w:rPr>
        <w:t xml:space="preserve"> – в</w:t>
      </w:r>
      <w:r>
        <w:rPr>
          <w:rStyle w:val="HMSpisok10-1"/>
        </w:rPr>
        <w:t>ручную вводится наименование нарушенного обязательства.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Суть нарушения (информация о характере ненадлежащего исполнения (неисполнения) обязательств или нарушении сроков исполнения)</w:t>
      </w:r>
      <w:r>
        <w:rPr>
          <w:rStyle w:val="HMSpisok10-1"/>
        </w:rPr>
        <w:t xml:space="preserve"> – вручную вводится описание сути нарушения.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Причины ненадлежащего исполнени</w:t>
      </w:r>
      <w:r>
        <w:rPr>
          <w:rStyle w:val="HMSpisok10-1"/>
          <w:b/>
        </w:rPr>
        <w:t>я (примечание)</w:t>
      </w:r>
      <w:r>
        <w:rPr>
          <w:rStyle w:val="HMSpisok10-1"/>
        </w:rPr>
        <w:t xml:space="preserve"> – вручную вводится описание причин ненадлежащего исполнения.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</w:rPr>
        <w:t>В группе полей</w:t>
      </w:r>
      <w:r>
        <w:rPr>
          <w:rStyle w:val="HMSpisok10-1"/>
          <w:b/>
        </w:rPr>
        <w:t xml:space="preserve"> Пени</w:t>
      </w:r>
      <w:r>
        <w:rPr>
          <w:rStyle w:val="HMSpisok10-1"/>
        </w:rPr>
        <w:t xml:space="preserve"> заполняются поля:</w:t>
      </w:r>
    </w:p>
    <w:p w:rsidR="00F820A1" w:rsidRDefault="006D6EDC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>Сумма невыполненных обязательств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сумма невыполненных обязательств.</w:t>
      </w:r>
    </w:p>
    <w:p w:rsidR="00F820A1" w:rsidRDefault="006D6EDC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>Количество дней просрочки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 xml:space="preserve">количество </w:t>
      </w:r>
      <w:r>
        <w:rPr>
          <w:rStyle w:val="HMSpisok10-2"/>
        </w:rPr>
        <w:t>дней просрочки</w:t>
      </w:r>
      <w:r>
        <w:rPr>
          <w:rStyle w:val="HMSpisok10-1"/>
        </w:rPr>
        <w:t>.</w:t>
      </w:r>
    </w:p>
    <w:p w:rsidR="00F820A1" w:rsidRDefault="006D6EDC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>Количество дней исполнения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 вводится количество дней исполнения обязательства по контракту.</w:t>
      </w:r>
      <w:r>
        <w:rPr>
          <w:rStyle w:val="HMSpisok10-2"/>
        </w:rPr>
        <w:t xml:space="preserve"> 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proofErr w:type="gramStart"/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Требование заказчика или поставщика (подрядчика, исполнителя) об уплате неустойки (штрафа, пени)</w:t>
      </w:r>
      <w:r>
        <w:rPr>
          <w:rStyle w:val="HMSpisok10-1"/>
          <w:b/>
        </w:rPr>
        <w:t>, решение суда о взыскании неустойки (штрафа, пени)</w:t>
      </w:r>
      <w:r>
        <w:rPr>
          <w:rStyle w:val="HMSpisok10-1"/>
        </w:rPr>
        <w:t xml:space="preserve"> </w:t>
      </w:r>
      <w:r>
        <w:rPr>
          <w:rStyle w:val="HMSpisok10-1"/>
        </w:rPr>
        <w:t>заполняются</w:t>
      </w:r>
      <w:r>
        <w:rPr>
          <w:rStyle w:val="HMSpisok10-1"/>
        </w:rPr>
        <w:t xml:space="preserve"> поля:</w:t>
      </w:r>
      <w:proofErr w:type="gramEnd"/>
    </w:p>
    <w:p w:rsidR="00F820A1" w:rsidRDefault="006D6EDC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 xml:space="preserve">Дата документа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дата документа.</w:t>
      </w:r>
    </w:p>
    <w:p w:rsidR="00F820A1" w:rsidRDefault="006D6EDC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>Номер документа</w:t>
      </w:r>
      <w:r>
        <w:rPr>
          <w:rStyle w:val="HMSpisok10-2"/>
        </w:rPr>
        <w:t xml:space="preserve"> – </w:t>
      </w:r>
      <w:r>
        <w:rPr>
          <w:rStyle w:val="HMSpisok10-1"/>
        </w:rPr>
        <w:t>вручную вводится</w:t>
      </w:r>
      <w:r>
        <w:rPr>
          <w:rStyle w:val="HMSpisok10-2"/>
        </w:rPr>
        <w:t xml:space="preserve"> номер документа.</w:t>
      </w:r>
    </w:p>
    <w:p w:rsidR="00F820A1" w:rsidRDefault="006D6EDC">
      <w:pPr>
        <w:pStyle w:val="HMSpisok10-20"/>
        <w:numPr>
          <w:ilvl w:val="0"/>
          <w:numId w:val="28"/>
        </w:numPr>
      </w:pPr>
      <w:r>
        <w:rPr>
          <w:rStyle w:val="HMSpisok10-2"/>
          <w:b/>
        </w:rPr>
        <w:t>Наименование документа</w:t>
      </w:r>
      <w:r>
        <w:rPr>
          <w:rStyle w:val="HMSpisok10-2"/>
        </w:rPr>
        <w:t xml:space="preserve"> – </w:t>
      </w:r>
      <w:r>
        <w:rPr>
          <w:rStyle w:val="HMSpisok10-1"/>
        </w:rPr>
        <w:t xml:space="preserve">вручную вводится </w:t>
      </w:r>
      <w:r>
        <w:rPr>
          <w:rStyle w:val="HMSpisok10-2"/>
        </w:rPr>
        <w:t>наименование документа.</w:t>
      </w:r>
    </w:p>
    <w:p w:rsidR="00F820A1" w:rsidRDefault="006D6EDC">
      <w:pPr>
        <w:pStyle w:val="HMComment0"/>
      </w:pPr>
      <w:r>
        <w:rPr>
          <w:rStyle w:val="HMComment"/>
        </w:rPr>
        <w:t xml:space="preserve">После заполнения полей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F820A1" w:rsidRDefault="006D6EDC">
      <w:pPr>
        <w:pStyle w:val="4"/>
        <w:spacing w:line="480" w:lineRule="auto"/>
      </w:pPr>
      <w:bookmarkStart w:id="124" w:name="Gruppa_poley_Svedeniya_o_vzyskan47D845CD"/>
      <w:bookmarkStart w:id="125" w:name="_Toc123032856"/>
      <w:r>
        <w:t>Группа полей «Сведения о взыскании неустойки»</w:t>
      </w:r>
      <w:bookmarkEnd w:id="124"/>
      <w:bookmarkEnd w:id="125"/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 взыскании неустойки</w:t>
      </w:r>
      <w:r>
        <w:rPr>
          <w:rStyle w:val="HMComment"/>
        </w:rPr>
        <w:t xml:space="preserve"> </w:t>
      </w:r>
      <w:r>
        <w:rPr>
          <w:rStyle w:val="HMComment"/>
        </w:rPr>
        <w:t>заполняются сведения о выплатах неустойки</w:t>
      </w:r>
      <w:r>
        <w:rPr>
          <w:rStyle w:val="HMPrimechaniya"/>
          <w:i w:val="0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создания строки сведений о платеже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88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</w:t>
      </w:r>
      <w:r>
        <w:rPr>
          <w:rStyle w:val="HMComment"/>
          <w:b/>
        </w:rPr>
        <w:t>здать</w:t>
      </w:r>
      <w:r>
        <w:rPr>
          <w:rStyle w:val="HMComment"/>
        </w:rPr>
        <w:t>). На экране появится форма:</w:t>
      </w:r>
      <w:r>
        <w:pict>
          <v:shape id="_x0000_s1042" style="width:481.5pt;height:221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809875"/>
                        <wp:effectExtent l="0" t="0" r="0" b="0"/>
                        <wp:docPr id="89" name="Pic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vedeniya_o_vzyskanii_neustoyki_TK.png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809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51 – Форма добавления сведений о платеже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На форме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платежа</w:t>
      </w:r>
      <w:r>
        <w:rPr>
          <w:rStyle w:val="HMSpisok10-1"/>
        </w:rPr>
        <w:t xml:space="preserve"> </w:t>
      </w:r>
      <w:r>
        <w:rPr>
          <w:rStyle w:val="HMSpisok10-1"/>
        </w:rPr>
        <w:t>– вручную вводится дата проведения платежа.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>– вручн</w:t>
      </w:r>
      <w:r>
        <w:rPr>
          <w:rStyle w:val="HMSpisok10-1"/>
        </w:rPr>
        <w:t>ую вводится дата платежного документа</w:t>
      </w:r>
      <w:r>
        <w:rPr>
          <w:rStyle w:val="HMSpisok10-1"/>
        </w:rPr>
        <w:t xml:space="preserve">. </w:t>
      </w:r>
      <w:r>
        <w:rPr>
          <w:rStyle w:val="HMSpisok10-1"/>
        </w:rPr>
        <w:t>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</w:t>
      </w:r>
      <w:r>
        <w:rPr>
          <w:rStyle w:val="HMSpisok10-1"/>
        </w:rPr>
        <w:t>– вручную вводится номер платежного документа. 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Сумма </w:t>
      </w:r>
      <w:r>
        <w:rPr>
          <w:rStyle w:val="HMSpisok10-1"/>
        </w:rPr>
        <w:t>– вручную вводится сумма платежного документа. 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</w:t>
      </w:r>
      <w:r>
        <w:rPr>
          <w:rStyle w:val="HMSpisok10-1"/>
        </w:rPr>
        <w:t>– вручную ввод</w:t>
      </w:r>
      <w:r>
        <w:rPr>
          <w:rStyle w:val="HMSpisok10-1"/>
        </w:rPr>
        <w:t>ится наименование платежного документа. 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документа</w:t>
      </w:r>
      <w:r>
        <w:rPr>
          <w:rStyle w:val="HMSpisok10-1"/>
        </w:rPr>
        <w:t xml:space="preserve"> – из раскрывающегося списка выбирается тип документа. Обязательно для заполнения.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F820A1" w:rsidRDefault="006D6EDC">
      <w:pPr>
        <w:pStyle w:val="4"/>
        <w:spacing w:line="480" w:lineRule="auto"/>
      </w:pPr>
      <w:bookmarkStart w:id="126" w:name="Gruppa_poley_Svedeniya_ob_izmeneCD0448C7"/>
      <w:bookmarkStart w:id="127" w:name="_Toc123032857"/>
      <w:r>
        <w:t xml:space="preserve">Группа полей «Сведения об </w:t>
      </w:r>
      <w:r>
        <w:t>изменении, отмене меры взыскания неустойки»</w:t>
      </w:r>
      <w:bookmarkEnd w:id="126"/>
      <w:bookmarkEnd w:id="127"/>
    </w:p>
    <w:p w:rsidR="00F820A1" w:rsidRDefault="006D6EDC">
      <w:pPr>
        <w:pStyle w:val="HMComment0"/>
      </w:pPr>
      <w:r>
        <w:rPr>
          <w:rStyle w:val="HMComment"/>
        </w:rPr>
        <w:t xml:space="preserve">В группе полей </w:t>
      </w:r>
      <w:r>
        <w:rPr>
          <w:rStyle w:val="HMComment"/>
          <w:b/>
        </w:rPr>
        <w:t>Сведения об изменении, отмене меры взыскания неустойки</w:t>
      </w:r>
      <w:r>
        <w:rPr>
          <w:rStyle w:val="HMComment"/>
        </w:rPr>
        <w:t xml:space="preserve"> указывается информация в том случае, если мера взыскания была отменена или изменена</w:t>
      </w:r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>В группе полей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решения об отмене н</w:t>
      </w:r>
      <w:r>
        <w:rPr>
          <w:rStyle w:val="HMSpisok10-1"/>
          <w:b/>
        </w:rPr>
        <w:t>еустойки</w:t>
      </w:r>
      <w:r>
        <w:rPr>
          <w:rStyle w:val="HMSpisok10-1"/>
        </w:rPr>
        <w:t xml:space="preserve"> – вручную вводится дата принятия решения об отмене неустойки.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изменения</w:t>
      </w:r>
      <w:r>
        <w:rPr>
          <w:rStyle w:val="HMSpisok10-1"/>
        </w:rPr>
        <w:t xml:space="preserve"> – из раскрывающегося списка выбирается тип изменения.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Размер излишне уплаченной суммы </w:t>
      </w:r>
      <w:r>
        <w:rPr>
          <w:rStyle w:val="HMSpisok10-1"/>
        </w:rPr>
        <w:t>– вручную вводится</w:t>
      </w:r>
      <w:r>
        <w:rPr>
          <w:rStyle w:val="HMSpisok10-1"/>
        </w:rPr>
        <w:t xml:space="preserve"> размер излишне уплаченной (взысканной) суммы неустойки (штрафа, пе</w:t>
      </w:r>
      <w:r>
        <w:rPr>
          <w:rStyle w:val="HMSpisok10-1"/>
        </w:rPr>
        <w:t>ни)</w:t>
      </w:r>
      <w:r>
        <w:rPr>
          <w:rStyle w:val="HMSpisok10-1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В списке </w:t>
      </w:r>
      <w:r>
        <w:rPr>
          <w:rStyle w:val="HMComment"/>
          <w:i/>
        </w:rPr>
        <w:t>Сведения о документах, подтверждающих отмену, изменение меры взыскания неустойки</w:t>
      </w:r>
      <w:r>
        <w:rPr>
          <w:rStyle w:val="HMComment"/>
        </w:rPr>
        <w:t xml:space="preserve"> указываются данные соответствующего документа. Для добавления записи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90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). На экране появится </w:t>
      </w:r>
      <w:r>
        <w:rPr>
          <w:rStyle w:val="HMComment"/>
          <w:i/>
        </w:rPr>
        <w:t>Редактор сведений о документах, подтвержда</w:t>
      </w:r>
      <w:r>
        <w:rPr>
          <w:rStyle w:val="HMComment"/>
          <w:i/>
        </w:rPr>
        <w:t>ющих отмену, изменение меры взыскания неустойки</w:t>
      </w:r>
      <w:r>
        <w:rPr>
          <w:rStyle w:val="HMComment"/>
        </w:rPr>
        <w:t>:</w:t>
      </w:r>
      <w:r>
        <w:pict>
          <v:shape id="_x0000_s1041" style="width:481.5pt;height:213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05100"/>
                        <wp:effectExtent l="0" t="0" r="0" b="0"/>
                        <wp:docPr id="91" name="Pic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sk_Svedeniya_o_dokumentah_podtverjdayuschih_otmenu_izmenenie_mery_vzyskaniya_neustoiki_TK.png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05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52 – Создание новых сведений в группе полей «Сведения об изменении, отмене меры взыскания неустойки»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На форме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</w:t>
      </w:r>
      <w:r>
        <w:rPr>
          <w:rStyle w:val="HMSpisok10-1"/>
        </w:rPr>
        <w:t xml:space="preserve"> дата документа. Обязательно для заполнения.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>вручную вводится</w:t>
      </w:r>
      <w:r>
        <w:rPr>
          <w:rStyle w:val="HMSpisok10-1"/>
        </w:rPr>
        <w:t xml:space="preserve"> номер документа.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Наименование документа </w:t>
      </w:r>
      <w:r>
        <w:rPr>
          <w:rStyle w:val="HMSpisok10-1"/>
        </w:rPr>
        <w:t xml:space="preserve">– </w:t>
      </w:r>
      <w:r>
        <w:rPr>
          <w:rStyle w:val="HMSpisok10-1"/>
        </w:rPr>
        <w:t xml:space="preserve">вручную вводится </w:t>
      </w:r>
      <w:r>
        <w:rPr>
          <w:rStyle w:val="HMSpisok10-1"/>
        </w:rPr>
        <w:t>наименование документ</w:t>
      </w:r>
      <w:r>
        <w:rPr>
          <w:rStyle w:val="HMSpisok10-1"/>
        </w:rPr>
        <w:t>а. Обязательно для заполнения.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сохранения записи нажимается кнопка </w:t>
      </w:r>
      <w:r>
        <w:rPr>
          <w:rStyle w:val="HMComment"/>
          <w:b/>
        </w:rPr>
        <w:t>ОК</w:t>
      </w:r>
      <w:r>
        <w:rPr>
          <w:rStyle w:val="HMComment"/>
        </w:rPr>
        <w:t xml:space="preserve"> или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рименить</w:t>
      </w:r>
      <w:r>
        <w:rPr>
          <w:rStyle w:val="HMComment"/>
        </w:rPr>
        <w:t>.</w:t>
      </w:r>
    </w:p>
    <w:p w:rsidR="00F820A1" w:rsidRDefault="006D6EDC">
      <w:pPr>
        <w:pStyle w:val="2"/>
      </w:pPr>
      <w:bookmarkStart w:id="128" w:name="Obrabotka_ED_Pretenziya_i_ED_Isk"/>
      <w:bookmarkStart w:id="129" w:name="_Toc123032858"/>
      <w:r>
        <w:t>Обработка ЭД «Претензия» и ЭД «Иск»</w:t>
      </w:r>
      <w:bookmarkEnd w:id="128"/>
      <w:bookmarkEnd w:id="129"/>
    </w:p>
    <w:p w:rsidR="00F820A1" w:rsidRDefault="006D6EDC">
      <w:pPr>
        <w:pStyle w:val="HMComment0"/>
      </w:pPr>
      <w:r>
        <w:rPr>
          <w:rStyle w:val="HMComment"/>
        </w:rPr>
        <w:t>Обработка ЭД «Претензия» и «Иск» идентичны.</w:t>
      </w:r>
    </w:p>
    <w:p w:rsidR="00F820A1" w:rsidRDefault="006D6EDC">
      <w:pPr>
        <w:pStyle w:val="HMImageCaption0"/>
      </w:pPr>
      <w:r>
        <w:pict>
          <v:shape id="_x0000_s1040" style="width:333pt;height:8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229100" cy="1057275"/>
                        <wp:effectExtent l="0" t="0" r="0" b="0"/>
                        <wp:docPr id="92" name="Pic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laimDoc_sh.png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29100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53 – Схема обработки ЭД «Претензия» и «Иск»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Для того чтобы привести документ в исполнение, необходимо выполнить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П</w:t>
      </w:r>
      <w:proofErr w:type="gramEnd"/>
      <w:r>
        <w:rPr>
          <w:rStyle w:val="HMComment"/>
          <w:b/>
        </w:rPr>
        <w:t>одписать и</w:t>
      </w:r>
      <w:r>
        <w:rPr>
          <w:rStyle w:val="HMComment"/>
        </w:rPr>
        <w:t xml:space="preserve"> </w:t>
      </w:r>
      <w:r>
        <w:rPr>
          <w:rStyle w:val="HMComment"/>
          <w:b/>
        </w:rPr>
        <w:t>обработать</w:t>
      </w:r>
      <w:r>
        <w:rPr>
          <w:rStyle w:val="HMComment"/>
        </w:rPr>
        <w:t xml:space="preserve"> (если для роли пользователя настроена работа с ЭП; если нет, то действие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>).</w:t>
      </w:r>
    </w:p>
    <w:p w:rsidR="00F820A1" w:rsidRDefault="006D6EDC">
      <w:pPr>
        <w:pStyle w:val="HMImageCaption0"/>
      </w:pPr>
      <w:r>
        <w:pict>
          <v:shape id="_x0000_s1039" style="width:71.25pt;height:6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04875" cy="876300"/>
                        <wp:effectExtent l="0" t="0" r="0" b="0"/>
                        <wp:docPr id="93" name="Pic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Isk_status-Otlojen_Obrabotat.png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4875" cy="87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54 – Выполнение дейст</w:t>
                  </w:r>
                  <w:r>
                    <w:rPr>
                      <w:rStyle w:val="HMImageCaption"/>
                    </w:rPr>
                    <w:t>вия «Обработать»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При выполнении действия документ переходит на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>. При наличии ошибок система выводит соответствующее сообщение.</w:t>
      </w:r>
    </w:p>
    <w:p w:rsidR="00F820A1" w:rsidRDefault="006D6EDC">
      <w:pPr>
        <w:pStyle w:val="HMComment0"/>
      </w:pPr>
      <w:r>
        <w:rPr>
          <w:rStyle w:val="HMComment"/>
        </w:rPr>
        <w:t>Также на данном статусе доступно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У</w:t>
      </w:r>
      <w:proofErr w:type="gramEnd"/>
      <w:r>
        <w:rPr>
          <w:rStyle w:val="HMComment"/>
          <w:b/>
        </w:rPr>
        <w:t>дали</w:t>
      </w:r>
      <w:r>
        <w:rPr>
          <w:rStyle w:val="HMComment"/>
          <w:b/>
        </w:rPr>
        <w:t>ть</w:t>
      </w:r>
      <w:r>
        <w:rPr>
          <w:rStyle w:val="HMComment"/>
        </w:rPr>
        <w:t xml:space="preserve"> – при выполнении действия ЭД «Претензия»/«Иск» переходит на статус </w:t>
      </w:r>
      <w:r>
        <w:rPr>
          <w:rStyle w:val="HMComment"/>
          <w:i/>
        </w:rPr>
        <w:t>«Удален».</w:t>
      </w:r>
    </w:p>
    <w:p w:rsidR="00F820A1" w:rsidRDefault="006D6EDC">
      <w:pPr>
        <w:pStyle w:val="3"/>
        <w:spacing w:line="480" w:lineRule="auto"/>
      </w:pPr>
      <w:bookmarkStart w:id="130" w:name="ED_Pretenziya_i_ED_Isk_status_Ispolnenie"/>
      <w:bookmarkStart w:id="131" w:name="_Toc123032859"/>
      <w:r>
        <w:t>ЭД «Претензия» и ЭД «Иск» на статусе «Исполнение»</w:t>
      </w:r>
      <w:bookmarkEnd w:id="130"/>
      <w:bookmarkEnd w:id="131"/>
    </w:p>
    <w:p w:rsidR="00F820A1" w:rsidRDefault="006D6EDC">
      <w:pPr>
        <w:pStyle w:val="HMComment0"/>
      </w:pPr>
      <w:r>
        <w:rPr>
          <w:rStyle w:val="HMComment"/>
        </w:rPr>
        <w:t xml:space="preserve">При переходе ЭД на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и получении решения по претензии или иску необходимо заполнить определенные поля.</w:t>
      </w:r>
    </w:p>
    <w:p w:rsidR="00F820A1" w:rsidRDefault="006D6EDC">
      <w:pPr>
        <w:pStyle w:val="HMComment0"/>
      </w:pP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</w:t>
      </w:r>
      <w:r>
        <w:rPr>
          <w:rStyle w:val="HMComment"/>
        </w:rPr>
        <w:t xml:space="preserve">«Претензия» в группе полей </w:t>
      </w:r>
      <w:r>
        <w:rPr>
          <w:rStyle w:val="HMComment"/>
          <w:b/>
        </w:rPr>
        <w:t>Сведения о претензии</w:t>
      </w:r>
      <w:r>
        <w:rPr>
          <w:rStyle w:val="HMComment"/>
        </w:rPr>
        <w:t xml:space="preserve"> при необходимости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Ответ на претензию</w:t>
      </w:r>
      <w:r>
        <w:rPr>
          <w:rStyle w:val="HMSpisok10-1"/>
        </w:rPr>
        <w:t xml:space="preserve"> – признак получения ответа на претензию. </w:t>
      </w:r>
    </w:p>
    <w:p w:rsidR="00F820A1" w:rsidRDefault="006D6EDC">
      <w:pPr>
        <w:pStyle w:val="HMSpisok10-10"/>
        <w:numPr>
          <w:ilvl w:val="0"/>
          <w:numId w:val="26"/>
        </w:numPr>
      </w:pPr>
      <w:r>
        <w:rPr>
          <w:rStyle w:val="HMSpisok10-1"/>
          <w:b/>
        </w:rPr>
        <w:t>Ответ на претензию (файл)</w:t>
      </w:r>
      <w:r>
        <w:rPr>
          <w:rStyle w:val="HMSpisok10-1"/>
        </w:rPr>
        <w:t xml:space="preserve"> – необходимо выбрать файл ответа на претензию (например, отсканированное письмо или электронный документ). Для этого следует воспользоваться кнопками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94" name="Pic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prisoed-fail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</w:t>
      </w:r>
      <w:r>
        <w:rPr>
          <w:rStyle w:val="HMSpisok10-1"/>
        </w:rPr>
        <w:t>(</w:t>
      </w:r>
      <w:r>
        <w:rPr>
          <w:rStyle w:val="HMSpisok10-1"/>
          <w:b/>
        </w:rPr>
        <w:t>Присоединить</w:t>
      </w:r>
      <w:r>
        <w:rPr>
          <w:rStyle w:val="HMSpisok10-1"/>
        </w:rPr>
        <w:t xml:space="preserve"> </w:t>
      </w:r>
      <w:r>
        <w:rPr>
          <w:rStyle w:val="HMSpisok10-1"/>
          <w:b/>
        </w:rPr>
        <w:t>файл</w:t>
      </w:r>
      <w:r>
        <w:rPr>
          <w:rStyle w:val="HMSpisok10-1"/>
        </w:rPr>
        <w:t xml:space="preserve">), </w:t>
      </w:r>
      <w:r>
        <w:rPr>
          <w:noProof/>
          <w:lang w:eastAsia="ru-RU"/>
        </w:rPr>
        <w:drawing>
          <wp:inline distT="0" distB="0" distL="0" distR="0">
            <wp:extent cx="209550" cy="209550"/>
            <wp:effectExtent l="0" t="0" r="0" b="0"/>
            <wp:docPr id="95" name="Pic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pen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Открыть файл</w:t>
      </w:r>
      <w:r>
        <w:rPr>
          <w:rStyle w:val="HMSpisok10-1"/>
        </w:rPr>
        <w:t xml:space="preserve">), </w:t>
      </w:r>
      <w:r>
        <w:rPr>
          <w:noProof/>
          <w:lang w:eastAsia="ru-RU"/>
        </w:rPr>
        <w:drawing>
          <wp:inline distT="0" distB="0" distL="0" distR="0">
            <wp:extent cx="209550" cy="200025"/>
            <wp:effectExtent l="0" t="0" r="0" b="0"/>
            <wp:docPr id="96" name="Pic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udalit_profil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Удалить файл</w:t>
      </w:r>
      <w:r>
        <w:rPr>
          <w:rStyle w:val="HMSpisok10-1"/>
        </w:rPr>
        <w:t>)</w:t>
      </w:r>
      <w:r>
        <w:rPr>
          <w:rStyle w:val="HMComment"/>
        </w:rPr>
        <w:t>.</w:t>
      </w:r>
    </w:p>
    <w:p w:rsidR="00F820A1" w:rsidRDefault="006D6EDC">
      <w:pPr>
        <w:pStyle w:val="HMSpisok10-10"/>
        <w:numPr>
          <w:ilvl w:val="0"/>
          <w:numId w:val="26"/>
        </w:numPr>
      </w:pPr>
      <w:r>
        <w:rPr>
          <w:rStyle w:val="HMSpisok10-2"/>
          <w:b/>
        </w:rPr>
        <w:t>Текст ответа на претензию</w:t>
      </w:r>
      <w:r>
        <w:rPr>
          <w:rStyle w:val="HMSpisok10-2"/>
        </w:rPr>
        <w:t xml:space="preserve"> – заполняется информ</w:t>
      </w:r>
      <w:r>
        <w:rPr>
          <w:rStyle w:val="HMSpisok10-2"/>
        </w:rPr>
        <w:t>ацией из документа, пришедшего в ответ на претензию.</w:t>
      </w:r>
    </w:p>
    <w:p w:rsidR="00F820A1" w:rsidRDefault="006D6EDC">
      <w:pPr>
        <w:pStyle w:val="HMImageCaption0"/>
      </w:pPr>
      <w:r>
        <w:pict>
          <v:shape id="_x0000_s1038" style="width:481.5pt;height:369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686300"/>
                        <wp:effectExtent l="0" t="0" r="0" b="0"/>
                        <wp:docPr id="97" name="Pic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Pretenziya_Otvet-na-pretenziu.png"/>
                                <pic:cNvPicPr/>
                              </pic:nvPicPr>
                              <pic:blipFill>
                                <a:blip r:embed="rId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686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55 – Заполнение группы полей «Сведения о претензии» в ЭД «Претензия» на статусе «Исполнение»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Также становятся доступны для заполнения группы полей </w:t>
      </w:r>
      <w:hyperlink w:anchor="Gruppa_poley_Svedeniya_o_vzyskan2612ABDD">
        <w:r>
          <w:rPr>
            <w:rStyle w:val="HMComment"/>
            <w:color w:val="0000FF"/>
            <w:u w:val="single"/>
          </w:rPr>
          <w:t>Сведения о взыскании неустойки</w:t>
        </w:r>
      </w:hyperlink>
      <w:r>
        <w:rPr>
          <w:rStyle w:val="HMComment"/>
        </w:rPr>
        <w:t xml:space="preserve"> и </w:t>
      </w:r>
      <w:hyperlink w:anchor="Gruppa_poley_Svedeniya_ob_izmene77BA7B0B">
        <w:r>
          <w:rPr>
            <w:rStyle w:val="HMComment"/>
            <w:color w:val="0000FF"/>
            <w:u w:val="single"/>
          </w:rPr>
          <w:t>Сведени</w:t>
        </w:r>
        <w:r>
          <w:rPr>
            <w:rStyle w:val="HMComment"/>
            <w:color w:val="0000FF"/>
            <w:u w:val="single"/>
          </w:rPr>
          <w:t>я об изменении, отмене меры взыскания неустойки</w:t>
        </w:r>
      </w:hyperlink>
      <w:r>
        <w:rPr>
          <w:rStyle w:val="HMComment"/>
        </w:rPr>
        <w:t>.</w:t>
      </w:r>
    </w:p>
    <w:p w:rsidR="00F820A1" w:rsidRDefault="006D6EDC">
      <w:pPr>
        <w:pStyle w:val="HMComment0"/>
      </w:pP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«Иск» в группе полей </w:t>
      </w:r>
      <w:hyperlink w:anchor="Gruppa_poley_Svedeniya_ob_iske_Isk">
        <w:r>
          <w:rPr>
            <w:rStyle w:val="HMComment"/>
            <w:color w:val="0000FF"/>
            <w:u w:val="single"/>
          </w:rPr>
          <w:t>Сведения об иске</w:t>
        </w:r>
      </w:hyperlink>
      <w:r>
        <w:rPr>
          <w:rStyle w:val="HMComment"/>
        </w:rPr>
        <w:t xml:space="preserve"> необходимо заполнить поля:</w:t>
      </w:r>
    </w:p>
    <w:p w:rsidR="00F820A1" w:rsidRDefault="006D6EDC">
      <w:pPr>
        <w:pStyle w:val="HMSpisok10-20"/>
        <w:numPr>
          <w:ilvl w:val="0"/>
          <w:numId w:val="29"/>
        </w:numPr>
      </w:pPr>
      <w:r>
        <w:rPr>
          <w:rStyle w:val="HMSpisok10-1"/>
          <w:b/>
        </w:rPr>
        <w:t>Текст решения</w:t>
      </w:r>
      <w:r>
        <w:rPr>
          <w:rStyle w:val="HMSpisok10-1"/>
        </w:rPr>
        <w:t xml:space="preserve"> – содержание решения по иску.</w:t>
      </w:r>
    </w:p>
    <w:p w:rsidR="00F820A1" w:rsidRDefault="006D6EDC">
      <w:pPr>
        <w:pStyle w:val="HMSpisok10-10"/>
        <w:numPr>
          <w:ilvl w:val="0"/>
          <w:numId w:val="29"/>
        </w:numPr>
      </w:pPr>
      <w:r>
        <w:rPr>
          <w:rStyle w:val="HMSpisok10-1"/>
          <w:b/>
        </w:rPr>
        <w:t>Решение первого уровня (файл)</w:t>
      </w:r>
      <w:r>
        <w:rPr>
          <w:rStyle w:val="HMSpisok10-1"/>
        </w:rPr>
        <w:t xml:space="preserve"> – файл</w:t>
      </w:r>
      <w:r>
        <w:rPr>
          <w:rStyle w:val="HMSpisok10-1"/>
        </w:rPr>
        <w:t>, содержащий текст решения первого уровня.</w:t>
      </w:r>
    </w:p>
    <w:p w:rsidR="00F820A1" w:rsidRDefault="006D6EDC">
      <w:pPr>
        <w:pStyle w:val="HMSpisok10-20"/>
        <w:numPr>
          <w:ilvl w:val="0"/>
          <w:numId w:val="29"/>
        </w:numPr>
      </w:pPr>
      <w:r>
        <w:rPr>
          <w:rStyle w:val="HMSpisok10-1"/>
          <w:b/>
        </w:rPr>
        <w:t>Решение второго уровня (файл)</w:t>
      </w:r>
      <w:r>
        <w:rPr>
          <w:rStyle w:val="HMSpisok10-1"/>
        </w:rPr>
        <w:t xml:space="preserve"> – файл, содержащий текст решения второго уровня.</w:t>
      </w:r>
    </w:p>
    <w:p w:rsidR="00F820A1" w:rsidRDefault="006D6EDC">
      <w:pPr>
        <w:pStyle w:val="HMSpisok10-20"/>
        <w:numPr>
          <w:ilvl w:val="0"/>
          <w:numId w:val="29"/>
        </w:numPr>
      </w:pPr>
      <w:r>
        <w:rPr>
          <w:rStyle w:val="HMSpisok10-1"/>
          <w:b/>
        </w:rPr>
        <w:t>Решение третьего уровня (файл)</w:t>
      </w:r>
      <w:r>
        <w:rPr>
          <w:rStyle w:val="HMSpisok10-1"/>
        </w:rPr>
        <w:t xml:space="preserve"> – файл, содержащий текст решения третьего уровня.</w:t>
      </w:r>
    </w:p>
    <w:p w:rsidR="00F820A1" w:rsidRDefault="006D6EDC">
      <w:pPr>
        <w:pStyle w:val="HMImageCaption0"/>
      </w:pPr>
      <w:r>
        <w:pict>
          <v:shape id="_x0000_s1037" style="width:439.5pt;height:43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81650" cy="5553075"/>
                        <wp:effectExtent l="0" t="0" r="0" b="0"/>
                        <wp:docPr id="98" name="Pic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Isk_Zapolnenie-resheniy.png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1650" cy="5553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56 – Заполнение группы полей «Сведения о</w:t>
                  </w:r>
                  <w:r>
                    <w:rPr>
                      <w:rStyle w:val="HMImageCaption"/>
                    </w:rPr>
                    <w:t>б иске» в ЭД «Иск» на статусе «Исполнение»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«Иск» в группе полей </w:t>
      </w:r>
      <w:r>
        <w:rPr>
          <w:rStyle w:val="HMComment"/>
          <w:b/>
        </w:rPr>
        <w:t>Сведения о взыскании неустойки</w:t>
      </w:r>
      <w:r>
        <w:rPr>
          <w:rStyle w:val="HMComment"/>
        </w:rPr>
        <w:t xml:space="preserve"> необходимо заполнить информацию о платежах и неустойках. Группа полей </w:t>
      </w:r>
      <w:r>
        <w:rPr>
          <w:rStyle w:val="HMComment"/>
          <w:b/>
        </w:rPr>
        <w:t>Сведения о взыскании не</w:t>
      </w:r>
      <w:r>
        <w:rPr>
          <w:rStyle w:val="HMComment"/>
          <w:b/>
        </w:rPr>
        <w:t>устойки</w:t>
      </w:r>
      <w:r>
        <w:rPr>
          <w:rStyle w:val="HMComment"/>
        </w:rPr>
        <w:t xml:space="preserve"> доступна для заполнения на статусе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. </w:t>
      </w:r>
      <w:r>
        <w:rPr>
          <w:rStyle w:val="HMComment"/>
        </w:rPr>
        <w:t xml:space="preserve">Для создания строки сведений о платеже необходимо нажать кнопку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99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окно </w:t>
      </w:r>
      <w:r>
        <w:rPr>
          <w:rStyle w:val="HMComment"/>
          <w:i/>
        </w:rPr>
        <w:t>Редактора сведений о платеже:</w:t>
      </w:r>
    </w:p>
    <w:p w:rsidR="00F820A1" w:rsidRDefault="006D6EDC">
      <w:pPr>
        <w:pStyle w:val="HMImageCaption0"/>
      </w:pPr>
      <w:r>
        <w:pict>
          <v:shape id="_x0000_s1036" style="width:481.5pt;height:21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2733675"/>
                        <wp:effectExtent l="0" t="0" r="0" b="0"/>
                        <wp:docPr id="100" name="Pic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Isk_Redactor-svedeniy-o-plateje.png"/>
                                <pic:cNvPicPr/>
                              </pic:nvPicPr>
                              <pic:blipFill>
                                <a:blip r:embed="rId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2733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57 – Создание новых сведений в группе полей «Сведения о</w:t>
                  </w:r>
                  <w:r>
                    <w:rPr>
                      <w:rStyle w:val="HMImageCaption"/>
                    </w:rPr>
                    <w:t xml:space="preserve"> взыскании неустойки»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Заполнение </w:t>
      </w:r>
      <w:r>
        <w:rPr>
          <w:rStyle w:val="HMComment"/>
          <w:i/>
        </w:rPr>
        <w:t>Редактора сведения о платеже</w:t>
      </w:r>
      <w:r>
        <w:rPr>
          <w:rStyle w:val="HMComment"/>
        </w:rPr>
        <w:t xml:space="preserve"> </w:t>
      </w: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«Иск» описано в разделе </w:t>
      </w:r>
      <w:hyperlink w:anchor="Gruppa_poley_Svedeniya_o_vzyskan47D845CD">
        <w:r>
          <w:rPr>
            <w:rStyle w:val="HMComment"/>
            <w:color w:val="0000FF"/>
            <w:u w:val="single"/>
          </w:rPr>
          <w:t>Группа полей «Сведения о взыскании неу</w:t>
        </w:r>
        <w:r>
          <w:rPr>
            <w:rStyle w:val="HMComment"/>
            <w:color w:val="0000FF"/>
            <w:u w:val="single"/>
          </w:rPr>
          <w:t>стойки»</w:t>
        </w:r>
      </w:hyperlink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Заполнение сведений об изменении, отмене меры взыскания неустойки описано в разделе </w:t>
      </w:r>
      <w:hyperlink w:anchor="Gruppa_poley_Svedeniya_ob_izmeneCD0448C7">
        <w:r>
          <w:rPr>
            <w:rStyle w:val="HMComment"/>
            <w:color w:val="0000FF"/>
            <w:u w:val="single"/>
          </w:rPr>
          <w:t>Группа полей «Сведения об изменении, отмене меры взыскания неустойки»</w:t>
        </w:r>
      </w:hyperlink>
    </w:p>
    <w:p w:rsidR="00F820A1" w:rsidRDefault="006D6EDC">
      <w:pPr>
        <w:pStyle w:val="HMComment0"/>
      </w:pPr>
      <w:r>
        <w:rPr>
          <w:rStyle w:val="HMComment"/>
        </w:rPr>
        <w:t>После внесения всей необходимой информации необходимо выполнить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авершить обработку</w:t>
      </w:r>
      <w:r>
        <w:rPr>
          <w:rStyle w:val="HMComment"/>
        </w:rPr>
        <w:t>. При возникновении ошибок обработки система выводит соответствующее сообщение об этом.</w:t>
      </w:r>
    </w:p>
    <w:p w:rsidR="00F820A1" w:rsidRDefault="006D6EDC">
      <w:pPr>
        <w:pStyle w:val="HMComment0"/>
        <w:jc w:val="center"/>
      </w:pPr>
      <w:r>
        <w:pict>
          <v:shape id="_x0000_s1035" style="width:101.25pt;height:108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5875" cy="1381125"/>
                        <wp:effectExtent l="0" t="0" r="0" b="0"/>
                        <wp:docPr id="101" name="Pic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Isk_status-Ispolnenie_Zavershit-obrabotku.png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5875" cy="1381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58 – Выполнение действия «Завершить обработку»</w:t>
                  </w:r>
                </w:p>
              </w:txbxContent>
            </v:textbox>
          </v:shape>
        </w:pict>
      </w:r>
    </w:p>
    <w:p w:rsidR="00F820A1" w:rsidRPr="006D6EDC" w:rsidRDefault="006D6EDC">
      <w:pPr>
        <w:pStyle w:val="1"/>
        <w:rPr>
          <w:lang w:val="ru-RU"/>
        </w:rPr>
      </w:pPr>
      <w:bookmarkStart w:id="132" w:name="Registraciya_svedenii_o_zaversheEB4E82F3"/>
      <w:bookmarkStart w:id="133" w:name="_Toc123032860"/>
      <w:r w:rsidRPr="006D6EDC">
        <w:rPr>
          <w:lang w:val="ru-RU"/>
        </w:rPr>
        <w:t>Регистрация сведений о завершении работ по договору</w:t>
      </w:r>
      <w:bookmarkEnd w:id="132"/>
      <w:bookmarkEnd w:id="133"/>
    </w:p>
    <w:p w:rsidR="00F820A1" w:rsidRDefault="006D6EDC">
      <w:pPr>
        <w:pStyle w:val="HMComment0"/>
      </w:pPr>
      <w:r>
        <w:rPr>
          <w:rStyle w:val="HMComment"/>
        </w:rPr>
        <w:t>Статус</w:t>
      </w:r>
      <w:r>
        <w:rPr>
          <w:rStyle w:val="HMComment"/>
          <w:i/>
        </w:rPr>
        <w:t xml:space="preserve"> «Исполнен»</w:t>
      </w:r>
      <w:r>
        <w:rPr>
          <w:rStyle w:val="HMComment"/>
        </w:rPr>
        <w:t xml:space="preserve"> </w:t>
      </w:r>
      <w:proofErr w:type="gramStart"/>
      <w:r>
        <w:rPr>
          <w:rStyle w:val="HMComment"/>
        </w:rPr>
        <w:t>в</w:t>
      </w:r>
      <w:proofErr w:type="gramEnd"/>
      <w:r>
        <w:rPr>
          <w:rStyle w:val="HMComment"/>
        </w:rPr>
        <w:t xml:space="preserve"> </w:t>
      </w:r>
      <w:proofErr w:type="gramStart"/>
      <w:r>
        <w:rPr>
          <w:rStyle w:val="HMComment"/>
        </w:rPr>
        <w:t>ЭД</w:t>
      </w:r>
      <w:proofErr w:type="gramEnd"/>
      <w:r>
        <w:rPr>
          <w:rStyle w:val="HMComment"/>
        </w:rPr>
        <w:t xml:space="preserve"> «Договор (223-ФЗ)» присваивается в случаях, когда:</w:t>
      </w:r>
    </w:p>
    <w:p w:rsidR="00F820A1" w:rsidRDefault="006D6EDC">
      <w:pPr>
        <w:pStyle w:val="HMComment0"/>
        <w:numPr>
          <w:ilvl w:val="0"/>
          <w:numId w:val="26"/>
        </w:numPr>
      </w:pPr>
      <w:r>
        <w:rPr>
          <w:rStyle w:val="HMSpisok12"/>
        </w:rPr>
        <w:t xml:space="preserve">договор </w:t>
      </w:r>
      <w:proofErr w:type="gramStart"/>
      <w:r>
        <w:rPr>
          <w:rStyle w:val="HMSpisok12"/>
        </w:rPr>
        <w:t>оплачен</w:t>
      </w:r>
      <w:proofErr w:type="gramEnd"/>
      <w:r>
        <w:rPr>
          <w:rStyle w:val="HMComment"/>
        </w:rPr>
        <w:t xml:space="preserve"> и поставка осуществлена на всю сумму договора (статус присваиваетс</w:t>
      </w:r>
      <w:r>
        <w:rPr>
          <w:rStyle w:val="HMComment"/>
        </w:rPr>
        <w:t>я автоматически);</w:t>
      </w:r>
    </w:p>
    <w:p w:rsidR="00F820A1" w:rsidRDefault="006D6EDC">
      <w:pPr>
        <w:pStyle w:val="HMComment0"/>
        <w:numPr>
          <w:ilvl w:val="0"/>
          <w:numId w:val="26"/>
        </w:numPr>
      </w:pPr>
      <w:r>
        <w:rPr>
          <w:rStyle w:val="HMComment"/>
        </w:rPr>
        <w:t>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Р</w:t>
      </w:r>
      <w:proofErr w:type="gramEnd"/>
      <w:r>
        <w:rPr>
          <w:rStyle w:val="HMComment"/>
          <w:b/>
        </w:rPr>
        <w:t>асторгнуть</w:t>
      </w:r>
      <w:r>
        <w:rPr>
          <w:rStyle w:val="HMComment"/>
        </w:rPr>
        <w:t>;</w:t>
      </w:r>
    </w:p>
    <w:p w:rsidR="00F820A1" w:rsidRDefault="006D6EDC">
      <w:pPr>
        <w:pStyle w:val="HMComment0"/>
        <w:numPr>
          <w:ilvl w:val="0"/>
          <w:numId w:val="26"/>
        </w:numPr>
      </w:pPr>
      <w:r>
        <w:rPr>
          <w:rStyle w:val="HMComment"/>
        </w:rPr>
        <w:t>оплачен/поставлен за фактический объем (выполняется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И</w:t>
      </w:r>
      <w:proofErr w:type="gramEnd"/>
      <w:r>
        <w:rPr>
          <w:rStyle w:val="HMComment"/>
          <w:b/>
        </w:rPr>
        <w:t>сполнить</w:t>
      </w:r>
      <w:r>
        <w:rPr>
          <w:rStyle w:val="HMComment"/>
        </w:rPr>
        <w:t xml:space="preserve">, после чего ЭД «Договор (223-ФЗ)» переходит на статус </w:t>
      </w:r>
      <w:r>
        <w:rPr>
          <w:rStyle w:val="HMComment"/>
          <w:i/>
        </w:rPr>
        <w:t>«Исполнен»</w:t>
      </w:r>
      <w:r>
        <w:rPr>
          <w:rStyle w:val="HMComment"/>
        </w:rPr>
        <w:t>).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отражения факта досрочного завершения договора ответственному </w:t>
      </w:r>
      <w:r>
        <w:rPr>
          <w:rStyle w:val="HMComment"/>
        </w:rPr>
        <w:t>сотруднику заказчика необходимо выполнить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Р</w:t>
      </w:r>
      <w:proofErr w:type="gramEnd"/>
      <w:r>
        <w:rPr>
          <w:rStyle w:val="HMComment"/>
          <w:b/>
        </w:rPr>
        <w:t>асторгнуть</w:t>
      </w:r>
      <w:r>
        <w:rPr>
          <w:rStyle w:val="HMComment"/>
        </w:rPr>
        <w:t xml:space="preserve">. </w:t>
      </w:r>
    </w:p>
    <w:p w:rsidR="00F820A1" w:rsidRDefault="006D6EDC">
      <w:pPr>
        <w:pStyle w:val="HMImageCaption0"/>
      </w:pPr>
      <w:r>
        <w:pict>
          <v:shape id="_x0000_s1034" style="width:125.25pt;height:19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90675" cy="2505075"/>
                        <wp:effectExtent l="0" t="0" r="0" b="0"/>
                        <wp:docPr id="102" name="Pic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Contract_Rastorjenie-contracta.png"/>
                                <pic:cNvPicPr/>
                              </pic:nvPicPr>
                              <pic:blipFill>
                                <a:blip r:embed="rId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675" cy="2505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59 – Выполнение действия «Расторгнуть»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В появившемся окне </w:t>
      </w:r>
      <w:r>
        <w:rPr>
          <w:rStyle w:val="HMComment"/>
          <w:b/>
        </w:rPr>
        <w:t xml:space="preserve">Основание и причина прекращения действия </w:t>
      </w:r>
      <w:r>
        <w:rPr>
          <w:rStyle w:val="HMComment"/>
          <w:b/>
        </w:rPr>
        <w:t>контракта/договора</w:t>
      </w:r>
      <w:r>
        <w:rPr>
          <w:rStyle w:val="HMComment"/>
        </w:rPr>
        <w:t xml:space="preserve"> следует указать причину досрочного завершения договора. Документ перейдет на статус </w:t>
      </w:r>
      <w:r>
        <w:rPr>
          <w:rStyle w:val="HMComment"/>
          <w:i/>
        </w:rPr>
        <w:t>«Исполнен»</w:t>
      </w:r>
      <w:r>
        <w:rPr>
          <w:rStyle w:val="HMComment"/>
        </w:rPr>
        <w:t>.</w:t>
      </w:r>
    </w:p>
    <w:p w:rsidR="00F820A1" w:rsidRDefault="006D6EDC">
      <w:pPr>
        <w:pStyle w:val="HMImageCaption0"/>
      </w:pPr>
      <w:r>
        <w:pict>
          <v:shape id="_x0000_s1033" style="width:382.5pt;height:13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57750" cy="1733550"/>
                        <wp:effectExtent l="0" t="0" r="0" b="0"/>
                        <wp:docPr id="103" name="Pic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Contract_Rastorjenie-contracta_Osnovanie.png"/>
                                <pic:cNvPicPr/>
                              </pic:nvPicPr>
                              <pic:blipFill>
                                <a:blip r:embed="rId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57750" cy="1733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60 – Указание причины досрочного завершения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Далее ответственным </w:t>
      </w:r>
      <w:r>
        <w:rPr>
          <w:rStyle w:val="HMComment"/>
        </w:rPr>
        <w:t xml:space="preserve">сотрудником финансового органа со статуса </w:t>
      </w:r>
      <w:r>
        <w:rPr>
          <w:rStyle w:val="HMComment"/>
          <w:i/>
        </w:rPr>
        <w:t>«Исполнен»</w:t>
      </w:r>
      <w:r>
        <w:rPr>
          <w:rStyle w:val="HMComment"/>
        </w:rPr>
        <w:t xml:space="preserve"> выполняется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З</w:t>
      </w:r>
      <w:proofErr w:type="gramEnd"/>
      <w:r>
        <w:rPr>
          <w:rStyle w:val="HMComment"/>
          <w:b/>
        </w:rPr>
        <w:t>авершить обработку</w:t>
      </w:r>
      <w:r>
        <w:rPr>
          <w:rStyle w:val="HMComment"/>
        </w:rPr>
        <w:t xml:space="preserve">, после чего документ переходит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</w:p>
    <w:p w:rsidR="00F820A1" w:rsidRPr="006D6EDC" w:rsidRDefault="006D6EDC">
      <w:pPr>
        <w:pStyle w:val="1"/>
        <w:rPr>
          <w:lang w:val="ru-RU"/>
        </w:rPr>
      </w:pPr>
      <w:bookmarkStart w:id="134" w:name="Sozdanie_obrabotka_otpravka_v_EIS_223_FZ"/>
      <w:bookmarkStart w:id="135" w:name="_Toc123032861"/>
      <w:r w:rsidRPr="006D6EDC">
        <w:rPr>
          <w:lang w:val="ru-RU"/>
        </w:rPr>
        <w:t>Создание, обработка и отправка в ЕИС ЭД «Сведения об исполнении договора» для регистрации в реестр</w:t>
      </w:r>
      <w:r w:rsidRPr="006D6EDC">
        <w:rPr>
          <w:lang w:val="ru-RU"/>
        </w:rPr>
        <w:t>е договоров</w:t>
      </w:r>
      <w:bookmarkEnd w:id="134"/>
      <w:bookmarkEnd w:id="135"/>
    </w:p>
    <w:p w:rsidR="00F820A1" w:rsidRDefault="006D6EDC">
      <w:pPr>
        <w:pStyle w:val="HMComment0"/>
      </w:pPr>
      <w:r>
        <w:rPr>
          <w:rStyle w:val="HMComment"/>
        </w:rPr>
        <w:t xml:space="preserve">Для направления в ЕИС сведений об исполнении ЭД «Договор (223-ФЗ)» в системе «АЦК-Госзаказ»/«АЦК-Муниципальный заказ» со статусов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и </w:t>
      </w:r>
      <w:r>
        <w:rPr>
          <w:rStyle w:val="HMComment"/>
          <w:i/>
        </w:rPr>
        <w:t>«Исполнен»</w:t>
      </w:r>
      <w:r>
        <w:rPr>
          <w:rStyle w:val="HMComment"/>
        </w:rPr>
        <w:t xml:space="preserve"> необходимо выполнить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С</w:t>
      </w:r>
      <w:proofErr w:type="gramEnd"/>
      <w:r>
        <w:rPr>
          <w:rStyle w:val="HMComment"/>
          <w:b/>
        </w:rPr>
        <w:t>оздать сведения об исполнении</w:t>
      </w:r>
      <w:r>
        <w:rPr>
          <w:rStyle w:val="HMComment"/>
        </w:rPr>
        <w:t>:</w:t>
      </w:r>
    </w:p>
    <w:p w:rsidR="00F820A1" w:rsidRDefault="006D6EDC">
      <w:pPr>
        <w:pStyle w:val="HMImageCaption0"/>
      </w:pPr>
      <w:r>
        <w:pict>
          <v:shape id="_x0000_s1032" style="width:109.5pt;height:17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90650" cy="2181225"/>
                        <wp:effectExtent l="0" t="0" r="0" b="0"/>
                        <wp:docPr id="104" name="Pic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Contract_Ispolnenie_Sozdat-svedeniya-ob-ispilnenii.png"/>
                                <pic:cNvPicPr/>
                              </pic:nvPicPr>
                              <pic:blipFill>
                                <a:blip r:embed="rId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650" cy="2181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61 – </w:t>
                  </w:r>
                  <w:r>
                    <w:rPr>
                      <w:rStyle w:val="HMImageCaption"/>
                    </w:rPr>
                    <w:t>Выполнение действия «Создать сведения об исполнении»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ЭД «Сведения об исполнении договора» формируется при условии, что в договоре заполнено поле </w:t>
      </w:r>
      <w:r>
        <w:rPr>
          <w:rStyle w:val="HMComment"/>
          <w:b/>
        </w:rPr>
        <w:t>Реестровый номер</w:t>
      </w:r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>В результате выполнения действ</w:t>
      </w:r>
      <w:r>
        <w:rPr>
          <w:rStyle w:val="HMComment"/>
        </w:rPr>
        <w:t>ия открывается форма ЭД «Сведения об исполнении договора».</w:t>
      </w:r>
    </w:p>
    <w:p w:rsidR="00F820A1" w:rsidRDefault="006D6EDC">
      <w:pPr>
        <w:pStyle w:val="HMImageCaption0"/>
      </w:pPr>
      <w:r>
        <w:pict>
          <v:shape id="_x0000_s1031" style="width:357.75pt;height:466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43425" cy="5924550"/>
                        <wp:effectExtent l="0" t="0" r="0" b="0"/>
                        <wp:docPr id="105" name="Pic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Svedeniya_ob_ispolnenii_kontraktov_223.png"/>
                                <pic:cNvPicPr/>
                              </pic:nvPicPr>
                              <pic:blipFill>
                                <a:blip r:embed="rId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43425" cy="5924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62 – Редактор ЭД «Сведения об исполнении договора»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На форме заполняются поля: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документа</w:t>
      </w:r>
      <w:r>
        <w:rPr>
          <w:rStyle w:val="HMSpisok10-1"/>
        </w:rPr>
        <w:t xml:space="preserve"> – вручную вводится номер до</w:t>
      </w:r>
      <w:r>
        <w:rPr>
          <w:rStyle w:val="HMSpisok10-1"/>
        </w:rPr>
        <w:t>кумента.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Дата документа </w:t>
      </w:r>
      <w:r>
        <w:rPr>
          <w:rStyle w:val="HMSpisok10-1"/>
        </w:rPr>
        <w:t>– вручную вводится дата документа.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Тип сведений</w:t>
      </w:r>
      <w:r>
        <w:rPr>
          <w:rStyle w:val="HMSpisok10-1"/>
        </w:rPr>
        <w:t xml:space="preserve"> – из раскрывающегося списка выбирается тип документа.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Выгружать в ЕИС</w:t>
      </w:r>
      <w:r>
        <w:rPr>
          <w:rStyle w:val="HMSpisok10-1"/>
        </w:rPr>
        <w:t xml:space="preserve"> – признак размещения торгов в ЕИС.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Номер договора </w:t>
      </w:r>
      <w:r>
        <w:rPr>
          <w:rStyle w:val="HMSpisok10-1"/>
        </w:rPr>
        <w:t>– вручную вводится номер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Этап договора</w:t>
      </w:r>
      <w:r>
        <w:rPr>
          <w:rStyle w:val="HMSpisok10-1"/>
        </w:rPr>
        <w:t xml:space="preserve"> – вручную вводится наименование этапа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Номер исполнения в рамках этапа</w:t>
      </w:r>
      <w:r>
        <w:rPr>
          <w:rStyle w:val="HMSpisok10-1"/>
        </w:rPr>
        <w:t xml:space="preserve"> – вручную вводится порядковый номер отчета об исполнении в рамках одного этапа.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 xml:space="preserve">Состояние этапа </w:t>
      </w:r>
      <w:r>
        <w:rPr>
          <w:rStyle w:val="HMSpisok10-1"/>
        </w:rPr>
        <w:t>– из раскрывающегося списка выбирается состояние этапа.</w:t>
      </w:r>
    </w:p>
    <w:p w:rsidR="00F820A1" w:rsidRDefault="006D6EDC">
      <w:pPr>
        <w:pStyle w:val="2"/>
      </w:pPr>
      <w:bookmarkStart w:id="136" w:name="Zakladka_Ispolnenie_kontrakta_223_FZ"/>
      <w:bookmarkStart w:id="137" w:name="_Toc123032862"/>
      <w:r>
        <w:t>Закладка «Исполнение до</w:t>
      </w:r>
      <w:r>
        <w:t>говора»</w:t>
      </w:r>
      <w:bookmarkEnd w:id="136"/>
      <w:bookmarkEnd w:id="137"/>
    </w:p>
    <w:p w:rsidR="00F820A1" w:rsidRDefault="006D6EDC">
      <w:pPr>
        <w:pStyle w:val="HMComment0"/>
      </w:pPr>
      <w:r>
        <w:rPr>
          <w:rStyle w:val="HMComment"/>
        </w:rPr>
        <w:t>Для добавления</w:t>
      </w:r>
      <w:r>
        <w:rPr>
          <w:rStyle w:val="HMComment"/>
        </w:rPr>
        <w:t xml:space="preserve"> информации об оплате нажимается кнопка </w:t>
      </w:r>
      <w:r>
        <w:rPr>
          <w:noProof/>
          <w:lang w:eastAsia="ru-RU"/>
        </w:rPr>
        <w:drawing>
          <wp:inline distT="0" distB="0" distL="0" distR="0">
            <wp:extent cx="247650" cy="247650"/>
            <wp:effectExtent l="0" t="0" r="0" b="0"/>
            <wp:docPr id="106" name="Pic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evelUp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>:</w:t>
      </w:r>
    </w:p>
    <w:p w:rsidR="00F820A1" w:rsidRDefault="006D6EDC">
      <w:pPr>
        <w:pStyle w:val="HMImageCaption0"/>
      </w:pPr>
      <w:r>
        <w:pict>
          <v:shape id="_x0000_s1030" style="width:408.75pt;height:13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191125" cy="1714500"/>
                        <wp:effectExtent l="0" t="0" r="0" b="0"/>
                        <wp:docPr id="107" name="Pic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Svedeniya_ob_ispolnenii_kontraktov_Add-info-ob-oplate_223_FZ.png"/>
                                <pic:cNvPicPr/>
                              </pic:nvPicPr>
                              <pic:blipFill>
                                <a:blip r:embed="rId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91125" cy="171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63 – Добавление информации об оплате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В появившемся списке выбирается строка (или несколько строк) и нажимается кнопка </w:t>
      </w:r>
      <w:r>
        <w:rPr>
          <w:rStyle w:val="HMComment"/>
          <w:b/>
        </w:rPr>
        <w:t>Выбрать</w:t>
      </w:r>
      <w:r>
        <w:rPr>
          <w:rStyle w:val="HMComment"/>
        </w:rPr>
        <w:t>:</w:t>
      </w:r>
    </w:p>
    <w:p w:rsidR="00F820A1" w:rsidRDefault="006D6EDC">
      <w:pPr>
        <w:pStyle w:val="HMImageCaption0"/>
      </w:pPr>
      <w:r>
        <w:pict>
          <v:shape id="_x0000_s1029" style="width:350.25pt;height:18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448175" cy="2314575"/>
                        <wp:effectExtent l="0" t="0" r="0" b="0"/>
                        <wp:docPr id="108" name="Pic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Istoriya-oplaty-contracta_223.png"/>
                                <pic:cNvPicPr/>
                              </pic:nvPicPr>
                              <pic:blipFill>
                                <a:blip r:embed="rId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48175" cy="2314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64 – Выбор сведений из истории оплаты договора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Аналогичным способом добавляются данные о </w:t>
      </w:r>
      <w:r>
        <w:rPr>
          <w:rStyle w:val="HMComment"/>
        </w:rPr>
        <w:t xml:space="preserve">поставках (кнопка </w:t>
      </w:r>
      <w:r>
        <w:rPr>
          <w:noProof/>
          <w:lang w:eastAsia="ru-RU"/>
        </w:rPr>
        <w:drawing>
          <wp:inline distT="0" distB="0" distL="0" distR="0">
            <wp:extent cx="247650" cy="247650"/>
            <wp:effectExtent l="0" t="0" r="0" b="0"/>
            <wp:docPr id="109" name="Pic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uto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Comment"/>
          <w:b/>
        </w:rPr>
        <w:t>Добавить информацию о поставке</w:t>
      </w:r>
      <w:r>
        <w:rPr>
          <w:rStyle w:val="HMComment"/>
        </w:rPr>
        <w:t>)</w:t>
      </w:r>
      <w:r>
        <w:rPr>
          <w:rStyle w:val="HMComment"/>
        </w:rPr>
        <w:t>).</w:t>
      </w:r>
    </w:p>
    <w:p w:rsidR="00F820A1" w:rsidRDefault="006D6EDC">
      <w:pPr>
        <w:pStyle w:val="2"/>
      </w:pPr>
      <w:bookmarkStart w:id="138" w:name="Zakladka_Prekraschenie_deistviyaE5A41D48"/>
      <w:bookmarkStart w:id="139" w:name="_Toc123032863"/>
      <w:r>
        <w:t>Закладка «Прекращение действия договора»</w:t>
      </w:r>
      <w:bookmarkEnd w:id="138"/>
      <w:bookmarkEnd w:id="139"/>
    </w:p>
    <w:p w:rsidR="00F820A1" w:rsidRDefault="006D6EDC">
      <w:pPr>
        <w:pStyle w:val="HMComment0"/>
      </w:pPr>
      <w:r>
        <w:rPr>
          <w:rStyle w:val="HMComment"/>
        </w:rPr>
        <w:t xml:space="preserve">Закладка </w:t>
      </w:r>
      <w:r>
        <w:rPr>
          <w:rStyle w:val="HMComment"/>
          <w:b/>
          <w:u w:val="single"/>
        </w:rPr>
        <w:t>Прекращение действия договора</w:t>
      </w:r>
      <w:r>
        <w:rPr>
          <w:rStyle w:val="HMComment"/>
        </w:rPr>
        <w:t xml:space="preserve"> отображается, если в поле </w:t>
      </w:r>
      <w:r>
        <w:rPr>
          <w:rStyle w:val="HMComment"/>
          <w:b/>
        </w:rPr>
        <w:t>Тип сведений</w:t>
      </w:r>
      <w:r>
        <w:rPr>
          <w:rStyle w:val="HMComment"/>
        </w:rPr>
        <w:t xml:space="preserve"> указано значение </w:t>
      </w:r>
      <w:r>
        <w:rPr>
          <w:rStyle w:val="HMComment"/>
          <w:i/>
        </w:rPr>
        <w:t>Сведения о прекращении действия</w:t>
      </w:r>
      <w:r>
        <w:rPr>
          <w:rStyle w:val="HMComment"/>
        </w:rPr>
        <w:t>.</w:t>
      </w:r>
    </w:p>
    <w:p w:rsidR="00F820A1" w:rsidRDefault="006D6EDC">
      <w:pPr>
        <w:pStyle w:val="HMImageCaption0"/>
      </w:pPr>
      <w:r>
        <w:pict>
          <v:shape id="_x0000_s1028" style="width:481.5pt;height:38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838700"/>
                        <wp:effectExtent l="0" t="0" r="0" b="0"/>
                        <wp:docPr id="110" name="Pic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-Svedeniya_ob_ispolnenii_kontraktov_Prekraschenie-deistviya_223_FZ.png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838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 xml:space="preserve">Рисунок 65 – Редактор </w:t>
                  </w:r>
                  <w:r>
                    <w:rPr>
                      <w:rStyle w:val="HMImageCaption"/>
                    </w:rPr>
                    <w:t>сведений об исполнении договора, закладка «Прекращение действия договора»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 xml:space="preserve">В верхней части закладки располагается список </w:t>
      </w:r>
      <w:r>
        <w:rPr>
          <w:rStyle w:val="HMComment"/>
          <w:i/>
        </w:rPr>
        <w:t>Прекращение действия договора</w:t>
      </w:r>
      <w:r>
        <w:rPr>
          <w:rStyle w:val="HMComment"/>
        </w:rPr>
        <w:t>. Для добавления информации о прекращении д</w:t>
      </w:r>
      <w:r>
        <w:rPr>
          <w:rStyle w:val="HMComment"/>
        </w:rPr>
        <w:t xml:space="preserve">ействия договора нажимается кнопка </w:t>
      </w:r>
      <w:r>
        <w:rPr>
          <w:noProof/>
          <w:lang w:eastAsia="ru-RU"/>
        </w:rPr>
        <w:drawing>
          <wp:inline distT="0" distB="0" distL="0" distR="0">
            <wp:extent cx="304800" cy="304800"/>
            <wp:effectExtent l="0" t="0" r="0" b="0"/>
            <wp:docPr id="111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>), на экране появится форма:</w:t>
      </w:r>
    </w:p>
    <w:p w:rsidR="00F820A1" w:rsidRDefault="006D6EDC">
      <w:pPr>
        <w:pStyle w:val="HMImageCaption0"/>
      </w:pPr>
      <w:r>
        <w:pict>
          <v:shape id="_x0000_s1027" style="width:358.5pt;height:19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552950" cy="2457450"/>
                        <wp:effectExtent l="0" t="0" r="0" b="0"/>
                        <wp:docPr id="112" name="Pic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ntractInfoNewFinishNew_223_FZ.png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52950" cy="245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66 – Редактор сведений о расторжении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На форме содержатся: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Дата расторжения договора</w:t>
      </w:r>
      <w:r>
        <w:rPr>
          <w:rStyle w:val="HMSpisok10-1"/>
        </w:rPr>
        <w:t xml:space="preserve"> – вручную вводится да</w:t>
      </w:r>
      <w:r>
        <w:rPr>
          <w:rStyle w:val="HMSpisok10-1"/>
        </w:rPr>
        <w:t>та прекращения действия договора, являвшимся основанием для расторжения договора.</w:t>
      </w:r>
    </w:p>
    <w:p w:rsidR="00F820A1" w:rsidRDefault="006D6EDC">
      <w:pPr>
        <w:pStyle w:val="HMSpisok10-10"/>
        <w:numPr>
          <w:ilvl w:val="0"/>
          <w:numId w:val="13"/>
        </w:numPr>
      </w:pPr>
      <w:r>
        <w:rPr>
          <w:rStyle w:val="HMSpisok10-1"/>
          <w:b/>
        </w:rPr>
        <w:t>Основание расторжения договора</w:t>
      </w:r>
      <w:r>
        <w:rPr>
          <w:rStyle w:val="HMSpisok10-1"/>
        </w:rPr>
        <w:t xml:space="preserve"> – указывается основание расторжения договора.</w:t>
      </w:r>
    </w:p>
    <w:p w:rsidR="00F820A1" w:rsidRDefault="006D6EDC">
      <w:pPr>
        <w:pStyle w:val="2"/>
      </w:pPr>
      <w:bookmarkStart w:id="140" w:name="Obrabotka_i_otpravka_v_EIS_223_FZ"/>
      <w:bookmarkStart w:id="141" w:name="_Toc123032864"/>
      <w:r>
        <w:t>Обработка и отправка в ЕИС</w:t>
      </w:r>
      <w:bookmarkEnd w:id="140"/>
      <w:bookmarkEnd w:id="141"/>
    </w:p>
    <w:p w:rsidR="00F820A1" w:rsidRDefault="006D6EDC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Дополнительная информация</w:t>
      </w:r>
      <w:r>
        <w:rPr>
          <w:rStyle w:val="HMComment"/>
        </w:rPr>
        <w:t xml:space="preserve"> никаких дополнительных действий </w:t>
      </w:r>
      <w:r>
        <w:rPr>
          <w:rStyle w:val="HMComment"/>
        </w:rPr>
        <w:t>выполнять не требуется.</w:t>
      </w:r>
    </w:p>
    <w:p w:rsidR="00F820A1" w:rsidRDefault="006D6EDC">
      <w:pPr>
        <w:pStyle w:val="HMComment0"/>
      </w:pPr>
      <w:r>
        <w:rPr>
          <w:rStyle w:val="HMComment"/>
        </w:rPr>
        <w:t xml:space="preserve">Следующим действием </w:t>
      </w:r>
      <w:r>
        <w:rPr>
          <w:rStyle w:val="HMComment"/>
          <w:b/>
        </w:rPr>
        <w:t>Подписать и выгрузить сведения в ЕИС</w:t>
      </w:r>
      <w:r>
        <w:rPr>
          <w:rStyle w:val="HMComment"/>
        </w:rPr>
        <w:t xml:space="preserve"> (если для роли пользователя настроена работа с ЭП, если нет, то действие </w:t>
      </w:r>
      <w:r>
        <w:rPr>
          <w:rStyle w:val="HMComment"/>
          <w:b/>
        </w:rPr>
        <w:t>Выгрузить сведения в ЕИС</w:t>
      </w:r>
      <w:r>
        <w:rPr>
          <w:rStyle w:val="HMComment"/>
        </w:rPr>
        <w:t>)</w:t>
      </w:r>
      <w:r>
        <w:rPr>
          <w:rStyle w:val="HMComment"/>
          <w:b/>
        </w:rPr>
        <w:t xml:space="preserve"> </w:t>
      </w:r>
      <w:r>
        <w:rPr>
          <w:rStyle w:val="HMComment"/>
        </w:rPr>
        <w:t>сведения об исполнении договора отправляются в ЕИС.</w:t>
      </w:r>
    </w:p>
    <w:p w:rsidR="00F820A1" w:rsidRDefault="006D6EDC">
      <w:pPr>
        <w:pStyle w:val="HMComment0"/>
      </w:pPr>
      <w:r>
        <w:rPr>
          <w:rStyle w:val="HMComment"/>
        </w:rPr>
        <w:t>В результате ЭД переходи</w:t>
      </w:r>
      <w:r>
        <w:rPr>
          <w:rStyle w:val="HMComment"/>
        </w:rPr>
        <w:t xml:space="preserve">т на статус </w:t>
      </w:r>
      <w:r>
        <w:rPr>
          <w:rStyle w:val="HMComment"/>
          <w:i/>
        </w:rPr>
        <w:t>«Сведения об исполнении отправлены в ЕИС»</w:t>
      </w:r>
      <w:r>
        <w:rPr>
          <w:rStyle w:val="HMComment"/>
        </w:rPr>
        <w:t>. Если при обработке произошла ошибка, система выводит сообщение с причиной ошибки.</w:t>
      </w:r>
    </w:p>
    <w:p w:rsidR="00F820A1" w:rsidRDefault="006D6EDC">
      <w:pPr>
        <w:pStyle w:val="HMComment0"/>
      </w:pPr>
      <w:r>
        <w:rPr>
          <w:rStyle w:val="HMComment"/>
        </w:rPr>
        <w:t xml:space="preserve">Со статуса </w:t>
      </w:r>
      <w:r>
        <w:rPr>
          <w:rStyle w:val="HMComment"/>
          <w:i/>
        </w:rPr>
        <w:t>«Сведения об исполнении отправлены в ЕИС»</w:t>
      </w:r>
      <w:r>
        <w:rPr>
          <w:rStyle w:val="HMComment"/>
        </w:rPr>
        <w:t xml:space="preserve"> после получения подтверждения загрузки в ЕИС документ переходит на статус </w:t>
      </w:r>
      <w:r>
        <w:rPr>
          <w:rStyle w:val="HMComment"/>
          <w:i/>
        </w:rPr>
        <w:t>«Сведения об исполнении загружены в ЕИС»</w:t>
      </w:r>
      <w:r>
        <w:rPr>
          <w:rStyle w:val="HMComment"/>
        </w:rPr>
        <w:t>.</w:t>
      </w:r>
    </w:p>
    <w:p w:rsidR="00F820A1" w:rsidRDefault="006D6EDC">
      <w:pPr>
        <w:pStyle w:val="HMComment0"/>
      </w:pPr>
      <w:r>
        <w:rPr>
          <w:rStyle w:val="HMComment"/>
        </w:rPr>
        <w:t xml:space="preserve">Со статуса </w:t>
      </w:r>
      <w:r>
        <w:rPr>
          <w:rStyle w:val="HMComment"/>
          <w:i/>
        </w:rPr>
        <w:t>«Сведения об исполнении загружены в ЕИС»</w:t>
      </w:r>
      <w:r>
        <w:rPr>
          <w:rStyle w:val="HMComment"/>
        </w:rPr>
        <w:t xml:space="preserve"> после получения подтверждения регистрации сведений</w:t>
      </w:r>
      <w:r>
        <w:rPr>
          <w:rStyle w:val="HMComment"/>
        </w:rPr>
        <w:t xml:space="preserve"> в ЕИС </w:t>
      </w:r>
      <w:r>
        <w:rPr>
          <w:rStyle w:val="HMComment"/>
        </w:rPr>
        <w:t xml:space="preserve">документ перейдет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 На этом работа с документом завершается.</w:t>
      </w:r>
    </w:p>
    <w:p w:rsidR="00F820A1" w:rsidRDefault="006D6EDC">
      <w:pPr>
        <w:pStyle w:val="HMComment0"/>
      </w:pPr>
      <w:r>
        <w:rPr>
          <w:rStyle w:val="HMComment"/>
        </w:rPr>
        <w:t xml:space="preserve">Для внесения изменений в опубликованное сведение об исполнении договора необходимо выполнить действие </w:t>
      </w:r>
      <w:r>
        <w:rPr>
          <w:rStyle w:val="HMComment"/>
          <w:b/>
        </w:rPr>
        <w:t>Вернуть</w:t>
      </w:r>
      <w:r>
        <w:rPr>
          <w:rStyle w:val="HMComment"/>
        </w:rPr>
        <w:t>. При выполнении действия документ вернется на статус</w:t>
      </w:r>
      <w:r>
        <w:rPr>
          <w:rStyle w:val="HMComment"/>
          <w:i/>
        </w:rPr>
        <w:t xml:space="preserve"> «Согласован» </w:t>
      </w:r>
      <w:r>
        <w:rPr>
          <w:rStyle w:val="HMComment"/>
        </w:rPr>
        <w:t>и станет доступе</w:t>
      </w:r>
      <w:r>
        <w:rPr>
          <w:rStyle w:val="HMComment"/>
        </w:rPr>
        <w:t>н для внесения изменений. После внесения всех изменений документ необходимо выгрузить повторно, тогда старый документ заменится новым.</w:t>
      </w:r>
    </w:p>
    <w:p w:rsidR="00F820A1" w:rsidRDefault="006D6EDC">
      <w:pPr>
        <w:pStyle w:val="1"/>
      </w:pPr>
      <w:bookmarkStart w:id="142" w:name="Sozdanie_otcheta_ob_ispolnenii_kFBCEFC5B"/>
      <w:bookmarkStart w:id="143" w:name="_Toc123032865"/>
      <w:proofErr w:type="spellStart"/>
      <w:r>
        <w:t>Создание</w:t>
      </w:r>
      <w:proofErr w:type="spellEnd"/>
      <w:r>
        <w:t xml:space="preserve"> </w:t>
      </w:r>
      <w:proofErr w:type="spellStart"/>
      <w:r>
        <w:t>отчета</w:t>
      </w:r>
      <w:proofErr w:type="spellEnd"/>
      <w:r>
        <w:t xml:space="preserve"> </w:t>
      </w:r>
      <w:proofErr w:type="spellStart"/>
      <w:r>
        <w:t>об</w:t>
      </w:r>
      <w:proofErr w:type="spellEnd"/>
      <w:r>
        <w:t xml:space="preserve"> </w:t>
      </w:r>
      <w:proofErr w:type="spellStart"/>
      <w:r>
        <w:t>исполнении</w:t>
      </w:r>
      <w:proofErr w:type="spellEnd"/>
      <w:r>
        <w:t xml:space="preserve"> </w:t>
      </w:r>
      <w:proofErr w:type="spellStart"/>
      <w:r>
        <w:t>договора</w:t>
      </w:r>
      <w:bookmarkEnd w:id="142"/>
      <w:bookmarkEnd w:id="143"/>
      <w:proofErr w:type="spellEnd"/>
    </w:p>
    <w:p w:rsidR="00F820A1" w:rsidRDefault="006D6EDC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 в ЭД «Договор (223-ФЗ)» появляется пункт, позволяющий сфор</w:t>
      </w:r>
      <w:r>
        <w:rPr>
          <w:rStyle w:val="HMComment"/>
        </w:rPr>
        <w:t xml:space="preserve">мировать, сохранить и распечатать отчет об исполнении договора. При этом отчет формируется в разрезе ранее внесенных этапов исполнения договора с заполненной датой фактического исполнения, которую необходимо править только на исполнении. Отчет формируется </w:t>
      </w:r>
      <w:r>
        <w:rPr>
          <w:rStyle w:val="HMComment"/>
        </w:rPr>
        <w:t>на основании данных самого договора, информации о его исполнении и зарегистрированной претензионной работе.</w:t>
      </w:r>
    </w:p>
    <w:p w:rsidR="00F820A1" w:rsidRDefault="006D6EDC">
      <w:pPr>
        <w:spacing w:after="195" w:line="252" w:lineRule="auto"/>
        <w:jc w:val="center"/>
      </w:pPr>
      <w:r>
        <w:pict>
          <v:shape id="_x0000_s1026" style="width:481.5pt;height:332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F820A1" w:rsidRDefault="006D6EDC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15050" cy="4219575"/>
                        <wp:effectExtent l="0" t="0" r="0" b="0"/>
                        <wp:docPr id="113" name="Pic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kontrakt_Otchet-ob-ispolnenii-kontrakta_TK_223.png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15050" cy="4219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820A1" w:rsidRDefault="006D6EDC">
                  <w:pPr>
                    <w:jc w:val="center"/>
                  </w:pPr>
                  <w:r>
                    <w:rPr>
                      <w:rStyle w:val="HMImageCaption"/>
                    </w:rPr>
                    <w:t>Рисунок 67 – Формирование отчета об исполнении договора</w:t>
                  </w:r>
                </w:p>
              </w:txbxContent>
            </v:textbox>
          </v:shape>
        </w:pict>
      </w:r>
    </w:p>
    <w:p w:rsidR="00F820A1" w:rsidRDefault="006D6EDC">
      <w:pPr>
        <w:pStyle w:val="HMComment0"/>
      </w:pPr>
      <w:r>
        <w:rPr>
          <w:rStyle w:val="HMComment"/>
        </w:rPr>
        <w:t>Перед формированием отче</w:t>
      </w:r>
      <w:r>
        <w:rPr>
          <w:rStyle w:val="HMComment"/>
        </w:rPr>
        <w:t xml:space="preserve">та необходимо в списке </w:t>
      </w:r>
      <w:r>
        <w:rPr>
          <w:rStyle w:val="HMComment"/>
          <w:i/>
        </w:rPr>
        <w:t>Этапы исполнения договора</w:t>
      </w:r>
      <w:r>
        <w:rPr>
          <w:rStyle w:val="HMComment"/>
        </w:rPr>
        <w:t xml:space="preserve"> заполнить поля </w:t>
      </w:r>
      <w:r>
        <w:rPr>
          <w:rStyle w:val="HMComment"/>
          <w:b/>
        </w:rPr>
        <w:t>Фактическая дата начала/окончания</w:t>
      </w:r>
      <w:r>
        <w:rPr>
          <w:rStyle w:val="HMComment"/>
        </w:rPr>
        <w:t xml:space="preserve">, </w:t>
      </w:r>
      <w:r>
        <w:rPr>
          <w:rStyle w:val="HMComment"/>
          <w:b/>
        </w:rPr>
        <w:t>Примечание к дате начала/окончания исполнения договора (этапа)</w:t>
      </w:r>
      <w:r>
        <w:rPr>
          <w:rStyle w:val="HMComment"/>
        </w:rPr>
        <w:t>.</w:t>
      </w:r>
    </w:p>
    <w:p w:rsidR="00A57976" w:rsidRPr="006D6EDC" w:rsidRDefault="00A57976" w:rsidP="001A1D88">
      <w:pPr>
        <w:pStyle w:val="Comment"/>
        <w:spacing w:before="480" w:after="480"/>
        <w:sectPr w:rsidR="00A57976" w:rsidRPr="006D6EDC" w:rsidSect="0086264F">
          <w:headerReference w:type="default" r:id="rId97"/>
          <w:headerReference w:type="first" r:id="rId98"/>
          <w:footerReference w:type="first" r:id="rId99"/>
          <w:pgSz w:w="11906" w:h="16838"/>
          <w:pgMar w:top="1702" w:right="851" w:bottom="1134" w:left="1418" w:header="709" w:footer="0" w:gutter="0"/>
          <w:cols w:space="708"/>
          <w:titlePg/>
          <w:docGrid w:linePitch="360"/>
        </w:sectPr>
      </w:pPr>
      <w:r>
        <w:br/>
      </w: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0B63F8" w:rsidRDefault="00885C19" w:rsidP="00885C19">
      <w:pPr>
        <w:pStyle w:val="AnnotContentAnnotacia"/>
        <w:jc w:val="left"/>
      </w:pPr>
      <w:bookmarkStart w:id="144" w:name="_Hlk80869995"/>
      <w:r w:rsidRPr="00674539">
        <w:t>НАШИ</w:t>
      </w:r>
      <w:r w:rsidRPr="000B63F8">
        <w:t xml:space="preserve"> КОНТАКТЫ</w:t>
      </w:r>
      <w:bookmarkEnd w:id="144"/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885C19" w:rsidRPr="00674539" w:rsidTr="00CA69B3">
        <w:trPr>
          <w:trHeight w:val="331"/>
        </w:trPr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Звоните: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243770"/>
                <w:sz w:val="28"/>
              </w:rPr>
            </w:pPr>
            <w:r w:rsidRPr="00674539">
              <w:rPr>
                <w:rFonts w:cs="Arial"/>
                <w:color w:val="243770"/>
                <w:sz w:val="28"/>
              </w:rPr>
              <w:t>Пишите: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(495) 784-70-00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proofErr w:type="spellStart"/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@</w:t>
            </w:r>
            <w:proofErr w:type="spellStart"/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bftcom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.</w:t>
            </w: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com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Будьте с нами онлайн: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color w:val="auto"/>
                <w:sz w:val="24"/>
              </w:rPr>
            </w:pPr>
            <w:r w:rsidRPr="00674539">
              <w:rPr>
                <w:rFonts w:cs="Arial"/>
                <w:color w:val="243770"/>
                <w:sz w:val="28"/>
              </w:rPr>
              <w:t>Приезжайте:</w:t>
            </w:r>
          </w:p>
        </w:tc>
      </w:tr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  <w:lang w:val="en-US"/>
              </w:rPr>
            </w:pPr>
            <w:r w:rsidRPr="00674539">
              <w:rPr>
                <w:rFonts w:cs="Arial"/>
                <w:b w:val="0"/>
                <w:color w:val="auto"/>
                <w:sz w:val="24"/>
                <w:lang w:val="en-US"/>
              </w:rPr>
              <w:t>www.bftcom.com</w:t>
            </w:r>
          </w:p>
        </w:tc>
        <w:tc>
          <w:tcPr>
            <w:tcW w:w="4786" w:type="dxa"/>
          </w:tcPr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>129085, г. Москва,</w:t>
            </w:r>
          </w:p>
          <w:p w:rsidR="00885C19" w:rsidRPr="00674539" w:rsidRDefault="00885C19" w:rsidP="00CA69B3">
            <w:pPr>
              <w:pStyle w:val="AnnotContentAnnotacia"/>
              <w:spacing w:after="0" w:line="240" w:lineRule="auto"/>
              <w:ind w:left="-100" w:firstLine="100"/>
              <w:jc w:val="left"/>
              <w:rPr>
                <w:rFonts w:cs="Arial"/>
                <w:b w:val="0"/>
                <w:color w:val="auto"/>
                <w:sz w:val="24"/>
              </w:rPr>
            </w:pPr>
            <w:r w:rsidRPr="00674539">
              <w:rPr>
                <w:rFonts w:cs="Arial"/>
                <w:b w:val="0"/>
                <w:color w:val="auto"/>
                <w:sz w:val="24"/>
              </w:rPr>
              <w:t xml:space="preserve">ул. </w:t>
            </w:r>
            <w:proofErr w:type="spellStart"/>
            <w:r w:rsidRPr="00674539">
              <w:rPr>
                <w:rFonts w:cs="Arial"/>
                <w:b w:val="0"/>
                <w:color w:val="auto"/>
                <w:sz w:val="24"/>
              </w:rPr>
              <w:t>Годовикова</w:t>
            </w:r>
            <w:proofErr w:type="spellEnd"/>
            <w:r w:rsidRPr="00674539">
              <w:rPr>
                <w:rFonts w:cs="Arial"/>
                <w:b w:val="0"/>
                <w:color w:val="auto"/>
                <w:sz w:val="24"/>
              </w:rPr>
              <w:t>, д. 9, стр. 17</w:t>
            </w: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885C19" w:rsidRPr="00674539" w:rsidRDefault="00885C19" w:rsidP="00885C19">
      <w:pPr>
        <w:ind w:firstLine="142"/>
        <w:rPr>
          <w:rFonts w:ascii="Arial" w:hAnsi="Arial" w:cs="Arial"/>
          <w:b/>
          <w:color w:val="1F497D" w:themeColor="text2"/>
        </w:rPr>
      </w:pPr>
      <w:r w:rsidRPr="00674539">
        <w:rPr>
          <w:rFonts w:ascii="Arial" w:hAnsi="Arial" w:cs="Arial"/>
          <w:b/>
          <w:color w:val="243770"/>
          <w:sz w:val="28"/>
        </w:rPr>
        <w:t>Дружите с нами в социальных сетях:</w:t>
      </w:r>
    </w:p>
    <w:p w:rsidR="00885C19" w:rsidRPr="00674539" w:rsidRDefault="00885C19" w:rsidP="00885C19">
      <w:pPr>
        <w:rPr>
          <w:rFonts w:ascii="Arial" w:hAnsi="Arial" w:cs="Arial"/>
          <w:b/>
        </w:rPr>
      </w:pPr>
    </w:p>
    <w:p w:rsidR="00885C19" w:rsidRPr="00674539" w:rsidRDefault="00885C19" w:rsidP="00885C19">
      <w:pPr>
        <w:rPr>
          <w:rFonts w:ascii="Arial" w:hAnsi="Arial" w:cs="Arial"/>
          <w:b/>
        </w:rPr>
      </w:pPr>
    </w:p>
    <w:tbl>
      <w:tblPr>
        <w:tblStyle w:val="af3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5246"/>
      </w:tblGrid>
      <w:tr w:rsidR="00885C19" w:rsidRPr="00674539" w:rsidTr="00CA69B3"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5680" behindDoc="0" locked="0" layoutInCell="1" allowOverlap="1" wp14:anchorId="537E4BA7" wp14:editId="2F29235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3175</wp:posOffset>
                  </wp:positionV>
                  <wp:extent cx="487680" cy="487680"/>
                  <wp:effectExtent l="0" t="0" r="7620" b="7620"/>
                  <wp:wrapSquare wrapText="bothSides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БФТ\САЙТ БФТ\Иконки\Соцсети\vk_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vk</w:t>
            </w:r>
            <w:proofErr w:type="spellEnd"/>
            <w:r w:rsidRPr="00674539">
              <w:rPr>
                <w:rFonts w:ascii="Arial" w:hAnsi="Arial" w:cs="Arial"/>
                <w:sz w:val="24"/>
                <w:szCs w:val="24"/>
              </w:rPr>
              <w:t>.</w:t>
            </w:r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com</w:t>
            </w:r>
            <w:r w:rsidRPr="00674539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  <w:lang w:val="en-US"/>
              </w:rPr>
              <w:t>bftcom</w:t>
            </w:r>
            <w:proofErr w:type="spellEnd"/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246" w:type="dxa"/>
          </w:tcPr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</w:rPr>
            </w:pPr>
            <w:r w:rsidRPr="00674539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56704" behindDoc="0" locked="0" layoutInCell="1" allowOverlap="1" wp14:anchorId="583D294D" wp14:editId="3D665C5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487680" cy="485140"/>
                  <wp:effectExtent l="0" t="0" r="7620" b="0"/>
                  <wp:wrapSquare wrapText="bothSides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_red.pn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48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53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885C19" w:rsidRPr="00674539" w:rsidRDefault="00885C19" w:rsidP="00CA69B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74539">
              <w:rPr>
                <w:rFonts w:ascii="Arial" w:hAnsi="Arial" w:cs="Arial"/>
                <w:sz w:val="24"/>
                <w:szCs w:val="24"/>
              </w:rPr>
              <w:t xml:space="preserve">  t.me/</w:t>
            </w:r>
            <w:proofErr w:type="spellStart"/>
            <w:r w:rsidRPr="00674539">
              <w:rPr>
                <w:rFonts w:ascii="Arial" w:hAnsi="Arial" w:cs="Arial"/>
                <w:sz w:val="24"/>
                <w:szCs w:val="24"/>
              </w:rPr>
              <w:t>ExpertBFT_bot</w:t>
            </w:r>
            <w:proofErr w:type="spellEnd"/>
          </w:p>
          <w:p w:rsidR="00885C19" w:rsidRPr="00674539" w:rsidRDefault="00885C19" w:rsidP="00CA69B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85C19" w:rsidRPr="00674539" w:rsidTr="00CA69B3">
        <w:trPr>
          <w:gridAfter w:val="1"/>
          <w:wAfter w:w="5246" w:type="dxa"/>
        </w:trPr>
        <w:tc>
          <w:tcPr>
            <w:tcW w:w="4785" w:type="dxa"/>
          </w:tcPr>
          <w:p w:rsidR="00885C19" w:rsidRPr="00674539" w:rsidRDefault="00885C19" w:rsidP="00CA69B3">
            <w:pPr>
              <w:rPr>
                <w:rFonts w:ascii="Arial" w:hAnsi="Arial" w:cs="Arial"/>
              </w:rPr>
            </w:pPr>
          </w:p>
          <w:p w:rsidR="00885C19" w:rsidRPr="00674539" w:rsidRDefault="00885C19" w:rsidP="00CA69B3">
            <w:pPr>
              <w:rPr>
                <w:rFonts w:ascii="Arial" w:hAnsi="Arial" w:cs="Arial"/>
                <w:b/>
              </w:rPr>
            </w:pPr>
          </w:p>
        </w:tc>
      </w:tr>
    </w:tbl>
    <w:p w:rsidR="00885C19" w:rsidRDefault="00885C19" w:rsidP="00885C1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:rsidR="00284611" w:rsidRDefault="00284611" w:rsidP="00284611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sectPr w:rsidR="00284611" w:rsidSect="00AD6B33">
      <w:headerReference w:type="default" r:id="rId102"/>
      <w:footerReference w:type="default" r:id="rId103"/>
      <w:headerReference w:type="first" r:id="rId104"/>
      <w:pgSz w:w="11906" w:h="16838"/>
      <w:pgMar w:top="1701" w:right="851" w:bottom="2835" w:left="1418" w:header="397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80" w:rsidRDefault="00635080" w:rsidP="005B31B0">
      <w:r>
        <w:separator/>
      </w:r>
    </w:p>
  </w:endnote>
  <w:endnote w:type="continuationSeparator" w:id="0">
    <w:p w:rsidR="00635080" w:rsidRDefault="00635080" w:rsidP="005B3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aettenschweiler">
    <w:altName w:val="Impact"/>
    <w:panose1 w:val="020B070604090206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Default="00B11155" w:rsidP="00B11155">
    <w:pPr>
      <w:pStyle w:val="ac"/>
      <w:jc w:val="left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 w:rsidP="000664B6">
    <w:pPr>
      <w:pStyle w:val="ac"/>
      <w:tabs>
        <w:tab w:val="left" w:pos="2817"/>
        <w:tab w:val="center" w:pos="3827"/>
        <w:tab w:val="center" w:pos="4111"/>
      </w:tabs>
    </w:pPr>
    <w:r>
      <w:rPr>
        <w:noProof/>
        <w:lang w:eastAsia="ru-RU"/>
      </w:rPr>
      <w:drawing>
        <wp:anchor distT="0" distB="0" distL="114300" distR="114300" simplePos="0" relativeHeight="251663360" behindDoc="1" locked="0" layoutInCell="1" allowOverlap="0" wp14:anchorId="400AF6FD" wp14:editId="7FB226FE">
          <wp:simplePos x="0" y="0"/>
          <wp:positionH relativeFrom="column">
            <wp:posOffset>-906780</wp:posOffset>
          </wp:positionH>
          <wp:positionV relativeFrom="paragraph">
            <wp:posOffset>668655</wp:posOffset>
          </wp:positionV>
          <wp:extent cx="7617460" cy="10678160"/>
          <wp:effectExtent l="0" t="0" r="2540" b="8890"/>
          <wp:wrapNone/>
          <wp:docPr id="50" name="Рисунок 2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337" t="-92665" r="1142" b="92673"/>
                  <a:stretch/>
                </pic:blipFill>
                <pic:spPr bwMode="auto">
                  <a:xfrm>
                    <a:off x="0" y="0"/>
                    <a:ext cx="7617460" cy="10678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CF0CE9" w:rsidRDefault="00E373C8" w:rsidP="0086264F">
    <w:pPr>
      <w:pStyle w:val="ac"/>
      <w:tabs>
        <w:tab w:val="clear" w:pos="8505"/>
        <w:tab w:val="right" w:pos="4962"/>
        <w:tab w:val="left" w:pos="9923"/>
      </w:tabs>
      <w:ind w:right="-286"/>
      <w:jc w:val="right"/>
      <w:rPr>
        <w:color w:val="auto"/>
        <w:sz w:val="22"/>
        <w:szCs w:val="22"/>
      </w:rPr>
    </w:pPr>
    <w:r w:rsidRPr="00CF0CE9">
      <w:rPr>
        <w:color w:val="auto"/>
        <w:sz w:val="22"/>
        <w:szCs w:val="22"/>
      </w:rPr>
      <w:fldChar w:fldCharType="begin"/>
    </w:r>
    <w:r w:rsidRPr="00CF0CE9">
      <w:rPr>
        <w:color w:val="auto"/>
        <w:sz w:val="22"/>
        <w:szCs w:val="22"/>
      </w:rPr>
      <w:instrText xml:space="preserve"> PAGE   \* MERGEFORMAT </w:instrText>
    </w:r>
    <w:r w:rsidRPr="00CF0CE9">
      <w:rPr>
        <w:color w:val="auto"/>
        <w:sz w:val="22"/>
        <w:szCs w:val="22"/>
      </w:rPr>
      <w:fldChar w:fldCharType="separate"/>
    </w:r>
    <w:r w:rsidR="006D6EDC">
      <w:rPr>
        <w:noProof/>
        <w:color w:val="auto"/>
        <w:sz w:val="22"/>
        <w:szCs w:val="22"/>
      </w:rPr>
      <w:t>84</w:t>
    </w:r>
    <w:r w:rsidRPr="00CF0CE9">
      <w:rPr>
        <w:noProof/>
        <w:color w:val="auto"/>
        <w:sz w:val="22"/>
        <w:szCs w:val="22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Pr="00A420D1" w:rsidRDefault="00E373C8" w:rsidP="00561FA5">
    <w:pPr>
      <w:pStyle w:val="ac"/>
      <w:tabs>
        <w:tab w:val="clear" w:pos="8505"/>
        <w:tab w:val="right" w:pos="6237"/>
      </w:tabs>
      <w:ind w:right="-286"/>
      <w:jc w:val="right"/>
      <w:rPr>
        <w:color w:val="auto"/>
        <w:sz w:val="22"/>
        <w:szCs w:val="22"/>
      </w:rPr>
    </w:pPr>
    <w:r w:rsidRPr="00A420D1">
      <w:rPr>
        <w:color w:val="auto"/>
        <w:sz w:val="22"/>
        <w:szCs w:val="22"/>
      </w:rPr>
      <w:fldChar w:fldCharType="begin"/>
    </w:r>
    <w:r w:rsidRPr="00A420D1">
      <w:rPr>
        <w:color w:val="auto"/>
        <w:sz w:val="22"/>
        <w:szCs w:val="22"/>
      </w:rPr>
      <w:instrText xml:space="preserve"> PAGE   \* MERGEFORMAT </w:instrText>
    </w:r>
    <w:r w:rsidRPr="00A420D1">
      <w:rPr>
        <w:color w:val="auto"/>
        <w:sz w:val="22"/>
        <w:szCs w:val="22"/>
      </w:rPr>
      <w:fldChar w:fldCharType="separate"/>
    </w:r>
    <w:r w:rsidR="006D6EDC">
      <w:rPr>
        <w:noProof/>
        <w:color w:val="auto"/>
        <w:sz w:val="22"/>
        <w:szCs w:val="22"/>
      </w:rPr>
      <w:t>5</w:t>
    </w:r>
    <w:r w:rsidRPr="00A420D1">
      <w:rPr>
        <w:noProof/>
        <w:color w:val="auto"/>
        <w:sz w:val="22"/>
        <w:szCs w:val="22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7953" w:rsidRDefault="00737953" w:rsidP="00B11155">
    <w:pPr>
      <w:pStyle w:val="ac"/>
      <w:jc w:val="left"/>
    </w:pPr>
    <w:r>
      <w:ptab w:relativeTo="margin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80" w:rsidRDefault="00635080" w:rsidP="005B31B0">
      <w:r>
        <w:separator/>
      </w:r>
    </w:p>
  </w:footnote>
  <w:footnote w:type="continuationSeparator" w:id="0">
    <w:p w:rsidR="00635080" w:rsidRDefault="00635080" w:rsidP="005B3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Pr="00E9611E" w:rsidRDefault="00995A0F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0" wp14:anchorId="0C41D35F" wp14:editId="5456A97E">
          <wp:simplePos x="0" y="0"/>
          <wp:positionH relativeFrom="column">
            <wp:posOffset>-938254</wp:posOffset>
          </wp:positionH>
          <wp:positionV relativeFrom="paragraph">
            <wp:posOffset>-441297</wp:posOffset>
          </wp:positionV>
          <wp:extent cx="7847937" cy="10055412"/>
          <wp:effectExtent l="0" t="0" r="1270" b="3175"/>
          <wp:wrapNone/>
          <wp:docPr id="47" name="Рисунок 47" descr="руководство пользователя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 descr="руководство пользователя-0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47937" cy="1005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86264F" w:rsidP="00524BB6">
    <w:pPr>
      <w:pStyle w:val="af1"/>
      <w:tabs>
        <w:tab w:val="clear" w:pos="9355"/>
        <w:tab w:val="left" w:pos="1841"/>
      </w:tabs>
    </w:pPr>
    <w:r>
      <w:rPr>
        <w:noProof/>
        <w:lang w:eastAsia="ru-RU"/>
      </w:rPr>
      <w:drawing>
        <wp:anchor distT="0" distB="0" distL="114300" distR="114300" simplePos="0" relativeHeight="251674624" behindDoc="1" locked="0" layoutInCell="1" allowOverlap="1" wp14:anchorId="0E684EE6" wp14:editId="52A7908A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65941" cy="10705197"/>
          <wp:effectExtent l="0" t="0" r="0" b="127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41" cy="107051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155" w:rsidRPr="00E9611E" w:rsidRDefault="00B11155" w:rsidP="00E9611E">
    <w:pPr>
      <w:pStyle w:val="af1"/>
      <w:tabs>
        <w:tab w:val="right" w:pos="9720"/>
      </w:tabs>
      <w:spacing w:after="60"/>
      <w:ind w:left="-360" w:right="-360"/>
      <w:rPr>
        <w:rFonts w:ascii="Haettenschweiler" w:hAnsi="Haettenschweiler"/>
        <w:color w:val="008000"/>
        <w:sz w:val="44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76013">
    <w:pPr>
      <w:pStyle w:val="af1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6C209BEA" wp14:editId="3A0A42B0">
          <wp:simplePos x="0" y="0"/>
          <wp:positionH relativeFrom="page">
            <wp:posOffset>-1905</wp:posOffset>
          </wp:positionH>
          <wp:positionV relativeFrom="paragraph">
            <wp:posOffset>-452646</wp:posOffset>
          </wp:positionV>
          <wp:extent cx="7552706" cy="10675044"/>
          <wp:effectExtent l="0" t="0" r="0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Безымянный-1_Монтажная область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706" cy="1067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C78" w:rsidRDefault="00663C78" w:rsidP="001A1D88">
    <w:pPr>
      <w:pStyle w:val="Title5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A0F" w:rsidRDefault="00995A0F">
    <w:pPr>
      <w:pStyle w:val="af1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6149" w:rsidRPr="008270B2" w:rsidRDefault="0086264F" w:rsidP="00756149">
    <w:pPr>
      <w:rPr>
        <w:b/>
      </w:rPr>
    </w:pPr>
    <w:r>
      <w:rPr>
        <w:noProof/>
        <w:lang w:eastAsia="ru-RU"/>
      </w:rPr>
      <w:drawing>
        <wp:anchor distT="0" distB="0" distL="114300" distR="114300" simplePos="0" relativeHeight="251676672" behindDoc="1" locked="0" layoutInCell="1" allowOverlap="1" wp14:anchorId="6C81EE7D" wp14:editId="4FA71F54">
          <wp:simplePos x="0" y="0"/>
          <wp:positionH relativeFrom="page">
            <wp:posOffset>9525</wp:posOffset>
          </wp:positionH>
          <wp:positionV relativeFrom="page">
            <wp:posOffset>19050</wp:posOffset>
          </wp:positionV>
          <wp:extent cx="7542518" cy="10672056"/>
          <wp:effectExtent l="0" t="0" r="1905" b="0"/>
          <wp:wrapNone/>
          <wp:docPr id="116" name="Рисунок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518" cy="10672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8374F" w:rsidRDefault="0088374F" w:rsidP="00284611">
    <w:pPr>
      <w:pStyle w:val="Title5"/>
      <w:jc w:val="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761B" w:rsidRPr="00A57976" w:rsidRDefault="0088374F" w:rsidP="00A57976">
    <w:pPr>
      <w:pStyle w:val="af1"/>
    </w:pPr>
    <w:r>
      <w:rPr>
        <w:noProof/>
        <w:lang w:eastAsia="ru-RU"/>
      </w:rPr>
      <w:drawing>
        <wp:anchor distT="0" distB="0" distL="114300" distR="114300" simplePos="0" relativeHeight="251672576" behindDoc="1" locked="0" layoutInCell="1" allowOverlap="1" wp14:anchorId="5BA6947B" wp14:editId="209B1F8F">
          <wp:simplePos x="0" y="0"/>
          <wp:positionH relativeFrom="column">
            <wp:posOffset>-1081034</wp:posOffset>
          </wp:positionH>
          <wp:positionV relativeFrom="paragraph">
            <wp:posOffset>-477784</wp:posOffset>
          </wp:positionV>
          <wp:extent cx="7613233" cy="10795379"/>
          <wp:effectExtent l="0" t="0" r="6985" b="6350"/>
          <wp:wrapNone/>
          <wp:docPr id="117" name="Рисунок 117" descr="List_4 - Arial-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ist_4 - Arial-0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3233" cy="10795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2487A"/>
    <w:multiLevelType w:val="singleLevel"/>
    <w:tmpl w:val="441E8A1C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19365E"/>
        <w:sz w:val="20"/>
      </w:rPr>
    </w:lvl>
  </w:abstractNum>
  <w:abstractNum w:abstractNumId="1">
    <w:nsid w:val="1A8F0F31"/>
    <w:multiLevelType w:val="singleLevel"/>
    <w:tmpl w:val="E40C37EC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2">
    <w:nsid w:val="1EA71959"/>
    <w:multiLevelType w:val="singleLevel"/>
    <w:tmpl w:val="1EB0AF44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3">
    <w:nsid w:val="1EF71474"/>
    <w:multiLevelType w:val="singleLevel"/>
    <w:tmpl w:val="9CA04BCA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4">
    <w:nsid w:val="244D63C0"/>
    <w:multiLevelType w:val="singleLevel"/>
    <w:tmpl w:val="004A5F16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5">
    <w:nsid w:val="326348C3"/>
    <w:multiLevelType w:val="singleLevel"/>
    <w:tmpl w:val="69F2E516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6">
    <w:nsid w:val="350D6811"/>
    <w:multiLevelType w:val="multilevel"/>
    <w:tmpl w:val="2BBE7604"/>
    <w:lvl w:ilvl="0">
      <w:start w:val="1"/>
      <w:numFmt w:val="decimal"/>
      <w:pStyle w:val="1"/>
      <w:lvlText w:val="%1"/>
      <w:lvlJc w:val="left"/>
      <w:pPr>
        <w:ind w:left="2345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6"/>
        <w:szCs w:val="3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"/>
      <w:lvlJc w:val="left"/>
      <w:pPr>
        <w:ind w:left="3553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849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2993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3137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281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25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569" w:hanging="1584"/>
      </w:pPr>
      <w:rPr>
        <w:rFonts w:hint="default"/>
      </w:rPr>
    </w:lvl>
  </w:abstractNum>
  <w:abstractNum w:abstractNumId="7">
    <w:nsid w:val="35110D97"/>
    <w:multiLevelType w:val="singleLevel"/>
    <w:tmpl w:val="F66E7E0E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8">
    <w:nsid w:val="35AE1297"/>
    <w:multiLevelType w:val="singleLevel"/>
    <w:tmpl w:val="B07AD8C6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abstractNum w:abstractNumId="9">
    <w:nsid w:val="3A9D5613"/>
    <w:multiLevelType w:val="singleLevel"/>
    <w:tmpl w:val="A7E0CE6C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10">
    <w:nsid w:val="446A6684"/>
    <w:multiLevelType w:val="singleLevel"/>
    <w:tmpl w:val="51D4CA3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1">
    <w:nsid w:val="48762899"/>
    <w:multiLevelType w:val="singleLevel"/>
    <w:tmpl w:val="5C18957E"/>
    <w:lvl w:ilvl="0">
      <w:start w:val="1"/>
      <w:numFmt w:val="bullet"/>
      <w:lvlText w:val="·"/>
      <w:lvlJc w:val="left"/>
      <w:pPr>
        <w:ind w:left="1335" w:hanging="195"/>
      </w:pPr>
      <w:rPr>
        <w:rFonts w:ascii="Symbol" w:hAnsi="Symbol"/>
        <w:color w:val="000000"/>
        <w:sz w:val="18"/>
      </w:rPr>
    </w:lvl>
  </w:abstractNum>
  <w:abstractNum w:abstractNumId="12">
    <w:nsid w:val="4FD148FA"/>
    <w:multiLevelType w:val="singleLevel"/>
    <w:tmpl w:val="DD78DF6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13">
    <w:nsid w:val="548A08CA"/>
    <w:multiLevelType w:val="singleLevel"/>
    <w:tmpl w:val="A044C478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abstractNum w:abstractNumId="14">
    <w:nsid w:val="5CF01A56"/>
    <w:multiLevelType w:val="singleLevel"/>
    <w:tmpl w:val="174C0B8E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0"/>
      </w:rPr>
    </w:lvl>
  </w:abstractNum>
  <w:abstractNum w:abstractNumId="15">
    <w:nsid w:val="69146B1D"/>
    <w:multiLevelType w:val="singleLevel"/>
    <w:tmpl w:val="1A1E3068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6">
    <w:nsid w:val="6DB03527"/>
    <w:multiLevelType w:val="singleLevel"/>
    <w:tmpl w:val="B2DE7A26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7">
    <w:nsid w:val="796E329E"/>
    <w:multiLevelType w:val="singleLevel"/>
    <w:tmpl w:val="38CE86F4"/>
    <w:lvl w:ilvl="0">
      <w:start w:val="1"/>
      <w:numFmt w:val="decimal"/>
      <w:lvlText w:val="%1."/>
      <w:lvlJc w:val="left"/>
      <w:pPr>
        <w:ind w:left="1155" w:hanging="300"/>
      </w:pPr>
      <w:rPr>
        <w:rFonts w:ascii="Arial" w:hAnsi="Arial"/>
        <w:color w:val="000000"/>
        <w:sz w:val="22"/>
      </w:rPr>
    </w:lvl>
  </w:abstractNum>
  <w:abstractNum w:abstractNumId="18">
    <w:nsid w:val="7B4D139C"/>
    <w:multiLevelType w:val="singleLevel"/>
    <w:tmpl w:val="10525D7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9"/>
  </w:num>
  <w:num w:numId="13">
    <w:abstractNumId w:val="10"/>
  </w:num>
  <w:num w:numId="14">
    <w:abstractNumId w:val="5"/>
  </w:num>
  <w:num w:numId="15">
    <w:abstractNumId w:val="0"/>
  </w:num>
  <w:num w:numId="16">
    <w:abstractNumId w:val="18"/>
  </w:num>
  <w:num w:numId="17">
    <w:abstractNumId w:val="2"/>
  </w:num>
  <w:num w:numId="18">
    <w:abstractNumId w:val="4"/>
  </w:num>
  <w:num w:numId="19">
    <w:abstractNumId w:val="1"/>
  </w:num>
  <w:num w:numId="20">
    <w:abstractNumId w:val="12"/>
  </w:num>
  <w:num w:numId="21">
    <w:abstractNumId w:val="8"/>
  </w:num>
  <w:num w:numId="22">
    <w:abstractNumId w:val="14"/>
  </w:num>
  <w:num w:numId="23">
    <w:abstractNumId w:val="13"/>
  </w:num>
  <w:num w:numId="24">
    <w:abstractNumId w:val="15"/>
  </w:num>
  <w:num w:numId="25">
    <w:abstractNumId w:val="7"/>
  </w:num>
  <w:num w:numId="26">
    <w:abstractNumId w:val="3"/>
  </w:num>
  <w:num w:numId="27">
    <w:abstractNumId w:val="17"/>
    <w:lvlOverride w:ilvl="0">
      <w:startOverride w:val="1"/>
    </w:lvlOverride>
  </w:num>
  <w:num w:numId="28">
    <w:abstractNumId w:val="16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09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35B"/>
    <w:rsid w:val="00000377"/>
    <w:rsid w:val="00055770"/>
    <w:rsid w:val="00060376"/>
    <w:rsid w:val="000664B6"/>
    <w:rsid w:val="00082E13"/>
    <w:rsid w:val="00091E0B"/>
    <w:rsid w:val="00096E1F"/>
    <w:rsid w:val="000972AE"/>
    <w:rsid w:val="000A1140"/>
    <w:rsid w:val="000D4FB7"/>
    <w:rsid w:val="000E2AA3"/>
    <w:rsid w:val="00133AEA"/>
    <w:rsid w:val="001635C0"/>
    <w:rsid w:val="00163E8D"/>
    <w:rsid w:val="0017498B"/>
    <w:rsid w:val="001755C6"/>
    <w:rsid w:val="00186924"/>
    <w:rsid w:val="001A1D88"/>
    <w:rsid w:val="00204D1F"/>
    <w:rsid w:val="002055AE"/>
    <w:rsid w:val="0021050F"/>
    <w:rsid w:val="0022715F"/>
    <w:rsid w:val="00237962"/>
    <w:rsid w:val="00243F01"/>
    <w:rsid w:val="00271F1E"/>
    <w:rsid w:val="0028035B"/>
    <w:rsid w:val="00284611"/>
    <w:rsid w:val="00290594"/>
    <w:rsid w:val="002B49C4"/>
    <w:rsid w:val="002E5CC5"/>
    <w:rsid w:val="00322E2D"/>
    <w:rsid w:val="00334485"/>
    <w:rsid w:val="00335D1E"/>
    <w:rsid w:val="00351BEE"/>
    <w:rsid w:val="00383440"/>
    <w:rsid w:val="003E1F9C"/>
    <w:rsid w:val="00404C30"/>
    <w:rsid w:val="00406DEE"/>
    <w:rsid w:val="004304AB"/>
    <w:rsid w:val="004308EE"/>
    <w:rsid w:val="00447028"/>
    <w:rsid w:val="00471816"/>
    <w:rsid w:val="004A03C9"/>
    <w:rsid w:val="004B0960"/>
    <w:rsid w:val="004B65EF"/>
    <w:rsid w:val="004F5C73"/>
    <w:rsid w:val="004F6FDA"/>
    <w:rsid w:val="00500526"/>
    <w:rsid w:val="005011B8"/>
    <w:rsid w:val="00542928"/>
    <w:rsid w:val="00561FA5"/>
    <w:rsid w:val="0059683E"/>
    <w:rsid w:val="005B31B0"/>
    <w:rsid w:val="005B5A9F"/>
    <w:rsid w:val="00600B5D"/>
    <w:rsid w:val="006027AB"/>
    <w:rsid w:val="00611DA9"/>
    <w:rsid w:val="006135D9"/>
    <w:rsid w:val="006333A8"/>
    <w:rsid w:val="00635080"/>
    <w:rsid w:val="00663C78"/>
    <w:rsid w:val="00664043"/>
    <w:rsid w:val="00667AB0"/>
    <w:rsid w:val="00670227"/>
    <w:rsid w:val="00676013"/>
    <w:rsid w:val="00694C2C"/>
    <w:rsid w:val="006B3D07"/>
    <w:rsid w:val="006D485A"/>
    <w:rsid w:val="006D6EDC"/>
    <w:rsid w:val="006F2CE9"/>
    <w:rsid w:val="006F7055"/>
    <w:rsid w:val="007141FB"/>
    <w:rsid w:val="00720C2B"/>
    <w:rsid w:val="00737953"/>
    <w:rsid w:val="00756149"/>
    <w:rsid w:val="00781D1D"/>
    <w:rsid w:val="00783A51"/>
    <w:rsid w:val="00790A79"/>
    <w:rsid w:val="007A66A0"/>
    <w:rsid w:val="007C1C4B"/>
    <w:rsid w:val="007D02DC"/>
    <w:rsid w:val="007F06C0"/>
    <w:rsid w:val="007F216C"/>
    <w:rsid w:val="007F4D3E"/>
    <w:rsid w:val="007F5538"/>
    <w:rsid w:val="00821635"/>
    <w:rsid w:val="0084042A"/>
    <w:rsid w:val="0086264F"/>
    <w:rsid w:val="0088374F"/>
    <w:rsid w:val="00885C19"/>
    <w:rsid w:val="008A76CA"/>
    <w:rsid w:val="008B5EF1"/>
    <w:rsid w:val="008B75FD"/>
    <w:rsid w:val="008E0F5C"/>
    <w:rsid w:val="008E46DD"/>
    <w:rsid w:val="00934D97"/>
    <w:rsid w:val="00942CAA"/>
    <w:rsid w:val="00964B60"/>
    <w:rsid w:val="00973CCD"/>
    <w:rsid w:val="00995A0F"/>
    <w:rsid w:val="00995E28"/>
    <w:rsid w:val="009A1463"/>
    <w:rsid w:val="009D50E6"/>
    <w:rsid w:val="009D62FE"/>
    <w:rsid w:val="009F13DE"/>
    <w:rsid w:val="00A05F2A"/>
    <w:rsid w:val="00A06D63"/>
    <w:rsid w:val="00A24947"/>
    <w:rsid w:val="00A30199"/>
    <w:rsid w:val="00A420D1"/>
    <w:rsid w:val="00A4329D"/>
    <w:rsid w:val="00A57976"/>
    <w:rsid w:val="00AD6B33"/>
    <w:rsid w:val="00B11155"/>
    <w:rsid w:val="00B30426"/>
    <w:rsid w:val="00B35B54"/>
    <w:rsid w:val="00B56848"/>
    <w:rsid w:val="00B704AD"/>
    <w:rsid w:val="00B7353A"/>
    <w:rsid w:val="00B754C0"/>
    <w:rsid w:val="00B85238"/>
    <w:rsid w:val="00BA51B3"/>
    <w:rsid w:val="00BD0B0B"/>
    <w:rsid w:val="00BD4B84"/>
    <w:rsid w:val="00C005B5"/>
    <w:rsid w:val="00C02233"/>
    <w:rsid w:val="00C32E3F"/>
    <w:rsid w:val="00C4469E"/>
    <w:rsid w:val="00C45FC3"/>
    <w:rsid w:val="00C46B26"/>
    <w:rsid w:val="00C62BBA"/>
    <w:rsid w:val="00C673FA"/>
    <w:rsid w:val="00C84115"/>
    <w:rsid w:val="00C90D27"/>
    <w:rsid w:val="00CA1DFA"/>
    <w:rsid w:val="00CA5B48"/>
    <w:rsid w:val="00CD6A90"/>
    <w:rsid w:val="00CF0CE9"/>
    <w:rsid w:val="00D05AF7"/>
    <w:rsid w:val="00D2353B"/>
    <w:rsid w:val="00D658A2"/>
    <w:rsid w:val="00D77E0E"/>
    <w:rsid w:val="00DE1DC7"/>
    <w:rsid w:val="00DE761B"/>
    <w:rsid w:val="00E01001"/>
    <w:rsid w:val="00E139DE"/>
    <w:rsid w:val="00E36B60"/>
    <w:rsid w:val="00E373C8"/>
    <w:rsid w:val="00E44C64"/>
    <w:rsid w:val="00E7289A"/>
    <w:rsid w:val="00EB1AF0"/>
    <w:rsid w:val="00ED5CC6"/>
    <w:rsid w:val="00EE6BBF"/>
    <w:rsid w:val="00EE7486"/>
    <w:rsid w:val="00F25531"/>
    <w:rsid w:val="00F25FDE"/>
    <w:rsid w:val="00F42ECE"/>
    <w:rsid w:val="00F6349E"/>
    <w:rsid w:val="00F820A1"/>
    <w:rsid w:val="00F96288"/>
    <w:rsid w:val="00FA728F"/>
    <w:rsid w:val="00FB4F86"/>
    <w:rsid w:val="00FC1936"/>
    <w:rsid w:val="00FC50BE"/>
    <w:rsid w:val="00FC610B"/>
    <w:rsid w:val="00FD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8035B"/>
  </w:style>
  <w:style w:type="paragraph" w:styleId="1">
    <w:name w:val="heading 1"/>
    <w:next w:val="a"/>
    <w:link w:val="10"/>
    <w:autoRedefine/>
    <w:uiPriority w:val="9"/>
    <w:qFormat/>
    <w:rsid w:val="00885C19"/>
    <w:pPr>
      <w:keepNext/>
      <w:pageBreakBefore/>
      <w:numPr>
        <w:numId w:val="10"/>
      </w:numPr>
      <w:tabs>
        <w:tab w:val="left" w:pos="567"/>
        <w:tab w:val="left" w:pos="10490"/>
      </w:tabs>
      <w:spacing w:before="500" w:after="600" w:line="360" w:lineRule="auto"/>
      <w:ind w:left="567" w:hanging="567"/>
      <w:outlineLvl w:val="0"/>
    </w:pPr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paragraph" w:styleId="2">
    <w:name w:val="heading 2"/>
    <w:next w:val="a"/>
    <w:link w:val="20"/>
    <w:autoRedefine/>
    <w:uiPriority w:val="9"/>
    <w:unhideWhenUsed/>
    <w:qFormat/>
    <w:rsid w:val="00934D97"/>
    <w:pPr>
      <w:keepNext/>
      <w:numPr>
        <w:ilvl w:val="1"/>
        <w:numId w:val="10"/>
      </w:numPr>
      <w:tabs>
        <w:tab w:val="left" w:pos="851"/>
      </w:tabs>
      <w:spacing w:before="300" w:after="360" w:line="480" w:lineRule="auto"/>
      <w:ind w:left="862" w:hanging="578"/>
      <w:jc w:val="both"/>
      <w:outlineLvl w:val="1"/>
    </w:pPr>
    <w:rPr>
      <w:rFonts w:ascii="Arial" w:eastAsia="Calibri" w:hAnsi="Arial" w:cstheme="majorBidi"/>
      <w:b/>
      <w:color w:val="002060"/>
      <w:sz w:val="28"/>
      <w:szCs w:val="28"/>
    </w:rPr>
  </w:style>
  <w:style w:type="paragraph" w:styleId="3">
    <w:name w:val="heading 3"/>
    <w:next w:val="a"/>
    <w:link w:val="30"/>
    <w:autoRedefine/>
    <w:uiPriority w:val="9"/>
    <w:unhideWhenUsed/>
    <w:qFormat/>
    <w:rsid w:val="00B754C0"/>
    <w:pPr>
      <w:keepNext/>
      <w:numPr>
        <w:ilvl w:val="2"/>
        <w:numId w:val="10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 w:cstheme="majorBidi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B754C0"/>
    <w:pPr>
      <w:keepNext/>
      <w:numPr>
        <w:ilvl w:val="3"/>
        <w:numId w:val="10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 w:cstheme="majorBidi"/>
      <w:b/>
      <w:color w:val="002060"/>
      <w:sz w:val="24"/>
      <w:szCs w:val="28"/>
    </w:rPr>
  </w:style>
  <w:style w:type="paragraph" w:styleId="5">
    <w:name w:val="heading 5"/>
    <w:next w:val="a"/>
    <w:link w:val="50"/>
    <w:autoRedefine/>
    <w:uiPriority w:val="9"/>
    <w:unhideWhenUsed/>
    <w:qFormat/>
    <w:rsid w:val="00B754C0"/>
    <w:pPr>
      <w:keepNext/>
      <w:numPr>
        <w:ilvl w:val="4"/>
        <w:numId w:val="10"/>
      </w:numPr>
      <w:tabs>
        <w:tab w:val="left" w:pos="2552"/>
      </w:tabs>
      <w:spacing w:before="200" w:after="60"/>
      <w:ind w:left="2552" w:hanging="1418"/>
      <w:outlineLvl w:val="4"/>
    </w:pPr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B754C0"/>
    <w:pPr>
      <w:keepNext/>
      <w:numPr>
        <w:ilvl w:val="5"/>
        <w:numId w:val="10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35B"/>
    <w:pPr>
      <w:numPr>
        <w:ilvl w:val="6"/>
        <w:numId w:val="10"/>
      </w:numPr>
      <w:spacing w:before="240" w:after="60" w:line="360" w:lineRule="auto"/>
      <w:jc w:val="both"/>
      <w:outlineLvl w:val="6"/>
    </w:pPr>
    <w:rPr>
      <w:rFonts w:eastAsiaTheme="majorEastAsia" w:cstheme="majorBidi"/>
      <w:sz w:val="28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035B"/>
    <w:pPr>
      <w:numPr>
        <w:ilvl w:val="7"/>
        <w:numId w:val="10"/>
      </w:numPr>
      <w:spacing w:before="240" w:after="60" w:line="360" w:lineRule="auto"/>
      <w:jc w:val="both"/>
      <w:outlineLvl w:val="7"/>
    </w:pPr>
    <w:rPr>
      <w:rFonts w:eastAsiaTheme="majorEastAsia" w:cstheme="majorBidi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035B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85C19"/>
    <w:rPr>
      <w:rFonts w:ascii="Arial" w:eastAsia="Calibri" w:hAnsi="Arial" w:cstheme="majorBidi"/>
      <w:b/>
      <w:color w:val="002060"/>
      <w:kern w:val="32"/>
      <w:sz w:val="36"/>
      <w:szCs w:val="36"/>
      <w:lang w:val="en-US"/>
    </w:rPr>
  </w:style>
  <w:style w:type="character" w:customStyle="1" w:styleId="20">
    <w:name w:val="Заголовок 2 Знак"/>
    <w:link w:val="2"/>
    <w:uiPriority w:val="9"/>
    <w:rsid w:val="00934D97"/>
    <w:rPr>
      <w:rFonts w:ascii="Arial" w:eastAsia="Calibri" w:hAnsi="Arial" w:cstheme="majorBidi"/>
      <w:b/>
      <w:color w:val="002060"/>
      <w:sz w:val="28"/>
      <w:szCs w:val="28"/>
    </w:rPr>
  </w:style>
  <w:style w:type="character" w:customStyle="1" w:styleId="30">
    <w:name w:val="Заголовок 3 Знак"/>
    <w:link w:val="3"/>
    <w:uiPriority w:val="9"/>
    <w:rsid w:val="00B754C0"/>
    <w:rPr>
      <w:rFonts w:ascii="Arial" w:eastAsia="Calibri" w:hAnsi="Arial" w:cstheme="majorBidi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B754C0"/>
    <w:rPr>
      <w:rFonts w:ascii="Arial" w:eastAsia="Calibri" w:hAnsi="Arial" w:cstheme="majorBidi"/>
      <w:b/>
      <w:color w:val="002060"/>
      <w:sz w:val="24"/>
      <w:szCs w:val="28"/>
    </w:rPr>
  </w:style>
  <w:style w:type="character" w:customStyle="1" w:styleId="50">
    <w:name w:val="Заголовок 5 Знак"/>
    <w:link w:val="5"/>
    <w:uiPriority w:val="9"/>
    <w:rsid w:val="00B754C0"/>
    <w:rPr>
      <w:rFonts w:ascii="Arial" w:eastAsiaTheme="majorEastAsia" w:hAnsi="Arial" w:cstheme="majorBidi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B754C0"/>
    <w:rPr>
      <w:rFonts w:ascii="Arial" w:eastAsiaTheme="majorEastAsia" w:hAnsi="Arial" w:cstheme="majorBidi"/>
      <w:b/>
      <w:bCs/>
      <w:snapToGrid w:val="0"/>
      <w:color w:val="002060"/>
      <w:sz w:val="24"/>
      <w:szCs w:val="28"/>
    </w:rPr>
  </w:style>
  <w:style w:type="character" w:customStyle="1" w:styleId="70">
    <w:name w:val="Заголовок 7 Знак"/>
    <w:link w:val="7"/>
    <w:uiPriority w:val="9"/>
    <w:semiHidden/>
    <w:rsid w:val="0028035B"/>
    <w:rPr>
      <w:rFonts w:eastAsiaTheme="majorEastAsia" w:cstheme="majorBidi"/>
      <w:sz w:val="28"/>
      <w:szCs w:val="24"/>
    </w:rPr>
  </w:style>
  <w:style w:type="character" w:customStyle="1" w:styleId="80">
    <w:name w:val="Заголовок 8 Знак"/>
    <w:link w:val="8"/>
    <w:uiPriority w:val="9"/>
    <w:semiHidden/>
    <w:rsid w:val="0028035B"/>
    <w:rPr>
      <w:rFonts w:eastAsiaTheme="majorEastAsia" w:cstheme="majorBidi"/>
      <w:i/>
      <w:iCs/>
      <w:sz w:val="28"/>
      <w:szCs w:val="24"/>
    </w:rPr>
  </w:style>
  <w:style w:type="paragraph" w:customStyle="1" w:styleId="Comment">
    <w:name w:val="Comment (Обычный)"/>
    <w:link w:val="Comment0"/>
    <w:qFormat/>
    <w:rsid w:val="0028035B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</w:rPr>
  </w:style>
  <w:style w:type="character" w:customStyle="1" w:styleId="Comment0">
    <w:name w:val="Comment (Обычный) Знак"/>
    <w:link w:val="Comment"/>
    <w:rsid w:val="0028035B"/>
    <w:rPr>
      <w:rFonts w:ascii="Arial" w:eastAsia="Calibri" w:hAnsi="Arial"/>
      <w:sz w:val="22"/>
      <w:szCs w:val="24"/>
    </w:rPr>
  </w:style>
  <w:style w:type="paragraph" w:customStyle="1" w:styleId="Title1">
    <w:name w:val="Title_1"/>
    <w:link w:val="Title10"/>
    <w:qFormat/>
    <w:rsid w:val="00FC1936"/>
    <w:pPr>
      <w:framePr w:w="2835" w:h="284" w:wrap="around" w:vAnchor="page" w:hAnchor="text" w:y="2836"/>
    </w:pPr>
    <w:rPr>
      <w:rFonts w:ascii="Arial" w:eastAsia="Calibri" w:hAnsi="Arial"/>
      <w:b/>
      <w:color w:val="002060"/>
      <w:sz w:val="24"/>
      <w:szCs w:val="28"/>
    </w:rPr>
  </w:style>
  <w:style w:type="character" w:customStyle="1" w:styleId="Title10">
    <w:name w:val="Title_1 Знак"/>
    <w:link w:val="Title1"/>
    <w:rsid w:val="00FC1936"/>
    <w:rPr>
      <w:rFonts w:ascii="Arial" w:eastAsia="Calibri" w:hAnsi="Arial"/>
      <w:b/>
      <w:color w:val="002060"/>
      <w:sz w:val="24"/>
      <w:szCs w:val="28"/>
    </w:rPr>
  </w:style>
  <w:style w:type="paragraph" w:customStyle="1" w:styleId="Title2">
    <w:name w:val="Title_2"/>
    <w:link w:val="Title20"/>
    <w:qFormat/>
    <w:rsid w:val="00FC1936"/>
    <w:pPr>
      <w:framePr w:w="4536" w:h="2268" w:wrap="around" w:vAnchor="page" w:hAnchor="text" w:y="3176"/>
    </w:pPr>
    <w:rPr>
      <w:rFonts w:ascii="Arial" w:eastAsia="Calibri" w:hAnsi="Arial"/>
      <w:color w:val="002060"/>
      <w:sz w:val="24"/>
      <w:szCs w:val="28"/>
    </w:rPr>
  </w:style>
  <w:style w:type="character" w:customStyle="1" w:styleId="Title20">
    <w:name w:val="Title_2 Знак"/>
    <w:link w:val="Title2"/>
    <w:rsid w:val="00FC1936"/>
    <w:rPr>
      <w:rFonts w:ascii="Arial" w:eastAsia="Calibri" w:hAnsi="Arial"/>
      <w:color w:val="002060"/>
      <w:sz w:val="24"/>
      <w:szCs w:val="28"/>
    </w:rPr>
  </w:style>
  <w:style w:type="paragraph" w:customStyle="1" w:styleId="Title3">
    <w:name w:val="Title_3"/>
    <w:link w:val="Title30"/>
    <w:qFormat/>
    <w:rsid w:val="00FC1936"/>
    <w:pPr>
      <w:framePr w:wrap="around" w:vAnchor="text" w:hAnchor="text" w:y="1"/>
      <w:spacing w:before="240"/>
    </w:pPr>
    <w:rPr>
      <w:rFonts w:ascii="Arial" w:eastAsia="Calibri" w:hAnsi="Arial"/>
      <w:b/>
      <w:sz w:val="28"/>
      <w:szCs w:val="22"/>
    </w:rPr>
  </w:style>
  <w:style w:type="character" w:customStyle="1" w:styleId="Title30">
    <w:name w:val="Title_3 Знак"/>
    <w:link w:val="Title3"/>
    <w:rsid w:val="00FC1936"/>
    <w:rPr>
      <w:rFonts w:ascii="Arial" w:eastAsia="Calibri" w:hAnsi="Arial"/>
      <w:b/>
      <w:sz w:val="28"/>
      <w:szCs w:val="22"/>
    </w:rPr>
  </w:style>
  <w:style w:type="paragraph" w:customStyle="1" w:styleId="Title5">
    <w:name w:val="Title_5"/>
    <w:link w:val="Title5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50">
    <w:name w:val="Title_5 Знак"/>
    <w:link w:val="Title5"/>
    <w:rsid w:val="0028035B"/>
    <w:rPr>
      <w:rFonts w:ascii="Arial" w:eastAsia="Calibri" w:hAnsi="Arial"/>
      <w:color w:val="002060"/>
      <w:sz w:val="24"/>
      <w:szCs w:val="28"/>
    </w:rPr>
  </w:style>
  <w:style w:type="paragraph" w:customStyle="1" w:styleId="Title4">
    <w:name w:val="Title_4"/>
    <w:link w:val="Title40"/>
    <w:qFormat/>
    <w:rsid w:val="0028035B"/>
    <w:pPr>
      <w:jc w:val="center"/>
    </w:pPr>
    <w:rPr>
      <w:rFonts w:ascii="Arial" w:eastAsia="Calibri" w:hAnsi="Arial"/>
      <w:b/>
      <w:sz w:val="26"/>
      <w:szCs w:val="22"/>
    </w:rPr>
  </w:style>
  <w:style w:type="character" w:customStyle="1" w:styleId="Title40">
    <w:name w:val="Title_4 Знак"/>
    <w:link w:val="Title4"/>
    <w:rsid w:val="0028035B"/>
    <w:rPr>
      <w:rFonts w:ascii="Arial" w:eastAsia="Calibri" w:hAnsi="Arial"/>
      <w:b/>
      <w:sz w:val="26"/>
      <w:szCs w:val="22"/>
    </w:rPr>
  </w:style>
  <w:style w:type="paragraph" w:customStyle="1" w:styleId="SoderContent">
    <w:name w:val="Soder_Content"/>
    <w:link w:val="SoderContent0"/>
    <w:qFormat/>
    <w:rsid w:val="0028035B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</w:rPr>
  </w:style>
  <w:style w:type="character" w:customStyle="1" w:styleId="SoderContent0">
    <w:name w:val="Soder_Content Знак"/>
    <w:link w:val="SoderContent"/>
    <w:rsid w:val="0028035B"/>
    <w:rPr>
      <w:rFonts w:ascii="Arial" w:eastAsia="Calibri" w:hAnsi="Arial"/>
      <w:b/>
      <w:color w:val="FF0000"/>
      <w:sz w:val="32"/>
      <w:szCs w:val="32"/>
    </w:rPr>
  </w:style>
  <w:style w:type="paragraph" w:customStyle="1" w:styleId="0">
    <w:name w:val="Заголовок0"/>
    <w:link w:val="00"/>
    <w:autoRedefine/>
    <w:rsid w:val="0028035B"/>
    <w:pPr>
      <w:framePr w:w="12196" w:h="15811" w:hRule="exact" w:wrap="auto" w:vAnchor="text" w:hAnchor="page" w:x="1" w:y="-1984" w:anchorLock="1"/>
      <w:spacing w:before="3120" w:after="240"/>
      <w:ind w:left="3005" w:right="3833" w:hanging="1304"/>
      <w:jc w:val="right"/>
    </w:pPr>
    <w:rPr>
      <w:rFonts w:eastAsiaTheme="majorEastAsia" w:cstheme="majorBidi"/>
      <w:b/>
      <w:bCs/>
      <w:color w:val="FFFFFF" w:themeColor="background1"/>
      <w:sz w:val="56"/>
      <w:szCs w:val="96"/>
      <w14:glow w14:rad="12700">
        <w14:srgbClr w14:val="000000"/>
      </w14:glow>
    </w:rPr>
  </w:style>
  <w:style w:type="character" w:customStyle="1" w:styleId="00">
    <w:name w:val="Заголовок0 Знак"/>
    <w:basedOn w:val="10"/>
    <w:link w:val="0"/>
    <w:rsid w:val="0028035B"/>
    <w:rPr>
      <w:rFonts w:ascii="Arial" w:eastAsia="Calibri" w:hAnsi="Arial" w:cstheme="majorBidi"/>
      <w:b/>
      <w:color w:val="FFFFFF"/>
      <w:kern w:val="32"/>
      <w:sz w:val="56"/>
      <w:szCs w:val="80"/>
      <w:lang w:val="en-US"/>
    </w:rPr>
  </w:style>
  <w:style w:type="paragraph" w:styleId="11">
    <w:name w:val="toc 1"/>
    <w:next w:val="a"/>
    <w:link w:val="12"/>
    <w:uiPriority w:val="39"/>
    <w:unhideWhenUsed/>
    <w:qFormat/>
    <w:rsid w:val="00C32E3F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4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934D97"/>
    <w:pPr>
      <w:tabs>
        <w:tab w:val="left" w:pos="1588"/>
        <w:tab w:val="right" w:leader="dot" w:pos="9639"/>
      </w:tabs>
      <w:spacing w:before="120" w:after="120"/>
      <w:ind w:left="1135" w:hanging="851"/>
    </w:pPr>
    <w:rPr>
      <w:rFonts w:ascii="Arial" w:eastAsiaTheme="minorEastAsia" w:hAnsi="Arial"/>
      <w:sz w:val="26"/>
      <w:lang w:bidi="en-US"/>
    </w:rPr>
  </w:style>
  <w:style w:type="paragraph" w:styleId="31">
    <w:name w:val="toc 3"/>
    <w:next w:val="a"/>
    <w:link w:val="32"/>
    <w:uiPriority w:val="39"/>
    <w:unhideWhenUsed/>
    <w:qFormat/>
    <w:rsid w:val="00C32E3F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28035B"/>
    <w:pPr>
      <w:spacing w:before="240" w:after="60" w:line="276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28035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28035B"/>
    <w:pPr>
      <w:spacing w:after="60" w:line="276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28035B"/>
    <w:rPr>
      <w:rFonts w:asciiTheme="majorHAnsi" w:eastAsiaTheme="majorEastAsia" w:hAnsiTheme="majorHAnsi" w:cstheme="majorBidi"/>
      <w:sz w:val="24"/>
      <w:szCs w:val="24"/>
    </w:rPr>
  </w:style>
  <w:style w:type="paragraph" w:styleId="a7">
    <w:name w:val="No Spacing"/>
    <w:basedOn w:val="a"/>
    <w:link w:val="a8"/>
    <w:uiPriority w:val="1"/>
    <w:qFormat/>
    <w:rsid w:val="0028035B"/>
    <w:rPr>
      <w:rFonts w:ascii="Arial" w:eastAsia="Calibri" w:hAnsi="Arial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28035B"/>
    <w:rPr>
      <w:rFonts w:ascii="Arial" w:eastAsia="Calibri" w:hAnsi="Arial"/>
      <w:sz w:val="22"/>
      <w:szCs w:val="22"/>
    </w:rPr>
  </w:style>
  <w:style w:type="paragraph" w:styleId="a9">
    <w:name w:val="List Paragraph"/>
    <w:basedOn w:val="a"/>
    <w:uiPriority w:val="34"/>
    <w:qFormat/>
    <w:rsid w:val="0028035B"/>
    <w:pPr>
      <w:spacing w:after="200" w:line="276" w:lineRule="auto"/>
      <w:ind w:left="708"/>
    </w:pPr>
    <w:rPr>
      <w:rFonts w:ascii="Arial" w:eastAsia="Calibri" w:hAnsi="Arial"/>
      <w:sz w:val="22"/>
      <w:szCs w:val="22"/>
    </w:rPr>
  </w:style>
  <w:style w:type="paragraph" w:styleId="22">
    <w:name w:val="Quote"/>
    <w:basedOn w:val="a"/>
    <w:next w:val="a"/>
    <w:link w:val="23"/>
    <w:uiPriority w:val="29"/>
    <w:qFormat/>
    <w:rsid w:val="0028035B"/>
    <w:pPr>
      <w:spacing w:after="200" w:line="276" w:lineRule="auto"/>
    </w:pPr>
    <w:rPr>
      <w:rFonts w:ascii="Arial" w:eastAsia="Calibri" w:hAnsi="Arial"/>
      <w:i/>
      <w:iCs/>
      <w:color w:val="000000" w:themeColor="text1"/>
      <w:sz w:val="22"/>
      <w:szCs w:val="22"/>
    </w:rPr>
  </w:style>
  <w:style w:type="character" w:customStyle="1" w:styleId="23">
    <w:name w:val="Цитата 2 Знак"/>
    <w:basedOn w:val="a0"/>
    <w:link w:val="22"/>
    <w:uiPriority w:val="29"/>
    <w:rsid w:val="0028035B"/>
    <w:rPr>
      <w:rFonts w:ascii="Arial" w:eastAsia="Calibri" w:hAnsi="Arial"/>
      <w:i/>
      <w:iCs/>
      <w:color w:val="000000" w:themeColor="text1"/>
      <w:sz w:val="22"/>
      <w:szCs w:val="22"/>
    </w:rPr>
  </w:style>
  <w:style w:type="character" w:styleId="aa">
    <w:name w:val="Subtle Emphasis"/>
    <w:basedOn w:val="a0"/>
    <w:uiPriority w:val="19"/>
    <w:qFormat/>
    <w:rsid w:val="0028035B"/>
    <w:rPr>
      <w:i/>
      <w:iCs/>
      <w:color w:val="808080" w:themeColor="text1" w:themeTint="7F"/>
    </w:rPr>
  </w:style>
  <w:style w:type="paragraph" w:styleId="ab">
    <w:name w:val="TOC Heading"/>
    <w:basedOn w:val="1"/>
    <w:next w:val="a"/>
    <w:uiPriority w:val="39"/>
    <w:semiHidden/>
    <w:unhideWhenUsed/>
    <w:qFormat/>
    <w:rsid w:val="0028035B"/>
    <w:pPr>
      <w:keepLines/>
      <w:framePr w:wrap="around" w:hAnchor="text"/>
      <w:numPr>
        <w:numId w:val="0"/>
      </w:numPr>
      <w:spacing w:before="480" w:after="0"/>
      <w:outlineLvl w:val="9"/>
    </w:pPr>
    <w:rPr>
      <w:rFonts w:ascii="Cambria" w:hAnsi="Cambria"/>
      <w:b w:val="0"/>
      <w:bCs/>
      <w:color w:val="365F91"/>
      <w:kern w:val="0"/>
      <w:sz w:val="28"/>
      <w:szCs w:val="28"/>
      <w:lang w:eastAsia="ru-RU"/>
    </w:rPr>
  </w:style>
  <w:style w:type="paragraph" w:customStyle="1" w:styleId="AnnotContentAnnotacia">
    <w:name w:val="Annot_Content (Annotacia)"/>
    <w:link w:val="AnnotContentAnnotacia0"/>
    <w:qFormat/>
    <w:rsid w:val="00885C19"/>
    <w:pPr>
      <w:spacing w:after="120" w:line="600" w:lineRule="auto"/>
      <w:jc w:val="center"/>
    </w:pPr>
    <w:rPr>
      <w:rFonts w:ascii="Arial" w:eastAsia="Calibri" w:hAnsi="Arial"/>
      <w:b/>
      <w:color w:val="002060"/>
      <w:sz w:val="36"/>
      <w:szCs w:val="32"/>
    </w:rPr>
  </w:style>
  <w:style w:type="character" w:customStyle="1" w:styleId="AnnotContentAnnotacia0">
    <w:name w:val="Annot_Content (Annotacia) Знак"/>
    <w:link w:val="AnnotContentAnnotacia"/>
    <w:rsid w:val="00885C19"/>
    <w:rPr>
      <w:rFonts w:ascii="Arial" w:eastAsia="Calibri" w:hAnsi="Arial"/>
      <w:b/>
      <w:color w:val="002060"/>
      <w:sz w:val="36"/>
      <w:szCs w:val="32"/>
    </w:rPr>
  </w:style>
  <w:style w:type="paragraph" w:customStyle="1" w:styleId="NumPage">
    <w:name w:val="NumPage"/>
    <w:link w:val="NumPage0"/>
    <w:qFormat/>
    <w:rsid w:val="0028035B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</w:rPr>
  </w:style>
  <w:style w:type="character" w:customStyle="1" w:styleId="NumPage0">
    <w:name w:val="NumPage Знак"/>
    <w:link w:val="NumPage"/>
    <w:rsid w:val="0028035B"/>
    <w:rPr>
      <w:rFonts w:ascii="Arial" w:eastAsia="Calibri" w:hAnsi="Arial"/>
      <w:color w:val="002060"/>
      <w:sz w:val="24"/>
      <w:szCs w:val="22"/>
    </w:rPr>
  </w:style>
  <w:style w:type="paragraph" w:customStyle="1" w:styleId="Title6">
    <w:name w:val="Title_6"/>
    <w:link w:val="Title60"/>
    <w:qFormat/>
    <w:rsid w:val="0028035B"/>
    <w:pPr>
      <w:jc w:val="center"/>
    </w:pPr>
    <w:rPr>
      <w:rFonts w:ascii="Arial" w:eastAsia="Calibri" w:hAnsi="Arial"/>
      <w:sz w:val="24"/>
      <w:szCs w:val="28"/>
    </w:rPr>
  </w:style>
  <w:style w:type="character" w:customStyle="1" w:styleId="Title60">
    <w:name w:val="Title_6 Знак"/>
    <w:link w:val="Title6"/>
    <w:rsid w:val="0028035B"/>
    <w:rPr>
      <w:rFonts w:ascii="Arial" w:eastAsia="Calibri" w:hAnsi="Arial"/>
      <w:sz w:val="24"/>
      <w:szCs w:val="28"/>
    </w:rPr>
  </w:style>
  <w:style w:type="paragraph" w:customStyle="1" w:styleId="Title7">
    <w:name w:val="Title_7"/>
    <w:link w:val="Title70"/>
    <w:qFormat/>
    <w:rsid w:val="0028035B"/>
    <w:pPr>
      <w:jc w:val="center"/>
    </w:pPr>
    <w:rPr>
      <w:rFonts w:ascii="Arial" w:eastAsia="Calibri" w:hAnsi="Arial"/>
      <w:color w:val="002060"/>
      <w:sz w:val="24"/>
      <w:szCs w:val="28"/>
    </w:rPr>
  </w:style>
  <w:style w:type="character" w:customStyle="1" w:styleId="Title70">
    <w:name w:val="Title_7 Знак"/>
    <w:link w:val="Title7"/>
    <w:rsid w:val="0028035B"/>
    <w:rPr>
      <w:rFonts w:ascii="Arial" w:eastAsia="Calibri" w:hAnsi="Arial"/>
      <w:color w:val="002060"/>
      <w:sz w:val="24"/>
      <w:szCs w:val="28"/>
    </w:rPr>
  </w:style>
  <w:style w:type="character" w:customStyle="1" w:styleId="90">
    <w:name w:val="Заголовок 9 Знак"/>
    <w:link w:val="9"/>
    <w:uiPriority w:val="9"/>
    <w:semiHidden/>
    <w:rsid w:val="0028035B"/>
    <w:rPr>
      <w:rFonts w:ascii="Cambria" w:hAnsi="Cambria"/>
      <w:sz w:val="22"/>
      <w:szCs w:val="22"/>
    </w:rPr>
  </w:style>
  <w:style w:type="character" w:customStyle="1" w:styleId="12">
    <w:name w:val="Оглавление 1 Знак"/>
    <w:link w:val="11"/>
    <w:uiPriority w:val="39"/>
    <w:rsid w:val="00C32E3F"/>
    <w:rPr>
      <w:rFonts w:ascii="Arial" w:eastAsia="Calibri" w:hAnsi="Arial" w:cs="Arial"/>
      <w:noProof/>
      <w:color w:val="002060"/>
      <w:sz w:val="24"/>
      <w:szCs w:val="22"/>
    </w:rPr>
  </w:style>
  <w:style w:type="character" w:customStyle="1" w:styleId="32">
    <w:name w:val="Оглавление 3 Знак"/>
    <w:link w:val="31"/>
    <w:uiPriority w:val="39"/>
    <w:rsid w:val="00C32E3F"/>
    <w:rPr>
      <w:rFonts w:ascii="Arial" w:eastAsia="Calibri" w:hAnsi="Arial" w:cs="Arial"/>
      <w:noProof/>
      <w:sz w:val="22"/>
      <w:szCs w:val="22"/>
    </w:rPr>
  </w:style>
  <w:style w:type="paragraph" w:styleId="ac">
    <w:name w:val="footer"/>
    <w:basedOn w:val="a"/>
    <w:link w:val="ad"/>
    <w:uiPriority w:val="99"/>
    <w:unhideWhenUsed/>
    <w:qFormat/>
    <w:rsid w:val="0028035B"/>
    <w:pPr>
      <w:tabs>
        <w:tab w:val="center" w:pos="4677"/>
        <w:tab w:val="right" w:pos="8505"/>
      </w:tabs>
      <w:spacing w:after="200" w:line="276" w:lineRule="auto"/>
      <w:ind w:right="1133"/>
      <w:jc w:val="center"/>
    </w:pPr>
    <w:rPr>
      <w:rFonts w:ascii="Arial" w:eastAsia="Calibri" w:hAnsi="Arial"/>
      <w:color w:val="002060"/>
    </w:rPr>
  </w:style>
  <w:style w:type="character" w:customStyle="1" w:styleId="ad">
    <w:name w:val="Нижний колонтитул Знак"/>
    <w:link w:val="ac"/>
    <w:uiPriority w:val="99"/>
    <w:rsid w:val="0028035B"/>
    <w:rPr>
      <w:rFonts w:ascii="Arial" w:eastAsia="Calibri" w:hAnsi="Arial"/>
      <w:color w:val="002060"/>
    </w:rPr>
  </w:style>
  <w:style w:type="character" w:styleId="ae">
    <w:name w:val="Hyperlink"/>
    <w:basedOn w:val="a0"/>
    <w:uiPriority w:val="99"/>
    <w:unhideWhenUsed/>
    <w:rsid w:val="0028035B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28035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8035B"/>
    <w:rPr>
      <w:rFonts w:ascii="Tahoma" w:hAnsi="Tahoma" w:cs="Tahoma"/>
      <w:sz w:val="16"/>
      <w:szCs w:val="16"/>
    </w:rPr>
  </w:style>
  <w:style w:type="paragraph" w:styleId="af1">
    <w:name w:val="header"/>
    <w:aliases w:val="Even"/>
    <w:basedOn w:val="a"/>
    <w:link w:val="af2"/>
    <w:uiPriority w:val="99"/>
    <w:unhideWhenUsed/>
    <w:rsid w:val="005B31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Even Знак"/>
    <w:basedOn w:val="a0"/>
    <w:link w:val="af1"/>
    <w:uiPriority w:val="99"/>
    <w:rsid w:val="005B31B0"/>
  </w:style>
  <w:style w:type="paragraph" w:styleId="41">
    <w:name w:val="toc 4"/>
    <w:basedOn w:val="a"/>
    <w:next w:val="a"/>
    <w:autoRedefine/>
    <w:uiPriority w:val="39"/>
    <w:unhideWhenUsed/>
    <w:rsid w:val="00934D97"/>
    <w:pPr>
      <w:tabs>
        <w:tab w:val="left" w:pos="2127"/>
        <w:tab w:val="right" w:leader="dot" w:pos="9639"/>
      </w:tabs>
      <w:spacing w:after="100"/>
      <w:ind w:left="2098" w:hanging="1247"/>
    </w:pPr>
    <w:rPr>
      <w:rFonts w:ascii="Arial" w:hAnsi="Arial"/>
      <w:sz w:val="22"/>
    </w:rPr>
  </w:style>
  <w:style w:type="paragraph" w:styleId="51">
    <w:name w:val="toc 5"/>
    <w:basedOn w:val="a"/>
    <w:next w:val="a"/>
    <w:autoRedefine/>
    <w:uiPriority w:val="39"/>
    <w:unhideWhenUsed/>
    <w:rsid w:val="00C02233"/>
    <w:pPr>
      <w:tabs>
        <w:tab w:val="left" w:pos="1954"/>
        <w:tab w:val="right" w:leader="dot" w:pos="9769"/>
      </w:tabs>
      <w:spacing w:after="100"/>
      <w:ind w:left="2552" w:hanging="1418"/>
    </w:pPr>
    <w:rPr>
      <w:rFonts w:ascii="Arial" w:hAnsi="Arial"/>
      <w:sz w:val="24"/>
    </w:rPr>
  </w:style>
  <w:style w:type="paragraph" w:styleId="61">
    <w:name w:val="toc 6"/>
    <w:basedOn w:val="a"/>
    <w:next w:val="a"/>
    <w:autoRedefine/>
    <w:uiPriority w:val="39"/>
    <w:unhideWhenUsed/>
    <w:rsid w:val="00C02233"/>
    <w:pPr>
      <w:tabs>
        <w:tab w:val="left" w:pos="2354"/>
        <w:tab w:val="right" w:leader="dot" w:pos="9769"/>
      </w:tabs>
      <w:spacing w:after="100"/>
      <w:ind w:left="3006" w:hanging="1588"/>
    </w:pPr>
    <w:rPr>
      <w:rFonts w:ascii="Arial" w:hAnsi="Arial"/>
      <w:sz w:val="24"/>
    </w:rPr>
  </w:style>
  <w:style w:type="paragraph" w:customStyle="1" w:styleId="Prilogenie">
    <w:name w:val="Prilogenie"/>
    <w:basedOn w:val="AnnotContentAnnotacia"/>
    <w:link w:val="Prilogenie0"/>
    <w:qFormat/>
    <w:rsid w:val="00237962"/>
    <w:pPr>
      <w:spacing w:before="200" w:after="560"/>
    </w:pPr>
  </w:style>
  <w:style w:type="character" w:customStyle="1" w:styleId="Prilogenie0">
    <w:name w:val="Prilogenie Знак"/>
    <w:basedOn w:val="AnnotContentAnnotacia0"/>
    <w:link w:val="Prilogenie"/>
    <w:rsid w:val="00237962"/>
    <w:rPr>
      <w:rFonts w:ascii="Arial" w:eastAsia="Calibri" w:hAnsi="Arial"/>
      <w:b/>
      <w:color w:val="FF0000"/>
      <w:sz w:val="32"/>
      <w:szCs w:val="32"/>
    </w:rPr>
  </w:style>
  <w:style w:type="paragraph" w:styleId="71">
    <w:name w:val="toc 7"/>
    <w:basedOn w:val="a"/>
    <w:next w:val="a"/>
    <w:autoRedefine/>
    <w:uiPriority w:val="39"/>
    <w:semiHidden/>
    <w:unhideWhenUsed/>
    <w:rsid w:val="00E139DE"/>
    <w:pPr>
      <w:spacing w:after="100"/>
      <w:ind w:left="1200"/>
    </w:pPr>
  </w:style>
  <w:style w:type="table" w:styleId="af3">
    <w:name w:val="Table Grid"/>
    <w:basedOn w:val="a1"/>
    <w:uiPriority w:val="59"/>
    <w:rsid w:val="00756149"/>
    <w:rPr>
      <w:rFonts w:eastAsia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5.png"/><Relationship Id="rId11" Type="http://schemas.openxmlformats.org/officeDocument/2006/relationships/header" Target="header2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header" Target="header7.xml"/><Relationship Id="rId5" Type="http://schemas.openxmlformats.org/officeDocument/2006/relationships/settings" Target="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footer" Target="footer5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footer" Target="footer4.xml"/><Relationship Id="rId101" Type="http://schemas.openxmlformats.org/officeDocument/2006/relationships/image" Target="media/image8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header" Target="header5.xml"/><Relationship Id="rId104" Type="http://schemas.openxmlformats.org/officeDocument/2006/relationships/header" Target="header8.xml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numbering" Target="numbering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footer" Target="footer3.xm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6.png"/><Relationship Id="rId105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header" Target="header6.xml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8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B199D-6B37-4E49-A434-309B29509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85</Pages>
  <Words>17537</Words>
  <Characters>99964</Characters>
  <Application>Microsoft Office Word</Application>
  <DocSecurity>0</DocSecurity>
  <Lines>833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>2022</dc:description>
  <cp:lastModifiedBy/>
  <cp:revision>1</cp:revision>
  <dcterms:created xsi:type="dcterms:W3CDTF">2022-04-04T08:16:00Z</dcterms:created>
  <dcterms:modified xsi:type="dcterms:W3CDTF">2022-12-27T09:36:00Z</dcterms:modified>
</cp:coreProperties>
</file>