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E2B" w:rsidRPr="00FC7A13" w:rsidRDefault="00873F69" w:rsidP="00873F69">
      <w:pPr>
        <w:jc w:val="center"/>
        <w:rPr>
          <w:rFonts w:ascii="Times New Roman" w:eastAsia="Times New Roman" w:hAnsi="Times New Roman" w:cs="Times New Roman"/>
          <w:b/>
          <w:bCs/>
          <w:color w:val="000000"/>
          <w:kern w:val="36"/>
          <w:sz w:val="28"/>
          <w:szCs w:val="28"/>
          <w:lang w:eastAsia="ru-RU"/>
        </w:rPr>
      </w:pPr>
      <w:r w:rsidRPr="00FC7A13">
        <w:rPr>
          <w:rFonts w:ascii="Times New Roman" w:eastAsia="Times New Roman" w:hAnsi="Times New Roman" w:cs="Times New Roman"/>
          <w:b/>
          <w:bCs/>
          <w:color w:val="000000"/>
          <w:kern w:val="36"/>
          <w:sz w:val="28"/>
          <w:szCs w:val="28"/>
          <w:lang w:eastAsia="ru-RU"/>
        </w:rPr>
        <w:t>Определение начальной (максимальной) цены контракта на поставку лекарственного препарата</w:t>
      </w:r>
    </w:p>
    <w:p w:rsidR="00873F69" w:rsidRDefault="00873F69">
      <w:pPr>
        <w:rPr>
          <w:rFonts w:ascii="Times New Roman" w:eastAsia="Times New Roman" w:hAnsi="Times New Roman" w:cs="Times New Roman"/>
          <w:b/>
          <w:bCs/>
          <w:color w:val="000000"/>
          <w:kern w:val="36"/>
          <w:sz w:val="24"/>
          <w:szCs w:val="24"/>
          <w:lang w:eastAsia="ru-RU"/>
        </w:rPr>
      </w:pPr>
    </w:p>
    <w:p w:rsidR="00873F69" w:rsidRPr="00E5678F" w:rsidRDefault="00873F69" w:rsidP="00873F69">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C06D1A">
        <w:rPr>
          <w:rFonts w:ascii="Times New Roman" w:eastAsia="Times New Roman" w:hAnsi="Times New Roman" w:cs="Times New Roman"/>
          <w:bCs/>
          <w:color w:val="000000"/>
          <w:kern w:val="36"/>
          <w:sz w:val="24"/>
          <w:szCs w:val="24"/>
          <w:lang w:eastAsia="ru-RU"/>
        </w:rPr>
        <w:t>Правила расчета начальной (максимальной) цены контракта (далее – НМЦК) на поста</w:t>
      </w:r>
      <w:r w:rsidRPr="00E5678F">
        <w:rPr>
          <w:rFonts w:ascii="Times New Roman" w:eastAsia="Times New Roman" w:hAnsi="Times New Roman" w:cs="Times New Roman"/>
          <w:bCs/>
          <w:kern w:val="36"/>
          <w:sz w:val="24"/>
          <w:szCs w:val="24"/>
          <w:lang w:eastAsia="ru-RU"/>
        </w:rPr>
        <w:t xml:space="preserve">вку лекарственного препарата определены статьей 22 Федерального закона </w:t>
      </w:r>
      <w:r w:rsidR="00E5678F" w:rsidRPr="00E5678F">
        <w:rPr>
          <w:rFonts w:ascii="Times New Roman" w:eastAsia="Times New Roman" w:hAnsi="Times New Roman" w:cs="Times New Roman"/>
          <w:bCs/>
          <w:kern w:val="36"/>
          <w:sz w:val="24"/>
          <w:szCs w:val="24"/>
          <w:lang w:eastAsia="ru-RU"/>
        </w:rPr>
        <w:t xml:space="preserve">              </w:t>
      </w:r>
      <w:r w:rsidRPr="00E5678F">
        <w:rPr>
          <w:rFonts w:ascii="Times New Roman" w:hAnsi="Times New Roman" w:cs="Times New Roman"/>
          <w:sz w:val="24"/>
          <w:szCs w:val="24"/>
        </w:rPr>
        <w:t>от 05.04.2013 года № 44-ФЗ «О контрактной системе в сфере закупок товаров, работ, услуг для обеспечения государственных и муниципальных нужд»</w:t>
      </w:r>
      <w:r w:rsidR="00E91F99">
        <w:rPr>
          <w:rFonts w:ascii="Times New Roman" w:hAnsi="Times New Roman" w:cs="Times New Roman"/>
          <w:sz w:val="24"/>
          <w:szCs w:val="24"/>
        </w:rPr>
        <w:t xml:space="preserve"> (далее – Закон о контрактной системе)</w:t>
      </w:r>
      <w:r w:rsidRPr="00E5678F">
        <w:rPr>
          <w:rFonts w:ascii="Times New Roman" w:hAnsi="Times New Roman" w:cs="Times New Roman"/>
          <w:sz w:val="24"/>
          <w:szCs w:val="24"/>
        </w:rPr>
        <w:t xml:space="preserve"> и приказом Министерства здравоохранения Российской Федерации от</w:t>
      </w:r>
      <w:r w:rsidR="00E5678F">
        <w:rPr>
          <w:rFonts w:ascii="Times New Roman" w:hAnsi="Times New Roman" w:cs="Times New Roman"/>
          <w:sz w:val="24"/>
          <w:szCs w:val="24"/>
        </w:rPr>
        <w:t xml:space="preserve"> </w:t>
      </w:r>
      <w:r w:rsidRPr="00E5678F">
        <w:rPr>
          <w:rFonts w:ascii="Times New Roman" w:hAnsi="Times New Roman" w:cs="Times New Roman"/>
          <w:sz w:val="24"/>
          <w:szCs w:val="24"/>
        </w:rPr>
        <w:t>19.12.2019</w:t>
      </w:r>
      <w:r w:rsidR="00E5678F">
        <w:rPr>
          <w:rFonts w:ascii="Times New Roman" w:hAnsi="Times New Roman" w:cs="Times New Roman"/>
          <w:sz w:val="24"/>
          <w:szCs w:val="24"/>
        </w:rPr>
        <w:t xml:space="preserve"> года</w:t>
      </w:r>
      <w:r w:rsidRPr="00E5678F">
        <w:rPr>
          <w:rFonts w:ascii="Times New Roman" w:hAnsi="Times New Roman" w:cs="Times New Roman"/>
          <w:sz w:val="24"/>
          <w:szCs w:val="24"/>
        </w:rPr>
        <w:t xml:space="preserve"> № 1064н «Об утверждении порядка определения начальной (максимальной) цены контракта, цены</w:t>
      </w:r>
      <w:proofErr w:type="gramEnd"/>
      <w:r w:rsidRPr="00E5678F">
        <w:rPr>
          <w:rFonts w:ascii="Times New Roman" w:hAnsi="Times New Roman" w:cs="Times New Roman"/>
          <w:sz w:val="24"/>
          <w:szCs w:val="24"/>
        </w:rPr>
        <w:t xml:space="preserve"> контракта, заключаемого с единственным поставщиком (подрядчиком, исполнителем), начальной цены единицы товара, работы, услуги при осуществлении закупок лекарственных препаратов для медицинского применения»</w:t>
      </w:r>
      <w:r w:rsidR="00525C83">
        <w:rPr>
          <w:rFonts w:ascii="Times New Roman" w:hAnsi="Times New Roman" w:cs="Times New Roman"/>
          <w:sz w:val="24"/>
          <w:szCs w:val="24"/>
        </w:rPr>
        <w:t xml:space="preserve"> (далее – Приказ Минздрава   № 1064н)</w:t>
      </w:r>
      <w:r w:rsidRPr="00E5678F">
        <w:rPr>
          <w:rFonts w:ascii="Times New Roman" w:hAnsi="Times New Roman" w:cs="Times New Roman"/>
          <w:sz w:val="24"/>
          <w:szCs w:val="24"/>
        </w:rPr>
        <w:t>.</w:t>
      </w:r>
    </w:p>
    <w:p w:rsidR="00853D30" w:rsidRPr="00E5678F" w:rsidRDefault="00853D30" w:rsidP="00853D30">
      <w:pPr>
        <w:autoSpaceDE w:val="0"/>
        <w:autoSpaceDN w:val="0"/>
        <w:adjustRightInd w:val="0"/>
        <w:spacing w:after="0" w:line="240" w:lineRule="auto"/>
        <w:ind w:firstLine="708"/>
        <w:jc w:val="both"/>
        <w:rPr>
          <w:rFonts w:ascii="Times New Roman" w:hAnsi="Times New Roman" w:cs="Times New Roman"/>
          <w:sz w:val="24"/>
          <w:szCs w:val="24"/>
        </w:rPr>
      </w:pPr>
      <w:r w:rsidRPr="00E5678F">
        <w:rPr>
          <w:rFonts w:ascii="Times New Roman" w:hAnsi="Times New Roman" w:cs="Times New Roman"/>
          <w:sz w:val="24"/>
          <w:szCs w:val="24"/>
        </w:rPr>
        <w:t xml:space="preserve">Цена единицы лекарственного препарата, начальная цена единицы лекарственного препарата устанавливается по одному наименованию (международному непатентованному наименованию, при отсутствии такого наименования - по </w:t>
      </w:r>
      <w:proofErr w:type="spellStart"/>
      <w:r w:rsidRPr="00E5678F">
        <w:rPr>
          <w:rFonts w:ascii="Times New Roman" w:hAnsi="Times New Roman" w:cs="Times New Roman"/>
          <w:sz w:val="24"/>
          <w:szCs w:val="24"/>
        </w:rPr>
        <w:t>группировочному</w:t>
      </w:r>
      <w:proofErr w:type="spellEnd"/>
      <w:r w:rsidRPr="00E5678F">
        <w:rPr>
          <w:rFonts w:ascii="Times New Roman" w:hAnsi="Times New Roman" w:cs="Times New Roman"/>
          <w:sz w:val="24"/>
          <w:szCs w:val="24"/>
        </w:rPr>
        <w:t xml:space="preserve"> или химическому наименованию, а также составу комбинированного лекарственного препарата) с учетом эквивалентных лекарственных форм и дозировок.</w:t>
      </w:r>
    </w:p>
    <w:p w:rsidR="008F1016" w:rsidRPr="00C06D1A" w:rsidRDefault="008F1016" w:rsidP="00E5678F">
      <w:pPr>
        <w:autoSpaceDE w:val="0"/>
        <w:autoSpaceDN w:val="0"/>
        <w:adjustRightInd w:val="0"/>
        <w:spacing w:after="0" w:line="240" w:lineRule="auto"/>
        <w:ind w:firstLine="709"/>
        <w:jc w:val="both"/>
        <w:rPr>
          <w:rFonts w:ascii="Times New Roman" w:hAnsi="Times New Roman" w:cs="Times New Roman"/>
          <w:sz w:val="24"/>
          <w:szCs w:val="24"/>
        </w:rPr>
      </w:pPr>
      <w:r w:rsidRPr="00E5678F">
        <w:rPr>
          <w:rFonts w:ascii="Times New Roman" w:hAnsi="Times New Roman" w:cs="Times New Roman"/>
          <w:sz w:val="24"/>
          <w:szCs w:val="24"/>
        </w:rPr>
        <w:t xml:space="preserve">В соответствии с </w:t>
      </w:r>
      <w:hyperlink r:id="rId9" w:history="1">
        <w:r w:rsidRPr="00E5678F">
          <w:rPr>
            <w:rFonts w:ascii="Times New Roman" w:hAnsi="Times New Roman" w:cs="Times New Roman"/>
            <w:sz w:val="24"/>
            <w:szCs w:val="24"/>
          </w:rPr>
          <w:t>п. 2 ч. 1 ст. 27.1</w:t>
        </w:r>
      </w:hyperlink>
      <w:r w:rsidRPr="00C06D1A">
        <w:rPr>
          <w:rFonts w:ascii="Times New Roman" w:hAnsi="Times New Roman" w:cs="Times New Roman"/>
          <w:sz w:val="24"/>
          <w:szCs w:val="24"/>
        </w:rPr>
        <w:t xml:space="preserve"> Федеральн</w:t>
      </w:r>
      <w:r w:rsidR="00F80A0E">
        <w:rPr>
          <w:rFonts w:ascii="Times New Roman" w:hAnsi="Times New Roman" w:cs="Times New Roman"/>
          <w:sz w:val="24"/>
          <w:szCs w:val="24"/>
        </w:rPr>
        <w:t>ого</w:t>
      </w:r>
      <w:r w:rsidRPr="00C06D1A">
        <w:rPr>
          <w:rFonts w:ascii="Times New Roman" w:hAnsi="Times New Roman" w:cs="Times New Roman"/>
          <w:sz w:val="24"/>
          <w:szCs w:val="24"/>
        </w:rPr>
        <w:t xml:space="preserve"> закон</w:t>
      </w:r>
      <w:r w:rsidR="00F80A0E">
        <w:rPr>
          <w:rFonts w:ascii="Times New Roman" w:hAnsi="Times New Roman" w:cs="Times New Roman"/>
          <w:sz w:val="24"/>
          <w:szCs w:val="24"/>
        </w:rPr>
        <w:t>а</w:t>
      </w:r>
      <w:r w:rsidRPr="00C06D1A">
        <w:rPr>
          <w:rFonts w:ascii="Times New Roman" w:hAnsi="Times New Roman" w:cs="Times New Roman"/>
          <w:sz w:val="24"/>
          <w:szCs w:val="24"/>
        </w:rPr>
        <w:t xml:space="preserve"> от 12.04.2010 года № 61-ФЗ «Об обращении лекарственных средств» под эквивалентными лекарственными формами понимаются разные лекарственные формы:</w:t>
      </w:r>
    </w:p>
    <w:p w:rsidR="008F1016" w:rsidRPr="00C06D1A" w:rsidRDefault="008F1016" w:rsidP="00E5678F">
      <w:pPr>
        <w:pStyle w:val="a6"/>
        <w:numPr>
          <w:ilvl w:val="0"/>
          <w:numId w:val="1"/>
        </w:numPr>
        <w:autoSpaceDE w:val="0"/>
        <w:autoSpaceDN w:val="0"/>
        <w:adjustRightInd w:val="0"/>
        <w:spacing w:after="0" w:line="240" w:lineRule="auto"/>
        <w:ind w:firstLine="709"/>
        <w:jc w:val="both"/>
        <w:rPr>
          <w:rFonts w:ascii="Times New Roman" w:hAnsi="Times New Roman" w:cs="Times New Roman"/>
          <w:sz w:val="24"/>
          <w:szCs w:val="24"/>
        </w:rPr>
      </w:pPr>
      <w:r w:rsidRPr="00C06D1A">
        <w:rPr>
          <w:rFonts w:ascii="Times New Roman" w:hAnsi="Times New Roman" w:cs="Times New Roman"/>
          <w:sz w:val="24"/>
          <w:szCs w:val="24"/>
        </w:rPr>
        <w:t>имеющие одинаковые способ введения и способ применения;</w:t>
      </w:r>
    </w:p>
    <w:p w:rsidR="008F1016" w:rsidRPr="00C06D1A" w:rsidRDefault="008F1016" w:rsidP="00E5678F">
      <w:pPr>
        <w:pStyle w:val="a6"/>
        <w:numPr>
          <w:ilvl w:val="0"/>
          <w:numId w:val="1"/>
        </w:num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06D1A">
        <w:rPr>
          <w:rFonts w:ascii="Times New Roman" w:hAnsi="Times New Roman" w:cs="Times New Roman"/>
          <w:sz w:val="24"/>
          <w:szCs w:val="24"/>
        </w:rPr>
        <w:t>обладающие</w:t>
      </w:r>
      <w:proofErr w:type="gramEnd"/>
      <w:r w:rsidRPr="00C06D1A">
        <w:rPr>
          <w:rFonts w:ascii="Times New Roman" w:hAnsi="Times New Roman" w:cs="Times New Roman"/>
          <w:sz w:val="24"/>
          <w:szCs w:val="24"/>
        </w:rPr>
        <w:t xml:space="preserve"> сопоставимыми фармакокинетическими характеристиками и фармакологическим действием; </w:t>
      </w:r>
    </w:p>
    <w:p w:rsidR="008F1016" w:rsidRDefault="008F1016" w:rsidP="00E5678F">
      <w:pPr>
        <w:pStyle w:val="a6"/>
        <w:numPr>
          <w:ilvl w:val="0"/>
          <w:numId w:val="1"/>
        </w:num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C06D1A">
        <w:rPr>
          <w:rFonts w:ascii="Times New Roman" w:hAnsi="Times New Roman" w:cs="Times New Roman"/>
          <w:sz w:val="24"/>
          <w:szCs w:val="24"/>
        </w:rPr>
        <w:t>обеспечивающие</w:t>
      </w:r>
      <w:proofErr w:type="gramEnd"/>
      <w:r w:rsidRPr="00C06D1A">
        <w:rPr>
          <w:rFonts w:ascii="Times New Roman" w:hAnsi="Times New Roman" w:cs="Times New Roman"/>
          <w:sz w:val="24"/>
          <w:szCs w:val="24"/>
        </w:rPr>
        <w:t xml:space="preserve"> достижение необходимого клинического эффекта. </w:t>
      </w:r>
    </w:p>
    <w:p w:rsidR="00973EAA" w:rsidRPr="00C06D1A" w:rsidRDefault="00973EAA" w:rsidP="00973EAA">
      <w:pPr>
        <w:pStyle w:val="a6"/>
        <w:autoSpaceDE w:val="0"/>
        <w:autoSpaceDN w:val="0"/>
        <w:adjustRightInd w:val="0"/>
        <w:spacing w:after="0" w:line="240" w:lineRule="auto"/>
        <w:ind w:left="1429"/>
        <w:jc w:val="both"/>
        <w:rPr>
          <w:rFonts w:ascii="Times New Roman" w:hAnsi="Times New Roman" w:cs="Times New Roman"/>
          <w:sz w:val="24"/>
          <w:szCs w:val="24"/>
        </w:rPr>
      </w:pPr>
    </w:p>
    <w:p w:rsidR="00E5678F" w:rsidRPr="00C06D1A" w:rsidRDefault="00E5678F" w:rsidP="00E5678F">
      <w:pPr>
        <w:pStyle w:val="ConsPlusNormal"/>
        <w:ind w:firstLine="709"/>
        <w:jc w:val="both"/>
        <w:rPr>
          <w:rFonts w:ascii="Times New Roman" w:hAnsi="Times New Roman" w:cs="Times New Roman"/>
          <w:sz w:val="24"/>
          <w:szCs w:val="24"/>
        </w:rPr>
      </w:pPr>
      <w:r w:rsidRPr="00C06D1A">
        <w:rPr>
          <w:rFonts w:ascii="Times New Roman" w:hAnsi="Times New Roman" w:cs="Times New Roman"/>
          <w:sz w:val="24"/>
          <w:szCs w:val="24"/>
        </w:rPr>
        <w:t>В государственном реестре лекарственных средств (</w:t>
      </w:r>
      <w:hyperlink r:id="rId10" w:history="1">
        <w:r w:rsidRPr="003A3311">
          <w:rPr>
            <w:rStyle w:val="a8"/>
            <w:rFonts w:ascii="Times New Roman" w:hAnsi="Times New Roman" w:cs="Times New Roman"/>
            <w:color w:val="548DD4" w:themeColor="text2" w:themeTint="99"/>
            <w:sz w:val="24"/>
            <w:szCs w:val="24"/>
          </w:rPr>
          <w:t>http://grls.rosminzdrav.ru/Default.aspx</w:t>
        </w:r>
      </w:hyperlink>
      <w:r w:rsidRPr="00C06D1A">
        <w:rPr>
          <w:rFonts w:ascii="Times New Roman" w:hAnsi="Times New Roman" w:cs="Times New Roman"/>
          <w:sz w:val="24"/>
          <w:szCs w:val="24"/>
        </w:rPr>
        <w:t xml:space="preserve">) осуществляется проверка </w:t>
      </w:r>
      <w:hyperlink r:id="rId11">
        <w:r w:rsidRPr="00C06D1A">
          <w:rPr>
            <w:rFonts w:ascii="Times New Roman" w:hAnsi="Times New Roman" w:cs="Times New Roman"/>
            <w:sz w:val="24"/>
            <w:szCs w:val="24"/>
          </w:rPr>
          <w:t>эквивалентных лекарственных форм</w:t>
        </w:r>
      </w:hyperlink>
      <w:r w:rsidRPr="00C06D1A">
        <w:rPr>
          <w:rFonts w:ascii="Times New Roman" w:hAnsi="Times New Roman" w:cs="Times New Roman"/>
          <w:sz w:val="24"/>
          <w:szCs w:val="24"/>
        </w:rPr>
        <w:t>.</w:t>
      </w:r>
    </w:p>
    <w:p w:rsidR="00E5678F" w:rsidRPr="00E5678F" w:rsidRDefault="00A16AFC" w:rsidP="00E5678F">
      <w:pPr>
        <w:pStyle w:val="a6"/>
        <w:autoSpaceDE w:val="0"/>
        <w:autoSpaceDN w:val="0"/>
        <w:adjustRightInd w:val="0"/>
        <w:spacing w:after="0" w:line="240" w:lineRule="auto"/>
        <w:ind w:left="0"/>
        <w:jc w:val="both"/>
        <w:rPr>
          <w:rFonts w:ascii="Calibri" w:hAnsi="Calibri" w:cs="Calibri"/>
        </w:rPr>
      </w:pPr>
      <w:r>
        <w:rPr>
          <w:noProof/>
          <w:lang w:eastAsia="ru-RU"/>
        </w:rPr>
        <w:drawing>
          <wp:inline distT="0" distB="0" distL="0" distR="0" wp14:anchorId="556946DC" wp14:editId="01CB498B">
            <wp:extent cx="5940425" cy="1192499"/>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192499"/>
                    </a:xfrm>
                    <a:prstGeom prst="rect">
                      <a:avLst/>
                    </a:prstGeom>
                  </pic:spPr>
                </pic:pic>
              </a:graphicData>
            </a:graphic>
          </wp:inline>
        </w:drawing>
      </w:r>
    </w:p>
    <w:p w:rsidR="00973EAA" w:rsidRDefault="00973EAA" w:rsidP="00853D30">
      <w:pPr>
        <w:autoSpaceDE w:val="0"/>
        <w:autoSpaceDN w:val="0"/>
        <w:adjustRightInd w:val="0"/>
        <w:spacing w:after="0" w:line="240" w:lineRule="auto"/>
        <w:ind w:firstLine="708"/>
        <w:jc w:val="both"/>
        <w:rPr>
          <w:rFonts w:ascii="Times New Roman" w:hAnsi="Times New Roman" w:cs="Times New Roman"/>
          <w:sz w:val="24"/>
          <w:szCs w:val="24"/>
        </w:rPr>
      </w:pPr>
    </w:p>
    <w:p w:rsidR="00853D30" w:rsidRPr="00C06D1A" w:rsidRDefault="00853D30" w:rsidP="00853D30">
      <w:pPr>
        <w:autoSpaceDE w:val="0"/>
        <w:autoSpaceDN w:val="0"/>
        <w:adjustRightInd w:val="0"/>
        <w:spacing w:after="0" w:line="240" w:lineRule="auto"/>
        <w:ind w:firstLine="708"/>
        <w:jc w:val="both"/>
        <w:rPr>
          <w:rFonts w:ascii="Times New Roman" w:hAnsi="Times New Roman" w:cs="Times New Roman"/>
          <w:sz w:val="24"/>
          <w:szCs w:val="24"/>
        </w:rPr>
      </w:pPr>
      <w:r w:rsidRPr="00C06D1A">
        <w:rPr>
          <w:rFonts w:ascii="Times New Roman" w:hAnsi="Times New Roman" w:cs="Times New Roman"/>
          <w:sz w:val="24"/>
          <w:szCs w:val="24"/>
        </w:rPr>
        <w:t xml:space="preserve">В качестве </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единицы лекарственного препарата</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 xml:space="preserve"> используются единицы измерения, указанные в едином справочнике-каталоге лекарственных препаратов (ЕСКЛП)</w:t>
      </w:r>
      <w:r w:rsidR="00DE71DD" w:rsidRPr="00C06D1A">
        <w:rPr>
          <w:rFonts w:ascii="Times New Roman" w:hAnsi="Times New Roman" w:cs="Times New Roman"/>
          <w:sz w:val="24"/>
          <w:szCs w:val="24"/>
        </w:rPr>
        <w:t xml:space="preserve"> </w:t>
      </w:r>
      <w:r w:rsidR="00DE71DD" w:rsidRPr="003A3311">
        <w:rPr>
          <w:rFonts w:ascii="Times New Roman" w:hAnsi="Times New Roman" w:cs="Times New Roman"/>
          <w:color w:val="548DD4" w:themeColor="text2" w:themeTint="99"/>
          <w:sz w:val="24"/>
          <w:szCs w:val="24"/>
          <w:u w:val="single"/>
        </w:rPr>
        <w:t>(https://esklp.egisz.rosminzdrav.ru/</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w:t>
      </w:r>
    </w:p>
    <w:tbl>
      <w:tblPr>
        <w:tblStyle w:val="a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678"/>
      </w:tblGrid>
      <w:tr w:rsidR="00DA3318" w:rsidRPr="00C06D1A" w:rsidTr="00BD153C">
        <w:tc>
          <w:tcPr>
            <w:tcW w:w="4928" w:type="dxa"/>
          </w:tcPr>
          <w:p w:rsidR="00BD153C" w:rsidRPr="00C06D1A" w:rsidRDefault="00FD3703" w:rsidP="00853D30">
            <w:pPr>
              <w:autoSpaceDE w:val="0"/>
              <w:autoSpaceDN w:val="0"/>
              <w:adjustRightInd w:val="0"/>
              <w:jc w:val="both"/>
              <w:rPr>
                <w:rFonts w:ascii="Times New Roman" w:hAnsi="Times New Roman" w:cs="Times New Roman"/>
                <w:sz w:val="24"/>
                <w:szCs w:val="24"/>
              </w:rPr>
            </w:pPr>
            <w:r w:rsidRPr="00C06D1A">
              <w:rPr>
                <w:rFonts w:ascii="Times New Roman" w:hAnsi="Times New Roman" w:cs="Times New Roman"/>
                <w:noProof/>
                <w:sz w:val="24"/>
                <w:szCs w:val="24"/>
                <w:lang w:eastAsia="ru-RU"/>
              </w:rPr>
              <w:drawing>
                <wp:inline distT="0" distB="0" distL="0" distR="0" wp14:anchorId="516873AE" wp14:editId="2F2AC2AA">
                  <wp:extent cx="2881423" cy="128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6656" cy="1287534"/>
                          </a:xfrm>
                          <a:prstGeom prst="rect">
                            <a:avLst/>
                          </a:prstGeom>
                        </pic:spPr>
                      </pic:pic>
                    </a:graphicData>
                  </a:graphic>
                </wp:inline>
              </w:drawing>
            </w:r>
          </w:p>
          <w:p w:rsidR="00BD153C" w:rsidRPr="00C06D1A" w:rsidRDefault="00BD153C" w:rsidP="00853D30">
            <w:pPr>
              <w:autoSpaceDE w:val="0"/>
              <w:autoSpaceDN w:val="0"/>
              <w:adjustRightInd w:val="0"/>
              <w:jc w:val="both"/>
              <w:rPr>
                <w:rFonts w:ascii="Times New Roman" w:hAnsi="Times New Roman" w:cs="Times New Roman"/>
                <w:sz w:val="24"/>
                <w:szCs w:val="24"/>
              </w:rPr>
            </w:pPr>
          </w:p>
          <w:p w:rsidR="00DA3318" w:rsidRPr="00C06D1A" w:rsidRDefault="00A16AFC" w:rsidP="00853D30">
            <w:pPr>
              <w:autoSpaceDE w:val="0"/>
              <w:autoSpaceDN w:val="0"/>
              <w:adjustRightInd w:val="0"/>
              <w:jc w:val="both"/>
              <w:rPr>
                <w:rFonts w:ascii="Times New Roman" w:hAnsi="Times New Roman" w:cs="Times New Roman"/>
                <w:sz w:val="24"/>
                <w:szCs w:val="24"/>
              </w:rPr>
            </w:pPr>
            <w:r>
              <w:rPr>
                <w:noProof/>
                <w:lang w:eastAsia="ru-RU"/>
              </w:rPr>
              <w:lastRenderedPageBreak/>
              <w:drawing>
                <wp:inline distT="0" distB="0" distL="0" distR="0" wp14:anchorId="7B97A517" wp14:editId="57E86393">
                  <wp:extent cx="2991028" cy="147035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7470" cy="1473522"/>
                          </a:xfrm>
                          <a:prstGeom prst="rect">
                            <a:avLst/>
                          </a:prstGeom>
                        </pic:spPr>
                      </pic:pic>
                    </a:graphicData>
                  </a:graphic>
                </wp:inline>
              </w:drawing>
            </w:r>
          </w:p>
        </w:tc>
        <w:tc>
          <w:tcPr>
            <w:tcW w:w="4678" w:type="dxa"/>
          </w:tcPr>
          <w:p w:rsidR="00DA3318" w:rsidRPr="00C06D1A" w:rsidRDefault="00DA3318" w:rsidP="00DE71DD">
            <w:pPr>
              <w:autoSpaceDE w:val="0"/>
              <w:autoSpaceDN w:val="0"/>
              <w:adjustRightInd w:val="0"/>
              <w:jc w:val="both"/>
              <w:rPr>
                <w:rFonts w:ascii="Times New Roman" w:hAnsi="Times New Roman" w:cs="Times New Roman"/>
                <w:sz w:val="24"/>
                <w:szCs w:val="24"/>
              </w:rPr>
            </w:pPr>
            <w:proofErr w:type="gramStart"/>
            <w:r w:rsidRPr="00C06D1A">
              <w:rPr>
                <w:rFonts w:ascii="Times New Roman" w:hAnsi="Times New Roman" w:cs="Times New Roman"/>
                <w:sz w:val="24"/>
                <w:szCs w:val="24"/>
              </w:rPr>
              <w:lastRenderedPageBreak/>
              <w:t xml:space="preserve">В случае отсутствия в едином справочнике-каталоге лекарственных препаратов информации о лекарственном препарате в качестве </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единицы лекарственного препарата</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 xml:space="preserve"> используется единица измерения количества действующего вещества в дозировке (например, мг, мл, МЕ и проч.), а в случае невозможности использования единицы измерения количества активного вещества </w:t>
            </w:r>
            <w:r w:rsidRPr="00C06D1A">
              <w:rPr>
                <w:rFonts w:ascii="Times New Roman" w:hAnsi="Times New Roman" w:cs="Times New Roman"/>
                <w:sz w:val="24"/>
                <w:szCs w:val="24"/>
              </w:rPr>
              <w:lastRenderedPageBreak/>
              <w:t xml:space="preserve">в дозировке - используется единица измерения </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штука</w:t>
            </w:r>
            <w:r w:rsidR="00DE71DD" w:rsidRPr="00C06D1A">
              <w:rPr>
                <w:rFonts w:ascii="Times New Roman" w:hAnsi="Times New Roman" w:cs="Times New Roman"/>
                <w:sz w:val="24"/>
                <w:szCs w:val="24"/>
              </w:rPr>
              <w:t>»</w:t>
            </w:r>
            <w:r w:rsidRPr="00C06D1A">
              <w:rPr>
                <w:rFonts w:ascii="Times New Roman" w:hAnsi="Times New Roman" w:cs="Times New Roman"/>
                <w:sz w:val="24"/>
                <w:szCs w:val="24"/>
              </w:rPr>
              <w:t>, соответствующая одной лекарственной форме (форме выпуска) (таблетка, капсула, суппозиторий и проч.), либо иная</w:t>
            </w:r>
            <w:proofErr w:type="gramEnd"/>
            <w:r w:rsidRPr="00C06D1A">
              <w:rPr>
                <w:rFonts w:ascii="Times New Roman" w:hAnsi="Times New Roman" w:cs="Times New Roman"/>
                <w:sz w:val="24"/>
                <w:szCs w:val="24"/>
              </w:rPr>
              <w:t xml:space="preserve"> единица измерения в соответствии с Общероссийским </w:t>
            </w:r>
            <w:hyperlink r:id="rId15" w:history="1">
              <w:r w:rsidRPr="00C06D1A">
                <w:rPr>
                  <w:rFonts w:ascii="Times New Roman" w:hAnsi="Times New Roman" w:cs="Times New Roman"/>
                  <w:sz w:val="24"/>
                  <w:szCs w:val="24"/>
                </w:rPr>
                <w:t>классификатором</w:t>
              </w:r>
            </w:hyperlink>
            <w:r w:rsidRPr="00C06D1A">
              <w:rPr>
                <w:rFonts w:ascii="Times New Roman" w:hAnsi="Times New Roman" w:cs="Times New Roman"/>
                <w:sz w:val="24"/>
                <w:szCs w:val="24"/>
              </w:rPr>
              <w:t xml:space="preserve"> единиц измерения (</w:t>
            </w:r>
            <w:proofErr w:type="gramStart"/>
            <w:r w:rsidRPr="00C06D1A">
              <w:rPr>
                <w:rFonts w:ascii="Times New Roman" w:hAnsi="Times New Roman" w:cs="Times New Roman"/>
                <w:sz w:val="24"/>
                <w:szCs w:val="24"/>
              </w:rPr>
              <w:t>ОК</w:t>
            </w:r>
            <w:proofErr w:type="gramEnd"/>
            <w:r w:rsidRPr="00C06D1A">
              <w:rPr>
                <w:rFonts w:ascii="Times New Roman" w:hAnsi="Times New Roman" w:cs="Times New Roman"/>
                <w:sz w:val="24"/>
                <w:szCs w:val="24"/>
              </w:rPr>
              <w:t xml:space="preserve"> 015-94 (МК 002-97)), применимая для измерения количественных характеристик закупаемого лекарственного препарата.</w:t>
            </w:r>
          </w:p>
        </w:tc>
      </w:tr>
    </w:tbl>
    <w:p w:rsidR="00DA3318" w:rsidRDefault="00DA3318" w:rsidP="000D7076">
      <w:pPr>
        <w:pStyle w:val="a5"/>
        <w:spacing w:before="0" w:beforeAutospacing="0" w:after="150" w:afterAutospacing="0"/>
        <w:jc w:val="both"/>
        <w:rPr>
          <w:color w:val="FF0000"/>
        </w:rPr>
      </w:pPr>
    </w:p>
    <w:p w:rsidR="00973EAA" w:rsidRPr="001145E8" w:rsidRDefault="00973EAA" w:rsidP="000D7076">
      <w:pPr>
        <w:pStyle w:val="a5"/>
        <w:spacing w:before="0" w:beforeAutospacing="0" w:after="150" w:afterAutospacing="0"/>
        <w:jc w:val="both"/>
        <w:rPr>
          <w:color w:val="FF000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769"/>
      </w:tblGrid>
      <w:tr w:rsidR="00374325" w:rsidRPr="001710B8" w:rsidTr="00B72C96">
        <w:tc>
          <w:tcPr>
            <w:tcW w:w="2802" w:type="dxa"/>
          </w:tcPr>
          <w:p w:rsidR="00F80A0E" w:rsidRDefault="00F80A0E" w:rsidP="00B72C96">
            <w:pPr>
              <w:autoSpaceDE w:val="0"/>
              <w:autoSpaceDN w:val="0"/>
              <w:adjustRightInd w:val="0"/>
              <w:jc w:val="both"/>
              <w:rPr>
                <w:rFonts w:ascii="Times New Roman" w:hAnsi="Times New Roman" w:cs="Times New Roman"/>
                <w:sz w:val="24"/>
                <w:szCs w:val="24"/>
              </w:rPr>
            </w:pPr>
          </w:p>
          <w:p w:rsidR="00374325" w:rsidRPr="007A2D24" w:rsidRDefault="003A2F45" w:rsidP="00F80A0E">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П</w:t>
            </w:r>
            <w:r w:rsidR="00374325" w:rsidRPr="007A2D24">
              <w:rPr>
                <w:rFonts w:ascii="Times New Roman" w:hAnsi="Times New Roman" w:cs="Times New Roman"/>
                <w:sz w:val="24"/>
                <w:szCs w:val="24"/>
              </w:rPr>
              <w:t>ри формировании цены</w:t>
            </w:r>
            <w:r w:rsidR="00F80A0E">
              <w:rPr>
                <w:rFonts w:ascii="Times New Roman" w:hAnsi="Times New Roman" w:cs="Times New Roman"/>
                <w:sz w:val="24"/>
                <w:szCs w:val="24"/>
              </w:rPr>
              <w:t>,</w:t>
            </w:r>
            <w:r w:rsidR="00374325" w:rsidRPr="007A2D24">
              <w:rPr>
                <w:rFonts w:ascii="Times New Roman" w:hAnsi="Times New Roman" w:cs="Times New Roman"/>
                <w:sz w:val="24"/>
                <w:szCs w:val="24"/>
              </w:rPr>
              <w:t xml:space="preserve"> начальной цены единицы не учитывается значение о цене</w:t>
            </w:r>
            <w:r w:rsidR="00F80A0E">
              <w:rPr>
                <w:rFonts w:ascii="Times New Roman" w:hAnsi="Times New Roman" w:cs="Times New Roman"/>
                <w:sz w:val="24"/>
                <w:szCs w:val="24"/>
              </w:rPr>
              <w:t>,</w:t>
            </w:r>
            <w:r w:rsidR="00374325" w:rsidRPr="007A2D24">
              <w:rPr>
                <w:rFonts w:ascii="Times New Roman" w:hAnsi="Times New Roman" w:cs="Times New Roman"/>
                <w:sz w:val="24"/>
                <w:szCs w:val="24"/>
              </w:rPr>
              <w:t xml:space="preserve"> начальной цене единицы лекарственного препарата, отсутствующего в гражданском обороте в РФ, на основании сведений, размещаемых Федеральной службой по надзору в сфере здравоохранения на официальном сайте </w:t>
            </w:r>
            <w:r w:rsidR="00374325" w:rsidRPr="007A2D24">
              <w:rPr>
                <w:rFonts w:ascii="Times New Roman" w:hAnsi="Times New Roman" w:cs="Times New Roman"/>
                <w:color w:val="548DD4" w:themeColor="text2" w:themeTint="99"/>
                <w:sz w:val="24"/>
                <w:szCs w:val="24"/>
                <w:u w:val="single"/>
              </w:rPr>
              <w:t>http://www.roszdravnadzor.ru/services/turnover</w:t>
            </w:r>
            <w:r w:rsidR="00374325" w:rsidRPr="007A2D24">
              <w:rPr>
                <w:rFonts w:ascii="Times New Roman" w:hAnsi="Times New Roman" w:cs="Times New Roman"/>
                <w:sz w:val="24"/>
                <w:szCs w:val="24"/>
              </w:rPr>
              <w:t>.</w:t>
            </w:r>
          </w:p>
        </w:tc>
        <w:tc>
          <w:tcPr>
            <w:tcW w:w="6769" w:type="dxa"/>
          </w:tcPr>
          <w:p w:rsidR="00374325" w:rsidRPr="001710B8" w:rsidRDefault="00A16AFC" w:rsidP="00B72C96">
            <w:pPr>
              <w:autoSpaceDE w:val="0"/>
              <w:autoSpaceDN w:val="0"/>
              <w:adjustRightInd w:val="0"/>
              <w:jc w:val="both"/>
              <w:rPr>
                <w:rFonts w:ascii="Times New Roman" w:hAnsi="Times New Roman" w:cs="Times New Roman"/>
              </w:rPr>
            </w:pPr>
            <w:r>
              <w:rPr>
                <w:noProof/>
                <w:lang w:eastAsia="ru-RU"/>
              </w:rPr>
              <w:drawing>
                <wp:inline distT="0" distB="0" distL="0" distR="0" wp14:anchorId="3C607AC0" wp14:editId="7625CC57">
                  <wp:extent cx="4155034" cy="3232576"/>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55325" cy="3232802"/>
                          </a:xfrm>
                          <a:prstGeom prst="rect">
                            <a:avLst/>
                          </a:prstGeom>
                        </pic:spPr>
                      </pic:pic>
                    </a:graphicData>
                  </a:graphic>
                </wp:inline>
              </w:drawing>
            </w:r>
          </w:p>
        </w:tc>
      </w:tr>
    </w:tbl>
    <w:p w:rsidR="009B3E5C" w:rsidRDefault="009B3E5C" w:rsidP="009B3E5C">
      <w:pPr>
        <w:pStyle w:val="ConsPlusNormal"/>
        <w:spacing w:before="220"/>
        <w:ind w:firstLine="708"/>
        <w:jc w:val="both"/>
      </w:pPr>
    </w:p>
    <w:p w:rsidR="00C06D1A" w:rsidRDefault="00506D72" w:rsidP="009B3E5C">
      <w:pPr>
        <w:pStyle w:val="a6"/>
        <w:numPr>
          <w:ilvl w:val="0"/>
          <w:numId w:val="3"/>
        </w:numPr>
        <w:autoSpaceDE w:val="0"/>
        <w:autoSpaceDN w:val="0"/>
        <w:adjustRightInd w:val="0"/>
        <w:spacing w:after="0" w:line="240" w:lineRule="auto"/>
        <w:jc w:val="both"/>
        <w:rPr>
          <w:rFonts w:ascii="Times New Roman" w:hAnsi="Times New Roman" w:cs="Times New Roman"/>
          <w:b/>
          <w:sz w:val="24"/>
          <w:szCs w:val="24"/>
        </w:rPr>
      </w:pPr>
      <w:r w:rsidRPr="00506D72">
        <w:rPr>
          <w:rFonts w:ascii="Times New Roman" w:hAnsi="Times New Roman" w:cs="Times New Roman"/>
          <w:b/>
          <w:sz w:val="24"/>
          <w:szCs w:val="24"/>
        </w:rPr>
        <w:t xml:space="preserve">Определение цены единицы лекарственного препарата, начальной цены </w:t>
      </w:r>
      <w:r w:rsidRPr="009B3E5C">
        <w:rPr>
          <w:rFonts w:ascii="Times New Roman" w:hAnsi="Times New Roman" w:cs="Times New Roman"/>
          <w:b/>
          <w:sz w:val="24"/>
          <w:szCs w:val="24"/>
        </w:rPr>
        <w:t>единицы лекарственного препарата</w:t>
      </w:r>
    </w:p>
    <w:p w:rsidR="00473FD0" w:rsidRPr="009B3E5C" w:rsidRDefault="00473FD0" w:rsidP="00473FD0">
      <w:pPr>
        <w:pStyle w:val="a6"/>
        <w:autoSpaceDE w:val="0"/>
        <w:autoSpaceDN w:val="0"/>
        <w:adjustRightInd w:val="0"/>
        <w:spacing w:after="0" w:line="240" w:lineRule="auto"/>
        <w:ind w:left="1068"/>
        <w:jc w:val="both"/>
        <w:rPr>
          <w:rFonts w:ascii="Times New Roman" w:hAnsi="Times New Roman" w:cs="Times New Roman"/>
          <w:b/>
          <w:sz w:val="24"/>
          <w:szCs w:val="24"/>
        </w:rPr>
      </w:pPr>
    </w:p>
    <w:p w:rsidR="00061606" w:rsidRPr="00E5678F" w:rsidRDefault="00061606" w:rsidP="00E5678F">
      <w:pPr>
        <w:pStyle w:val="ConsPlusNormal"/>
        <w:ind w:firstLine="709"/>
        <w:jc w:val="both"/>
        <w:rPr>
          <w:rFonts w:ascii="Times New Roman" w:hAnsi="Times New Roman" w:cs="Times New Roman"/>
          <w:sz w:val="24"/>
          <w:szCs w:val="24"/>
        </w:rPr>
      </w:pPr>
      <w:r w:rsidRPr="00E5678F">
        <w:rPr>
          <w:rFonts w:ascii="Times New Roman" w:hAnsi="Times New Roman" w:cs="Times New Roman"/>
          <w:sz w:val="24"/>
          <w:szCs w:val="24"/>
        </w:rPr>
        <w:t>Расчет производится посредством применения следующих методов:</w:t>
      </w:r>
    </w:p>
    <w:p w:rsidR="00061606" w:rsidRPr="00E5678F" w:rsidRDefault="00061606" w:rsidP="009B3E5C">
      <w:pPr>
        <w:pStyle w:val="ConsPlusNormal"/>
        <w:numPr>
          <w:ilvl w:val="0"/>
          <w:numId w:val="4"/>
        </w:numPr>
        <w:jc w:val="both"/>
        <w:rPr>
          <w:rFonts w:ascii="Times New Roman" w:hAnsi="Times New Roman" w:cs="Times New Roman"/>
          <w:sz w:val="24"/>
          <w:szCs w:val="24"/>
        </w:rPr>
      </w:pPr>
      <w:r w:rsidRPr="00E5678F">
        <w:rPr>
          <w:rFonts w:ascii="Times New Roman" w:hAnsi="Times New Roman" w:cs="Times New Roman"/>
          <w:sz w:val="24"/>
          <w:szCs w:val="24"/>
        </w:rPr>
        <w:t>метода сопоставимых рыночных цен (анализ рынка)</w:t>
      </w:r>
      <w:r w:rsidR="00E5678F" w:rsidRPr="00E5678F">
        <w:rPr>
          <w:rFonts w:ascii="Times New Roman" w:hAnsi="Times New Roman" w:cs="Times New Roman"/>
          <w:sz w:val="24"/>
          <w:szCs w:val="24"/>
        </w:rPr>
        <w:t>;</w:t>
      </w:r>
    </w:p>
    <w:p w:rsidR="00061606" w:rsidRPr="00E5678F" w:rsidRDefault="00061606" w:rsidP="009B3E5C">
      <w:pPr>
        <w:pStyle w:val="ConsPlusNormal"/>
        <w:numPr>
          <w:ilvl w:val="0"/>
          <w:numId w:val="4"/>
        </w:numPr>
        <w:jc w:val="both"/>
        <w:rPr>
          <w:rFonts w:ascii="Times New Roman" w:hAnsi="Times New Roman" w:cs="Times New Roman"/>
          <w:sz w:val="24"/>
          <w:szCs w:val="24"/>
        </w:rPr>
      </w:pPr>
      <w:r w:rsidRPr="00E5678F">
        <w:rPr>
          <w:rFonts w:ascii="Times New Roman" w:hAnsi="Times New Roman" w:cs="Times New Roman"/>
          <w:sz w:val="24"/>
          <w:szCs w:val="24"/>
        </w:rPr>
        <w:t xml:space="preserve">тарифного метода (для </w:t>
      </w:r>
      <w:r w:rsidR="0011685F">
        <w:rPr>
          <w:rFonts w:ascii="Times New Roman" w:hAnsi="Times New Roman" w:cs="Times New Roman"/>
          <w:sz w:val="24"/>
          <w:szCs w:val="24"/>
        </w:rPr>
        <w:t xml:space="preserve">лекарственных препаратов, включенных в перечень </w:t>
      </w:r>
      <w:r w:rsidRPr="00E5678F">
        <w:rPr>
          <w:rFonts w:ascii="Times New Roman" w:hAnsi="Times New Roman" w:cs="Times New Roman"/>
          <w:bCs/>
          <w:sz w:val="24"/>
          <w:szCs w:val="24"/>
          <w:shd w:val="clear" w:color="auto" w:fill="FFFFFF"/>
        </w:rPr>
        <w:t>жизненно</w:t>
      </w:r>
      <w:r w:rsidR="009B3E5C" w:rsidRPr="00E5678F">
        <w:rPr>
          <w:rFonts w:ascii="Times New Roman" w:hAnsi="Times New Roman" w:cs="Times New Roman"/>
          <w:sz w:val="24"/>
          <w:szCs w:val="24"/>
          <w:shd w:val="clear" w:color="auto" w:fill="FFFFFF"/>
        </w:rPr>
        <w:t xml:space="preserve"> </w:t>
      </w:r>
      <w:r w:rsidRPr="00E5678F">
        <w:rPr>
          <w:rFonts w:ascii="Times New Roman" w:hAnsi="Times New Roman" w:cs="Times New Roman"/>
          <w:bCs/>
          <w:sz w:val="24"/>
          <w:szCs w:val="24"/>
          <w:shd w:val="clear" w:color="auto" w:fill="FFFFFF"/>
        </w:rPr>
        <w:t>необходимых и важнейших</w:t>
      </w:r>
      <w:r w:rsidR="009B3E5C" w:rsidRPr="00E5678F">
        <w:rPr>
          <w:rFonts w:ascii="Times New Roman" w:hAnsi="Times New Roman" w:cs="Times New Roman"/>
          <w:sz w:val="24"/>
          <w:szCs w:val="24"/>
          <w:shd w:val="clear" w:color="auto" w:fill="FFFFFF"/>
        </w:rPr>
        <w:t xml:space="preserve"> </w:t>
      </w:r>
      <w:r w:rsidRPr="00E5678F">
        <w:rPr>
          <w:rFonts w:ascii="Times New Roman" w:hAnsi="Times New Roman" w:cs="Times New Roman"/>
          <w:bCs/>
          <w:sz w:val="24"/>
          <w:szCs w:val="24"/>
          <w:shd w:val="clear" w:color="auto" w:fill="FFFFFF"/>
        </w:rPr>
        <w:t>лекарственных</w:t>
      </w:r>
      <w:r w:rsidR="009B3E5C" w:rsidRPr="00E5678F">
        <w:rPr>
          <w:rFonts w:ascii="Times New Roman" w:hAnsi="Times New Roman" w:cs="Times New Roman"/>
          <w:sz w:val="24"/>
          <w:szCs w:val="24"/>
          <w:shd w:val="clear" w:color="auto" w:fill="FFFFFF"/>
        </w:rPr>
        <w:t xml:space="preserve"> </w:t>
      </w:r>
      <w:r w:rsidRPr="00E5678F">
        <w:rPr>
          <w:rFonts w:ascii="Times New Roman" w:hAnsi="Times New Roman" w:cs="Times New Roman"/>
          <w:bCs/>
          <w:sz w:val="24"/>
          <w:szCs w:val="24"/>
          <w:shd w:val="clear" w:color="auto" w:fill="FFFFFF"/>
        </w:rPr>
        <w:t>препаратов (далее -</w:t>
      </w:r>
      <w:r w:rsidR="009B3E5C" w:rsidRPr="00E5678F">
        <w:rPr>
          <w:rFonts w:ascii="Times New Roman" w:hAnsi="Times New Roman" w:cs="Times New Roman"/>
          <w:bCs/>
          <w:sz w:val="24"/>
          <w:szCs w:val="24"/>
          <w:shd w:val="clear" w:color="auto" w:fill="FFFFFF"/>
        </w:rPr>
        <w:t xml:space="preserve"> </w:t>
      </w:r>
      <w:r w:rsidRPr="00E5678F">
        <w:rPr>
          <w:rFonts w:ascii="Times New Roman" w:hAnsi="Times New Roman" w:cs="Times New Roman"/>
          <w:sz w:val="24"/>
          <w:szCs w:val="24"/>
        </w:rPr>
        <w:t>ЖНВЛП)</w:t>
      </w:r>
      <w:r w:rsidR="0011685F">
        <w:rPr>
          <w:rFonts w:ascii="Times New Roman" w:hAnsi="Times New Roman" w:cs="Times New Roman"/>
          <w:sz w:val="24"/>
          <w:szCs w:val="24"/>
        </w:rPr>
        <w:t>)</w:t>
      </w:r>
      <w:r w:rsidRPr="00E5678F">
        <w:rPr>
          <w:rFonts w:ascii="Times New Roman" w:hAnsi="Times New Roman" w:cs="Times New Roman"/>
          <w:sz w:val="24"/>
          <w:szCs w:val="24"/>
        </w:rPr>
        <w:t>;</w:t>
      </w:r>
    </w:p>
    <w:p w:rsidR="00061606" w:rsidRPr="00E5678F" w:rsidRDefault="00F56947" w:rsidP="009B3E5C">
      <w:pPr>
        <w:pStyle w:val="ConsPlusNormal"/>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расчет </w:t>
      </w:r>
      <w:r w:rsidR="00061606" w:rsidRPr="00E5678F">
        <w:rPr>
          <w:rFonts w:ascii="Times New Roman" w:hAnsi="Times New Roman" w:cs="Times New Roman"/>
          <w:sz w:val="24"/>
          <w:szCs w:val="24"/>
        </w:rPr>
        <w:t>средневзвешенной цены;</w:t>
      </w:r>
    </w:p>
    <w:p w:rsidR="009B3E5C" w:rsidRPr="009B3E5C" w:rsidRDefault="00F56947" w:rsidP="009B3E5C">
      <w:pPr>
        <w:pStyle w:val="ConsPlusNormal"/>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использование </w:t>
      </w:r>
      <w:proofErr w:type="spellStart"/>
      <w:r w:rsidR="00061606" w:rsidRPr="00E5678F">
        <w:rPr>
          <w:rFonts w:ascii="Times New Roman" w:hAnsi="Times New Roman" w:cs="Times New Roman"/>
          <w:sz w:val="24"/>
          <w:szCs w:val="24"/>
        </w:rPr>
        <w:t>референтной</w:t>
      </w:r>
      <w:proofErr w:type="spellEnd"/>
      <w:r w:rsidR="00061606" w:rsidRPr="00E5678F">
        <w:rPr>
          <w:rFonts w:ascii="Times New Roman" w:hAnsi="Times New Roman" w:cs="Times New Roman"/>
          <w:sz w:val="24"/>
          <w:szCs w:val="24"/>
        </w:rPr>
        <w:t xml:space="preserve"> </w:t>
      </w:r>
      <w:r w:rsidR="00061606" w:rsidRPr="009B3E5C">
        <w:rPr>
          <w:rFonts w:ascii="Times New Roman" w:hAnsi="Times New Roman" w:cs="Times New Roman"/>
          <w:sz w:val="24"/>
          <w:szCs w:val="24"/>
        </w:rPr>
        <w:t xml:space="preserve">цены (не применяется до размещения в ЕИС данных в отношении использования </w:t>
      </w:r>
      <w:proofErr w:type="spellStart"/>
      <w:r w:rsidR="00061606" w:rsidRPr="009B3E5C">
        <w:rPr>
          <w:rFonts w:ascii="Times New Roman" w:hAnsi="Times New Roman" w:cs="Times New Roman"/>
          <w:sz w:val="24"/>
          <w:szCs w:val="24"/>
        </w:rPr>
        <w:t>референтной</w:t>
      </w:r>
      <w:proofErr w:type="spellEnd"/>
      <w:r w:rsidR="00061606" w:rsidRPr="009B3E5C">
        <w:rPr>
          <w:rFonts w:ascii="Times New Roman" w:hAnsi="Times New Roman" w:cs="Times New Roman"/>
          <w:sz w:val="24"/>
          <w:szCs w:val="24"/>
        </w:rPr>
        <w:t xml:space="preserve"> цены).</w:t>
      </w:r>
    </w:p>
    <w:p w:rsidR="00D519AA" w:rsidRDefault="00D519AA" w:rsidP="00E5678F">
      <w:pPr>
        <w:pStyle w:val="ConsPlusNormal"/>
        <w:ind w:firstLine="709"/>
        <w:jc w:val="both"/>
        <w:rPr>
          <w:rFonts w:ascii="Times New Roman" w:hAnsi="Times New Roman" w:cs="Times New Roman"/>
          <w:sz w:val="24"/>
          <w:szCs w:val="24"/>
        </w:rPr>
      </w:pPr>
    </w:p>
    <w:p w:rsidR="00D519AA" w:rsidRDefault="00D519AA" w:rsidP="00E5678F">
      <w:pPr>
        <w:pStyle w:val="ConsPlusNormal"/>
        <w:ind w:firstLine="709"/>
        <w:jc w:val="both"/>
        <w:rPr>
          <w:rFonts w:ascii="Times New Roman" w:hAnsi="Times New Roman" w:cs="Times New Roman"/>
          <w:sz w:val="24"/>
          <w:szCs w:val="24"/>
        </w:rPr>
      </w:pPr>
    </w:p>
    <w:p w:rsidR="009B3E5C" w:rsidRPr="009B3E5C" w:rsidRDefault="009B3E5C" w:rsidP="00E5678F">
      <w:pPr>
        <w:pStyle w:val="ConsPlusNormal"/>
        <w:ind w:firstLine="709"/>
        <w:jc w:val="both"/>
        <w:rPr>
          <w:rFonts w:ascii="Times New Roman" w:hAnsi="Times New Roman" w:cs="Times New Roman"/>
          <w:sz w:val="24"/>
          <w:szCs w:val="24"/>
        </w:rPr>
      </w:pPr>
      <w:r w:rsidRPr="009B3E5C">
        <w:rPr>
          <w:rFonts w:ascii="Times New Roman" w:hAnsi="Times New Roman" w:cs="Times New Roman"/>
          <w:sz w:val="24"/>
          <w:szCs w:val="24"/>
        </w:rPr>
        <w:t xml:space="preserve">Алгоритм расчета НМЦК для лекарственных препаратов, относящихся к ЖНВЛП и не относящихся к ЖНВЛП, представлен на схеме. </w:t>
      </w:r>
    </w:p>
    <w:p w:rsidR="00506D72" w:rsidRDefault="001145E8" w:rsidP="001145E8">
      <w:pPr>
        <w:autoSpaceDE w:val="0"/>
        <w:autoSpaceDN w:val="0"/>
        <w:adjustRightInd w:val="0"/>
        <w:spacing w:after="0" w:line="240" w:lineRule="auto"/>
        <w:jc w:val="both"/>
        <w:rPr>
          <w:b/>
        </w:rPr>
      </w:pPr>
      <w:r>
        <w:rPr>
          <w:noProof/>
          <w:lang w:eastAsia="ru-RU"/>
        </w:rPr>
        <w:lastRenderedPageBreak/>
        <w:drawing>
          <wp:inline distT="0" distB="0" distL="0" distR="0" wp14:anchorId="594C856B" wp14:editId="2EB25C11">
            <wp:extent cx="5940425" cy="5122536"/>
            <wp:effectExtent l="0" t="0" r="3175"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5122536"/>
                    </a:xfrm>
                    <a:prstGeom prst="rect">
                      <a:avLst/>
                    </a:prstGeom>
                  </pic:spPr>
                </pic:pic>
              </a:graphicData>
            </a:graphic>
          </wp:inline>
        </w:drawing>
      </w:r>
    </w:p>
    <w:p w:rsidR="00E35A65" w:rsidRDefault="00E35A65" w:rsidP="00506D72">
      <w:pPr>
        <w:autoSpaceDE w:val="0"/>
        <w:autoSpaceDN w:val="0"/>
        <w:adjustRightInd w:val="0"/>
        <w:spacing w:after="0" w:line="240" w:lineRule="auto"/>
        <w:jc w:val="both"/>
        <w:rPr>
          <w:b/>
        </w:rPr>
      </w:pPr>
    </w:p>
    <w:p w:rsidR="009B3E5C" w:rsidRDefault="009B3E5C" w:rsidP="004136D6">
      <w:pPr>
        <w:pStyle w:val="a6"/>
        <w:numPr>
          <w:ilvl w:val="1"/>
          <w:numId w:val="3"/>
        </w:numPr>
        <w:autoSpaceDE w:val="0"/>
        <w:autoSpaceDN w:val="0"/>
        <w:adjustRightInd w:val="0"/>
        <w:spacing w:after="0" w:line="240" w:lineRule="auto"/>
        <w:jc w:val="both"/>
        <w:rPr>
          <w:rFonts w:ascii="Times New Roman" w:hAnsi="Times New Roman" w:cs="Times New Roman"/>
          <w:b/>
          <w:sz w:val="24"/>
          <w:szCs w:val="24"/>
        </w:rPr>
      </w:pPr>
      <w:r w:rsidRPr="004136D6">
        <w:rPr>
          <w:rFonts w:ascii="Times New Roman" w:hAnsi="Times New Roman" w:cs="Times New Roman"/>
          <w:b/>
          <w:sz w:val="24"/>
          <w:szCs w:val="24"/>
        </w:rPr>
        <w:t xml:space="preserve"> Метод сопоставимых рыночных цен (анализ рынка)</w:t>
      </w:r>
    </w:p>
    <w:p w:rsidR="0011685F" w:rsidRPr="004136D6" w:rsidRDefault="0011685F" w:rsidP="0011685F">
      <w:pPr>
        <w:pStyle w:val="a6"/>
        <w:autoSpaceDE w:val="0"/>
        <w:autoSpaceDN w:val="0"/>
        <w:adjustRightInd w:val="0"/>
        <w:spacing w:after="0" w:line="240" w:lineRule="auto"/>
        <w:ind w:left="1068"/>
        <w:jc w:val="both"/>
        <w:rPr>
          <w:rFonts w:ascii="Times New Roman" w:hAnsi="Times New Roman" w:cs="Times New Roman"/>
          <w:b/>
          <w:sz w:val="24"/>
          <w:szCs w:val="24"/>
        </w:rPr>
      </w:pPr>
    </w:p>
    <w:p w:rsidR="009B3E5C" w:rsidRPr="004136D6" w:rsidRDefault="00E35A65" w:rsidP="004136D6">
      <w:pPr>
        <w:autoSpaceDE w:val="0"/>
        <w:autoSpaceDN w:val="0"/>
        <w:adjustRightInd w:val="0"/>
        <w:spacing w:after="0" w:line="240" w:lineRule="auto"/>
        <w:ind w:firstLine="540"/>
        <w:jc w:val="both"/>
        <w:rPr>
          <w:rFonts w:ascii="Times New Roman" w:hAnsi="Times New Roman" w:cs="Times New Roman"/>
          <w:sz w:val="24"/>
          <w:szCs w:val="24"/>
        </w:rPr>
      </w:pPr>
      <w:r w:rsidRPr="004136D6">
        <w:rPr>
          <w:rFonts w:ascii="Times New Roman" w:hAnsi="Times New Roman" w:cs="Times New Roman"/>
          <w:sz w:val="24"/>
          <w:szCs w:val="24"/>
        </w:rPr>
        <w:t>Для расчета цены (начальной цены) методом сопоставимых рыночных цен (анализа рынка) необходимо получить ценовые предложения от потенциальных поставщиков.</w:t>
      </w:r>
    </w:p>
    <w:p w:rsidR="00AE3E43" w:rsidRPr="004136D6" w:rsidRDefault="00AE3E43" w:rsidP="004136D6">
      <w:pPr>
        <w:autoSpaceDE w:val="0"/>
        <w:autoSpaceDN w:val="0"/>
        <w:adjustRightInd w:val="0"/>
        <w:spacing w:after="0" w:line="240" w:lineRule="auto"/>
        <w:ind w:firstLine="540"/>
        <w:jc w:val="both"/>
        <w:rPr>
          <w:rFonts w:ascii="Times New Roman" w:hAnsi="Times New Roman" w:cs="Times New Roman"/>
          <w:sz w:val="24"/>
          <w:szCs w:val="24"/>
        </w:rPr>
      </w:pPr>
      <w:r w:rsidRPr="004136D6">
        <w:rPr>
          <w:rFonts w:ascii="Times New Roman" w:hAnsi="Times New Roman" w:cs="Times New Roman"/>
          <w:sz w:val="24"/>
          <w:szCs w:val="24"/>
        </w:rPr>
        <w:t>Информация о ценах лекарственных препаратов должна быть получена с учетом сопоставимых с условиями планируемой закупки коммерческих и (или) финансовых условий поставок товаров.</w:t>
      </w:r>
    </w:p>
    <w:p w:rsidR="00E35A65" w:rsidRPr="004136D6" w:rsidRDefault="00E35A65" w:rsidP="004136D6">
      <w:pPr>
        <w:autoSpaceDE w:val="0"/>
        <w:autoSpaceDN w:val="0"/>
        <w:adjustRightInd w:val="0"/>
        <w:spacing w:after="0" w:line="240" w:lineRule="auto"/>
        <w:ind w:firstLine="540"/>
        <w:jc w:val="both"/>
        <w:rPr>
          <w:rFonts w:ascii="Times New Roman" w:hAnsi="Times New Roman" w:cs="Times New Roman"/>
          <w:sz w:val="24"/>
          <w:szCs w:val="24"/>
        </w:rPr>
      </w:pPr>
      <w:r w:rsidRPr="004136D6">
        <w:rPr>
          <w:rFonts w:ascii="Times New Roman" w:hAnsi="Times New Roman" w:cs="Times New Roman"/>
          <w:sz w:val="24"/>
          <w:szCs w:val="24"/>
        </w:rPr>
        <w:t>Согласно п.3 Приказа Минздрава № 1064 Заказчиком должны быть направлены запросы о предоставлении ценовой информации поставщикам.</w:t>
      </w:r>
    </w:p>
    <w:p w:rsidR="00AE3E43" w:rsidRPr="004136D6" w:rsidRDefault="00AE3E43" w:rsidP="004136D6">
      <w:pPr>
        <w:autoSpaceDE w:val="0"/>
        <w:autoSpaceDN w:val="0"/>
        <w:adjustRightInd w:val="0"/>
        <w:spacing w:after="0" w:line="240" w:lineRule="auto"/>
        <w:ind w:firstLine="540"/>
        <w:jc w:val="both"/>
        <w:rPr>
          <w:rFonts w:ascii="Times New Roman" w:hAnsi="Times New Roman" w:cs="Times New Roman"/>
          <w:sz w:val="24"/>
          <w:szCs w:val="24"/>
        </w:rPr>
      </w:pPr>
      <w:r w:rsidRPr="004136D6">
        <w:rPr>
          <w:rFonts w:ascii="Times New Roman" w:hAnsi="Times New Roman" w:cs="Times New Roman"/>
          <w:sz w:val="24"/>
          <w:szCs w:val="24"/>
        </w:rPr>
        <w:t>При применении метода сопоставимых рыночных цен дополнительно может быть произведен сбор и анализ общедоступной ценовой информации иными способами:</w:t>
      </w:r>
    </w:p>
    <w:p w:rsidR="00AE3E43" w:rsidRPr="004136D6" w:rsidRDefault="00AE3E43" w:rsidP="004136D6">
      <w:pPr>
        <w:autoSpaceDE w:val="0"/>
        <w:autoSpaceDN w:val="0"/>
        <w:adjustRightInd w:val="0"/>
        <w:spacing w:after="0" w:line="240" w:lineRule="auto"/>
        <w:ind w:firstLine="540"/>
        <w:jc w:val="both"/>
        <w:rPr>
          <w:rFonts w:ascii="Times New Roman" w:hAnsi="Times New Roman" w:cs="Times New Roman"/>
          <w:sz w:val="24"/>
          <w:szCs w:val="24"/>
        </w:rPr>
      </w:pPr>
      <w:r w:rsidRPr="004136D6">
        <w:rPr>
          <w:rFonts w:ascii="Times New Roman" w:hAnsi="Times New Roman" w:cs="Times New Roman"/>
          <w:sz w:val="24"/>
          <w:szCs w:val="24"/>
        </w:rPr>
        <w:t xml:space="preserve">- </w:t>
      </w:r>
      <w:r w:rsidR="00291263" w:rsidRPr="004136D6">
        <w:rPr>
          <w:rFonts w:ascii="Times New Roman" w:hAnsi="Times New Roman" w:cs="Times New Roman"/>
          <w:sz w:val="24"/>
          <w:szCs w:val="24"/>
        </w:rPr>
        <w:t xml:space="preserve">получение </w:t>
      </w:r>
      <w:r w:rsidRPr="004136D6">
        <w:rPr>
          <w:rFonts w:ascii="Times New Roman" w:hAnsi="Times New Roman" w:cs="Times New Roman"/>
          <w:sz w:val="24"/>
          <w:szCs w:val="24"/>
        </w:rPr>
        <w:t>информаци</w:t>
      </w:r>
      <w:r w:rsidR="00291263" w:rsidRPr="004136D6">
        <w:rPr>
          <w:rFonts w:ascii="Times New Roman" w:hAnsi="Times New Roman" w:cs="Times New Roman"/>
          <w:sz w:val="24"/>
          <w:szCs w:val="24"/>
        </w:rPr>
        <w:t>и</w:t>
      </w:r>
      <w:r w:rsidRPr="004136D6">
        <w:rPr>
          <w:rFonts w:ascii="Times New Roman" w:hAnsi="Times New Roman" w:cs="Times New Roman"/>
          <w:sz w:val="24"/>
          <w:szCs w:val="24"/>
        </w:rPr>
        <w:t xml:space="preserve"> о ценах, содержащ</w:t>
      </w:r>
      <w:r w:rsidR="00291263" w:rsidRPr="004136D6">
        <w:rPr>
          <w:rFonts w:ascii="Times New Roman" w:hAnsi="Times New Roman" w:cs="Times New Roman"/>
          <w:sz w:val="24"/>
          <w:szCs w:val="24"/>
        </w:rPr>
        <w:t>их</w:t>
      </w:r>
      <w:r w:rsidRPr="004136D6">
        <w:rPr>
          <w:rFonts w:ascii="Times New Roman" w:hAnsi="Times New Roman" w:cs="Times New Roman"/>
          <w:sz w:val="24"/>
          <w:szCs w:val="24"/>
        </w:rPr>
        <w:t>ся в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контрактами;</w:t>
      </w:r>
    </w:p>
    <w:p w:rsidR="00AE3E43" w:rsidRPr="00DC245F" w:rsidRDefault="00AE3E43" w:rsidP="004136D6">
      <w:pPr>
        <w:autoSpaceDE w:val="0"/>
        <w:autoSpaceDN w:val="0"/>
        <w:adjustRightInd w:val="0"/>
        <w:spacing w:after="0" w:line="240" w:lineRule="auto"/>
        <w:ind w:firstLine="540"/>
        <w:jc w:val="both"/>
        <w:rPr>
          <w:rFonts w:ascii="Times New Roman" w:hAnsi="Times New Roman" w:cs="Times New Roman"/>
          <w:sz w:val="24"/>
          <w:szCs w:val="24"/>
        </w:rPr>
      </w:pPr>
      <w:r w:rsidRPr="004136D6">
        <w:rPr>
          <w:rFonts w:ascii="Times New Roman" w:hAnsi="Times New Roman" w:cs="Times New Roman"/>
          <w:sz w:val="24"/>
          <w:szCs w:val="24"/>
        </w:rPr>
        <w:t>- получение информации о ценах лекарственных препаратов, содержащ</w:t>
      </w:r>
      <w:r w:rsidR="00291263" w:rsidRPr="004136D6">
        <w:rPr>
          <w:rFonts w:ascii="Times New Roman" w:hAnsi="Times New Roman" w:cs="Times New Roman"/>
          <w:sz w:val="24"/>
          <w:szCs w:val="24"/>
        </w:rPr>
        <w:t>ей</w:t>
      </w:r>
      <w:r w:rsidRPr="004136D6">
        <w:rPr>
          <w:rFonts w:ascii="Times New Roman" w:hAnsi="Times New Roman" w:cs="Times New Roman"/>
          <w:sz w:val="24"/>
          <w:szCs w:val="24"/>
        </w:rPr>
        <w:t xml:space="preserve">ся в рекламе, каталогах, описаниях товаров и в других предложениях, обращенных к неопределенному кругу лиц и признаваемых в соответствии с гражданским </w:t>
      </w:r>
      <w:r w:rsidRPr="00DC245F">
        <w:rPr>
          <w:rFonts w:ascii="Times New Roman" w:hAnsi="Times New Roman" w:cs="Times New Roman"/>
          <w:sz w:val="24"/>
          <w:szCs w:val="24"/>
        </w:rPr>
        <w:t>законодательством пуб</w:t>
      </w:r>
      <w:r w:rsidR="00DE7751">
        <w:rPr>
          <w:rFonts w:ascii="Times New Roman" w:hAnsi="Times New Roman" w:cs="Times New Roman"/>
          <w:sz w:val="24"/>
          <w:szCs w:val="24"/>
        </w:rPr>
        <w:t>личными офертами.</w:t>
      </w:r>
    </w:p>
    <w:p w:rsidR="00291263" w:rsidRDefault="00291263" w:rsidP="004136D6">
      <w:pPr>
        <w:autoSpaceDE w:val="0"/>
        <w:autoSpaceDN w:val="0"/>
        <w:adjustRightInd w:val="0"/>
        <w:spacing w:after="0" w:line="240" w:lineRule="auto"/>
        <w:ind w:firstLine="540"/>
        <w:jc w:val="both"/>
        <w:rPr>
          <w:rFonts w:ascii="Times New Roman" w:hAnsi="Times New Roman" w:cs="Times New Roman"/>
          <w:sz w:val="24"/>
          <w:szCs w:val="24"/>
        </w:rPr>
      </w:pPr>
      <w:r w:rsidRPr="00DC245F">
        <w:rPr>
          <w:rFonts w:ascii="Times New Roman" w:hAnsi="Times New Roman" w:cs="Times New Roman"/>
          <w:sz w:val="24"/>
          <w:szCs w:val="24"/>
        </w:rPr>
        <w:t xml:space="preserve">Цены должны быть приведены </w:t>
      </w:r>
      <w:r w:rsidRPr="00DC245F">
        <w:rPr>
          <w:rFonts w:ascii="Times New Roman" w:hAnsi="Times New Roman" w:cs="Times New Roman"/>
          <w:b/>
          <w:sz w:val="24"/>
          <w:szCs w:val="24"/>
        </w:rPr>
        <w:t xml:space="preserve">без учета налога на добавленную стоимость. </w:t>
      </w:r>
      <w:r w:rsidRPr="00DD7334">
        <w:rPr>
          <w:rFonts w:ascii="Times New Roman" w:hAnsi="Times New Roman" w:cs="Times New Roman"/>
          <w:sz w:val="24"/>
          <w:szCs w:val="24"/>
        </w:rPr>
        <w:t xml:space="preserve">Для </w:t>
      </w:r>
      <w:r w:rsidRPr="00DC245F">
        <w:rPr>
          <w:rFonts w:ascii="Times New Roman" w:hAnsi="Times New Roman" w:cs="Times New Roman"/>
          <w:sz w:val="24"/>
          <w:szCs w:val="24"/>
        </w:rPr>
        <w:t xml:space="preserve">препаратов из перечня ЖНВЛП цена указывается </w:t>
      </w:r>
      <w:r w:rsidRPr="00DC245F">
        <w:rPr>
          <w:rFonts w:ascii="Times New Roman" w:hAnsi="Times New Roman" w:cs="Times New Roman"/>
          <w:b/>
          <w:sz w:val="24"/>
          <w:szCs w:val="24"/>
        </w:rPr>
        <w:t>без НДС и оптовой надбавки</w:t>
      </w:r>
      <w:r w:rsidRPr="00DC245F">
        <w:rPr>
          <w:rFonts w:ascii="Times New Roman" w:hAnsi="Times New Roman" w:cs="Times New Roman"/>
          <w:sz w:val="24"/>
          <w:szCs w:val="24"/>
        </w:rPr>
        <w:t>.</w:t>
      </w:r>
    </w:p>
    <w:p w:rsidR="0073470B" w:rsidRDefault="0073470B" w:rsidP="004136D6">
      <w:pPr>
        <w:autoSpaceDE w:val="0"/>
        <w:autoSpaceDN w:val="0"/>
        <w:adjustRightInd w:val="0"/>
        <w:spacing w:after="0" w:line="240" w:lineRule="auto"/>
        <w:ind w:firstLine="540"/>
        <w:jc w:val="both"/>
        <w:rPr>
          <w:rFonts w:ascii="Times New Roman" w:hAnsi="Times New Roman" w:cs="Times New Roman"/>
          <w:sz w:val="24"/>
          <w:szCs w:val="24"/>
        </w:rPr>
      </w:pPr>
    </w:p>
    <w:p w:rsidR="00973EAA" w:rsidRPr="00973EAA" w:rsidRDefault="00973EAA" w:rsidP="00973EA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973EAA">
        <w:rPr>
          <w:rFonts w:ascii="Times New Roman" w:hAnsi="Times New Roman" w:cs="Times New Roman"/>
          <w:color w:val="000000" w:themeColor="text1"/>
          <w:sz w:val="24"/>
          <w:szCs w:val="24"/>
        </w:rPr>
        <w:lastRenderedPageBreak/>
        <w:t>Приведем пример расчета при формировании НМЦК на лекарственные препараты (ЛП Инсулин).</w:t>
      </w:r>
    </w:p>
    <w:p w:rsidR="00973EAA" w:rsidRPr="00973EAA" w:rsidRDefault="00973EAA" w:rsidP="00973EA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973EAA">
        <w:rPr>
          <w:rFonts w:ascii="Times New Roman" w:hAnsi="Times New Roman" w:cs="Times New Roman"/>
          <w:color w:val="000000" w:themeColor="text1"/>
          <w:sz w:val="24"/>
          <w:szCs w:val="24"/>
        </w:rPr>
        <w:t xml:space="preserve">Для установления минимального значения  цены за единицу товара без учета НДС и оптовой надбавки (далее – ОН) берется в расчет не менее 3х коммерческих предложений, если цена установлена с НДС и ОН, то они вычитаются. </w:t>
      </w:r>
    </w:p>
    <w:p w:rsidR="0073470B" w:rsidRPr="00973EAA" w:rsidRDefault="00973EAA" w:rsidP="00973EAA">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973EAA">
        <w:rPr>
          <w:rFonts w:ascii="Times New Roman" w:hAnsi="Times New Roman" w:cs="Times New Roman"/>
          <w:color w:val="000000" w:themeColor="text1"/>
          <w:sz w:val="24"/>
          <w:szCs w:val="24"/>
        </w:rPr>
        <w:t xml:space="preserve">В рассматриваемом примере цена за упаковку указана без НДС и ОН (1436,72 руб.). Цена делится на количество ампул (5шт), количество мл (в ампуле 3 мл) и количество </w:t>
      </w:r>
      <w:proofErr w:type="gramStart"/>
      <w:r w:rsidRPr="00973EAA">
        <w:rPr>
          <w:rFonts w:ascii="Times New Roman" w:hAnsi="Times New Roman" w:cs="Times New Roman"/>
          <w:color w:val="000000" w:themeColor="text1"/>
          <w:sz w:val="24"/>
          <w:szCs w:val="24"/>
        </w:rPr>
        <w:t>ЕД</w:t>
      </w:r>
      <w:proofErr w:type="gramEnd"/>
      <w:r w:rsidRPr="00973EAA">
        <w:rPr>
          <w:rFonts w:ascii="Times New Roman" w:hAnsi="Times New Roman" w:cs="Times New Roman"/>
          <w:color w:val="000000" w:themeColor="text1"/>
          <w:sz w:val="24"/>
          <w:szCs w:val="24"/>
        </w:rPr>
        <w:t xml:space="preserve"> в 1 мл (100 ЕД) и получается расчетная цена за единицу товара без НДС и ОН (0,95 руб</w:t>
      </w:r>
      <w:r w:rsidR="00896EA8">
        <w:rPr>
          <w:rFonts w:ascii="Times New Roman" w:hAnsi="Times New Roman" w:cs="Times New Roman"/>
          <w:color w:val="000000" w:themeColor="text1"/>
          <w:sz w:val="24"/>
          <w:szCs w:val="24"/>
        </w:rPr>
        <w:t>.</w:t>
      </w:r>
      <w:r w:rsidRPr="00973EAA">
        <w:rPr>
          <w:rFonts w:ascii="Times New Roman" w:hAnsi="Times New Roman" w:cs="Times New Roman"/>
          <w:color w:val="000000" w:themeColor="text1"/>
          <w:sz w:val="24"/>
          <w:szCs w:val="24"/>
        </w:rPr>
        <w:t>), такой расчет производится по каждому КП.</w:t>
      </w:r>
    </w:p>
    <w:p w:rsidR="0073470B" w:rsidRDefault="0073470B" w:rsidP="0073470B">
      <w:pPr>
        <w:spacing w:line="240" w:lineRule="auto"/>
        <w:ind w:firstLine="567"/>
        <w:jc w:val="both"/>
        <w:rPr>
          <w:rFonts w:ascii="Times New Roman" w:hAnsi="Times New Roman" w:cs="Times New Roman"/>
          <w:sz w:val="24"/>
          <w:szCs w:val="24"/>
        </w:rPr>
      </w:pPr>
    </w:p>
    <w:p w:rsidR="000901F5" w:rsidRDefault="000901F5" w:rsidP="0073470B">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Таблица 1</w:t>
      </w:r>
    </w:p>
    <w:tbl>
      <w:tblPr>
        <w:tblStyle w:val="a7"/>
        <w:tblW w:w="0" w:type="auto"/>
        <w:shd w:val="clear" w:color="auto" w:fill="FDE9D9" w:themeFill="accent6" w:themeFillTint="33"/>
        <w:tblLook w:val="04A0" w:firstRow="1" w:lastRow="0" w:firstColumn="1" w:lastColumn="0" w:noHBand="0" w:noVBand="1"/>
      </w:tblPr>
      <w:tblGrid>
        <w:gridCol w:w="9571"/>
      </w:tblGrid>
      <w:tr w:rsidR="0011685F" w:rsidTr="0011685F">
        <w:tc>
          <w:tcPr>
            <w:tcW w:w="957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11685F" w:rsidRDefault="0011685F">
            <w:pPr>
              <w:jc w:val="both"/>
              <w:rPr>
                <w:rFonts w:ascii="Times New Roman" w:hAnsi="Times New Roman" w:cs="Times New Roman"/>
                <w:sz w:val="24"/>
                <w:szCs w:val="24"/>
              </w:rPr>
            </w:pPr>
            <w:r>
              <w:rPr>
                <w:noProof/>
                <w:lang w:eastAsia="ru-RU"/>
              </w:rPr>
              <w:drawing>
                <wp:inline distT="0" distB="0" distL="0" distR="0">
                  <wp:extent cx="6306185" cy="3778250"/>
                  <wp:effectExtent l="0" t="0" r="0" b="0"/>
                  <wp:docPr id="2" name="Рисунок 2" descr="Описание: C:\Users\Komarova\Desktop\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Komarova\Desktop\11111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6185" cy="3778250"/>
                          </a:xfrm>
                          <a:prstGeom prst="rect">
                            <a:avLst/>
                          </a:prstGeom>
                          <a:noFill/>
                          <a:ln>
                            <a:noFill/>
                          </a:ln>
                        </pic:spPr>
                      </pic:pic>
                    </a:graphicData>
                  </a:graphic>
                </wp:inline>
              </w:drawing>
            </w:r>
          </w:p>
        </w:tc>
      </w:tr>
    </w:tbl>
    <w:p w:rsidR="0011685F" w:rsidRDefault="0011685F" w:rsidP="0073470B">
      <w:pPr>
        <w:spacing w:line="240" w:lineRule="auto"/>
        <w:ind w:firstLine="567"/>
        <w:jc w:val="both"/>
        <w:rPr>
          <w:rFonts w:ascii="Times New Roman" w:hAnsi="Times New Roman" w:cs="Times New Roman"/>
          <w:sz w:val="24"/>
          <w:szCs w:val="24"/>
        </w:rPr>
      </w:pPr>
    </w:p>
    <w:p w:rsidR="00AE04AF" w:rsidRDefault="00AE04AF" w:rsidP="004136D6">
      <w:pPr>
        <w:autoSpaceDE w:val="0"/>
        <w:autoSpaceDN w:val="0"/>
        <w:adjustRightInd w:val="0"/>
        <w:spacing w:after="0" w:line="240" w:lineRule="auto"/>
        <w:ind w:firstLine="540"/>
        <w:jc w:val="both"/>
        <w:rPr>
          <w:rFonts w:ascii="Times New Roman" w:hAnsi="Times New Roman" w:cs="Times New Roman"/>
          <w:b/>
          <w:sz w:val="24"/>
          <w:szCs w:val="24"/>
        </w:rPr>
      </w:pPr>
      <w:r w:rsidRPr="00DC245F">
        <w:rPr>
          <w:rFonts w:ascii="Times New Roman" w:hAnsi="Times New Roman" w:cs="Times New Roman"/>
          <w:b/>
          <w:sz w:val="24"/>
          <w:szCs w:val="24"/>
        </w:rPr>
        <w:t xml:space="preserve">1.2 Тарифный метод </w:t>
      </w:r>
    </w:p>
    <w:p w:rsidR="0011685F" w:rsidRPr="00DC245F" w:rsidRDefault="0011685F" w:rsidP="004136D6">
      <w:pPr>
        <w:autoSpaceDE w:val="0"/>
        <w:autoSpaceDN w:val="0"/>
        <w:adjustRightInd w:val="0"/>
        <w:spacing w:after="0" w:line="240" w:lineRule="auto"/>
        <w:ind w:firstLine="540"/>
        <w:jc w:val="both"/>
        <w:rPr>
          <w:rFonts w:ascii="Times New Roman" w:hAnsi="Times New Roman" w:cs="Times New Roman"/>
          <w:b/>
          <w:sz w:val="24"/>
          <w:szCs w:val="24"/>
        </w:rPr>
      </w:pPr>
    </w:p>
    <w:p w:rsidR="00AE04AF" w:rsidRDefault="00AE04AF" w:rsidP="00AE04AF">
      <w:pPr>
        <w:autoSpaceDE w:val="0"/>
        <w:autoSpaceDN w:val="0"/>
        <w:adjustRightInd w:val="0"/>
        <w:spacing w:after="0" w:line="240" w:lineRule="auto"/>
        <w:ind w:firstLine="540"/>
        <w:jc w:val="both"/>
        <w:rPr>
          <w:rFonts w:ascii="Times New Roman" w:hAnsi="Times New Roman" w:cs="Times New Roman"/>
          <w:bCs/>
          <w:sz w:val="24"/>
          <w:szCs w:val="24"/>
        </w:rPr>
      </w:pPr>
      <w:r w:rsidRPr="00DC245F">
        <w:rPr>
          <w:rFonts w:ascii="Times New Roman" w:hAnsi="Times New Roman" w:cs="Times New Roman"/>
          <w:bCs/>
          <w:sz w:val="24"/>
          <w:szCs w:val="24"/>
        </w:rPr>
        <w:t>Тарифный метод используется при закупке лекарственных препаратов, включенных в перечень ЖНВЛП, для определения цены единицы лекарственного препарата, начальной цены единицы лекарственного препарата по данным государственного реестра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p w:rsidR="001145E8" w:rsidRPr="004C74C9" w:rsidRDefault="004C74C9" w:rsidP="004C74C9">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Cs/>
          <w:sz w:val="24"/>
          <w:szCs w:val="24"/>
        </w:rPr>
        <w:t xml:space="preserve">Проверка наличия </w:t>
      </w:r>
      <w:r>
        <w:rPr>
          <w:rFonts w:ascii="Times New Roman" w:hAnsi="Times New Roman" w:cs="Times New Roman"/>
          <w:sz w:val="24"/>
          <w:szCs w:val="24"/>
        </w:rPr>
        <w:t>лекарственного препарата в перечне ЖВНЛП осуществляется согласно распоряжению Правительства от 12.10.2019</w:t>
      </w:r>
      <w:r w:rsidR="0011685F">
        <w:rPr>
          <w:rFonts w:ascii="Times New Roman" w:hAnsi="Times New Roman" w:cs="Times New Roman"/>
          <w:sz w:val="24"/>
          <w:szCs w:val="24"/>
        </w:rPr>
        <w:t xml:space="preserve"> </w:t>
      </w:r>
      <w:r>
        <w:rPr>
          <w:rFonts w:ascii="Times New Roman" w:hAnsi="Times New Roman" w:cs="Times New Roman"/>
          <w:sz w:val="24"/>
          <w:szCs w:val="24"/>
        </w:rPr>
        <w:t>г</w:t>
      </w:r>
      <w:r w:rsidR="0011685F">
        <w:rPr>
          <w:rFonts w:ascii="Times New Roman" w:hAnsi="Times New Roman" w:cs="Times New Roman"/>
          <w:sz w:val="24"/>
          <w:szCs w:val="24"/>
        </w:rPr>
        <w:t xml:space="preserve">ода </w:t>
      </w:r>
      <w:r>
        <w:rPr>
          <w:rFonts w:ascii="Times New Roman" w:hAnsi="Times New Roman" w:cs="Times New Roman"/>
          <w:sz w:val="24"/>
          <w:szCs w:val="24"/>
        </w:rPr>
        <w:t>№2406-р «Об утверждении перечня жизненно необходимых и важнейших лекарственных препаратов,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EF61C0" w:rsidRPr="00DC245F" w:rsidRDefault="00EF61C0" w:rsidP="00EF61C0">
      <w:pPr>
        <w:autoSpaceDE w:val="0"/>
        <w:autoSpaceDN w:val="0"/>
        <w:adjustRightInd w:val="0"/>
        <w:spacing w:after="0" w:line="240" w:lineRule="auto"/>
        <w:ind w:firstLine="540"/>
        <w:jc w:val="both"/>
        <w:rPr>
          <w:rFonts w:ascii="Times New Roman" w:hAnsi="Times New Roman" w:cs="Times New Roman"/>
          <w:sz w:val="24"/>
          <w:szCs w:val="24"/>
        </w:rPr>
      </w:pPr>
      <w:r w:rsidRPr="00DC245F">
        <w:rPr>
          <w:rFonts w:ascii="Times New Roman" w:hAnsi="Times New Roman" w:cs="Times New Roman"/>
          <w:sz w:val="24"/>
          <w:szCs w:val="24"/>
        </w:rPr>
        <w:t>На сайт</w:t>
      </w:r>
      <w:r w:rsidR="00DC245F" w:rsidRPr="00DC245F">
        <w:rPr>
          <w:rFonts w:ascii="Times New Roman" w:hAnsi="Times New Roman" w:cs="Times New Roman"/>
          <w:sz w:val="24"/>
          <w:szCs w:val="24"/>
        </w:rPr>
        <w:t>е</w:t>
      </w:r>
      <w:r w:rsidRPr="00DC245F">
        <w:rPr>
          <w:rFonts w:ascii="Times New Roman" w:hAnsi="Times New Roman" w:cs="Times New Roman"/>
          <w:sz w:val="24"/>
          <w:szCs w:val="24"/>
        </w:rPr>
        <w:t xml:space="preserve"> государственного реестра предельных отпускных цен (</w:t>
      </w:r>
      <w:r w:rsidRPr="00DC245F">
        <w:rPr>
          <w:rFonts w:ascii="Times New Roman" w:hAnsi="Times New Roman" w:cs="Times New Roman"/>
          <w:color w:val="4F81BD" w:themeColor="accent1"/>
          <w:sz w:val="24"/>
          <w:szCs w:val="24"/>
          <w:u w:val="single"/>
        </w:rPr>
        <w:t>https://grls.rosminzdrav.ru/pricelims.aspx</w:t>
      </w:r>
      <w:r w:rsidRPr="00DC245F">
        <w:rPr>
          <w:rFonts w:ascii="Times New Roman" w:hAnsi="Times New Roman" w:cs="Times New Roman"/>
          <w:sz w:val="24"/>
          <w:szCs w:val="24"/>
        </w:rPr>
        <w:t xml:space="preserve">) осуществляется поиск по </w:t>
      </w:r>
      <w:r w:rsidRPr="00DC245F">
        <w:rPr>
          <w:rFonts w:ascii="Times New Roman" w:hAnsi="Times New Roman" w:cs="Times New Roman"/>
          <w:color w:val="333333"/>
          <w:sz w:val="24"/>
          <w:szCs w:val="24"/>
          <w:shd w:val="clear" w:color="auto" w:fill="FFFFFF"/>
        </w:rPr>
        <w:t xml:space="preserve">международному непатентованному наименованию (МНН) </w:t>
      </w:r>
      <w:r w:rsidRPr="00DC245F">
        <w:rPr>
          <w:rFonts w:ascii="Times New Roman" w:hAnsi="Times New Roman" w:cs="Times New Roman"/>
          <w:sz w:val="24"/>
          <w:szCs w:val="24"/>
        </w:rPr>
        <w:t>лекарств</w:t>
      </w:r>
      <w:r w:rsidR="0011685F">
        <w:rPr>
          <w:rFonts w:ascii="Times New Roman" w:hAnsi="Times New Roman" w:cs="Times New Roman"/>
          <w:sz w:val="24"/>
          <w:szCs w:val="24"/>
        </w:rPr>
        <w:t>енного</w:t>
      </w:r>
      <w:r w:rsidRPr="00DC245F">
        <w:rPr>
          <w:rFonts w:ascii="Times New Roman" w:hAnsi="Times New Roman" w:cs="Times New Roman"/>
          <w:sz w:val="24"/>
          <w:szCs w:val="24"/>
        </w:rPr>
        <w:t xml:space="preserve"> средства.</w:t>
      </w:r>
    </w:p>
    <w:p w:rsidR="00605B7F" w:rsidRDefault="00A16AFC" w:rsidP="00605B7F">
      <w:pPr>
        <w:pStyle w:val="ConsPlusNormal"/>
        <w:spacing w:before="220"/>
        <w:jc w:val="both"/>
        <w:rPr>
          <w:rFonts w:ascii="Times New Roman" w:hAnsi="Times New Roman" w:cs="Times New Roman"/>
          <w:sz w:val="24"/>
          <w:szCs w:val="24"/>
        </w:rPr>
      </w:pPr>
      <w:r>
        <w:rPr>
          <w:noProof/>
        </w:rPr>
        <w:lastRenderedPageBreak/>
        <w:drawing>
          <wp:inline distT="0" distB="0" distL="0" distR="0" wp14:anchorId="6FCC2D03" wp14:editId="6CB3F18E">
            <wp:extent cx="5940425" cy="1199857"/>
            <wp:effectExtent l="0" t="0" r="317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1199857"/>
                    </a:xfrm>
                    <a:prstGeom prst="rect">
                      <a:avLst/>
                    </a:prstGeom>
                  </pic:spPr>
                </pic:pic>
              </a:graphicData>
            </a:graphic>
          </wp:inline>
        </w:drawing>
      </w:r>
    </w:p>
    <w:p w:rsidR="00EF61C0" w:rsidRDefault="00EF61C0" w:rsidP="00605B7F">
      <w:pPr>
        <w:pStyle w:val="ConsPlusNormal"/>
        <w:spacing w:before="220"/>
        <w:ind w:firstLine="709"/>
        <w:jc w:val="both"/>
        <w:rPr>
          <w:rFonts w:ascii="Times New Roman" w:hAnsi="Times New Roman" w:cs="Times New Roman"/>
          <w:sz w:val="24"/>
          <w:szCs w:val="24"/>
        </w:rPr>
      </w:pPr>
      <w:r w:rsidRPr="00DC245F">
        <w:rPr>
          <w:rFonts w:ascii="Times New Roman" w:hAnsi="Times New Roman" w:cs="Times New Roman"/>
          <w:sz w:val="24"/>
          <w:szCs w:val="24"/>
        </w:rPr>
        <w:t>В сформированном списке лекарств с одним МНН могут быть лекарства разных производителей, в разных потребительских упаковках или дозировках. Для каждого из них будет указана цена за потребительскую упаковку.</w:t>
      </w:r>
    </w:p>
    <w:p w:rsidR="00AC52E8" w:rsidRDefault="00AC52E8" w:rsidP="00AC52E8">
      <w:pPr>
        <w:pStyle w:val="ConsPlusNormal"/>
        <w:spacing w:before="2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29335B">
            <wp:extent cx="5937885" cy="2170430"/>
            <wp:effectExtent l="0" t="0" r="571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2170430"/>
                    </a:xfrm>
                    <a:prstGeom prst="rect">
                      <a:avLst/>
                    </a:prstGeom>
                    <a:noFill/>
                  </pic:spPr>
                </pic:pic>
              </a:graphicData>
            </a:graphic>
          </wp:inline>
        </w:drawing>
      </w:r>
    </w:p>
    <w:p w:rsidR="00137903" w:rsidRPr="00BA4489" w:rsidRDefault="00137903" w:rsidP="00BA4489">
      <w:pPr>
        <w:pStyle w:val="ConsPlusNormal"/>
        <w:jc w:val="both"/>
        <w:rPr>
          <w:rFonts w:ascii="Times New Roman" w:hAnsi="Times New Roman" w:cs="Times New Roman"/>
          <w:sz w:val="24"/>
          <w:szCs w:val="24"/>
        </w:rPr>
      </w:pPr>
    </w:p>
    <w:p w:rsidR="00EF61C0" w:rsidRPr="00BA4489" w:rsidRDefault="00EF61C0" w:rsidP="00AC52E8">
      <w:pPr>
        <w:pStyle w:val="ConsPlusNormal"/>
        <w:ind w:firstLine="709"/>
        <w:jc w:val="both"/>
        <w:rPr>
          <w:rFonts w:ascii="Times New Roman" w:hAnsi="Times New Roman" w:cs="Times New Roman"/>
          <w:sz w:val="24"/>
          <w:szCs w:val="24"/>
        </w:rPr>
      </w:pPr>
      <w:r w:rsidRPr="00BA4489">
        <w:rPr>
          <w:rFonts w:ascii="Times New Roman" w:hAnsi="Times New Roman" w:cs="Times New Roman"/>
          <w:sz w:val="24"/>
          <w:szCs w:val="24"/>
        </w:rPr>
        <w:t xml:space="preserve">Среди предложенных вариантов </w:t>
      </w:r>
      <w:r w:rsidR="00137903" w:rsidRPr="00BA4489">
        <w:rPr>
          <w:rFonts w:ascii="Times New Roman" w:hAnsi="Times New Roman" w:cs="Times New Roman"/>
          <w:sz w:val="24"/>
          <w:szCs w:val="24"/>
        </w:rPr>
        <w:t>осуществляется выбор</w:t>
      </w:r>
      <w:r w:rsidRPr="00BA4489">
        <w:rPr>
          <w:rFonts w:ascii="Times New Roman" w:hAnsi="Times New Roman" w:cs="Times New Roman"/>
          <w:sz w:val="24"/>
          <w:szCs w:val="24"/>
        </w:rPr>
        <w:t xml:space="preserve"> препарат</w:t>
      </w:r>
      <w:r w:rsidR="00137903" w:rsidRPr="00BA4489">
        <w:rPr>
          <w:rFonts w:ascii="Times New Roman" w:hAnsi="Times New Roman" w:cs="Times New Roman"/>
          <w:sz w:val="24"/>
          <w:szCs w:val="24"/>
        </w:rPr>
        <w:t xml:space="preserve">ов </w:t>
      </w:r>
      <w:r w:rsidRPr="00BA4489">
        <w:rPr>
          <w:rFonts w:ascii="Times New Roman" w:hAnsi="Times New Roman" w:cs="Times New Roman"/>
          <w:sz w:val="24"/>
          <w:szCs w:val="24"/>
        </w:rPr>
        <w:t xml:space="preserve">с </w:t>
      </w:r>
      <w:r w:rsidR="00137903" w:rsidRPr="00BA4489">
        <w:rPr>
          <w:rFonts w:ascii="Times New Roman" w:hAnsi="Times New Roman" w:cs="Times New Roman"/>
          <w:sz w:val="24"/>
          <w:szCs w:val="24"/>
        </w:rPr>
        <w:t xml:space="preserve">требуемой или кратной дозировкой, </w:t>
      </w:r>
      <w:r w:rsidR="0048087C">
        <w:rPr>
          <w:rFonts w:ascii="Times New Roman" w:hAnsi="Times New Roman" w:cs="Times New Roman"/>
          <w:sz w:val="24"/>
          <w:szCs w:val="24"/>
        </w:rPr>
        <w:t xml:space="preserve">в </w:t>
      </w:r>
      <w:r w:rsidR="00137903" w:rsidRPr="00BA4489">
        <w:rPr>
          <w:rFonts w:ascii="Times New Roman" w:hAnsi="Times New Roman" w:cs="Times New Roman"/>
          <w:sz w:val="24"/>
          <w:szCs w:val="24"/>
        </w:rPr>
        <w:t>необходимой</w:t>
      </w:r>
      <w:r w:rsidRPr="00BA4489">
        <w:rPr>
          <w:rFonts w:ascii="Times New Roman" w:hAnsi="Times New Roman" w:cs="Times New Roman"/>
          <w:sz w:val="24"/>
          <w:szCs w:val="24"/>
        </w:rPr>
        <w:t xml:space="preserve"> или эквивалентной первичной потребительской упаковке.</w:t>
      </w:r>
    </w:p>
    <w:p w:rsidR="00EF61C0" w:rsidRPr="00BA4489" w:rsidRDefault="00137903" w:rsidP="00AC52E8">
      <w:pPr>
        <w:pStyle w:val="ConsPlusNormal"/>
        <w:ind w:firstLine="709"/>
        <w:jc w:val="both"/>
        <w:rPr>
          <w:rFonts w:ascii="Times New Roman" w:hAnsi="Times New Roman" w:cs="Times New Roman"/>
          <w:sz w:val="24"/>
          <w:szCs w:val="24"/>
        </w:rPr>
      </w:pPr>
      <w:r w:rsidRPr="00BA4489">
        <w:rPr>
          <w:rFonts w:ascii="Times New Roman" w:hAnsi="Times New Roman" w:cs="Times New Roman"/>
          <w:sz w:val="24"/>
          <w:szCs w:val="24"/>
        </w:rPr>
        <w:t xml:space="preserve">Далее </w:t>
      </w:r>
      <w:r w:rsidR="00EF61C0" w:rsidRPr="00BA4489">
        <w:rPr>
          <w:rFonts w:ascii="Times New Roman" w:hAnsi="Times New Roman" w:cs="Times New Roman"/>
          <w:sz w:val="24"/>
          <w:szCs w:val="24"/>
        </w:rPr>
        <w:t>цен</w:t>
      </w:r>
      <w:r w:rsidRPr="00BA4489">
        <w:rPr>
          <w:rFonts w:ascii="Times New Roman" w:hAnsi="Times New Roman" w:cs="Times New Roman"/>
          <w:sz w:val="24"/>
          <w:szCs w:val="24"/>
        </w:rPr>
        <w:t xml:space="preserve">а </w:t>
      </w:r>
      <w:r w:rsidR="00EF61C0" w:rsidRPr="00BA4489">
        <w:rPr>
          <w:rFonts w:ascii="Times New Roman" w:hAnsi="Times New Roman" w:cs="Times New Roman"/>
          <w:sz w:val="24"/>
          <w:szCs w:val="24"/>
        </w:rPr>
        <w:t xml:space="preserve">за потребительскую упаковку </w:t>
      </w:r>
      <w:r w:rsidRPr="00BA4489">
        <w:rPr>
          <w:rFonts w:ascii="Times New Roman" w:hAnsi="Times New Roman" w:cs="Times New Roman"/>
          <w:sz w:val="24"/>
          <w:szCs w:val="24"/>
        </w:rPr>
        <w:t xml:space="preserve">делится </w:t>
      </w:r>
      <w:r w:rsidR="00EF61C0" w:rsidRPr="00BA4489">
        <w:rPr>
          <w:rFonts w:ascii="Times New Roman" w:hAnsi="Times New Roman" w:cs="Times New Roman"/>
          <w:sz w:val="24"/>
          <w:szCs w:val="24"/>
        </w:rPr>
        <w:t xml:space="preserve">на </w:t>
      </w:r>
      <w:r w:rsidRPr="00BA4489">
        <w:rPr>
          <w:rFonts w:ascii="Times New Roman" w:hAnsi="Times New Roman" w:cs="Times New Roman"/>
          <w:sz w:val="24"/>
          <w:szCs w:val="24"/>
        </w:rPr>
        <w:t xml:space="preserve">требуемую </w:t>
      </w:r>
      <w:r w:rsidR="00EF61C0" w:rsidRPr="00BA4489">
        <w:rPr>
          <w:rFonts w:ascii="Times New Roman" w:hAnsi="Times New Roman" w:cs="Times New Roman"/>
          <w:sz w:val="24"/>
          <w:szCs w:val="24"/>
        </w:rPr>
        <w:t xml:space="preserve">единицу </w:t>
      </w:r>
      <w:r w:rsidR="00DC245F" w:rsidRPr="00BA4489">
        <w:rPr>
          <w:rFonts w:ascii="Times New Roman" w:hAnsi="Times New Roman" w:cs="Times New Roman"/>
          <w:sz w:val="24"/>
          <w:szCs w:val="24"/>
        </w:rPr>
        <w:t xml:space="preserve"> лекарственного </w:t>
      </w:r>
      <w:r w:rsidR="00EF61C0" w:rsidRPr="00BA4489">
        <w:rPr>
          <w:rFonts w:ascii="Times New Roman" w:hAnsi="Times New Roman" w:cs="Times New Roman"/>
          <w:sz w:val="24"/>
          <w:szCs w:val="24"/>
        </w:rPr>
        <w:t>препарата в упаковке.</w:t>
      </w:r>
    </w:p>
    <w:p w:rsidR="00DC245F" w:rsidRPr="00605B7F" w:rsidRDefault="00DC245F" w:rsidP="00AC52E8">
      <w:pPr>
        <w:pStyle w:val="ConsPlusNormal"/>
        <w:ind w:firstLine="708"/>
        <w:jc w:val="both"/>
        <w:rPr>
          <w:rFonts w:ascii="Times New Roman" w:hAnsi="Times New Roman" w:cs="Times New Roman"/>
          <w:sz w:val="24"/>
          <w:szCs w:val="24"/>
        </w:rPr>
      </w:pPr>
      <w:r w:rsidRPr="00605B7F">
        <w:rPr>
          <w:rFonts w:ascii="Times New Roman" w:hAnsi="Times New Roman" w:cs="Times New Roman"/>
          <w:sz w:val="24"/>
          <w:szCs w:val="24"/>
        </w:rPr>
        <w:t xml:space="preserve">Рекомендуем таким образом </w:t>
      </w:r>
      <w:r w:rsidR="00605B7F" w:rsidRPr="00605B7F">
        <w:rPr>
          <w:rFonts w:ascii="Times New Roman" w:hAnsi="Times New Roman" w:cs="Times New Roman"/>
          <w:sz w:val="24"/>
          <w:szCs w:val="24"/>
        </w:rPr>
        <w:t xml:space="preserve">рассчитать </w:t>
      </w:r>
      <w:r w:rsidRPr="00605B7F">
        <w:rPr>
          <w:rFonts w:ascii="Times New Roman" w:hAnsi="Times New Roman" w:cs="Times New Roman"/>
          <w:sz w:val="24"/>
          <w:szCs w:val="24"/>
        </w:rPr>
        <w:t>все варианты и выбрать наименьшую цену (начальную цену) за единицу препарата.</w:t>
      </w:r>
    </w:p>
    <w:p w:rsidR="00817A3E" w:rsidRDefault="00817A3E" w:rsidP="00AC52E8">
      <w:pPr>
        <w:shd w:val="clear" w:color="auto" w:fill="FFFFFF"/>
        <w:spacing w:after="0" w:line="240" w:lineRule="auto"/>
        <w:ind w:firstLine="709"/>
        <w:rPr>
          <w:rFonts w:ascii="Times New Roman" w:eastAsia="Times New Roman" w:hAnsi="Times New Roman" w:cs="Times New Roman"/>
          <w:color w:val="222222"/>
          <w:sz w:val="24"/>
          <w:szCs w:val="24"/>
          <w:lang w:eastAsia="ru-RU"/>
        </w:rPr>
      </w:pPr>
      <w:r w:rsidRPr="00605B7F">
        <w:rPr>
          <w:rFonts w:ascii="Times New Roman" w:eastAsia="Times New Roman" w:hAnsi="Times New Roman" w:cs="Times New Roman"/>
          <w:sz w:val="24"/>
          <w:szCs w:val="24"/>
          <w:lang w:eastAsia="ru-RU"/>
        </w:rPr>
        <w:t>В реестре цены указаны без НДС и оптовой надбавки</w:t>
      </w:r>
      <w:r w:rsidRPr="00BA4489">
        <w:rPr>
          <w:rFonts w:ascii="Times New Roman" w:eastAsia="Times New Roman" w:hAnsi="Times New Roman" w:cs="Times New Roman"/>
          <w:color w:val="222222"/>
          <w:sz w:val="24"/>
          <w:szCs w:val="24"/>
          <w:lang w:eastAsia="ru-RU"/>
        </w:rPr>
        <w:t>.</w:t>
      </w:r>
    </w:p>
    <w:p w:rsidR="00AC52E8" w:rsidRDefault="00AC52E8" w:rsidP="00AC52E8">
      <w:pPr>
        <w:spacing w:after="0"/>
        <w:ind w:firstLine="567"/>
        <w:jc w:val="both"/>
        <w:rPr>
          <w:rFonts w:ascii="Times New Roman" w:hAnsi="Times New Roman" w:cs="Times New Roman"/>
          <w:sz w:val="24"/>
          <w:szCs w:val="24"/>
        </w:rPr>
      </w:pPr>
      <w:r>
        <w:rPr>
          <w:rFonts w:ascii="Times New Roman" w:hAnsi="Times New Roman" w:cs="Times New Roman"/>
          <w:sz w:val="24"/>
          <w:szCs w:val="24"/>
        </w:rPr>
        <w:t>Например, в</w:t>
      </w:r>
      <w:r w:rsidRPr="00677B5E">
        <w:rPr>
          <w:rFonts w:ascii="Times New Roman" w:hAnsi="Times New Roman" w:cs="Times New Roman"/>
          <w:sz w:val="24"/>
          <w:szCs w:val="24"/>
        </w:rPr>
        <w:t xml:space="preserve"> таблице </w:t>
      </w:r>
      <w:r>
        <w:rPr>
          <w:rFonts w:ascii="Times New Roman" w:hAnsi="Times New Roman" w:cs="Times New Roman"/>
          <w:sz w:val="24"/>
          <w:szCs w:val="24"/>
        </w:rPr>
        <w:t>содержится и</w:t>
      </w:r>
      <w:r w:rsidRPr="00A9542A">
        <w:rPr>
          <w:rFonts w:ascii="Times New Roman" w:hAnsi="Times New Roman" w:cs="Times New Roman"/>
          <w:sz w:val="24"/>
          <w:szCs w:val="24"/>
        </w:rPr>
        <w:t>нформация о ценах производителей</w:t>
      </w:r>
      <w:r>
        <w:rPr>
          <w:rFonts w:ascii="Times New Roman" w:hAnsi="Times New Roman" w:cs="Times New Roman"/>
          <w:sz w:val="24"/>
          <w:szCs w:val="24"/>
        </w:rPr>
        <w:t xml:space="preserve"> всех альтернативных торговых наименований, соответствующих </w:t>
      </w:r>
      <w:r w:rsidRPr="00AC52E8">
        <w:rPr>
          <w:rFonts w:ascii="Times New Roman" w:hAnsi="Times New Roman" w:cs="Times New Roman"/>
          <w:sz w:val="24"/>
          <w:szCs w:val="24"/>
        </w:rPr>
        <w:t>одн</w:t>
      </w:r>
      <w:r>
        <w:rPr>
          <w:rFonts w:ascii="Times New Roman" w:hAnsi="Times New Roman" w:cs="Times New Roman"/>
          <w:sz w:val="24"/>
          <w:szCs w:val="24"/>
        </w:rPr>
        <w:t>о</w:t>
      </w:r>
      <w:r w:rsidRPr="00AC52E8">
        <w:rPr>
          <w:rFonts w:ascii="Times New Roman" w:hAnsi="Times New Roman" w:cs="Times New Roman"/>
          <w:sz w:val="24"/>
          <w:szCs w:val="24"/>
        </w:rPr>
        <w:t>м</w:t>
      </w:r>
      <w:r>
        <w:rPr>
          <w:rFonts w:ascii="Times New Roman" w:hAnsi="Times New Roman" w:cs="Times New Roman"/>
          <w:sz w:val="24"/>
          <w:szCs w:val="24"/>
        </w:rPr>
        <w:t>у</w:t>
      </w:r>
      <w:r w:rsidRPr="00AC52E8">
        <w:rPr>
          <w:rFonts w:ascii="Times New Roman" w:hAnsi="Times New Roman" w:cs="Times New Roman"/>
          <w:sz w:val="24"/>
          <w:szCs w:val="24"/>
        </w:rPr>
        <w:t xml:space="preserve"> МНН</w:t>
      </w:r>
      <w:r>
        <w:rPr>
          <w:rFonts w:ascii="Times New Roman" w:hAnsi="Times New Roman" w:cs="Times New Roman"/>
          <w:sz w:val="24"/>
          <w:szCs w:val="24"/>
        </w:rPr>
        <w:t>.</w:t>
      </w:r>
    </w:p>
    <w:p w:rsidR="00AC52E8" w:rsidRDefault="00AC52E8" w:rsidP="00AC52E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Выбирается цена по каждому регистрационному удостоверению, каждому </w:t>
      </w:r>
      <w:proofErr w:type="spellStart"/>
      <w:r>
        <w:rPr>
          <w:rFonts w:ascii="Times New Roman" w:hAnsi="Times New Roman" w:cs="Times New Roman"/>
          <w:sz w:val="24"/>
          <w:szCs w:val="24"/>
        </w:rPr>
        <w:t>штрихкоду</w:t>
      </w:r>
      <w:proofErr w:type="spellEnd"/>
      <w:r>
        <w:rPr>
          <w:rFonts w:ascii="Times New Roman" w:hAnsi="Times New Roman" w:cs="Times New Roman"/>
          <w:sz w:val="24"/>
          <w:szCs w:val="24"/>
        </w:rPr>
        <w:t>, каждому производителю и количеству в упаковке.</w:t>
      </w:r>
    </w:p>
    <w:p w:rsidR="00AC52E8" w:rsidRPr="00AC52E8" w:rsidRDefault="00AC52E8" w:rsidP="00AC52E8">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итоге определяется минимальная </w:t>
      </w:r>
      <w:r>
        <w:rPr>
          <w:rFonts w:ascii="Times New Roman" w:hAnsi="Times New Roman" w:cs="Times New Roman"/>
          <w:b/>
          <w:sz w:val="24"/>
          <w:szCs w:val="24"/>
        </w:rPr>
        <w:t>п</w:t>
      </w:r>
      <w:r w:rsidRPr="00125866">
        <w:rPr>
          <w:rFonts w:ascii="Times New Roman" w:hAnsi="Times New Roman" w:cs="Times New Roman"/>
          <w:b/>
          <w:sz w:val="24"/>
          <w:szCs w:val="24"/>
        </w:rPr>
        <w:t>редельн</w:t>
      </w:r>
      <w:r>
        <w:rPr>
          <w:rFonts w:ascii="Times New Roman" w:hAnsi="Times New Roman" w:cs="Times New Roman"/>
          <w:b/>
          <w:sz w:val="24"/>
          <w:szCs w:val="24"/>
        </w:rPr>
        <w:t xml:space="preserve">ая </w:t>
      </w:r>
      <w:r w:rsidRPr="00125866">
        <w:rPr>
          <w:rFonts w:ascii="Times New Roman" w:hAnsi="Times New Roman" w:cs="Times New Roman"/>
          <w:b/>
          <w:sz w:val="24"/>
          <w:szCs w:val="24"/>
        </w:rPr>
        <w:t>цен</w:t>
      </w:r>
      <w:r>
        <w:rPr>
          <w:rFonts w:ascii="Times New Roman" w:hAnsi="Times New Roman" w:cs="Times New Roman"/>
          <w:b/>
          <w:sz w:val="24"/>
          <w:szCs w:val="24"/>
        </w:rPr>
        <w:t>а</w:t>
      </w:r>
      <w:r w:rsidRPr="00125866">
        <w:rPr>
          <w:rFonts w:ascii="Times New Roman" w:hAnsi="Times New Roman" w:cs="Times New Roman"/>
          <w:b/>
          <w:sz w:val="24"/>
          <w:szCs w:val="24"/>
        </w:rPr>
        <w:t xml:space="preserve"> </w:t>
      </w:r>
      <w:r w:rsidRPr="00A9542A">
        <w:rPr>
          <w:rFonts w:ascii="Times New Roman" w:hAnsi="Times New Roman" w:cs="Times New Roman"/>
          <w:b/>
          <w:sz w:val="24"/>
          <w:szCs w:val="24"/>
        </w:rPr>
        <w:t xml:space="preserve">упаковки </w:t>
      </w:r>
      <w:r>
        <w:rPr>
          <w:rFonts w:ascii="Times New Roman" w:hAnsi="Times New Roman" w:cs="Times New Roman"/>
          <w:b/>
          <w:sz w:val="24"/>
          <w:szCs w:val="24"/>
        </w:rPr>
        <w:t>(</w:t>
      </w:r>
      <w:r w:rsidRPr="00A9542A">
        <w:rPr>
          <w:rFonts w:ascii="Times New Roman" w:hAnsi="Times New Roman" w:cs="Times New Roman"/>
          <w:b/>
          <w:sz w:val="24"/>
          <w:szCs w:val="24"/>
        </w:rPr>
        <w:t xml:space="preserve">без НДС и без </w:t>
      </w:r>
      <w:r>
        <w:rPr>
          <w:rFonts w:ascii="Times New Roman" w:hAnsi="Times New Roman" w:cs="Times New Roman"/>
          <w:b/>
          <w:sz w:val="24"/>
          <w:szCs w:val="24"/>
        </w:rPr>
        <w:t>ОН)</w:t>
      </w:r>
      <w:r>
        <w:rPr>
          <w:rFonts w:ascii="Times New Roman" w:hAnsi="Times New Roman" w:cs="Times New Roman"/>
          <w:sz w:val="24"/>
          <w:szCs w:val="24"/>
        </w:rPr>
        <w:t xml:space="preserve"> из ГРЛС раздел «</w:t>
      </w:r>
      <w:r w:rsidRPr="00A9542A">
        <w:rPr>
          <w:rFonts w:ascii="Times New Roman" w:hAnsi="Times New Roman" w:cs="Times New Roman"/>
          <w:sz w:val="24"/>
          <w:szCs w:val="24"/>
        </w:rPr>
        <w:t>Государственный реестр предельных отпускных цен</w:t>
      </w:r>
      <w:r>
        <w:rPr>
          <w:rFonts w:ascii="Times New Roman" w:hAnsi="Times New Roman" w:cs="Times New Roman"/>
          <w:sz w:val="24"/>
          <w:szCs w:val="24"/>
        </w:rPr>
        <w:t xml:space="preserve">» (1406,40 руб.) </w:t>
      </w:r>
      <w:r w:rsidRPr="00AC52E8">
        <w:rPr>
          <w:rFonts w:ascii="Times New Roman" w:hAnsi="Times New Roman" w:cs="Times New Roman"/>
          <w:sz w:val="24"/>
          <w:szCs w:val="24"/>
        </w:rPr>
        <w:t xml:space="preserve">и делится на количество ампул (5шт), мл в ампуле (3 мл) и количество </w:t>
      </w:r>
      <w:proofErr w:type="gramStart"/>
      <w:r w:rsidRPr="00AC52E8">
        <w:rPr>
          <w:rFonts w:ascii="Times New Roman" w:hAnsi="Times New Roman" w:cs="Times New Roman"/>
          <w:sz w:val="24"/>
          <w:szCs w:val="24"/>
        </w:rPr>
        <w:t>ЕД</w:t>
      </w:r>
      <w:proofErr w:type="gramEnd"/>
      <w:r w:rsidRPr="00AC52E8">
        <w:rPr>
          <w:rFonts w:ascii="Times New Roman" w:hAnsi="Times New Roman" w:cs="Times New Roman"/>
          <w:sz w:val="24"/>
          <w:szCs w:val="24"/>
        </w:rPr>
        <w:t xml:space="preserve"> в 1 мл (100 ЕД).  Получается </w:t>
      </w:r>
      <w:r>
        <w:rPr>
          <w:rFonts w:ascii="Times New Roman" w:hAnsi="Times New Roman" w:cs="Times New Roman"/>
          <w:sz w:val="24"/>
          <w:szCs w:val="24"/>
        </w:rPr>
        <w:t xml:space="preserve">минимальная </w:t>
      </w:r>
      <w:r w:rsidRPr="00AC52E8">
        <w:rPr>
          <w:rFonts w:ascii="Times New Roman" w:hAnsi="Times New Roman" w:cs="Times New Roman"/>
          <w:sz w:val="24"/>
          <w:szCs w:val="24"/>
        </w:rPr>
        <w:t>предельная цена за единицу товара без НДС и без ОН (0,94</w:t>
      </w:r>
      <w:r>
        <w:rPr>
          <w:rFonts w:ascii="Times New Roman" w:hAnsi="Times New Roman" w:cs="Times New Roman"/>
          <w:sz w:val="24"/>
          <w:szCs w:val="24"/>
        </w:rPr>
        <w:t xml:space="preserve"> </w:t>
      </w:r>
      <w:r w:rsidRPr="00AC52E8">
        <w:rPr>
          <w:rFonts w:ascii="Times New Roman" w:hAnsi="Times New Roman" w:cs="Times New Roman"/>
          <w:sz w:val="24"/>
          <w:szCs w:val="24"/>
        </w:rPr>
        <w:t xml:space="preserve">руб.). Пример: 1406,40/5/3/100=0,94 руб. </w:t>
      </w:r>
    </w:p>
    <w:p w:rsidR="00AC52E8" w:rsidRPr="00AC52E8" w:rsidRDefault="00AC52E8" w:rsidP="00AC52E8">
      <w:pPr>
        <w:spacing w:after="0"/>
        <w:ind w:firstLine="567"/>
        <w:jc w:val="both"/>
        <w:rPr>
          <w:rFonts w:ascii="Times New Roman" w:hAnsi="Times New Roman" w:cs="Times New Roman"/>
          <w:sz w:val="24"/>
          <w:szCs w:val="24"/>
        </w:rPr>
      </w:pPr>
      <w:r w:rsidRPr="00AC52E8">
        <w:rPr>
          <w:rFonts w:ascii="Times New Roman" w:hAnsi="Times New Roman" w:cs="Times New Roman"/>
          <w:sz w:val="24"/>
          <w:szCs w:val="24"/>
        </w:rPr>
        <w:t xml:space="preserve">В случае если закупка содержит несколько предельных цен, то расчет делается по каждой позиции. </w:t>
      </w:r>
    </w:p>
    <w:p w:rsidR="00AC52E8" w:rsidRPr="00AC52E8" w:rsidRDefault="00AC52E8" w:rsidP="00AC52E8">
      <w:pPr>
        <w:spacing w:after="0"/>
        <w:ind w:firstLine="567"/>
        <w:jc w:val="both"/>
        <w:rPr>
          <w:rFonts w:ascii="Times New Roman" w:hAnsi="Times New Roman" w:cs="Times New Roman"/>
          <w:sz w:val="24"/>
          <w:szCs w:val="24"/>
        </w:rPr>
      </w:pPr>
      <w:r w:rsidRPr="00AC52E8">
        <w:rPr>
          <w:rFonts w:ascii="Times New Roman" w:hAnsi="Times New Roman" w:cs="Times New Roman"/>
          <w:sz w:val="24"/>
          <w:szCs w:val="24"/>
        </w:rPr>
        <w:t>В рассматриваемом примере для остальных торговых наименований с предельной ценой 1662,00 руб. за упаковку, предельная цена за единицу товара без НДС и ОН составляет: 1662,00/5/3/100 = 1,11 руб.</w:t>
      </w:r>
    </w:p>
    <w:p w:rsidR="00AC52E8" w:rsidRDefault="00AC52E8" w:rsidP="00AC52E8">
      <w:pPr>
        <w:spacing w:after="0"/>
        <w:ind w:firstLine="567"/>
        <w:jc w:val="both"/>
        <w:rPr>
          <w:rFonts w:ascii="Times New Roman" w:hAnsi="Times New Roman" w:cs="Times New Roman"/>
          <w:sz w:val="24"/>
          <w:szCs w:val="24"/>
        </w:rPr>
      </w:pPr>
      <w:r w:rsidRPr="00AC52E8">
        <w:rPr>
          <w:rFonts w:ascii="Times New Roman" w:hAnsi="Times New Roman" w:cs="Times New Roman"/>
          <w:sz w:val="24"/>
          <w:szCs w:val="24"/>
        </w:rPr>
        <w:t>Таким образом, минимальным значением цены за единицу товара без НДС и без ОН принимается (0,94 руб.).</w:t>
      </w:r>
    </w:p>
    <w:p w:rsidR="00AC52E8" w:rsidRDefault="00AC52E8" w:rsidP="00AC52E8">
      <w:pPr>
        <w:shd w:val="clear" w:color="auto" w:fill="FFFFFF"/>
        <w:spacing w:after="0" w:line="240" w:lineRule="auto"/>
        <w:rPr>
          <w:rFonts w:ascii="Times New Roman" w:eastAsia="Times New Roman" w:hAnsi="Times New Roman" w:cs="Times New Roman"/>
          <w:color w:val="222222"/>
          <w:sz w:val="24"/>
          <w:szCs w:val="24"/>
          <w:lang w:eastAsia="ru-RU"/>
        </w:rPr>
      </w:pPr>
    </w:p>
    <w:tbl>
      <w:tblPr>
        <w:tblStyle w:val="a7"/>
        <w:tblW w:w="0" w:type="auto"/>
        <w:shd w:val="clear" w:color="auto" w:fill="FDE9D9" w:themeFill="accent6" w:themeFillTint="33"/>
        <w:tblLook w:val="04A0" w:firstRow="1" w:lastRow="0" w:firstColumn="1" w:lastColumn="0" w:noHBand="0" w:noVBand="1"/>
      </w:tblPr>
      <w:tblGrid>
        <w:gridCol w:w="9571"/>
      </w:tblGrid>
      <w:tr w:rsidR="00AC52E8" w:rsidTr="00D47670">
        <w:tc>
          <w:tcPr>
            <w:tcW w:w="9571" w:type="dxa"/>
            <w:shd w:val="clear" w:color="auto" w:fill="FDE9D9" w:themeFill="accent6" w:themeFillTint="33"/>
          </w:tcPr>
          <w:p w:rsidR="00AC52E8" w:rsidRDefault="00AC52E8" w:rsidP="00B12BE2">
            <w:pPr>
              <w:jc w:val="both"/>
              <w:rPr>
                <w:rFonts w:ascii="Times New Roman" w:hAnsi="Times New Roman" w:cs="Times New Roman"/>
                <w:sz w:val="24"/>
                <w:szCs w:val="24"/>
              </w:rPr>
            </w:pPr>
            <w:r>
              <w:rPr>
                <w:noProof/>
                <w:lang w:eastAsia="ru-RU"/>
              </w:rPr>
              <w:lastRenderedPageBreak/>
              <w:drawing>
                <wp:inline distT="0" distB="0" distL="0" distR="0" wp14:anchorId="792B3737" wp14:editId="09F23703">
                  <wp:extent cx="6152515" cy="156400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1564005"/>
                          </a:xfrm>
                          <a:prstGeom prst="rect">
                            <a:avLst/>
                          </a:prstGeom>
                        </pic:spPr>
                      </pic:pic>
                    </a:graphicData>
                  </a:graphic>
                </wp:inline>
              </w:drawing>
            </w:r>
          </w:p>
          <w:p w:rsidR="00AC52E8" w:rsidRDefault="00AC52E8" w:rsidP="00D47670">
            <w:pPr>
              <w:ind w:firstLine="567"/>
              <w:rPr>
                <w:rFonts w:ascii="Times New Roman" w:hAnsi="Times New Roman" w:cs="Times New Roman"/>
                <w:sz w:val="24"/>
                <w:szCs w:val="24"/>
              </w:rPr>
            </w:pPr>
          </w:p>
          <w:p w:rsidR="000901F5" w:rsidRDefault="000901F5" w:rsidP="00D47670">
            <w:pPr>
              <w:ind w:firstLine="567"/>
              <w:rPr>
                <w:rFonts w:ascii="Times New Roman" w:hAnsi="Times New Roman" w:cs="Times New Roman"/>
                <w:sz w:val="24"/>
                <w:szCs w:val="24"/>
              </w:rPr>
            </w:pPr>
          </w:p>
          <w:p w:rsidR="000901F5" w:rsidRDefault="000901F5" w:rsidP="00D47670">
            <w:pPr>
              <w:ind w:firstLine="567"/>
              <w:rPr>
                <w:rFonts w:ascii="Times New Roman" w:hAnsi="Times New Roman" w:cs="Times New Roman"/>
                <w:sz w:val="24"/>
                <w:szCs w:val="24"/>
              </w:rPr>
            </w:pPr>
          </w:p>
          <w:p w:rsidR="000901F5" w:rsidRDefault="000901F5" w:rsidP="000901F5">
            <w:pPr>
              <w:shd w:val="clear" w:color="auto" w:fill="FFFFFF"/>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Таблица 2</w:t>
            </w:r>
          </w:p>
          <w:p w:rsidR="00B12BE2" w:rsidRDefault="00B12BE2" w:rsidP="00D47670">
            <w:pPr>
              <w:ind w:firstLine="567"/>
              <w:rPr>
                <w:rFonts w:ascii="Times New Roman" w:hAnsi="Times New Roman" w:cs="Times New Roman"/>
                <w:sz w:val="24"/>
                <w:szCs w:val="24"/>
              </w:rPr>
            </w:pPr>
          </w:p>
          <w:p w:rsidR="00AC52E8" w:rsidRDefault="00AC52E8" w:rsidP="00B12BE2">
            <w:pPr>
              <w:rPr>
                <w:rFonts w:ascii="Times New Roman" w:hAnsi="Times New Roman" w:cs="Times New Roman"/>
                <w:sz w:val="24"/>
                <w:szCs w:val="24"/>
              </w:rPr>
            </w:pPr>
            <w:r>
              <w:rPr>
                <w:rFonts w:ascii="Times New Roman" w:eastAsia="Times New Roman" w:hAnsi="Times New Roman" w:cs="Times New Roman"/>
                <w:noProof/>
                <w:color w:val="222222"/>
                <w:sz w:val="24"/>
                <w:szCs w:val="24"/>
                <w:lang w:eastAsia="ru-RU"/>
              </w:rPr>
              <w:drawing>
                <wp:inline distT="0" distB="0" distL="0" distR="0" wp14:anchorId="2C35357F" wp14:editId="105226F3">
                  <wp:extent cx="6280852" cy="3784034"/>
                  <wp:effectExtent l="0" t="0" r="5715" b="6985"/>
                  <wp:docPr id="9" name="Рисунок 9" descr="C:\Users\Komarova\Desktop\опя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rova\Desktop\опять.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1520" cy="3784437"/>
                          </a:xfrm>
                          <a:prstGeom prst="rect">
                            <a:avLst/>
                          </a:prstGeom>
                          <a:noFill/>
                          <a:ln>
                            <a:noFill/>
                          </a:ln>
                        </pic:spPr>
                      </pic:pic>
                    </a:graphicData>
                  </a:graphic>
                </wp:inline>
              </w:drawing>
            </w:r>
          </w:p>
          <w:p w:rsidR="00AC52E8" w:rsidRDefault="00AC52E8" w:rsidP="00D47670">
            <w:pPr>
              <w:ind w:firstLine="567"/>
              <w:jc w:val="both"/>
              <w:rPr>
                <w:rFonts w:ascii="Times New Roman" w:eastAsia="Times New Roman" w:hAnsi="Times New Roman" w:cs="Times New Roman"/>
                <w:color w:val="222222"/>
                <w:sz w:val="24"/>
                <w:szCs w:val="24"/>
                <w:lang w:eastAsia="ru-RU"/>
              </w:rPr>
            </w:pPr>
          </w:p>
        </w:tc>
      </w:tr>
    </w:tbl>
    <w:p w:rsidR="00AC52E8" w:rsidRDefault="00AC52E8" w:rsidP="00AC52E8">
      <w:pPr>
        <w:shd w:val="clear" w:color="auto" w:fill="FFFFFF"/>
        <w:spacing w:after="0" w:line="240" w:lineRule="auto"/>
        <w:rPr>
          <w:rFonts w:ascii="Times New Roman" w:eastAsia="Times New Roman" w:hAnsi="Times New Roman" w:cs="Times New Roman"/>
          <w:color w:val="222222"/>
          <w:sz w:val="24"/>
          <w:szCs w:val="24"/>
          <w:lang w:eastAsia="ru-RU"/>
        </w:rPr>
      </w:pPr>
    </w:p>
    <w:p w:rsidR="0073470B" w:rsidRDefault="0073470B" w:rsidP="00BA4489">
      <w:pPr>
        <w:shd w:val="clear" w:color="auto" w:fill="FFFFFF"/>
        <w:spacing w:after="0" w:line="240" w:lineRule="auto"/>
        <w:ind w:firstLine="709"/>
        <w:rPr>
          <w:rFonts w:ascii="Times New Roman" w:eastAsia="Times New Roman" w:hAnsi="Times New Roman" w:cs="Times New Roman"/>
          <w:color w:val="222222"/>
          <w:sz w:val="24"/>
          <w:szCs w:val="24"/>
          <w:lang w:eastAsia="ru-RU"/>
        </w:rPr>
      </w:pPr>
    </w:p>
    <w:p w:rsidR="00817A3E" w:rsidRDefault="00D519AA" w:rsidP="00BA4489">
      <w:pPr>
        <w:pStyle w:val="a6"/>
        <w:numPr>
          <w:ilvl w:val="1"/>
          <w:numId w:val="7"/>
        </w:numPr>
        <w:shd w:val="clear" w:color="auto" w:fill="FFFFFF"/>
        <w:spacing w:after="0" w:line="240" w:lineRule="auto"/>
        <w:rPr>
          <w:rFonts w:ascii="Times New Roman" w:eastAsia="Times New Roman" w:hAnsi="Times New Roman" w:cs="Times New Roman"/>
          <w:b/>
          <w:color w:val="222222"/>
          <w:sz w:val="24"/>
          <w:szCs w:val="24"/>
          <w:lang w:eastAsia="ru-RU"/>
        </w:rPr>
      </w:pPr>
      <w:r>
        <w:rPr>
          <w:rFonts w:ascii="Times New Roman" w:eastAsia="Times New Roman" w:hAnsi="Times New Roman" w:cs="Times New Roman"/>
          <w:b/>
          <w:color w:val="222222"/>
          <w:sz w:val="24"/>
          <w:szCs w:val="24"/>
          <w:lang w:eastAsia="ru-RU"/>
        </w:rPr>
        <w:t>Расчет с</w:t>
      </w:r>
      <w:r w:rsidR="00817A3E" w:rsidRPr="00BA4489">
        <w:rPr>
          <w:rFonts w:ascii="Times New Roman" w:eastAsia="Times New Roman" w:hAnsi="Times New Roman" w:cs="Times New Roman"/>
          <w:b/>
          <w:color w:val="222222"/>
          <w:sz w:val="24"/>
          <w:szCs w:val="24"/>
          <w:lang w:eastAsia="ru-RU"/>
        </w:rPr>
        <w:t>редневзвешенн</w:t>
      </w:r>
      <w:r>
        <w:rPr>
          <w:rFonts w:ascii="Times New Roman" w:eastAsia="Times New Roman" w:hAnsi="Times New Roman" w:cs="Times New Roman"/>
          <w:b/>
          <w:color w:val="222222"/>
          <w:sz w:val="24"/>
          <w:szCs w:val="24"/>
          <w:lang w:eastAsia="ru-RU"/>
        </w:rPr>
        <w:t>ой</w:t>
      </w:r>
      <w:r w:rsidR="00817A3E" w:rsidRPr="00BA4489">
        <w:rPr>
          <w:rFonts w:ascii="Times New Roman" w:eastAsia="Times New Roman" w:hAnsi="Times New Roman" w:cs="Times New Roman"/>
          <w:b/>
          <w:color w:val="222222"/>
          <w:sz w:val="24"/>
          <w:szCs w:val="24"/>
          <w:lang w:eastAsia="ru-RU"/>
        </w:rPr>
        <w:t xml:space="preserve"> цен</w:t>
      </w:r>
      <w:r>
        <w:rPr>
          <w:rFonts w:ascii="Times New Roman" w:eastAsia="Times New Roman" w:hAnsi="Times New Roman" w:cs="Times New Roman"/>
          <w:b/>
          <w:color w:val="222222"/>
          <w:sz w:val="24"/>
          <w:szCs w:val="24"/>
          <w:lang w:eastAsia="ru-RU"/>
        </w:rPr>
        <w:t>ы</w:t>
      </w:r>
    </w:p>
    <w:p w:rsidR="0096233C" w:rsidRPr="00BA4489" w:rsidRDefault="0096233C" w:rsidP="0096233C">
      <w:pPr>
        <w:pStyle w:val="a6"/>
        <w:shd w:val="clear" w:color="auto" w:fill="FFFFFF"/>
        <w:spacing w:after="0" w:line="240" w:lineRule="auto"/>
        <w:ind w:left="1428"/>
        <w:rPr>
          <w:rFonts w:ascii="Times New Roman" w:eastAsia="Times New Roman" w:hAnsi="Times New Roman" w:cs="Times New Roman"/>
          <w:b/>
          <w:color w:val="222222"/>
          <w:sz w:val="24"/>
          <w:szCs w:val="24"/>
          <w:lang w:eastAsia="ru-RU"/>
        </w:rPr>
      </w:pPr>
    </w:p>
    <w:p w:rsidR="00B06936" w:rsidRDefault="00B06936" w:rsidP="00BA4489">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BA4489">
        <w:rPr>
          <w:rFonts w:ascii="Times New Roman" w:hAnsi="Times New Roman" w:cs="Times New Roman"/>
          <w:sz w:val="24"/>
          <w:szCs w:val="24"/>
        </w:rPr>
        <w:t>Средневзвешенная цена определяется на основании всех заключенных заказчиком и исполненных поставщиком государственных (муниципальных) контрактов или договоров на поставку планируемого к закупке лекарственного препарата с учетом эквивалентных лекарственных форм и дозировок за 12 месяцев, предшествующих месяцу расчета НМЦК, начальной цены единицы лекарственного препарата</w:t>
      </w:r>
      <w:r w:rsidR="0096233C">
        <w:rPr>
          <w:rFonts w:ascii="Times New Roman" w:hAnsi="Times New Roman" w:cs="Times New Roman"/>
          <w:sz w:val="24"/>
          <w:szCs w:val="24"/>
        </w:rPr>
        <w:t xml:space="preserve">, </w:t>
      </w:r>
      <w:r w:rsidR="0096233C" w:rsidRPr="0096233C">
        <w:t xml:space="preserve"> </w:t>
      </w:r>
      <w:r w:rsidR="0096233C" w:rsidRPr="0096233C">
        <w:rPr>
          <w:rFonts w:ascii="Times New Roman" w:hAnsi="Times New Roman" w:cs="Times New Roman"/>
          <w:sz w:val="24"/>
          <w:szCs w:val="24"/>
        </w:rPr>
        <w:t>за исключением государственных (муниципальных) контрактов или договоров на поставку лекарственных препаратов, необходимых для назначения пациенту при наличии медицинских</w:t>
      </w:r>
      <w:proofErr w:type="gramEnd"/>
      <w:r w:rsidR="0096233C" w:rsidRPr="0096233C">
        <w:rPr>
          <w:rFonts w:ascii="Times New Roman" w:hAnsi="Times New Roman" w:cs="Times New Roman"/>
          <w:sz w:val="24"/>
          <w:szCs w:val="24"/>
        </w:rPr>
        <w:t xml:space="preserve"> показаний (индивидуальная непереносимость, по жизненным показаниям) по решению врачебной комиссии медицинской организации</w:t>
      </w:r>
      <w:r w:rsidRPr="00BA4489">
        <w:rPr>
          <w:rFonts w:ascii="Times New Roman" w:hAnsi="Times New Roman" w:cs="Times New Roman"/>
          <w:sz w:val="24"/>
          <w:szCs w:val="24"/>
        </w:rPr>
        <w:t>.</w:t>
      </w:r>
    </w:p>
    <w:p w:rsidR="000901F5" w:rsidRDefault="000901F5" w:rsidP="00BA4489">
      <w:pPr>
        <w:autoSpaceDE w:val="0"/>
        <w:autoSpaceDN w:val="0"/>
        <w:adjustRightInd w:val="0"/>
        <w:spacing w:after="0" w:line="240" w:lineRule="auto"/>
        <w:ind w:firstLine="708"/>
        <w:jc w:val="both"/>
        <w:rPr>
          <w:rFonts w:ascii="Times New Roman" w:hAnsi="Times New Roman" w:cs="Times New Roman"/>
          <w:sz w:val="24"/>
          <w:szCs w:val="24"/>
        </w:rPr>
      </w:pPr>
    </w:p>
    <w:p w:rsidR="000901F5" w:rsidRDefault="000901F5" w:rsidP="00BA4489">
      <w:pPr>
        <w:autoSpaceDE w:val="0"/>
        <w:autoSpaceDN w:val="0"/>
        <w:adjustRightInd w:val="0"/>
        <w:spacing w:after="0" w:line="240" w:lineRule="auto"/>
        <w:ind w:firstLine="708"/>
        <w:jc w:val="both"/>
        <w:rPr>
          <w:rFonts w:ascii="Times New Roman" w:hAnsi="Times New Roman" w:cs="Times New Roman"/>
          <w:sz w:val="24"/>
          <w:szCs w:val="24"/>
        </w:rPr>
      </w:pPr>
    </w:p>
    <w:p w:rsidR="000901F5" w:rsidRPr="00BA4489" w:rsidRDefault="000901F5" w:rsidP="00BA4489">
      <w:pPr>
        <w:autoSpaceDE w:val="0"/>
        <w:autoSpaceDN w:val="0"/>
        <w:adjustRightInd w:val="0"/>
        <w:spacing w:after="0" w:line="240" w:lineRule="auto"/>
        <w:ind w:firstLine="708"/>
        <w:jc w:val="both"/>
        <w:rPr>
          <w:rFonts w:ascii="Times New Roman" w:hAnsi="Times New Roman" w:cs="Times New Roman"/>
          <w:sz w:val="24"/>
          <w:szCs w:val="24"/>
        </w:rPr>
      </w:pPr>
    </w:p>
    <w:p w:rsidR="00B06936" w:rsidRPr="00BA4489" w:rsidRDefault="00B06936" w:rsidP="00BA4489">
      <w:pPr>
        <w:autoSpaceDE w:val="0"/>
        <w:autoSpaceDN w:val="0"/>
        <w:adjustRightInd w:val="0"/>
        <w:spacing w:after="0" w:line="240" w:lineRule="auto"/>
        <w:jc w:val="both"/>
        <w:rPr>
          <w:rFonts w:ascii="Times New Roman" w:hAnsi="Times New Roman" w:cs="Times New Roman"/>
          <w:sz w:val="24"/>
          <w:szCs w:val="24"/>
        </w:rPr>
      </w:pPr>
      <w:r w:rsidRPr="00BA4489">
        <w:rPr>
          <w:rFonts w:ascii="Times New Roman" w:hAnsi="Times New Roman" w:cs="Times New Roman"/>
          <w:sz w:val="24"/>
          <w:szCs w:val="24"/>
        </w:rPr>
        <w:lastRenderedPageBreak/>
        <w:tab/>
        <w:t>Формула расчета:</w:t>
      </w:r>
    </w:p>
    <w:p w:rsidR="00B06936" w:rsidRPr="00BA4489" w:rsidRDefault="00374325" w:rsidP="00BA4489">
      <w:pPr>
        <w:autoSpaceDE w:val="0"/>
        <w:autoSpaceDN w:val="0"/>
        <w:adjustRightInd w:val="0"/>
        <w:spacing w:after="0" w:line="240" w:lineRule="auto"/>
        <w:jc w:val="both"/>
        <w:outlineLvl w:val="0"/>
        <w:rPr>
          <w:rFonts w:ascii="Times New Roman" w:hAnsi="Times New Roman" w:cs="Times New Roman"/>
          <w:sz w:val="24"/>
          <w:szCs w:val="24"/>
        </w:rPr>
      </w:pPr>
      <w:r w:rsidRPr="00BA4489">
        <w:rPr>
          <w:rFonts w:ascii="Times New Roman" w:hAnsi="Times New Roman" w:cs="Times New Roman"/>
          <w:noProof/>
          <w:sz w:val="24"/>
          <w:szCs w:val="24"/>
          <w:lang w:eastAsia="ru-RU"/>
        </w:rPr>
        <mc:AlternateContent>
          <mc:Choice Requires="wps">
            <w:drawing>
              <wp:anchor distT="0" distB="0" distL="114300" distR="114300" simplePos="0" relativeHeight="251659264" behindDoc="1" locked="0" layoutInCell="1" allowOverlap="1" wp14:anchorId="078592A3" wp14:editId="2A571C4E">
                <wp:simplePos x="0" y="0"/>
                <wp:positionH relativeFrom="column">
                  <wp:posOffset>1793694</wp:posOffset>
                </wp:positionH>
                <wp:positionV relativeFrom="paragraph">
                  <wp:posOffset>40104</wp:posOffset>
                </wp:positionV>
                <wp:extent cx="2422261" cy="736270"/>
                <wp:effectExtent l="0" t="0" r="16510" b="26035"/>
                <wp:wrapNone/>
                <wp:docPr id="11" name="Прямоугольник 11"/>
                <wp:cNvGraphicFramePr/>
                <a:graphic xmlns:a="http://schemas.openxmlformats.org/drawingml/2006/main">
                  <a:graphicData uri="http://schemas.microsoft.com/office/word/2010/wordprocessingShape">
                    <wps:wsp>
                      <wps:cNvSpPr/>
                      <wps:spPr>
                        <a:xfrm>
                          <a:off x="0" y="0"/>
                          <a:ext cx="2422261" cy="73627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26" style="position:absolute;margin-left:141.25pt;margin-top:3.15pt;width:190.75pt;height:57.9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" fillcolor="white [3201]" strokecolor="#f79646 [3209]" strokeweight="2pt"/>
            </w:pict>
          </mc:Fallback>
        </mc:AlternateContent>
      </w:r>
    </w:p>
    <w:p w:rsidR="00B06936" w:rsidRPr="00BA4489" w:rsidRDefault="00B06936" w:rsidP="00BA4489">
      <w:pPr>
        <w:autoSpaceDE w:val="0"/>
        <w:autoSpaceDN w:val="0"/>
        <w:adjustRightInd w:val="0"/>
        <w:spacing w:after="0" w:line="240" w:lineRule="auto"/>
        <w:jc w:val="center"/>
        <w:rPr>
          <w:rFonts w:ascii="Times New Roman" w:hAnsi="Times New Roman" w:cs="Times New Roman"/>
          <w:sz w:val="24"/>
          <w:szCs w:val="24"/>
        </w:rPr>
      </w:pPr>
      <w:r w:rsidRPr="00BA4489">
        <w:rPr>
          <w:rFonts w:ascii="Times New Roman" w:hAnsi="Times New Roman" w:cs="Times New Roman"/>
          <w:noProof/>
          <w:position w:val="-27"/>
          <w:sz w:val="24"/>
          <w:szCs w:val="24"/>
          <w:lang w:eastAsia="ru-RU"/>
        </w:rPr>
        <w:drawing>
          <wp:inline distT="0" distB="0" distL="0" distR="0" wp14:anchorId="6AE5B2CD" wp14:editId="090953D8">
            <wp:extent cx="1911985" cy="4870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1985" cy="487045"/>
                    </a:xfrm>
                    <a:prstGeom prst="rect">
                      <a:avLst/>
                    </a:prstGeom>
                    <a:noFill/>
                    <a:ln>
                      <a:noFill/>
                    </a:ln>
                  </pic:spPr>
                </pic:pic>
              </a:graphicData>
            </a:graphic>
          </wp:inline>
        </w:drawing>
      </w:r>
    </w:p>
    <w:p w:rsidR="000901F5" w:rsidRDefault="000901F5" w:rsidP="00BA4489">
      <w:pPr>
        <w:autoSpaceDE w:val="0"/>
        <w:autoSpaceDN w:val="0"/>
        <w:adjustRightInd w:val="0"/>
        <w:spacing w:after="0" w:line="240" w:lineRule="auto"/>
        <w:ind w:firstLine="540"/>
        <w:jc w:val="both"/>
        <w:rPr>
          <w:rFonts w:ascii="Times New Roman" w:hAnsi="Times New Roman" w:cs="Times New Roman"/>
          <w:sz w:val="24"/>
          <w:szCs w:val="24"/>
        </w:rPr>
      </w:pPr>
    </w:p>
    <w:p w:rsidR="000901F5" w:rsidRDefault="000901F5" w:rsidP="00BA4489">
      <w:pPr>
        <w:autoSpaceDE w:val="0"/>
        <w:autoSpaceDN w:val="0"/>
        <w:adjustRightInd w:val="0"/>
        <w:spacing w:after="0" w:line="240" w:lineRule="auto"/>
        <w:ind w:firstLine="540"/>
        <w:jc w:val="both"/>
        <w:rPr>
          <w:rFonts w:ascii="Times New Roman" w:hAnsi="Times New Roman" w:cs="Times New Roman"/>
          <w:sz w:val="24"/>
          <w:szCs w:val="24"/>
        </w:rPr>
      </w:pPr>
    </w:p>
    <w:p w:rsidR="00B06936" w:rsidRPr="00BA4489" w:rsidRDefault="00B06936" w:rsidP="00BA4489">
      <w:pPr>
        <w:autoSpaceDE w:val="0"/>
        <w:autoSpaceDN w:val="0"/>
        <w:adjustRightInd w:val="0"/>
        <w:spacing w:after="0" w:line="240" w:lineRule="auto"/>
        <w:ind w:firstLine="540"/>
        <w:jc w:val="both"/>
        <w:rPr>
          <w:rFonts w:ascii="Times New Roman" w:hAnsi="Times New Roman" w:cs="Times New Roman"/>
          <w:sz w:val="24"/>
          <w:szCs w:val="24"/>
        </w:rPr>
      </w:pPr>
      <w:r w:rsidRPr="00BA4489">
        <w:rPr>
          <w:rFonts w:ascii="Times New Roman" w:hAnsi="Times New Roman" w:cs="Times New Roman"/>
          <w:sz w:val="24"/>
          <w:szCs w:val="24"/>
        </w:rPr>
        <w:t>где:</w:t>
      </w:r>
    </w:p>
    <w:p w:rsidR="00B06936" w:rsidRPr="00BA4489" w:rsidRDefault="00B06936" w:rsidP="00BA4489">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A4489">
        <w:rPr>
          <w:rFonts w:ascii="Times New Roman" w:hAnsi="Times New Roman" w:cs="Times New Roman"/>
          <w:sz w:val="24"/>
          <w:szCs w:val="24"/>
        </w:rPr>
        <w:t>Ц</w:t>
      </w:r>
      <w:proofErr w:type="gramEnd"/>
      <w:r w:rsidRPr="00BA4489">
        <w:rPr>
          <w:rFonts w:ascii="Times New Roman" w:hAnsi="Times New Roman" w:cs="Times New Roman"/>
          <w:sz w:val="24"/>
          <w:szCs w:val="24"/>
        </w:rPr>
        <w:t xml:space="preserve"> - цена единицы лекарственного препарата без учета НДС и оптовой надбавки;</w:t>
      </w:r>
    </w:p>
    <w:p w:rsidR="00B06936" w:rsidRPr="00BA4489" w:rsidRDefault="00B06936" w:rsidP="00BA4489">
      <w:pPr>
        <w:autoSpaceDE w:val="0"/>
        <w:autoSpaceDN w:val="0"/>
        <w:adjustRightInd w:val="0"/>
        <w:spacing w:after="0" w:line="240" w:lineRule="auto"/>
        <w:ind w:firstLine="709"/>
        <w:jc w:val="both"/>
        <w:rPr>
          <w:rFonts w:ascii="Times New Roman" w:hAnsi="Times New Roman" w:cs="Times New Roman"/>
          <w:sz w:val="24"/>
          <w:szCs w:val="24"/>
        </w:rPr>
      </w:pPr>
      <w:r w:rsidRPr="00BA4489">
        <w:rPr>
          <w:rFonts w:ascii="Times New Roman" w:hAnsi="Times New Roman" w:cs="Times New Roman"/>
          <w:sz w:val="24"/>
          <w:szCs w:val="24"/>
        </w:rPr>
        <w:t>k - количество закупленных лекарственных препаратов в эквивалентных лекарственных формах и дозировках.</w:t>
      </w:r>
    </w:p>
    <w:p w:rsidR="00DF5D30" w:rsidRDefault="00DF5D30" w:rsidP="0051262A">
      <w:pPr>
        <w:pStyle w:val="ConsPlusNormal"/>
        <w:ind w:firstLine="709"/>
        <w:jc w:val="both"/>
        <w:rPr>
          <w:rFonts w:ascii="Times New Roman" w:hAnsi="Times New Roman" w:cs="Times New Roman"/>
          <w:sz w:val="24"/>
          <w:szCs w:val="24"/>
        </w:rPr>
      </w:pPr>
      <w:r w:rsidRPr="0027016D">
        <w:rPr>
          <w:rFonts w:ascii="Times New Roman" w:hAnsi="Times New Roman" w:cs="Times New Roman"/>
          <w:sz w:val="24"/>
          <w:szCs w:val="24"/>
        </w:rPr>
        <w:t>Для расчета средневзвешенной цены</w:t>
      </w:r>
      <w:r w:rsidR="0051262A" w:rsidRPr="0027016D">
        <w:rPr>
          <w:rFonts w:ascii="Times New Roman" w:hAnsi="Times New Roman" w:cs="Times New Roman"/>
          <w:sz w:val="24"/>
          <w:szCs w:val="24"/>
        </w:rPr>
        <w:t xml:space="preserve"> </w:t>
      </w:r>
      <w:hyperlink w:anchor="P92">
        <w:r w:rsidRPr="0027016D">
          <w:rPr>
            <w:rFonts w:ascii="Times New Roman" w:hAnsi="Times New Roman" w:cs="Times New Roman"/>
            <w:sz w:val="24"/>
            <w:szCs w:val="24"/>
          </w:rPr>
          <w:t>выбираются исполненные</w:t>
        </w:r>
      </w:hyperlink>
      <w:r w:rsidRPr="0027016D">
        <w:rPr>
          <w:rFonts w:ascii="Times New Roman" w:hAnsi="Times New Roman" w:cs="Times New Roman"/>
          <w:sz w:val="24"/>
          <w:szCs w:val="24"/>
        </w:rPr>
        <w:t xml:space="preserve"> контракты, по которым поставлялся требуемый лекарственный препарат. Для расчета </w:t>
      </w:r>
      <w:hyperlink r:id="rId24">
        <w:r w:rsidRPr="0027016D">
          <w:rPr>
            <w:rFonts w:ascii="Times New Roman" w:hAnsi="Times New Roman" w:cs="Times New Roman"/>
            <w:sz w:val="24"/>
            <w:szCs w:val="24"/>
          </w:rPr>
          <w:t>используются</w:t>
        </w:r>
      </w:hyperlink>
      <w:r w:rsidRPr="0027016D">
        <w:rPr>
          <w:rFonts w:ascii="Times New Roman" w:hAnsi="Times New Roman" w:cs="Times New Roman"/>
          <w:sz w:val="24"/>
          <w:szCs w:val="24"/>
        </w:rPr>
        <w:t xml:space="preserve"> </w:t>
      </w:r>
      <w:r w:rsidRPr="003C4DBE">
        <w:rPr>
          <w:rFonts w:ascii="Times New Roman" w:hAnsi="Times New Roman" w:cs="Times New Roman"/>
          <w:b/>
          <w:sz w:val="24"/>
          <w:szCs w:val="24"/>
        </w:rPr>
        <w:t>сведения из документов о приемке товаров</w:t>
      </w:r>
      <w:r w:rsidRPr="0027016D">
        <w:rPr>
          <w:rFonts w:ascii="Times New Roman" w:hAnsi="Times New Roman" w:cs="Times New Roman"/>
          <w:sz w:val="24"/>
          <w:szCs w:val="24"/>
        </w:rPr>
        <w:t>, подписанные в течение 12 месяцев, предшествующих месяцу расчета.</w:t>
      </w:r>
      <w:r w:rsidR="00A60819" w:rsidRPr="0027016D">
        <w:rPr>
          <w:rFonts w:ascii="Times New Roman" w:hAnsi="Times New Roman" w:cs="Times New Roman"/>
          <w:sz w:val="24"/>
          <w:szCs w:val="24"/>
        </w:rPr>
        <w:t xml:space="preserve"> </w:t>
      </w:r>
      <w:r w:rsidRPr="0027016D">
        <w:rPr>
          <w:rFonts w:ascii="Times New Roman" w:hAnsi="Times New Roman" w:cs="Times New Roman"/>
          <w:sz w:val="24"/>
          <w:szCs w:val="24"/>
        </w:rPr>
        <w:t>В расчет берутся только контракты, исполнение по которым завершено, в том числе в связи с истечением срока действия контракта или расторжением контракта.</w:t>
      </w:r>
    </w:p>
    <w:p w:rsidR="0096233C" w:rsidRDefault="0096233C" w:rsidP="0051262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Н</w:t>
      </w:r>
      <w:r w:rsidRPr="0096233C">
        <w:rPr>
          <w:rFonts w:ascii="Times New Roman" w:hAnsi="Times New Roman" w:cs="Times New Roman"/>
          <w:sz w:val="24"/>
          <w:szCs w:val="24"/>
        </w:rPr>
        <w:t xml:space="preserve">е учитываются цены лекарственных препаратов, закупка которых осуществлялась у единственного поставщика на основании пункта 28 части 1 статьи </w:t>
      </w:r>
      <w:r>
        <w:rPr>
          <w:rFonts w:ascii="Times New Roman" w:hAnsi="Times New Roman" w:cs="Times New Roman"/>
          <w:sz w:val="24"/>
          <w:szCs w:val="24"/>
        </w:rPr>
        <w:t>93 Закона о контрактной системе.</w:t>
      </w:r>
    </w:p>
    <w:p w:rsidR="0096233C" w:rsidRPr="0096233C" w:rsidRDefault="0096233C" w:rsidP="0096233C">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З</w:t>
      </w:r>
      <w:r w:rsidRPr="0096233C">
        <w:rPr>
          <w:rFonts w:ascii="Times New Roman" w:hAnsi="Times New Roman" w:cs="Times New Roman"/>
          <w:sz w:val="24"/>
          <w:szCs w:val="24"/>
        </w:rPr>
        <w:t>аказчик вправе не учитывать цены поставленных лекарственных препаратов:</w:t>
      </w:r>
    </w:p>
    <w:p w:rsidR="0096233C" w:rsidRPr="0096233C" w:rsidRDefault="0096233C" w:rsidP="0096233C">
      <w:pPr>
        <w:pStyle w:val="ConsPlusNormal"/>
        <w:ind w:firstLine="709"/>
        <w:jc w:val="both"/>
        <w:rPr>
          <w:rFonts w:ascii="Times New Roman" w:hAnsi="Times New Roman" w:cs="Times New Roman"/>
          <w:sz w:val="24"/>
          <w:szCs w:val="24"/>
        </w:rPr>
      </w:pPr>
      <w:r w:rsidRPr="0096233C">
        <w:rPr>
          <w:rFonts w:ascii="Times New Roman" w:hAnsi="Times New Roman" w:cs="Times New Roman"/>
          <w:sz w:val="24"/>
          <w:szCs w:val="24"/>
        </w:rPr>
        <w:t>- с остаточным сроком годности, на 20 и более процентов отличающимся от остаточного срока годности, предусмотренного заказчиком в описании объекта закупки, для которой осуществляется определение НМЦК, начальной цены единицы лекарственного препарата;</w:t>
      </w:r>
    </w:p>
    <w:p w:rsidR="0096233C" w:rsidRPr="0096233C" w:rsidRDefault="0096233C" w:rsidP="0096233C">
      <w:pPr>
        <w:pStyle w:val="ConsPlusNormal"/>
        <w:ind w:firstLine="709"/>
        <w:jc w:val="both"/>
        <w:rPr>
          <w:rFonts w:ascii="Times New Roman" w:hAnsi="Times New Roman" w:cs="Times New Roman"/>
          <w:sz w:val="24"/>
          <w:szCs w:val="24"/>
        </w:rPr>
      </w:pPr>
      <w:r w:rsidRPr="0096233C">
        <w:rPr>
          <w:rFonts w:ascii="Times New Roman" w:hAnsi="Times New Roman" w:cs="Times New Roman"/>
          <w:sz w:val="24"/>
          <w:szCs w:val="24"/>
        </w:rPr>
        <w:t>- по контрактам, по которым заказчиком взыскивались неустойки (штрафы, пени) в связи с неисполнением или ненадлежащим исполнением обязательств, предусмотренных контрактами;</w:t>
      </w:r>
    </w:p>
    <w:p w:rsidR="00973EAA" w:rsidRDefault="00973EAA" w:rsidP="0096233C">
      <w:pPr>
        <w:pStyle w:val="ConsPlusNormal"/>
        <w:ind w:firstLine="709"/>
        <w:jc w:val="both"/>
        <w:rPr>
          <w:rFonts w:ascii="Times New Roman" w:hAnsi="Times New Roman" w:cs="Times New Roman"/>
          <w:sz w:val="24"/>
          <w:szCs w:val="24"/>
        </w:rPr>
      </w:pPr>
      <w:r w:rsidRPr="00973EAA">
        <w:rPr>
          <w:rFonts w:ascii="Times New Roman" w:hAnsi="Times New Roman" w:cs="Times New Roman"/>
          <w:sz w:val="24"/>
          <w:szCs w:val="24"/>
        </w:rPr>
        <w:t>- при закупке многокомпонентных (комбинированных) лекарственных препаратов</w:t>
      </w:r>
      <w:proofErr w:type="gramStart"/>
      <w:r w:rsidRPr="00973EAA">
        <w:rPr>
          <w:rFonts w:ascii="Times New Roman" w:hAnsi="Times New Roman" w:cs="Times New Roman"/>
          <w:sz w:val="24"/>
          <w:szCs w:val="24"/>
        </w:rPr>
        <w:t xml:space="preserve"> ,</w:t>
      </w:r>
      <w:proofErr w:type="gramEnd"/>
      <w:r w:rsidRPr="00973EAA">
        <w:rPr>
          <w:rFonts w:ascii="Times New Roman" w:hAnsi="Times New Roman" w:cs="Times New Roman"/>
          <w:sz w:val="24"/>
          <w:szCs w:val="24"/>
        </w:rPr>
        <w:t xml:space="preserve"> представляющих собой комбинацию 2 или более активных веществ, наборов лекарственных препаратов по исполненным контрактам на поставку соответствующих однокомпонентных лекарственных препаратов, за исключением случая, если исполненный контракт на поставку соответствующих однокомпонентных лекарственных препаратов был заключен по результатам конкурентной процедуры закупки многокомпонентных (комбинированных) лекарственных препаратов или наборов зарегистрированных лекарственных препаратов</w:t>
      </w:r>
      <w:r>
        <w:rPr>
          <w:rFonts w:ascii="Times New Roman" w:hAnsi="Times New Roman" w:cs="Times New Roman"/>
          <w:sz w:val="24"/>
          <w:szCs w:val="24"/>
        </w:rPr>
        <w:t>;</w:t>
      </w:r>
    </w:p>
    <w:p w:rsidR="0096233C" w:rsidRDefault="0096233C" w:rsidP="0096233C">
      <w:pPr>
        <w:pStyle w:val="ConsPlusNormal"/>
        <w:ind w:firstLine="709"/>
        <w:jc w:val="both"/>
        <w:rPr>
          <w:rFonts w:ascii="Times New Roman" w:hAnsi="Times New Roman" w:cs="Times New Roman"/>
          <w:sz w:val="24"/>
          <w:szCs w:val="24"/>
        </w:rPr>
      </w:pPr>
      <w:r w:rsidRPr="0096233C">
        <w:rPr>
          <w:rFonts w:ascii="Times New Roman" w:hAnsi="Times New Roman" w:cs="Times New Roman"/>
          <w:sz w:val="24"/>
          <w:szCs w:val="24"/>
        </w:rPr>
        <w:t xml:space="preserve">- </w:t>
      </w:r>
      <w:proofErr w:type="gramStart"/>
      <w:r w:rsidRPr="0096233C">
        <w:rPr>
          <w:rFonts w:ascii="Times New Roman" w:hAnsi="Times New Roman" w:cs="Times New Roman"/>
          <w:sz w:val="24"/>
          <w:szCs w:val="24"/>
        </w:rPr>
        <w:t>обращение</w:t>
      </w:r>
      <w:proofErr w:type="gramEnd"/>
      <w:r w:rsidRPr="0096233C">
        <w:rPr>
          <w:rFonts w:ascii="Times New Roman" w:hAnsi="Times New Roman" w:cs="Times New Roman"/>
          <w:sz w:val="24"/>
          <w:szCs w:val="24"/>
        </w:rPr>
        <w:t xml:space="preserve"> которых на месяц расчета НМЦК, начальной цены единицы лекарственного препарата приостановлено в порядке, установленном частью 1 статьи 65 Федерального закона от 12.04.2010 </w:t>
      </w:r>
      <w:r>
        <w:rPr>
          <w:rFonts w:ascii="Times New Roman" w:hAnsi="Times New Roman" w:cs="Times New Roman"/>
          <w:sz w:val="24"/>
          <w:szCs w:val="24"/>
        </w:rPr>
        <w:t>года № 61-ФЗ «</w:t>
      </w:r>
      <w:r w:rsidRPr="0096233C">
        <w:rPr>
          <w:rFonts w:ascii="Times New Roman" w:hAnsi="Times New Roman" w:cs="Times New Roman"/>
          <w:sz w:val="24"/>
          <w:szCs w:val="24"/>
        </w:rPr>
        <w:t>Об обращении лекарственных средств</w:t>
      </w:r>
      <w:r>
        <w:rPr>
          <w:rFonts w:ascii="Times New Roman" w:hAnsi="Times New Roman" w:cs="Times New Roman"/>
          <w:sz w:val="24"/>
          <w:szCs w:val="24"/>
        </w:rPr>
        <w:t>».</w:t>
      </w:r>
    </w:p>
    <w:p w:rsidR="0096233C" w:rsidRPr="0027016D" w:rsidRDefault="0096233C" w:rsidP="0096233C">
      <w:pPr>
        <w:pStyle w:val="ConsPlusNormal"/>
        <w:ind w:firstLine="709"/>
        <w:jc w:val="both"/>
        <w:rPr>
          <w:rFonts w:ascii="Times New Roman" w:hAnsi="Times New Roman" w:cs="Times New Roman"/>
          <w:sz w:val="24"/>
          <w:szCs w:val="24"/>
        </w:rPr>
      </w:pPr>
    </w:p>
    <w:p w:rsidR="00A60819" w:rsidRDefault="0051262A" w:rsidP="0051262A">
      <w:pPr>
        <w:pStyle w:val="ConsPlusNormal"/>
        <w:ind w:firstLine="709"/>
        <w:jc w:val="both"/>
        <w:rPr>
          <w:rFonts w:ascii="Times New Roman" w:hAnsi="Times New Roman" w:cs="Times New Roman"/>
          <w:sz w:val="24"/>
          <w:szCs w:val="24"/>
        </w:rPr>
      </w:pPr>
      <w:r w:rsidRPr="0027016D">
        <w:rPr>
          <w:rFonts w:ascii="Times New Roman" w:hAnsi="Times New Roman" w:cs="Times New Roman"/>
          <w:sz w:val="24"/>
          <w:szCs w:val="24"/>
        </w:rPr>
        <w:t xml:space="preserve">При расчете </w:t>
      </w:r>
      <w:r w:rsidR="00DF5D30" w:rsidRPr="0027016D">
        <w:rPr>
          <w:rFonts w:ascii="Times New Roman" w:hAnsi="Times New Roman" w:cs="Times New Roman"/>
          <w:sz w:val="24"/>
          <w:szCs w:val="24"/>
        </w:rPr>
        <w:t>определ</w:t>
      </w:r>
      <w:r w:rsidR="00A60819" w:rsidRPr="0027016D">
        <w:rPr>
          <w:rFonts w:ascii="Times New Roman" w:hAnsi="Times New Roman" w:cs="Times New Roman"/>
          <w:sz w:val="24"/>
          <w:szCs w:val="24"/>
        </w:rPr>
        <w:t>яется</w:t>
      </w:r>
      <w:r w:rsidR="00DF5D30" w:rsidRPr="0027016D">
        <w:rPr>
          <w:rFonts w:ascii="Times New Roman" w:hAnsi="Times New Roman" w:cs="Times New Roman"/>
          <w:sz w:val="24"/>
          <w:szCs w:val="24"/>
        </w:rPr>
        <w:t xml:space="preserve"> стоимость единицы </w:t>
      </w:r>
      <w:r w:rsidR="003C4DBE">
        <w:rPr>
          <w:rFonts w:ascii="Times New Roman" w:hAnsi="Times New Roman" w:cs="Times New Roman"/>
          <w:sz w:val="24"/>
          <w:szCs w:val="24"/>
        </w:rPr>
        <w:t xml:space="preserve"> лекарственного препарата. </w:t>
      </w:r>
      <w:r w:rsidR="00DF5D30" w:rsidRPr="0027016D">
        <w:rPr>
          <w:rFonts w:ascii="Times New Roman" w:hAnsi="Times New Roman" w:cs="Times New Roman"/>
          <w:sz w:val="24"/>
          <w:szCs w:val="24"/>
        </w:rPr>
        <w:t xml:space="preserve">Затем </w:t>
      </w:r>
      <w:r w:rsidR="00A60819" w:rsidRPr="0027016D">
        <w:rPr>
          <w:rFonts w:ascii="Times New Roman" w:hAnsi="Times New Roman" w:cs="Times New Roman"/>
          <w:sz w:val="24"/>
          <w:szCs w:val="24"/>
        </w:rPr>
        <w:t>из стоимости вычитается</w:t>
      </w:r>
      <w:r w:rsidR="00DF5D30" w:rsidRPr="0027016D">
        <w:rPr>
          <w:rFonts w:ascii="Times New Roman" w:hAnsi="Times New Roman" w:cs="Times New Roman"/>
          <w:sz w:val="24"/>
          <w:szCs w:val="24"/>
        </w:rPr>
        <w:t xml:space="preserve"> НДС </w:t>
      </w:r>
      <w:r w:rsidR="00A60819" w:rsidRPr="0027016D">
        <w:rPr>
          <w:rFonts w:ascii="Times New Roman" w:hAnsi="Times New Roman" w:cs="Times New Roman"/>
          <w:sz w:val="24"/>
          <w:szCs w:val="24"/>
        </w:rPr>
        <w:t xml:space="preserve">в размере </w:t>
      </w:r>
      <w:r w:rsidR="00DF5D30" w:rsidRPr="0027016D">
        <w:rPr>
          <w:rFonts w:ascii="Times New Roman" w:hAnsi="Times New Roman" w:cs="Times New Roman"/>
          <w:sz w:val="24"/>
          <w:szCs w:val="24"/>
        </w:rPr>
        <w:t>10%</w:t>
      </w:r>
      <w:r w:rsidR="00A60819" w:rsidRPr="0027016D">
        <w:rPr>
          <w:rFonts w:ascii="Times New Roman" w:hAnsi="Times New Roman" w:cs="Times New Roman"/>
          <w:sz w:val="24"/>
          <w:szCs w:val="24"/>
        </w:rPr>
        <w:t>. Для препаратов</w:t>
      </w:r>
      <w:r w:rsidR="00DF5D30" w:rsidRPr="0027016D">
        <w:rPr>
          <w:rFonts w:ascii="Times New Roman" w:hAnsi="Times New Roman" w:cs="Times New Roman"/>
          <w:sz w:val="24"/>
          <w:szCs w:val="24"/>
        </w:rPr>
        <w:t xml:space="preserve"> из </w:t>
      </w:r>
      <w:hyperlink r:id="rId25">
        <w:r w:rsidR="00A60819" w:rsidRPr="0027016D">
          <w:rPr>
            <w:rFonts w:ascii="Times New Roman" w:hAnsi="Times New Roman" w:cs="Times New Roman"/>
            <w:sz w:val="24"/>
            <w:szCs w:val="24"/>
          </w:rPr>
          <w:t>п</w:t>
        </w:r>
        <w:r w:rsidR="00DF5D30" w:rsidRPr="0027016D">
          <w:rPr>
            <w:rFonts w:ascii="Times New Roman" w:hAnsi="Times New Roman" w:cs="Times New Roman"/>
            <w:sz w:val="24"/>
            <w:szCs w:val="24"/>
          </w:rPr>
          <w:t>еречня</w:t>
        </w:r>
      </w:hyperlink>
      <w:r w:rsidR="00DF5D30" w:rsidRPr="0027016D">
        <w:rPr>
          <w:rFonts w:ascii="Times New Roman" w:hAnsi="Times New Roman" w:cs="Times New Roman"/>
          <w:sz w:val="24"/>
          <w:szCs w:val="24"/>
        </w:rPr>
        <w:t xml:space="preserve"> ЖНВЛП</w:t>
      </w:r>
      <w:r w:rsidR="00A60819" w:rsidRPr="0027016D">
        <w:rPr>
          <w:rFonts w:ascii="Times New Roman" w:hAnsi="Times New Roman" w:cs="Times New Roman"/>
          <w:sz w:val="24"/>
          <w:szCs w:val="24"/>
        </w:rPr>
        <w:t xml:space="preserve"> дополнительно вычитается </w:t>
      </w:r>
      <w:r w:rsidR="00DF5D30" w:rsidRPr="0027016D">
        <w:rPr>
          <w:rFonts w:ascii="Times New Roman" w:hAnsi="Times New Roman" w:cs="Times New Roman"/>
          <w:sz w:val="24"/>
          <w:szCs w:val="24"/>
        </w:rPr>
        <w:t>оптов</w:t>
      </w:r>
      <w:r w:rsidR="00A60819" w:rsidRPr="0027016D">
        <w:rPr>
          <w:rFonts w:ascii="Times New Roman" w:hAnsi="Times New Roman" w:cs="Times New Roman"/>
          <w:sz w:val="24"/>
          <w:szCs w:val="24"/>
        </w:rPr>
        <w:t>ая</w:t>
      </w:r>
      <w:r w:rsidR="00DF5D30" w:rsidRPr="0027016D">
        <w:rPr>
          <w:rFonts w:ascii="Times New Roman" w:hAnsi="Times New Roman" w:cs="Times New Roman"/>
          <w:sz w:val="24"/>
          <w:szCs w:val="24"/>
        </w:rPr>
        <w:t xml:space="preserve"> надбавк</w:t>
      </w:r>
      <w:r w:rsidR="00A60819" w:rsidRPr="0027016D">
        <w:rPr>
          <w:rFonts w:ascii="Times New Roman" w:hAnsi="Times New Roman" w:cs="Times New Roman"/>
          <w:sz w:val="24"/>
          <w:szCs w:val="24"/>
        </w:rPr>
        <w:t>а (если</w:t>
      </w:r>
      <w:r w:rsidR="00DF5D30" w:rsidRPr="0027016D">
        <w:rPr>
          <w:rFonts w:ascii="Times New Roman" w:hAnsi="Times New Roman" w:cs="Times New Roman"/>
          <w:sz w:val="24"/>
          <w:szCs w:val="24"/>
        </w:rPr>
        <w:t xml:space="preserve"> применялась</w:t>
      </w:r>
      <w:r w:rsidR="00A60819" w:rsidRPr="0027016D">
        <w:rPr>
          <w:rFonts w:ascii="Times New Roman" w:hAnsi="Times New Roman" w:cs="Times New Roman"/>
          <w:sz w:val="24"/>
          <w:szCs w:val="24"/>
        </w:rPr>
        <w:t>)</w:t>
      </w:r>
      <w:r w:rsidR="00DF5D30" w:rsidRPr="0027016D">
        <w:rPr>
          <w:rFonts w:ascii="Times New Roman" w:hAnsi="Times New Roman" w:cs="Times New Roman"/>
          <w:sz w:val="24"/>
          <w:szCs w:val="24"/>
        </w:rPr>
        <w:t xml:space="preserve">. </w:t>
      </w:r>
    </w:p>
    <w:p w:rsidR="00B94A51" w:rsidRDefault="00B94A51" w:rsidP="00B94A51">
      <w:pPr>
        <w:pStyle w:val="a6"/>
        <w:autoSpaceDE w:val="0"/>
        <w:autoSpaceDN w:val="0"/>
        <w:adjustRightInd w:val="0"/>
        <w:spacing w:after="0" w:line="240" w:lineRule="auto"/>
        <w:ind w:left="0" w:firstLine="540"/>
        <w:jc w:val="both"/>
        <w:rPr>
          <w:rFonts w:ascii="Times New Roman" w:eastAsia="Times New Roman" w:hAnsi="Times New Roman" w:cs="Times New Roman"/>
          <w:bCs/>
          <w:sz w:val="24"/>
          <w:szCs w:val="24"/>
          <w:lang w:eastAsia="ru-RU"/>
        </w:rPr>
      </w:pPr>
      <w:proofErr w:type="gramStart"/>
      <w:r w:rsidRPr="00177D9B">
        <w:rPr>
          <w:rFonts w:ascii="Times New Roman" w:hAnsi="Times New Roman" w:cs="Times New Roman"/>
          <w:sz w:val="24"/>
          <w:szCs w:val="24"/>
        </w:rPr>
        <w:t xml:space="preserve">Постановлением Правительства Белгородской области от 3 марта 2022 года </w:t>
      </w:r>
      <w:r>
        <w:rPr>
          <w:rFonts w:ascii="Times New Roman" w:hAnsi="Times New Roman" w:cs="Times New Roman"/>
          <w:sz w:val="24"/>
          <w:szCs w:val="24"/>
        </w:rPr>
        <w:t xml:space="preserve">              </w:t>
      </w:r>
      <w:r w:rsidRPr="00177D9B">
        <w:rPr>
          <w:rFonts w:ascii="Times New Roman" w:hAnsi="Times New Roman" w:cs="Times New Roman"/>
          <w:sz w:val="24"/>
          <w:szCs w:val="24"/>
        </w:rPr>
        <w:t>№ 114-пп «</w:t>
      </w:r>
      <w:r w:rsidRPr="00C571E9">
        <w:rPr>
          <w:rFonts w:ascii="Times New Roman" w:eastAsia="Times New Roman" w:hAnsi="Times New Roman" w:cs="Times New Roman"/>
          <w:bCs/>
          <w:sz w:val="24"/>
          <w:szCs w:val="24"/>
          <w:lang w:eastAsia="ru-RU"/>
        </w:rPr>
        <w:t>Об установлении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 на территории Белгородской области</w:t>
      </w:r>
      <w:r w:rsidRPr="00177D9B">
        <w:rPr>
          <w:rFonts w:ascii="Times New Roman" w:eastAsia="Times New Roman" w:hAnsi="Times New Roman" w:cs="Times New Roman"/>
          <w:bCs/>
          <w:sz w:val="24"/>
          <w:szCs w:val="24"/>
          <w:lang w:eastAsia="ru-RU"/>
        </w:rPr>
        <w:t>» установлены следующие предельные размеры оптовых надбавок</w:t>
      </w:r>
      <w:r>
        <w:rPr>
          <w:rFonts w:ascii="Times New Roman" w:eastAsia="Times New Roman" w:hAnsi="Times New Roman" w:cs="Times New Roman"/>
          <w:bCs/>
          <w:sz w:val="24"/>
          <w:szCs w:val="24"/>
          <w:lang w:eastAsia="ru-RU"/>
        </w:rPr>
        <w:t>:</w:t>
      </w:r>
      <w:r w:rsidRPr="00177D9B">
        <w:rPr>
          <w:rFonts w:ascii="Times New Roman" w:eastAsia="Times New Roman" w:hAnsi="Times New Roman" w:cs="Times New Roman"/>
          <w:bCs/>
          <w:sz w:val="24"/>
          <w:szCs w:val="24"/>
          <w:lang w:eastAsia="ru-RU"/>
        </w:rPr>
        <w:t xml:space="preserve"> </w:t>
      </w:r>
      <w:proofErr w:type="gramEnd"/>
    </w:p>
    <w:p w:rsidR="003C4DBE" w:rsidRDefault="003C4DBE" w:rsidP="00B94A51">
      <w:pPr>
        <w:pStyle w:val="a6"/>
        <w:autoSpaceDE w:val="0"/>
        <w:autoSpaceDN w:val="0"/>
        <w:adjustRightInd w:val="0"/>
        <w:spacing w:after="0" w:line="240" w:lineRule="auto"/>
        <w:ind w:left="0" w:firstLine="540"/>
        <w:jc w:val="both"/>
        <w:rPr>
          <w:rFonts w:ascii="Times New Roman" w:eastAsia="Times New Roman" w:hAnsi="Times New Roman" w:cs="Times New Roman"/>
          <w:bCs/>
          <w:sz w:val="24"/>
          <w:szCs w:val="24"/>
          <w:lang w:eastAsia="ru-RU"/>
        </w:rPr>
      </w:pPr>
    </w:p>
    <w:p w:rsidR="000901F5" w:rsidRPr="00177D9B" w:rsidRDefault="000901F5" w:rsidP="00B94A51">
      <w:pPr>
        <w:pStyle w:val="a6"/>
        <w:autoSpaceDE w:val="0"/>
        <w:autoSpaceDN w:val="0"/>
        <w:adjustRightInd w:val="0"/>
        <w:spacing w:after="0" w:line="240" w:lineRule="auto"/>
        <w:ind w:left="0" w:firstLine="540"/>
        <w:jc w:val="both"/>
        <w:rPr>
          <w:rFonts w:ascii="Times New Roman" w:eastAsia="Times New Roman" w:hAnsi="Times New Roman" w:cs="Times New Roman"/>
          <w:bCs/>
          <w:sz w:val="24"/>
          <w:szCs w:val="24"/>
          <w:lang w:eastAsia="ru-RU"/>
        </w:rPr>
      </w:pPr>
    </w:p>
    <w:p w:rsidR="00B94A51" w:rsidRDefault="00B94A51" w:rsidP="00B94A51">
      <w:pPr>
        <w:pStyle w:val="a6"/>
        <w:autoSpaceDE w:val="0"/>
        <w:autoSpaceDN w:val="0"/>
        <w:adjustRightInd w:val="0"/>
        <w:spacing w:after="0" w:line="240" w:lineRule="auto"/>
        <w:ind w:left="0" w:firstLine="540"/>
        <w:jc w:val="both"/>
        <w:rPr>
          <w:rFonts w:ascii="Times New Roman" w:eastAsia="Times New Roman" w:hAnsi="Times New Roman" w:cs="Times New Roman"/>
          <w:bCs/>
          <w:sz w:val="24"/>
          <w:szCs w:val="24"/>
          <w:lang w:eastAsia="ru-RU"/>
        </w:rPr>
      </w:pPr>
      <w:r w:rsidRPr="00177D9B">
        <w:rPr>
          <w:rFonts w:ascii="Times New Roman" w:eastAsia="Times New Roman" w:hAnsi="Times New Roman" w:cs="Times New Roman"/>
          <w:bCs/>
          <w:sz w:val="24"/>
          <w:szCs w:val="24"/>
          <w:lang w:eastAsia="ru-RU"/>
        </w:rPr>
        <w:lastRenderedPageBreak/>
        <w:t>- на лекарственные препараты, включенные в перечень ЖНВЛП</w:t>
      </w:r>
    </w:p>
    <w:p w:rsidR="003C4DBE" w:rsidRPr="00177D9B" w:rsidRDefault="003C4DBE" w:rsidP="00B94A51">
      <w:pPr>
        <w:pStyle w:val="a6"/>
        <w:autoSpaceDE w:val="0"/>
        <w:autoSpaceDN w:val="0"/>
        <w:adjustRightInd w:val="0"/>
        <w:spacing w:after="0" w:line="240" w:lineRule="auto"/>
        <w:ind w:left="0" w:firstLine="540"/>
        <w:jc w:val="both"/>
        <w:rPr>
          <w:rFonts w:ascii="Times New Roman" w:eastAsia="Times New Roman" w:hAnsi="Times New Roman" w:cs="Times New Roman"/>
          <w:bCs/>
          <w:sz w:val="24"/>
          <w:szCs w:val="24"/>
          <w:lang w:eastAsia="ru-RU"/>
        </w:rPr>
      </w:pPr>
    </w:p>
    <w:tbl>
      <w:tblPr>
        <w:tblW w:w="0" w:type="auto"/>
        <w:tblInd w:w="149" w:type="dxa"/>
        <w:shd w:val="clear" w:color="auto" w:fill="FFFFFF"/>
        <w:tblCellMar>
          <w:left w:w="0" w:type="dxa"/>
          <w:right w:w="0" w:type="dxa"/>
        </w:tblCellMar>
        <w:tblLook w:val="04A0" w:firstRow="1" w:lastRow="0" w:firstColumn="1" w:lastColumn="0" w:noHBand="0" w:noVBand="1"/>
      </w:tblPr>
      <w:tblGrid>
        <w:gridCol w:w="733"/>
        <w:gridCol w:w="5646"/>
        <w:gridCol w:w="2977"/>
      </w:tblGrid>
      <w:tr w:rsidR="00B94A51" w:rsidRPr="00177D9B" w:rsidTr="0009349A">
        <w:tc>
          <w:tcPr>
            <w:tcW w:w="73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B94A51" w:rsidRPr="00C571E9" w:rsidRDefault="00B94A51" w:rsidP="0009349A">
            <w:pPr>
              <w:spacing w:after="0" w:line="240" w:lineRule="auto"/>
              <w:textAlignment w:val="baseline"/>
              <w:rPr>
                <w:rFonts w:ascii="Times New Roman" w:eastAsia="Times New Roman" w:hAnsi="Times New Roman" w:cs="Times New Roman"/>
                <w:sz w:val="24"/>
                <w:szCs w:val="24"/>
                <w:lang w:eastAsia="ru-RU"/>
              </w:rPr>
            </w:pPr>
            <w:r w:rsidRPr="00177D9B">
              <w:rPr>
                <w:rFonts w:ascii="Times New Roman" w:eastAsia="Times New Roman" w:hAnsi="Times New Roman" w:cs="Times New Roman"/>
                <w:sz w:val="24"/>
                <w:szCs w:val="24"/>
                <w:lang w:eastAsia="ru-RU"/>
              </w:rPr>
              <w:t>№</w:t>
            </w:r>
            <w:r w:rsidRPr="00C571E9">
              <w:rPr>
                <w:rFonts w:ascii="Times New Roman" w:eastAsia="Times New Roman" w:hAnsi="Times New Roman" w:cs="Times New Roman"/>
                <w:sz w:val="24"/>
                <w:szCs w:val="24"/>
                <w:lang w:eastAsia="ru-RU"/>
              </w:rPr>
              <w:t xml:space="preserve"> </w:t>
            </w:r>
            <w:proofErr w:type="gramStart"/>
            <w:r w:rsidRPr="00C571E9">
              <w:rPr>
                <w:rFonts w:ascii="Times New Roman" w:eastAsia="Times New Roman" w:hAnsi="Times New Roman" w:cs="Times New Roman"/>
                <w:sz w:val="24"/>
                <w:szCs w:val="24"/>
                <w:lang w:eastAsia="ru-RU"/>
              </w:rPr>
              <w:t>п</w:t>
            </w:r>
            <w:proofErr w:type="gramEnd"/>
            <w:r w:rsidRPr="00C571E9">
              <w:rPr>
                <w:rFonts w:ascii="Times New Roman" w:eastAsia="Times New Roman" w:hAnsi="Times New Roman" w:cs="Times New Roman"/>
                <w:sz w:val="24"/>
                <w:szCs w:val="24"/>
                <w:lang w:eastAsia="ru-RU"/>
              </w:rPr>
              <w:t>/п</w:t>
            </w:r>
          </w:p>
        </w:tc>
        <w:tc>
          <w:tcPr>
            <w:tcW w:w="564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B94A51" w:rsidRPr="00C571E9" w:rsidRDefault="00B94A51" w:rsidP="0009349A">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 xml:space="preserve">Фактическая отпускная цена производителя на лекарственный препарат </w:t>
            </w:r>
          </w:p>
        </w:tc>
        <w:tc>
          <w:tcPr>
            <w:tcW w:w="297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B94A51" w:rsidRPr="00C571E9" w:rsidRDefault="00B94A51" w:rsidP="0009349A">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Предельный размер оптовой надбавки, %</w:t>
            </w:r>
          </w:p>
        </w:tc>
      </w:tr>
      <w:tr w:rsidR="00B94A51" w:rsidRPr="00177D9B" w:rsidTr="0009349A">
        <w:tc>
          <w:tcPr>
            <w:tcW w:w="7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09349A">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1.</w:t>
            </w:r>
          </w:p>
        </w:tc>
        <w:tc>
          <w:tcPr>
            <w:tcW w:w="5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3C4DBE">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До 100 рублей включительно</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3C4DBE">
            <w:pPr>
              <w:spacing w:after="0" w:line="240" w:lineRule="auto"/>
              <w:ind w:firstLine="540"/>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15,0</w:t>
            </w:r>
          </w:p>
        </w:tc>
      </w:tr>
      <w:tr w:rsidR="00B94A51" w:rsidRPr="00177D9B" w:rsidTr="0009349A">
        <w:tc>
          <w:tcPr>
            <w:tcW w:w="7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09349A">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2.</w:t>
            </w:r>
          </w:p>
        </w:tc>
        <w:tc>
          <w:tcPr>
            <w:tcW w:w="5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3C4DBE">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Свыше 100 рублей до 500 рублей включительно</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3C4DBE">
            <w:pPr>
              <w:spacing w:after="0" w:line="240" w:lineRule="auto"/>
              <w:ind w:firstLine="540"/>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9,0</w:t>
            </w:r>
          </w:p>
        </w:tc>
      </w:tr>
      <w:tr w:rsidR="00B94A51" w:rsidRPr="00177D9B" w:rsidTr="0009349A">
        <w:tc>
          <w:tcPr>
            <w:tcW w:w="733"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09349A">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3.</w:t>
            </w:r>
          </w:p>
        </w:tc>
        <w:tc>
          <w:tcPr>
            <w:tcW w:w="564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3C4DBE">
            <w:pPr>
              <w:spacing w:after="0" w:line="240" w:lineRule="auto"/>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Свыше 500 рублей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C571E9" w:rsidRDefault="00B94A51" w:rsidP="003C4DBE">
            <w:pPr>
              <w:spacing w:after="0" w:line="240" w:lineRule="auto"/>
              <w:ind w:firstLine="540"/>
              <w:textAlignment w:val="baseline"/>
              <w:rPr>
                <w:rFonts w:ascii="Times New Roman" w:eastAsia="Times New Roman" w:hAnsi="Times New Roman" w:cs="Times New Roman"/>
                <w:sz w:val="24"/>
                <w:szCs w:val="24"/>
                <w:lang w:eastAsia="ru-RU"/>
              </w:rPr>
            </w:pPr>
            <w:r w:rsidRPr="00C571E9">
              <w:rPr>
                <w:rFonts w:ascii="Times New Roman" w:eastAsia="Times New Roman" w:hAnsi="Times New Roman" w:cs="Times New Roman"/>
                <w:sz w:val="24"/>
                <w:szCs w:val="24"/>
                <w:lang w:eastAsia="ru-RU"/>
              </w:rPr>
              <w:t>7,0</w:t>
            </w:r>
          </w:p>
        </w:tc>
      </w:tr>
    </w:tbl>
    <w:p w:rsidR="003C4DBE" w:rsidRDefault="003C4DBE" w:rsidP="00B94A51">
      <w:pPr>
        <w:spacing w:after="0" w:line="240" w:lineRule="auto"/>
        <w:ind w:firstLine="708"/>
        <w:rPr>
          <w:rFonts w:ascii="Times New Roman" w:hAnsi="Times New Roman" w:cs="Times New Roman"/>
          <w:sz w:val="24"/>
          <w:szCs w:val="24"/>
        </w:rPr>
      </w:pPr>
    </w:p>
    <w:p w:rsidR="00B94A51" w:rsidRDefault="00B94A51" w:rsidP="003C4DBE">
      <w:pPr>
        <w:spacing w:after="0" w:line="240" w:lineRule="auto"/>
        <w:ind w:firstLine="708"/>
        <w:jc w:val="both"/>
        <w:rPr>
          <w:rFonts w:ascii="Times New Roman" w:hAnsi="Times New Roman" w:cs="Times New Roman"/>
          <w:sz w:val="24"/>
          <w:szCs w:val="24"/>
        </w:rPr>
      </w:pPr>
      <w:r>
        <w:rPr>
          <w:b/>
          <w:noProof/>
          <w:sz w:val="32"/>
          <w:lang w:eastAsia="ru-RU"/>
        </w:rPr>
        <mc:AlternateContent>
          <mc:Choice Requires="wps">
            <w:drawing>
              <wp:anchor distT="0" distB="0" distL="114300" distR="114300" simplePos="0" relativeHeight="251673600" behindDoc="0" locked="0" layoutInCell="1" allowOverlap="1" wp14:anchorId="77BF4AA0" wp14:editId="009EDF2E">
                <wp:simplePos x="0" y="0"/>
                <wp:positionH relativeFrom="column">
                  <wp:posOffset>9761855</wp:posOffset>
                </wp:positionH>
                <wp:positionV relativeFrom="paragraph">
                  <wp:posOffset>-1159510</wp:posOffset>
                </wp:positionV>
                <wp:extent cx="2493645" cy="5046345"/>
                <wp:effectExtent l="0" t="19050" r="20955" b="40005"/>
                <wp:wrapNone/>
                <wp:docPr id="18" name="Нашивка 18"/>
                <wp:cNvGraphicFramePr/>
                <a:graphic xmlns:a="http://schemas.openxmlformats.org/drawingml/2006/main">
                  <a:graphicData uri="http://schemas.microsoft.com/office/word/2010/wordprocessingShape">
                    <wps:wsp>
                      <wps:cNvSpPr/>
                      <wps:spPr>
                        <a:xfrm rot="5400000">
                          <a:off x="0" y="0"/>
                          <a:ext cx="2493645" cy="504634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18" o:spid="_x0000_s1026" type="#_x0000_t55" style="position:absolute;margin-left:768.65pt;margin-top:-91.3pt;width:196.35pt;height:397.35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" adj="10800" fillcolor="#4f81bd [3204]" strokecolor="#243f60 [1604]" strokeweight="2pt"/>
            </w:pict>
          </mc:Fallback>
        </mc:AlternateContent>
      </w:r>
      <w:r w:rsidRPr="00177D9B">
        <w:rPr>
          <w:rFonts w:ascii="Times New Roman" w:hAnsi="Times New Roman" w:cs="Times New Roman"/>
          <w:sz w:val="24"/>
          <w:szCs w:val="24"/>
        </w:rPr>
        <w:t xml:space="preserve">- на наркотические средства, психотропные вещества и их </w:t>
      </w:r>
      <w:proofErr w:type="spellStart"/>
      <w:r w:rsidRPr="00177D9B">
        <w:rPr>
          <w:rFonts w:ascii="Times New Roman" w:hAnsi="Times New Roman" w:cs="Times New Roman"/>
          <w:sz w:val="24"/>
          <w:szCs w:val="24"/>
        </w:rPr>
        <w:t>прекурсоры</w:t>
      </w:r>
      <w:proofErr w:type="spellEnd"/>
      <w:r w:rsidRPr="00177D9B">
        <w:rPr>
          <w:rFonts w:ascii="Times New Roman" w:hAnsi="Times New Roman" w:cs="Times New Roman"/>
          <w:sz w:val="24"/>
          <w:szCs w:val="24"/>
        </w:rPr>
        <w:t>, включенные в список наркотических средств и психотропных веществ, оборот которых в Российской Федерации ограничен, включенные в перечень ЖНВЛП</w:t>
      </w:r>
    </w:p>
    <w:p w:rsidR="003C4DBE" w:rsidRPr="00177D9B" w:rsidRDefault="003C4DBE" w:rsidP="003C4DBE">
      <w:pPr>
        <w:spacing w:after="0" w:line="240" w:lineRule="auto"/>
        <w:ind w:firstLine="708"/>
        <w:jc w:val="both"/>
        <w:rPr>
          <w:rFonts w:ascii="Times New Roman" w:hAnsi="Times New Roman" w:cs="Times New Roman"/>
          <w:sz w:val="24"/>
          <w:szCs w:val="24"/>
        </w:rPr>
      </w:pPr>
    </w:p>
    <w:tbl>
      <w:tblPr>
        <w:tblW w:w="0" w:type="auto"/>
        <w:tblInd w:w="149" w:type="dxa"/>
        <w:tblCellMar>
          <w:left w:w="0" w:type="dxa"/>
          <w:right w:w="0" w:type="dxa"/>
        </w:tblCellMar>
        <w:tblLook w:val="04A0" w:firstRow="1" w:lastRow="0" w:firstColumn="1" w:lastColumn="0" w:noHBand="0" w:noVBand="1"/>
      </w:tblPr>
      <w:tblGrid>
        <w:gridCol w:w="738"/>
        <w:gridCol w:w="5641"/>
        <w:gridCol w:w="2977"/>
      </w:tblGrid>
      <w:tr w:rsidR="00B94A51" w:rsidRPr="00177D9B" w:rsidTr="0009349A">
        <w:tc>
          <w:tcPr>
            <w:tcW w:w="73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B94A51" w:rsidRPr="00177D9B" w:rsidRDefault="00B94A51" w:rsidP="0009349A">
            <w:pPr>
              <w:pStyle w:val="formattext"/>
              <w:spacing w:before="0" w:beforeAutospacing="0" w:after="0" w:afterAutospacing="0"/>
              <w:textAlignment w:val="baseline"/>
            </w:pPr>
            <w:r w:rsidRPr="00177D9B">
              <w:t xml:space="preserve">№ </w:t>
            </w:r>
            <w:proofErr w:type="gramStart"/>
            <w:r w:rsidRPr="00177D9B">
              <w:t>п</w:t>
            </w:r>
            <w:proofErr w:type="gramEnd"/>
            <w:r w:rsidRPr="00177D9B">
              <w:t>/п</w:t>
            </w:r>
          </w:p>
        </w:tc>
        <w:tc>
          <w:tcPr>
            <w:tcW w:w="5641"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B94A51" w:rsidRPr="00177D9B" w:rsidRDefault="00B94A51" w:rsidP="0009349A">
            <w:pPr>
              <w:pStyle w:val="formattext"/>
              <w:spacing w:before="0" w:beforeAutospacing="0" w:after="0" w:afterAutospacing="0"/>
              <w:textAlignment w:val="baseline"/>
            </w:pPr>
            <w:r w:rsidRPr="00177D9B">
              <w:t xml:space="preserve">Фактическая отпускная цена производителя на лекарственный препарат </w:t>
            </w:r>
          </w:p>
        </w:tc>
        <w:tc>
          <w:tcPr>
            <w:tcW w:w="297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0" w:type="dxa"/>
              <w:left w:w="149" w:type="dxa"/>
              <w:bottom w:w="0" w:type="dxa"/>
              <w:right w:w="149" w:type="dxa"/>
            </w:tcMar>
            <w:hideMark/>
          </w:tcPr>
          <w:p w:rsidR="00B94A51" w:rsidRPr="00177D9B" w:rsidRDefault="00B94A51" w:rsidP="0009349A">
            <w:pPr>
              <w:pStyle w:val="formattext"/>
              <w:spacing w:before="0" w:beforeAutospacing="0" w:after="0" w:afterAutospacing="0"/>
              <w:textAlignment w:val="baseline"/>
            </w:pPr>
            <w:r w:rsidRPr="00177D9B">
              <w:t>Предельный размер оптовой надбавки, %</w:t>
            </w:r>
          </w:p>
        </w:tc>
      </w:tr>
      <w:tr w:rsidR="00B94A51" w:rsidRPr="00177D9B" w:rsidTr="0009349A">
        <w:tc>
          <w:tcPr>
            <w:tcW w:w="7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09349A">
            <w:pPr>
              <w:pStyle w:val="formattext"/>
              <w:spacing w:before="0" w:beforeAutospacing="0" w:after="0" w:afterAutospacing="0"/>
              <w:textAlignment w:val="baseline"/>
            </w:pPr>
            <w:r w:rsidRPr="00177D9B">
              <w:t>1.</w:t>
            </w:r>
          </w:p>
        </w:tc>
        <w:tc>
          <w:tcPr>
            <w:tcW w:w="5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3C4DBE">
            <w:pPr>
              <w:pStyle w:val="formattext"/>
              <w:spacing w:before="0" w:beforeAutospacing="0" w:after="0" w:afterAutospacing="0"/>
              <w:textAlignment w:val="baseline"/>
            </w:pPr>
            <w:r w:rsidRPr="00177D9B">
              <w:t>До 100 рублей включительно</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3C4DBE">
            <w:pPr>
              <w:pStyle w:val="formattext"/>
              <w:spacing w:before="0" w:beforeAutospacing="0" w:after="0" w:afterAutospacing="0"/>
              <w:ind w:firstLine="540"/>
              <w:textAlignment w:val="baseline"/>
            </w:pPr>
            <w:r w:rsidRPr="00177D9B">
              <w:t>20,0</w:t>
            </w:r>
          </w:p>
        </w:tc>
      </w:tr>
      <w:tr w:rsidR="00B94A51" w:rsidRPr="00177D9B" w:rsidTr="0009349A">
        <w:tc>
          <w:tcPr>
            <w:tcW w:w="7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09349A">
            <w:pPr>
              <w:pStyle w:val="formattext"/>
              <w:spacing w:before="0" w:beforeAutospacing="0" w:after="0" w:afterAutospacing="0"/>
              <w:textAlignment w:val="baseline"/>
            </w:pPr>
            <w:r w:rsidRPr="00177D9B">
              <w:t>2.</w:t>
            </w:r>
          </w:p>
        </w:tc>
        <w:tc>
          <w:tcPr>
            <w:tcW w:w="5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3C4DBE">
            <w:pPr>
              <w:pStyle w:val="formattext"/>
              <w:spacing w:before="0" w:beforeAutospacing="0" w:after="0" w:afterAutospacing="0"/>
              <w:textAlignment w:val="baseline"/>
            </w:pPr>
            <w:r w:rsidRPr="00177D9B">
              <w:t>Свыше 100 рублей до 500 рублей включительно</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3C4DBE">
            <w:pPr>
              <w:pStyle w:val="formattext"/>
              <w:spacing w:before="0" w:beforeAutospacing="0" w:after="0" w:afterAutospacing="0"/>
              <w:ind w:firstLine="540"/>
              <w:textAlignment w:val="baseline"/>
            </w:pPr>
            <w:r w:rsidRPr="00177D9B">
              <w:t>20,0</w:t>
            </w:r>
          </w:p>
        </w:tc>
      </w:tr>
      <w:tr w:rsidR="00B94A51" w:rsidRPr="00177D9B" w:rsidTr="0009349A">
        <w:tc>
          <w:tcPr>
            <w:tcW w:w="73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09349A">
            <w:pPr>
              <w:pStyle w:val="formattext"/>
              <w:spacing w:before="0" w:beforeAutospacing="0" w:after="0" w:afterAutospacing="0"/>
              <w:textAlignment w:val="baseline"/>
            </w:pPr>
            <w:r w:rsidRPr="00177D9B">
              <w:t>3.</w:t>
            </w:r>
          </w:p>
        </w:tc>
        <w:tc>
          <w:tcPr>
            <w:tcW w:w="564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3C4DBE">
            <w:pPr>
              <w:pStyle w:val="formattext"/>
              <w:spacing w:before="0" w:beforeAutospacing="0" w:after="0" w:afterAutospacing="0"/>
              <w:textAlignment w:val="baseline"/>
            </w:pPr>
            <w:r w:rsidRPr="00177D9B">
              <w:t>Свыше 500 рублей</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B94A51" w:rsidRPr="00177D9B" w:rsidRDefault="00B94A51" w:rsidP="003C4DBE">
            <w:pPr>
              <w:pStyle w:val="formattext"/>
              <w:spacing w:before="0" w:beforeAutospacing="0" w:after="0" w:afterAutospacing="0"/>
              <w:ind w:firstLine="540"/>
              <w:textAlignment w:val="baseline"/>
            </w:pPr>
            <w:r w:rsidRPr="00177D9B">
              <w:t>15,0</w:t>
            </w:r>
          </w:p>
        </w:tc>
      </w:tr>
    </w:tbl>
    <w:p w:rsidR="00B94A51" w:rsidRPr="00177D9B" w:rsidRDefault="00B94A51" w:rsidP="00B94A51">
      <w:pPr>
        <w:pStyle w:val="a6"/>
        <w:autoSpaceDE w:val="0"/>
        <w:autoSpaceDN w:val="0"/>
        <w:adjustRightInd w:val="0"/>
        <w:spacing w:after="0" w:line="240" w:lineRule="auto"/>
        <w:ind w:left="0" w:firstLine="540"/>
        <w:jc w:val="both"/>
        <w:rPr>
          <w:rFonts w:ascii="Times New Roman" w:hAnsi="Times New Roman" w:cs="Times New Roman"/>
          <w:b/>
          <w:sz w:val="24"/>
          <w:szCs w:val="24"/>
        </w:rPr>
      </w:pPr>
    </w:p>
    <w:p w:rsidR="00D04C1A" w:rsidRDefault="00D04C1A" w:rsidP="00D04C1A">
      <w:pPr>
        <w:pStyle w:val="ConsPlusNormal"/>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Согласно п</w:t>
      </w:r>
      <w:r w:rsidRPr="00D04C1A">
        <w:rPr>
          <w:rFonts w:ascii="Times New Roman" w:hAnsi="Times New Roman" w:cs="Times New Roman"/>
          <w:sz w:val="24"/>
          <w:szCs w:val="24"/>
        </w:rPr>
        <w:t>остановлени</w:t>
      </w:r>
      <w:r>
        <w:rPr>
          <w:rFonts w:ascii="Times New Roman" w:hAnsi="Times New Roman" w:cs="Times New Roman"/>
          <w:sz w:val="24"/>
          <w:szCs w:val="24"/>
        </w:rPr>
        <w:t>ю</w:t>
      </w:r>
      <w:r w:rsidRPr="00D04C1A">
        <w:rPr>
          <w:rFonts w:ascii="Times New Roman" w:hAnsi="Times New Roman" w:cs="Times New Roman"/>
          <w:sz w:val="24"/>
          <w:szCs w:val="24"/>
        </w:rPr>
        <w:t xml:space="preserve"> Правительства РФ от 29.10.2010 </w:t>
      </w:r>
      <w:r>
        <w:rPr>
          <w:rFonts w:ascii="Times New Roman" w:hAnsi="Times New Roman" w:cs="Times New Roman"/>
          <w:sz w:val="24"/>
          <w:szCs w:val="24"/>
        </w:rPr>
        <w:t xml:space="preserve">года № </w:t>
      </w:r>
      <w:r w:rsidRPr="00D04C1A">
        <w:rPr>
          <w:rFonts w:ascii="Times New Roman" w:hAnsi="Times New Roman" w:cs="Times New Roman"/>
          <w:sz w:val="24"/>
          <w:szCs w:val="24"/>
        </w:rPr>
        <w:t xml:space="preserve"> 865</w:t>
      </w:r>
      <w:r>
        <w:rPr>
          <w:rFonts w:ascii="Times New Roman" w:hAnsi="Times New Roman" w:cs="Times New Roman"/>
          <w:sz w:val="24"/>
          <w:szCs w:val="24"/>
        </w:rPr>
        <w:t xml:space="preserve"> «</w:t>
      </w:r>
      <w:r w:rsidRPr="00D04C1A">
        <w:rPr>
          <w:rFonts w:ascii="Times New Roman" w:hAnsi="Times New Roman" w:cs="Times New Roman"/>
          <w:sz w:val="24"/>
          <w:szCs w:val="24"/>
        </w:rPr>
        <w:t>О государственном регулировании цен на лекарственные препараты, включенные в перечень жизненно необходимых и важнейших лекарственных препаратов</w:t>
      </w:r>
      <w:r>
        <w:rPr>
          <w:rFonts w:ascii="Times New Roman" w:hAnsi="Times New Roman" w:cs="Times New Roman"/>
          <w:sz w:val="24"/>
          <w:szCs w:val="24"/>
        </w:rPr>
        <w:t>» (далее – Постановление № 865)  р</w:t>
      </w:r>
      <w:r w:rsidRPr="00D04C1A">
        <w:rPr>
          <w:rFonts w:ascii="Times New Roman" w:hAnsi="Times New Roman" w:cs="Times New Roman"/>
          <w:sz w:val="24"/>
          <w:szCs w:val="24"/>
        </w:rPr>
        <w:t>еализация лекарственных препаратов организациями оптовой торговли, аптечными организациями, индивидуальными предпринимателями и медицинскими организациями осуществляется при наличии протокола согласования цен поставки лекарственных препаратов</w:t>
      </w:r>
      <w:r>
        <w:rPr>
          <w:rFonts w:ascii="Times New Roman" w:hAnsi="Times New Roman" w:cs="Times New Roman"/>
          <w:sz w:val="24"/>
          <w:szCs w:val="24"/>
        </w:rPr>
        <w:t>,</w:t>
      </w:r>
      <w:r w:rsidRPr="00D04C1A">
        <w:rPr>
          <w:rFonts w:ascii="Times New Roman" w:hAnsi="Times New Roman" w:cs="Times New Roman"/>
          <w:sz w:val="24"/>
          <w:szCs w:val="24"/>
        </w:rPr>
        <w:t xml:space="preserve"> за исключением лекарственных препаратов, которые не были включены в перечень жизненно</w:t>
      </w:r>
      <w:proofErr w:type="gramEnd"/>
      <w:r w:rsidRPr="00D04C1A">
        <w:rPr>
          <w:rFonts w:ascii="Times New Roman" w:hAnsi="Times New Roman" w:cs="Times New Roman"/>
          <w:sz w:val="24"/>
          <w:szCs w:val="24"/>
        </w:rPr>
        <w:t xml:space="preserve"> необходимых и важнейших лекарственных препаратов на дату их приобретения указанными организациями и индивидуальными предпринимателями.</w:t>
      </w:r>
    </w:p>
    <w:p w:rsidR="00DF5D30" w:rsidRDefault="00D04C1A" w:rsidP="00D04C1A">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 протокола утверждена Постановлением № 865. </w:t>
      </w:r>
      <w:r w:rsidR="00DF5D30" w:rsidRPr="0027016D">
        <w:rPr>
          <w:rFonts w:ascii="Times New Roman" w:hAnsi="Times New Roman" w:cs="Times New Roman"/>
          <w:sz w:val="24"/>
          <w:szCs w:val="24"/>
        </w:rPr>
        <w:t>В граф</w:t>
      </w:r>
      <w:r w:rsidR="00A60819" w:rsidRPr="0027016D">
        <w:rPr>
          <w:rFonts w:ascii="Times New Roman" w:hAnsi="Times New Roman" w:cs="Times New Roman"/>
          <w:sz w:val="24"/>
          <w:szCs w:val="24"/>
        </w:rPr>
        <w:t>ах</w:t>
      </w:r>
      <w:r w:rsidR="00DF5D30" w:rsidRPr="0027016D">
        <w:rPr>
          <w:rFonts w:ascii="Times New Roman" w:hAnsi="Times New Roman" w:cs="Times New Roman"/>
          <w:sz w:val="24"/>
          <w:szCs w:val="24"/>
        </w:rPr>
        <w:t xml:space="preserve"> </w:t>
      </w:r>
      <w:r w:rsidR="00A60819" w:rsidRPr="0027016D">
        <w:rPr>
          <w:rFonts w:ascii="Times New Roman" w:hAnsi="Times New Roman" w:cs="Times New Roman"/>
          <w:sz w:val="24"/>
          <w:szCs w:val="24"/>
        </w:rPr>
        <w:t>6 и 7</w:t>
      </w:r>
      <w:r w:rsidR="00DF5D30" w:rsidRPr="0027016D">
        <w:rPr>
          <w:rFonts w:ascii="Times New Roman" w:hAnsi="Times New Roman" w:cs="Times New Roman"/>
          <w:sz w:val="24"/>
          <w:szCs w:val="24"/>
        </w:rPr>
        <w:t xml:space="preserve"> организация оптовой торговли указывает фактическую отпускную цену </w:t>
      </w:r>
      <w:r w:rsidR="00A60819" w:rsidRPr="0027016D">
        <w:rPr>
          <w:rFonts w:ascii="Times New Roman" w:hAnsi="Times New Roman" w:cs="Times New Roman"/>
          <w:sz w:val="24"/>
          <w:szCs w:val="24"/>
        </w:rPr>
        <w:t xml:space="preserve">с учетом и </w:t>
      </w:r>
      <w:r w:rsidR="00DF5D30" w:rsidRPr="0027016D">
        <w:rPr>
          <w:rFonts w:ascii="Times New Roman" w:hAnsi="Times New Roman" w:cs="Times New Roman"/>
          <w:sz w:val="24"/>
          <w:szCs w:val="24"/>
        </w:rPr>
        <w:t xml:space="preserve">без </w:t>
      </w:r>
      <w:r w:rsidR="00A60819" w:rsidRPr="0027016D">
        <w:rPr>
          <w:rFonts w:ascii="Times New Roman" w:hAnsi="Times New Roman" w:cs="Times New Roman"/>
          <w:sz w:val="24"/>
          <w:szCs w:val="24"/>
        </w:rPr>
        <w:t xml:space="preserve"> учета </w:t>
      </w:r>
      <w:r w:rsidR="00DF5D30" w:rsidRPr="0027016D">
        <w:rPr>
          <w:rFonts w:ascii="Times New Roman" w:hAnsi="Times New Roman" w:cs="Times New Roman"/>
          <w:sz w:val="24"/>
          <w:szCs w:val="24"/>
        </w:rPr>
        <w:t>НДС, а в графах 12 и 13 – размер оптовой надбавки</w:t>
      </w:r>
      <w:r w:rsidR="0027016D">
        <w:rPr>
          <w:rFonts w:ascii="Times New Roman" w:hAnsi="Times New Roman" w:cs="Times New Roman"/>
          <w:sz w:val="24"/>
          <w:szCs w:val="24"/>
        </w:rPr>
        <w:t>.</w:t>
      </w:r>
    </w:p>
    <w:p w:rsidR="00D04C1A" w:rsidRDefault="00D04C1A" w:rsidP="00D04C1A">
      <w:pPr>
        <w:pStyle w:val="ConsPlusNormal"/>
        <w:ind w:firstLine="709"/>
        <w:jc w:val="both"/>
        <w:rPr>
          <w:rFonts w:ascii="Times New Roman" w:hAnsi="Times New Roman" w:cs="Times New Roman"/>
          <w:sz w:val="24"/>
          <w:szCs w:val="24"/>
        </w:rPr>
      </w:pPr>
    </w:p>
    <w:p w:rsidR="00473FD0" w:rsidRPr="00EB0544" w:rsidRDefault="00473FD0" w:rsidP="00EB0544">
      <w:pPr>
        <w:pStyle w:val="ConsPlusNormal"/>
        <w:ind w:firstLine="709"/>
        <w:jc w:val="center"/>
        <w:rPr>
          <w:rFonts w:ascii="Times New Roman" w:hAnsi="Times New Roman" w:cs="Times New Roman"/>
          <w:b/>
          <w:sz w:val="20"/>
          <w:szCs w:val="20"/>
        </w:rPr>
      </w:pPr>
      <w:r w:rsidRPr="00EB0544">
        <w:rPr>
          <w:rFonts w:ascii="Times New Roman" w:hAnsi="Times New Roman" w:cs="Times New Roman"/>
          <w:b/>
          <w:sz w:val="20"/>
          <w:szCs w:val="20"/>
        </w:rPr>
        <w:t xml:space="preserve">ПРОТОКОЛ </w:t>
      </w:r>
    </w:p>
    <w:p w:rsidR="001710B8" w:rsidRPr="00EB0544" w:rsidRDefault="00473FD0" w:rsidP="00EB0544">
      <w:pPr>
        <w:pStyle w:val="ConsPlusNormal"/>
        <w:ind w:firstLine="709"/>
        <w:jc w:val="center"/>
        <w:rPr>
          <w:rFonts w:ascii="Times New Roman" w:hAnsi="Times New Roman" w:cs="Times New Roman"/>
          <w:b/>
          <w:sz w:val="20"/>
          <w:szCs w:val="20"/>
        </w:rPr>
      </w:pPr>
      <w:r w:rsidRPr="00EB0544">
        <w:rPr>
          <w:rFonts w:ascii="Times New Roman" w:hAnsi="Times New Roman" w:cs="Times New Roman"/>
          <w:b/>
          <w:sz w:val="20"/>
          <w:szCs w:val="20"/>
        </w:rPr>
        <w:t>согласования цен поставки лекарственных препаратов, включенных в перечень жизненно необходимых и важнейших лекарственных препаратов</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EB0544" w:rsidRPr="00EB0544">
        <w:tc>
          <w:tcPr>
            <w:tcW w:w="9071" w:type="dxa"/>
            <w:tcBorders>
              <w:top w:val="single" w:sz="4" w:space="0" w:color="auto"/>
            </w:tcBorders>
          </w:tcPr>
          <w:p w:rsidR="00EB0544" w:rsidRPr="00EB0544" w:rsidRDefault="00EB0544" w:rsidP="00EB0544">
            <w:pPr>
              <w:autoSpaceDE w:val="0"/>
              <w:autoSpaceDN w:val="0"/>
              <w:adjustRightInd w:val="0"/>
              <w:spacing w:after="0" w:line="240" w:lineRule="auto"/>
              <w:ind w:firstLine="709"/>
              <w:jc w:val="center"/>
              <w:rPr>
                <w:rFonts w:ascii="Times New Roman" w:hAnsi="Times New Roman" w:cs="Times New Roman"/>
                <w:b/>
                <w:sz w:val="20"/>
                <w:szCs w:val="20"/>
              </w:rPr>
            </w:pPr>
            <w:r w:rsidRPr="00EB0544">
              <w:rPr>
                <w:rFonts w:ascii="Times New Roman" w:hAnsi="Times New Roman" w:cs="Times New Roman"/>
                <w:b/>
                <w:sz w:val="20"/>
                <w:szCs w:val="20"/>
              </w:rPr>
              <w:t xml:space="preserve">поставщик (организация оптовой торговли) </w:t>
            </w:r>
          </w:p>
        </w:tc>
      </w:tr>
      <w:tr w:rsidR="00EB0544" w:rsidRPr="00EB0544">
        <w:tc>
          <w:tcPr>
            <w:tcW w:w="9071" w:type="dxa"/>
            <w:tcBorders>
              <w:top w:val="single" w:sz="4" w:space="0" w:color="auto"/>
            </w:tcBorders>
          </w:tcPr>
          <w:p w:rsidR="00EB0544" w:rsidRPr="00EB0544" w:rsidRDefault="00EB0544" w:rsidP="00EB0544">
            <w:pPr>
              <w:autoSpaceDE w:val="0"/>
              <w:autoSpaceDN w:val="0"/>
              <w:adjustRightInd w:val="0"/>
              <w:spacing w:after="0" w:line="240" w:lineRule="auto"/>
              <w:ind w:firstLine="709"/>
              <w:jc w:val="center"/>
              <w:rPr>
                <w:rFonts w:ascii="Times New Roman" w:hAnsi="Times New Roman" w:cs="Times New Roman"/>
                <w:b/>
                <w:sz w:val="20"/>
                <w:szCs w:val="20"/>
              </w:rPr>
            </w:pPr>
            <w:r w:rsidRPr="00EB0544">
              <w:rPr>
                <w:rFonts w:ascii="Times New Roman" w:hAnsi="Times New Roman" w:cs="Times New Roman"/>
                <w:b/>
                <w:sz w:val="20"/>
                <w:szCs w:val="20"/>
              </w:rPr>
              <w:t xml:space="preserve">получатель (организация оптовой торговли или организация розничной торговли) </w:t>
            </w:r>
          </w:p>
        </w:tc>
      </w:tr>
    </w:tbl>
    <w:p w:rsidR="00A60819" w:rsidRPr="00DF5D30" w:rsidRDefault="00A60819" w:rsidP="0027016D">
      <w:pPr>
        <w:pStyle w:val="ConsPlusNormal"/>
        <w:jc w:val="both"/>
        <w:rPr>
          <w:rFonts w:ascii="Times New Roman" w:hAnsi="Times New Roman" w:cs="Times New Roman"/>
          <w:color w:val="FF0000"/>
          <w:sz w:val="24"/>
          <w:szCs w:val="24"/>
        </w:rPr>
      </w:pPr>
      <w:r>
        <w:rPr>
          <w:noProof/>
        </w:rPr>
        <w:drawing>
          <wp:inline distT="0" distB="0" distL="0" distR="0" wp14:anchorId="45E23233" wp14:editId="11ACB93A">
            <wp:extent cx="5985163" cy="1827735"/>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10945" cy="1835608"/>
                    </a:xfrm>
                    <a:prstGeom prst="rect">
                      <a:avLst/>
                    </a:prstGeom>
                  </pic:spPr>
                </pic:pic>
              </a:graphicData>
            </a:graphic>
          </wp:inline>
        </w:drawing>
      </w:r>
    </w:p>
    <w:p w:rsidR="000B7623" w:rsidRDefault="000B7623" w:rsidP="00BA4489">
      <w:pPr>
        <w:autoSpaceDE w:val="0"/>
        <w:autoSpaceDN w:val="0"/>
        <w:adjustRightInd w:val="0"/>
        <w:spacing w:after="0" w:line="240" w:lineRule="auto"/>
        <w:ind w:firstLine="540"/>
        <w:jc w:val="both"/>
        <w:rPr>
          <w:rFonts w:ascii="Times New Roman" w:hAnsi="Times New Roman" w:cs="Times New Roman"/>
          <w:bCs/>
          <w:sz w:val="24"/>
          <w:szCs w:val="24"/>
        </w:rPr>
      </w:pPr>
    </w:p>
    <w:p w:rsidR="00F84751" w:rsidRDefault="00F84751" w:rsidP="00F84751">
      <w:pPr>
        <w:spacing w:after="0"/>
        <w:ind w:firstLine="709"/>
        <w:jc w:val="both"/>
        <w:rPr>
          <w:rFonts w:ascii="Times New Roman" w:hAnsi="Times New Roman" w:cs="Times New Roman"/>
          <w:b/>
          <w:sz w:val="24"/>
          <w:szCs w:val="24"/>
        </w:rPr>
      </w:pPr>
      <w:r>
        <w:rPr>
          <w:rFonts w:ascii="Times New Roman" w:hAnsi="Times New Roman" w:cs="Times New Roman"/>
          <w:sz w:val="24"/>
          <w:szCs w:val="24"/>
        </w:rPr>
        <w:t>Так, например, заказчиком</w:t>
      </w:r>
      <w:r w:rsidRPr="00677B5E">
        <w:rPr>
          <w:rFonts w:ascii="Times New Roman" w:hAnsi="Times New Roman" w:cs="Times New Roman"/>
          <w:sz w:val="24"/>
          <w:szCs w:val="24"/>
        </w:rPr>
        <w:t xml:space="preserve"> </w:t>
      </w:r>
      <w:r>
        <w:rPr>
          <w:rFonts w:ascii="Times New Roman" w:hAnsi="Times New Roman" w:cs="Times New Roman"/>
          <w:sz w:val="24"/>
          <w:szCs w:val="24"/>
        </w:rPr>
        <w:t>осуществляется р</w:t>
      </w:r>
      <w:r w:rsidRPr="002533A8">
        <w:rPr>
          <w:rFonts w:ascii="Times New Roman" w:hAnsi="Times New Roman" w:cs="Times New Roman"/>
          <w:sz w:val="24"/>
          <w:szCs w:val="24"/>
        </w:rPr>
        <w:t>асчет средневзвешенной цены на основании всех исполненных</w:t>
      </w:r>
      <w:r>
        <w:rPr>
          <w:rFonts w:ascii="Times New Roman" w:hAnsi="Times New Roman" w:cs="Times New Roman"/>
          <w:sz w:val="24"/>
          <w:szCs w:val="24"/>
        </w:rPr>
        <w:t xml:space="preserve"> </w:t>
      </w:r>
      <w:r w:rsidRPr="002533A8">
        <w:rPr>
          <w:rFonts w:ascii="Times New Roman" w:hAnsi="Times New Roman" w:cs="Times New Roman"/>
          <w:sz w:val="24"/>
          <w:szCs w:val="24"/>
        </w:rPr>
        <w:t xml:space="preserve"> контрактов на поставку планируемого к закупке </w:t>
      </w:r>
      <w:r w:rsidRPr="002533A8">
        <w:rPr>
          <w:rFonts w:ascii="Times New Roman" w:hAnsi="Times New Roman" w:cs="Times New Roman"/>
          <w:sz w:val="24"/>
          <w:szCs w:val="24"/>
        </w:rPr>
        <w:lastRenderedPageBreak/>
        <w:t>лекарственного препарата с учетом эквивалентных лекарственных форм и дозировок за 12 месяцев, предшествующих месяцу</w:t>
      </w:r>
      <w:r>
        <w:rPr>
          <w:rFonts w:ascii="Times New Roman" w:hAnsi="Times New Roman" w:cs="Times New Roman"/>
          <w:sz w:val="24"/>
          <w:szCs w:val="24"/>
        </w:rPr>
        <w:t xml:space="preserve"> расчета</w:t>
      </w:r>
      <w:r>
        <w:rPr>
          <w:rFonts w:ascii="Times New Roman" w:hAnsi="Times New Roman" w:cs="Times New Roman"/>
          <w:b/>
          <w:sz w:val="24"/>
          <w:szCs w:val="24"/>
        </w:rPr>
        <w:t xml:space="preserve">. </w:t>
      </w:r>
    </w:p>
    <w:p w:rsidR="00F84751" w:rsidRDefault="00FC7A13" w:rsidP="00F84751">
      <w:pPr>
        <w:spacing w:after="0"/>
        <w:ind w:firstLine="709"/>
        <w:jc w:val="both"/>
        <w:rPr>
          <w:rFonts w:ascii="Times New Roman" w:hAnsi="Times New Roman" w:cs="Times New Roman"/>
          <w:sz w:val="24"/>
          <w:szCs w:val="24"/>
        </w:rPr>
      </w:pPr>
      <w:r>
        <w:rPr>
          <w:rFonts w:ascii="Times New Roman" w:hAnsi="Times New Roman" w:cs="Times New Roman"/>
          <w:sz w:val="24"/>
          <w:szCs w:val="24"/>
        </w:rPr>
        <w:t>Необходимо взять</w:t>
      </w:r>
      <w:r w:rsidR="00F84751">
        <w:rPr>
          <w:rFonts w:ascii="Times New Roman" w:hAnsi="Times New Roman" w:cs="Times New Roman"/>
          <w:sz w:val="24"/>
          <w:szCs w:val="24"/>
        </w:rPr>
        <w:t xml:space="preserve"> </w:t>
      </w:r>
      <w:r w:rsidR="00F84751" w:rsidRPr="00E527E3">
        <w:rPr>
          <w:rFonts w:ascii="Times New Roman" w:hAnsi="Times New Roman" w:cs="Times New Roman"/>
          <w:b/>
          <w:sz w:val="24"/>
          <w:szCs w:val="24"/>
        </w:rPr>
        <w:t>цен</w:t>
      </w:r>
      <w:r>
        <w:rPr>
          <w:rFonts w:ascii="Times New Roman" w:hAnsi="Times New Roman" w:cs="Times New Roman"/>
          <w:b/>
          <w:sz w:val="24"/>
          <w:szCs w:val="24"/>
        </w:rPr>
        <w:t>у</w:t>
      </w:r>
      <w:r w:rsidR="00F84751" w:rsidRPr="00E527E3">
        <w:rPr>
          <w:rFonts w:ascii="Times New Roman" w:hAnsi="Times New Roman" w:cs="Times New Roman"/>
          <w:b/>
          <w:sz w:val="24"/>
          <w:szCs w:val="24"/>
        </w:rPr>
        <w:t xml:space="preserve"> за упаковку по контракту </w:t>
      </w:r>
      <w:r w:rsidR="00F84751" w:rsidRPr="00E527E3">
        <w:rPr>
          <w:rFonts w:ascii="Times New Roman" w:hAnsi="Times New Roman" w:cs="Times New Roman"/>
          <w:sz w:val="24"/>
          <w:szCs w:val="24"/>
        </w:rPr>
        <w:t>(1606,50 руб.)</w:t>
      </w:r>
      <w:r w:rsidR="00F84751">
        <w:rPr>
          <w:rFonts w:ascii="Times New Roman" w:hAnsi="Times New Roman" w:cs="Times New Roman"/>
          <w:sz w:val="24"/>
          <w:szCs w:val="24"/>
        </w:rPr>
        <w:t>, из нее</w:t>
      </w:r>
      <w:r w:rsidR="00F84751">
        <w:rPr>
          <w:rFonts w:ascii="Times New Roman" w:hAnsi="Times New Roman" w:cs="Times New Roman"/>
          <w:b/>
          <w:sz w:val="24"/>
          <w:szCs w:val="24"/>
        </w:rPr>
        <w:t xml:space="preserve"> </w:t>
      </w:r>
      <w:r w:rsidR="00F84751">
        <w:rPr>
          <w:rFonts w:ascii="Times New Roman" w:hAnsi="Times New Roman" w:cs="Times New Roman"/>
          <w:sz w:val="24"/>
          <w:szCs w:val="24"/>
        </w:rPr>
        <w:t>выч</w:t>
      </w:r>
      <w:r>
        <w:rPr>
          <w:rFonts w:ascii="Times New Roman" w:hAnsi="Times New Roman" w:cs="Times New Roman"/>
          <w:sz w:val="24"/>
          <w:szCs w:val="24"/>
        </w:rPr>
        <w:t>есть</w:t>
      </w:r>
      <w:r w:rsidR="00F84751">
        <w:rPr>
          <w:rFonts w:ascii="Times New Roman" w:hAnsi="Times New Roman" w:cs="Times New Roman"/>
          <w:sz w:val="24"/>
          <w:szCs w:val="24"/>
        </w:rPr>
        <w:t xml:space="preserve"> НДС 10%  и ОН 7% (1,07) и </w:t>
      </w:r>
      <w:r w:rsidR="00F84751" w:rsidRPr="00C00A40">
        <w:rPr>
          <w:rFonts w:ascii="Times New Roman" w:hAnsi="Times New Roman" w:cs="Times New Roman"/>
          <w:sz w:val="24"/>
          <w:szCs w:val="24"/>
        </w:rPr>
        <w:t>получ</w:t>
      </w:r>
      <w:r>
        <w:rPr>
          <w:rFonts w:ascii="Times New Roman" w:hAnsi="Times New Roman" w:cs="Times New Roman"/>
          <w:sz w:val="24"/>
          <w:szCs w:val="24"/>
        </w:rPr>
        <w:t>ить</w:t>
      </w:r>
      <w:r w:rsidR="00F84751" w:rsidRPr="00C00A40">
        <w:rPr>
          <w:rFonts w:ascii="Times New Roman" w:hAnsi="Times New Roman" w:cs="Times New Roman"/>
          <w:b/>
          <w:sz w:val="24"/>
          <w:szCs w:val="24"/>
        </w:rPr>
        <w:t xml:space="preserve"> цен</w:t>
      </w:r>
      <w:r w:rsidR="00F84751">
        <w:rPr>
          <w:rFonts w:ascii="Times New Roman" w:hAnsi="Times New Roman" w:cs="Times New Roman"/>
          <w:b/>
          <w:sz w:val="24"/>
          <w:szCs w:val="24"/>
        </w:rPr>
        <w:t>у</w:t>
      </w:r>
      <w:r w:rsidR="00F84751" w:rsidRPr="00C00A40">
        <w:rPr>
          <w:rFonts w:ascii="Times New Roman" w:hAnsi="Times New Roman" w:cs="Times New Roman"/>
          <w:b/>
          <w:sz w:val="24"/>
          <w:szCs w:val="24"/>
        </w:rPr>
        <w:t xml:space="preserve"> за упаковку по контракту, без НДС, без </w:t>
      </w:r>
      <w:r w:rsidR="00F84751">
        <w:rPr>
          <w:rFonts w:ascii="Times New Roman" w:hAnsi="Times New Roman" w:cs="Times New Roman"/>
          <w:b/>
          <w:sz w:val="24"/>
          <w:szCs w:val="24"/>
        </w:rPr>
        <w:t>О</w:t>
      </w:r>
      <w:r w:rsidR="00F84751" w:rsidRPr="00C00A40">
        <w:rPr>
          <w:rFonts w:ascii="Times New Roman" w:hAnsi="Times New Roman" w:cs="Times New Roman"/>
          <w:b/>
          <w:sz w:val="24"/>
          <w:szCs w:val="24"/>
        </w:rPr>
        <w:t>Н</w:t>
      </w:r>
      <w:r w:rsidR="00F84751">
        <w:rPr>
          <w:rFonts w:ascii="Times New Roman" w:hAnsi="Times New Roman" w:cs="Times New Roman"/>
          <w:b/>
          <w:sz w:val="24"/>
          <w:szCs w:val="24"/>
        </w:rPr>
        <w:t xml:space="preserve"> </w:t>
      </w:r>
      <w:r w:rsidR="00F84751">
        <w:rPr>
          <w:rFonts w:ascii="Times New Roman" w:hAnsi="Times New Roman" w:cs="Times New Roman"/>
          <w:sz w:val="24"/>
          <w:szCs w:val="24"/>
        </w:rPr>
        <w:t>(1390,91 руб.)</w:t>
      </w:r>
      <w:r>
        <w:rPr>
          <w:rFonts w:ascii="Times New Roman" w:hAnsi="Times New Roman" w:cs="Times New Roman"/>
          <w:sz w:val="24"/>
          <w:szCs w:val="24"/>
        </w:rPr>
        <w:t>.</w:t>
      </w:r>
      <w:r w:rsidR="00F84751">
        <w:rPr>
          <w:rFonts w:ascii="Times New Roman" w:hAnsi="Times New Roman" w:cs="Times New Roman"/>
          <w:sz w:val="24"/>
          <w:szCs w:val="24"/>
        </w:rPr>
        <w:t xml:space="preserve"> </w:t>
      </w:r>
      <w:r>
        <w:rPr>
          <w:rFonts w:ascii="Times New Roman" w:hAnsi="Times New Roman" w:cs="Times New Roman"/>
          <w:sz w:val="24"/>
          <w:szCs w:val="24"/>
        </w:rPr>
        <w:t>Ц</w:t>
      </w:r>
      <w:r w:rsidR="00F84751">
        <w:rPr>
          <w:rFonts w:ascii="Times New Roman" w:hAnsi="Times New Roman" w:cs="Times New Roman"/>
          <w:sz w:val="24"/>
          <w:szCs w:val="24"/>
        </w:rPr>
        <w:t xml:space="preserve">ена делится на количество ампул (5шт), количество мл (в ампуле 3 мл) и количество </w:t>
      </w:r>
      <w:proofErr w:type="gramStart"/>
      <w:r w:rsidR="00F84751">
        <w:rPr>
          <w:rFonts w:ascii="Times New Roman" w:hAnsi="Times New Roman" w:cs="Times New Roman"/>
          <w:sz w:val="24"/>
          <w:szCs w:val="24"/>
        </w:rPr>
        <w:t>ЕД</w:t>
      </w:r>
      <w:proofErr w:type="gramEnd"/>
      <w:r w:rsidR="00F84751">
        <w:rPr>
          <w:rFonts w:ascii="Times New Roman" w:hAnsi="Times New Roman" w:cs="Times New Roman"/>
          <w:sz w:val="24"/>
          <w:szCs w:val="24"/>
        </w:rPr>
        <w:t xml:space="preserve"> в 1 мл (100 ЕД). </w:t>
      </w:r>
    </w:p>
    <w:p w:rsidR="00F84751" w:rsidRDefault="00F84751" w:rsidP="00F84751">
      <w:pPr>
        <w:ind w:firstLine="709"/>
        <w:jc w:val="both"/>
        <w:rPr>
          <w:rFonts w:ascii="Times New Roman" w:hAnsi="Times New Roman" w:cs="Times New Roman"/>
          <w:b/>
          <w:sz w:val="24"/>
          <w:szCs w:val="24"/>
        </w:rPr>
      </w:pPr>
      <w:r>
        <w:rPr>
          <w:rFonts w:ascii="Times New Roman" w:hAnsi="Times New Roman" w:cs="Times New Roman"/>
          <w:sz w:val="24"/>
          <w:szCs w:val="24"/>
        </w:rPr>
        <w:t xml:space="preserve">В результате получается </w:t>
      </w:r>
      <w:r w:rsidRPr="00C00A40">
        <w:rPr>
          <w:rFonts w:ascii="Times New Roman" w:hAnsi="Times New Roman" w:cs="Times New Roman"/>
          <w:b/>
          <w:sz w:val="24"/>
          <w:szCs w:val="24"/>
        </w:rPr>
        <w:t>цен</w:t>
      </w:r>
      <w:r>
        <w:rPr>
          <w:rFonts w:ascii="Times New Roman" w:hAnsi="Times New Roman" w:cs="Times New Roman"/>
          <w:b/>
          <w:sz w:val="24"/>
          <w:szCs w:val="24"/>
        </w:rPr>
        <w:t>а</w:t>
      </w:r>
      <w:r w:rsidRPr="00C00A40">
        <w:rPr>
          <w:rFonts w:ascii="Times New Roman" w:hAnsi="Times New Roman" w:cs="Times New Roman"/>
          <w:b/>
          <w:sz w:val="24"/>
          <w:szCs w:val="24"/>
        </w:rPr>
        <w:t xml:space="preserve"> по контракту за единицу без НДС</w:t>
      </w:r>
      <w:r>
        <w:rPr>
          <w:rFonts w:ascii="Times New Roman" w:hAnsi="Times New Roman" w:cs="Times New Roman"/>
          <w:b/>
          <w:sz w:val="24"/>
          <w:szCs w:val="24"/>
        </w:rPr>
        <w:t xml:space="preserve">, без </w:t>
      </w:r>
      <w:r w:rsidR="00896EA8">
        <w:rPr>
          <w:rFonts w:ascii="Times New Roman" w:hAnsi="Times New Roman" w:cs="Times New Roman"/>
          <w:b/>
          <w:sz w:val="24"/>
          <w:szCs w:val="24"/>
        </w:rPr>
        <w:t>О</w:t>
      </w:r>
      <w:r>
        <w:rPr>
          <w:rFonts w:ascii="Times New Roman" w:hAnsi="Times New Roman" w:cs="Times New Roman"/>
          <w:b/>
          <w:sz w:val="24"/>
          <w:szCs w:val="24"/>
        </w:rPr>
        <w:t xml:space="preserve">Н </w:t>
      </w:r>
      <w:r w:rsidRPr="00C00A40">
        <w:rPr>
          <w:rFonts w:ascii="Times New Roman" w:hAnsi="Times New Roman" w:cs="Times New Roman"/>
          <w:sz w:val="24"/>
          <w:szCs w:val="24"/>
        </w:rPr>
        <w:t>(0,9</w:t>
      </w:r>
      <w:r>
        <w:rPr>
          <w:rFonts w:ascii="Times New Roman" w:hAnsi="Times New Roman" w:cs="Times New Roman"/>
          <w:sz w:val="24"/>
          <w:szCs w:val="24"/>
        </w:rPr>
        <w:t>1</w:t>
      </w:r>
      <w:r w:rsidRPr="00C00A40">
        <w:rPr>
          <w:rFonts w:ascii="Times New Roman" w:hAnsi="Times New Roman" w:cs="Times New Roman"/>
          <w:sz w:val="24"/>
          <w:szCs w:val="24"/>
        </w:rPr>
        <w:t xml:space="preserve"> </w:t>
      </w:r>
      <w:r w:rsidR="00896EA8">
        <w:rPr>
          <w:rFonts w:ascii="Times New Roman" w:hAnsi="Times New Roman" w:cs="Times New Roman"/>
          <w:sz w:val="24"/>
          <w:szCs w:val="24"/>
        </w:rPr>
        <w:t>руб.</w:t>
      </w:r>
      <w:r w:rsidRPr="00C00A40">
        <w:rPr>
          <w:rFonts w:ascii="Times New Roman" w:hAnsi="Times New Roman" w:cs="Times New Roman"/>
          <w:sz w:val="24"/>
          <w:szCs w:val="24"/>
        </w:rPr>
        <w:t>)</w:t>
      </w:r>
      <w:r>
        <w:rPr>
          <w:rFonts w:ascii="Times New Roman" w:hAnsi="Times New Roman" w:cs="Times New Roman"/>
          <w:b/>
          <w:sz w:val="24"/>
          <w:szCs w:val="24"/>
        </w:rPr>
        <w:t xml:space="preserve"> </w:t>
      </w:r>
      <w:r w:rsidRPr="00C00A40">
        <w:rPr>
          <w:rFonts w:ascii="Times New Roman" w:hAnsi="Times New Roman" w:cs="Times New Roman"/>
          <w:b/>
          <w:sz w:val="24"/>
          <w:szCs w:val="24"/>
        </w:rPr>
        <w:t xml:space="preserve">Пример: </w:t>
      </w:r>
      <w:r w:rsidRPr="000552A3">
        <w:rPr>
          <w:rFonts w:ascii="Times New Roman" w:hAnsi="Times New Roman" w:cs="Times New Roman"/>
          <w:b/>
          <w:sz w:val="24"/>
          <w:szCs w:val="24"/>
        </w:rPr>
        <w:t xml:space="preserve">1606,50/1,1/1,07=1364,91/5/3/100=0,91 </w:t>
      </w:r>
      <w:r w:rsidR="00896EA8">
        <w:rPr>
          <w:rFonts w:ascii="Times New Roman" w:hAnsi="Times New Roman" w:cs="Times New Roman"/>
          <w:b/>
          <w:sz w:val="24"/>
          <w:szCs w:val="24"/>
        </w:rPr>
        <w:t>руб</w:t>
      </w:r>
      <w:r w:rsidRPr="000552A3">
        <w:rPr>
          <w:rFonts w:ascii="Times New Roman" w:hAnsi="Times New Roman" w:cs="Times New Roman"/>
          <w:b/>
          <w:sz w:val="24"/>
          <w:szCs w:val="24"/>
        </w:rPr>
        <w:t xml:space="preserve">. </w:t>
      </w:r>
    </w:p>
    <w:p w:rsidR="00F84751" w:rsidRDefault="00F84751" w:rsidP="00F84751">
      <w:pPr>
        <w:ind w:firstLine="709"/>
        <w:jc w:val="both"/>
        <w:rPr>
          <w:rFonts w:ascii="Times New Roman" w:hAnsi="Times New Roman" w:cs="Times New Roman"/>
          <w:b/>
          <w:sz w:val="24"/>
          <w:szCs w:val="24"/>
        </w:rPr>
      </w:pPr>
      <w:r w:rsidRPr="000552A3">
        <w:rPr>
          <w:rFonts w:ascii="Times New Roman" w:hAnsi="Times New Roman" w:cs="Times New Roman"/>
          <w:sz w:val="24"/>
          <w:szCs w:val="24"/>
        </w:rPr>
        <w:t>Делае</w:t>
      </w:r>
      <w:r>
        <w:rPr>
          <w:rFonts w:ascii="Times New Roman" w:hAnsi="Times New Roman" w:cs="Times New Roman"/>
          <w:sz w:val="24"/>
          <w:szCs w:val="24"/>
        </w:rPr>
        <w:t>тся</w:t>
      </w:r>
      <w:r w:rsidRPr="000552A3">
        <w:rPr>
          <w:rFonts w:ascii="Times New Roman" w:hAnsi="Times New Roman" w:cs="Times New Roman"/>
          <w:sz w:val="24"/>
          <w:szCs w:val="24"/>
        </w:rPr>
        <w:t xml:space="preserve"> такой расчет по каждому контракту и </w:t>
      </w:r>
      <w:r w:rsidRPr="00336EEA">
        <w:rPr>
          <w:rFonts w:ascii="Times New Roman" w:hAnsi="Times New Roman" w:cs="Times New Roman"/>
          <w:sz w:val="24"/>
          <w:szCs w:val="24"/>
        </w:rPr>
        <w:t>выводи</w:t>
      </w:r>
      <w:r>
        <w:rPr>
          <w:rFonts w:ascii="Times New Roman" w:hAnsi="Times New Roman" w:cs="Times New Roman"/>
          <w:sz w:val="24"/>
          <w:szCs w:val="24"/>
        </w:rPr>
        <w:t>тся</w:t>
      </w:r>
      <w:r w:rsidRPr="00336EEA">
        <w:rPr>
          <w:rFonts w:ascii="Times New Roman" w:hAnsi="Times New Roman" w:cs="Times New Roman"/>
          <w:sz w:val="24"/>
          <w:szCs w:val="24"/>
        </w:rPr>
        <w:t xml:space="preserve"> </w:t>
      </w:r>
      <w:r w:rsidRPr="00C00A40">
        <w:rPr>
          <w:rFonts w:ascii="Times New Roman" w:hAnsi="Times New Roman" w:cs="Times New Roman"/>
          <w:b/>
          <w:sz w:val="24"/>
          <w:szCs w:val="24"/>
        </w:rPr>
        <w:t>средневзвешенн</w:t>
      </w:r>
      <w:r>
        <w:rPr>
          <w:rFonts w:ascii="Times New Roman" w:hAnsi="Times New Roman" w:cs="Times New Roman"/>
          <w:b/>
          <w:sz w:val="24"/>
          <w:szCs w:val="24"/>
        </w:rPr>
        <w:t>ая</w:t>
      </w:r>
      <w:r w:rsidRPr="00C00A40">
        <w:rPr>
          <w:rFonts w:ascii="Times New Roman" w:hAnsi="Times New Roman" w:cs="Times New Roman"/>
          <w:b/>
          <w:sz w:val="24"/>
          <w:szCs w:val="24"/>
        </w:rPr>
        <w:t xml:space="preserve"> цен</w:t>
      </w:r>
      <w:r>
        <w:rPr>
          <w:rFonts w:ascii="Times New Roman" w:hAnsi="Times New Roman" w:cs="Times New Roman"/>
          <w:b/>
          <w:sz w:val="24"/>
          <w:szCs w:val="24"/>
        </w:rPr>
        <w:t>а</w:t>
      </w:r>
      <w:r w:rsidRPr="00C00A40">
        <w:rPr>
          <w:rFonts w:ascii="Times New Roman" w:hAnsi="Times New Roman" w:cs="Times New Roman"/>
          <w:b/>
          <w:sz w:val="24"/>
          <w:szCs w:val="24"/>
        </w:rPr>
        <w:t xml:space="preserve"> за единицу товара без НДС</w:t>
      </w:r>
      <w:r>
        <w:rPr>
          <w:rFonts w:ascii="Times New Roman" w:hAnsi="Times New Roman" w:cs="Times New Roman"/>
          <w:sz w:val="24"/>
          <w:szCs w:val="24"/>
        </w:rPr>
        <w:t xml:space="preserve">, </w:t>
      </w:r>
      <w:r w:rsidRPr="00C00A40">
        <w:rPr>
          <w:rFonts w:ascii="Times New Roman" w:hAnsi="Times New Roman" w:cs="Times New Roman"/>
          <w:b/>
          <w:sz w:val="24"/>
          <w:szCs w:val="24"/>
        </w:rPr>
        <w:t xml:space="preserve">без </w:t>
      </w:r>
      <w:r>
        <w:rPr>
          <w:rFonts w:ascii="Times New Roman" w:hAnsi="Times New Roman" w:cs="Times New Roman"/>
          <w:b/>
          <w:sz w:val="24"/>
          <w:szCs w:val="24"/>
        </w:rPr>
        <w:t>О</w:t>
      </w:r>
      <w:r w:rsidRPr="00C00A40">
        <w:rPr>
          <w:rFonts w:ascii="Times New Roman" w:hAnsi="Times New Roman" w:cs="Times New Roman"/>
          <w:b/>
          <w:sz w:val="24"/>
          <w:szCs w:val="24"/>
        </w:rPr>
        <w:t>Н</w:t>
      </w:r>
      <w:r>
        <w:rPr>
          <w:rFonts w:ascii="Times New Roman" w:hAnsi="Times New Roman" w:cs="Times New Roman"/>
          <w:sz w:val="24"/>
          <w:szCs w:val="24"/>
        </w:rPr>
        <w:t xml:space="preserve"> по нижеуказанной формуле и получается (</w:t>
      </w:r>
      <w:r w:rsidRPr="00C00A40">
        <w:rPr>
          <w:rFonts w:ascii="Times New Roman" w:hAnsi="Times New Roman" w:cs="Times New Roman"/>
          <w:b/>
          <w:sz w:val="24"/>
          <w:szCs w:val="24"/>
        </w:rPr>
        <w:t xml:space="preserve">0,94 </w:t>
      </w:r>
      <w:proofErr w:type="spellStart"/>
      <w:r w:rsidR="00896EA8">
        <w:rPr>
          <w:rFonts w:ascii="Times New Roman" w:hAnsi="Times New Roman" w:cs="Times New Roman"/>
          <w:b/>
          <w:sz w:val="24"/>
          <w:szCs w:val="24"/>
        </w:rPr>
        <w:t>руб</w:t>
      </w:r>
      <w:proofErr w:type="spellEnd"/>
      <w:r>
        <w:rPr>
          <w:rFonts w:ascii="Times New Roman" w:hAnsi="Times New Roman" w:cs="Times New Roman"/>
          <w:b/>
          <w:sz w:val="24"/>
          <w:szCs w:val="24"/>
        </w:rPr>
        <w:t>)</w:t>
      </w:r>
      <w:r w:rsidRPr="00C00A40">
        <w:rPr>
          <w:rFonts w:ascii="Times New Roman" w:hAnsi="Times New Roman" w:cs="Times New Roman"/>
          <w:b/>
          <w:sz w:val="24"/>
          <w:szCs w:val="24"/>
        </w:rPr>
        <w:t>.</w:t>
      </w:r>
    </w:p>
    <w:p w:rsidR="00973EAA" w:rsidRDefault="000901F5" w:rsidP="00BA4489">
      <w:pPr>
        <w:autoSpaceDE w:val="0"/>
        <w:autoSpaceDN w:val="0"/>
        <w:adjustRightInd w:val="0"/>
        <w:spacing w:after="0" w:line="240" w:lineRule="auto"/>
        <w:ind w:firstLine="540"/>
        <w:jc w:val="both"/>
        <w:rPr>
          <w:rFonts w:ascii="Times New Roman" w:hAnsi="Times New Roman" w:cs="Times New Roman"/>
          <w:bCs/>
          <w:sz w:val="24"/>
          <w:szCs w:val="24"/>
        </w:rPr>
      </w:pPr>
      <w:r>
        <w:rPr>
          <w:rFonts w:ascii="Times New Roman" w:hAnsi="Times New Roman" w:cs="Times New Roman"/>
          <w:bCs/>
          <w:sz w:val="24"/>
          <w:szCs w:val="24"/>
        </w:rPr>
        <w:t>Таблица 3</w:t>
      </w:r>
    </w:p>
    <w:p w:rsidR="000901F5" w:rsidRDefault="000901F5" w:rsidP="00BA4489">
      <w:pPr>
        <w:autoSpaceDE w:val="0"/>
        <w:autoSpaceDN w:val="0"/>
        <w:adjustRightInd w:val="0"/>
        <w:spacing w:after="0" w:line="240" w:lineRule="auto"/>
        <w:ind w:firstLine="540"/>
        <w:jc w:val="both"/>
        <w:rPr>
          <w:rFonts w:ascii="Times New Roman" w:hAnsi="Times New Roman" w:cs="Times New Roman"/>
          <w:bCs/>
          <w:sz w:val="24"/>
          <w:szCs w:val="24"/>
        </w:rPr>
      </w:pPr>
    </w:p>
    <w:p w:rsidR="00E91F99" w:rsidRDefault="00E91F99" w:rsidP="00BA4489">
      <w:pPr>
        <w:autoSpaceDE w:val="0"/>
        <w:autoSpaceDN w:val="0"/>
        <w:adjustRightInd w:val="0"/>
        <w:spacing w:after="0" w:line="240" w:lineRule="auto"/>
        <w:ind w:firstLine="540"/>
        <w:jc w:val="both"/>
        <w:rPr>
          <w:rFonts w:ascii="Times New Roman" w:hAnsi="Times New Roman" w:cs="Times New Roman"/>
          <w:bCs/>
          <w:sz w:val="24"/>
          <w:szCs w:val="24"/>
        </w:rPr>
      </w:pPr>
    </w:p>
    <w:tbl>
      <w:tblPr>
        <w:tblStyle w:val="a7"/>
        <w:tblW w:w="0" w:type="auto"/>
        <w:shd w:val="clear" w:color="auto" w:fill="FDE9D9" w:themeFill="accent6" w:themeFillTint="33"/>
        <w:tblLook w:val="04A0" w:firstRow="1" w:lastRow="0" w:firstColumn="1" w:lastColumn="0" w:noHBand="0" w:noVBand="1"/>
      </w:tblPr>
      <w:tblGrid>
        <w:gridCol w:w="9571"/>
      </w:tblGrid>
      <w:tr w:rsidR="000B7623" w:rsidTr="000B7623">
        <w:tc>
          <w:tcPr>
            <w:tcW w:w="9571" w:type="dxa"/>
            <w:shd w:val="clear" w:color="auto" w:fill="FDE9D9" w:themeFill="accent6" w:themeFillTint="33"/>
          </w:tcPr>
          <w:p w:rsidR="000B7623" w:rsidRPr="00C00A40" w:rsidRDefault="000B7623" w:rsidP="000B7623">
            <w:pPr>
              <w:jc w:val="both"/>
              <w:rPr>
                <w:rFonts w:ascii="Times New Roman" w:hAnsi="Times New Roman" w:cs="Times New Roman"/>
                <w:sz w:val="24"/>
                <w:szCs w:val="24"/>
              </w:rPr>
            </w:pPr>
            <w:r>
              <w:rPr>
                <w:noProof/>
                <w:lang w:eastAsia="ru-RU"/>
              </w:rPr>
              <w:drawing>
                <wp:inline distT="0" distB="0" distL="0" distR="0" wp14:anchorId="30DFDAF7" wp14:editId="16DFF679">
                  <wp:extent cx="5940425" cy="3340478"/>
                  <wp:effectExtent l="0" t="0" r="3175" b="0"/>
                  <wp:docPr id="16" name="Рисунок 16" descr="C:\Users\Komarova\Desktop\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arova\Desktop\1111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340478"/>
                          </a:xfrm>
                          <a:prstGeom prst="rect">
                            <a:avLst/>
                          </a:prstGeom>
                          <a:noFill/>
                          <a:ln>
                            <a:noFill/>
                          </a:ln>
                        </pic:spPr>
                      </pic:pic>
                    </a:graphicData>
                  </a:graphic>
                </wp:inline>
              </w:drawing>
            </w:r>
          </w:p>
          <w:p w:rsidR="000B7623" w:rsidRDefault="000B7623" w:rsidP="00BA4489">
            <w:pPr>
              <w:autoSpaceDE w:val="0"/>
              <w:autoSpaceDN w:val="0"/>
              <w:adjustRightInd w:val="0"/>
              <w:jc w:val="both"/>
              <w:rPr>
                <w:rFonts w:ascii="Times New Roman" w:hAnsi="Times New Roman" w:cs="Times New Roman"/>
                <w:bCs/>
                <w:sz w:val="24"/>
                <w:szCs w:val="24"/>
              </w:rPr>
            </w:pPr>
          </w:p>
        </w:tc>
      </w:tr>
    </w:tbl>
    <w:p w:rsidR="000B7623" w:rsidRDefault="000B7623" w:rsidP="00BA4489">
      <w:pPr>
        <w:autoSpaceDE w:val="0"/>
        <w:autoSpaceDN w:val="0"/>
        <w:adjustRightInd w:val="0"/>
        <w:spacing w:after="0" w:line="240" w:lineRule="auto"/>
        <w:ind w:firstLine="540"/>
        <w:jc w:val="both"/>
        <w:rPr>
          <w:rFonts w:ascii="Times New Roman" w:hAnsi="Times New Roman" w:cs="Times New Roman"/>
          <w:bCs/>
          <w:sz w:val="24"/>
          <w:szCs w:val="24"/>
        </w:rPr>
      </w:pPr>
    </w:p>
    <w:p w:rsidR="005E7A8D" w:rsidRPr="00BA4489" w:rsidRDefault="005E7A8D" w:rsidP="00BA4489">
      <w:pPr>
        <w:autoSpaceDE w:val="0"/>
        <w:autoSpaceDN w:val="0"/>
        <w:adjustRightInd w:val="0"/>
        <w:spacing w:after="0" w:line="240" w:lineRule="auto"/>
        <w:ind w:firstLine="540"/>
        <w:jc w:val="both"/>
        <w:rPr>
          <w:rFonts w:ascii="Times New Roman" w:hAnsi="Times New Roman" w:cs="Times New Roman"/>
          <w:bCs/>
          <w:sz w:val="24"/>
          <w:szCs w:val="24"/>
        </w:rPr>
      </w:pPr>
    </w:p>
    <w:p w:rsidR="00DC245F" w:rsidRDefault="00D519AA" w:rsidP="00B06936">
      <w:pPr>
        <w:pStyle w:val="a6"/>
        <w:numPr>
          <w:ilvl w:val="1"/>
          <w:numId w:val="7"/>
        </w:numPr>
        <w:autoSpaceDE w:val="0"/>
        <w:autoSpaceDN w:val="0"/>
        <w:adjustRightInd w:val="0"/>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Использование </w:t>
      </w:r>
      <w:proofErr w:type="spellStart"/>
      <w:r>
        <w:rPr>
          <w:rFonts w:ascii="Times New Roman" w:hAnsi="Times New Roman" w:cs="Times New Roman"/>
          <w:b/>
          <w:sz w:val="24"/>
          <w:szCs w:val="24"/>
        </w:rPr>
        <w:t>р</w:t>
      </w:r>
      <w:r w:rsidR="00DC245F" w:rsidRPr="00B06936">
        <w:rPr>
          <w:rFonts w:ascii="Times New Roman" w:hAnsi="Times New Roman" w:cs="Times New Roman"/>
          <w:b/>
          <w:sz w:val="24"/>
          <w:szCs w:val="24"/>
        </w:rPr>
        <w:t>еферентн</w:t>
      </w:r>
      <w:r>
        <w:rPr>
          <w:rFonts w:ascii="Times New Roman" w:hAnsi="Times New Roman" w:cs="Times New Roman"/>
          <w:b/>
          <w:sz w:val="24"/>
          <w:szCs w:val="24"/>
        </w:rPr>
        <w:t>ой</w:t>
      </w:r>
      <w:proofErr w:type="spellEnd"/>
      <w:r w:rsidR="00DC245F" w:rsidRPr="00B06936">
        <w:rPr>
          <w:rFonts w:ascii="Times New Roman" w:hAnsi="Times New Roman" w:cs="Times New Roman"/>
          <w:b/>
          <w:sz w:val="24"/>
          <w:szCs w:val="24"/>
        </w:rPr>
        <w:t xml:space="preserve"> цен</w:t>
      </w:r>
      <w:r>
        <w:rPr>
          <w:rFonts w:ascii="Times New Roman" w:hAnsi="Times New Roman" w:cs="Times New Roman"/>
          <w:b/>
          <w:sz w:val="24"/>
          <w:szCs w:val="24"/>
        </w:rPr>
        <w:t>ы</w:t>
      </w:r>
    </w:p>
    <w:p w:rsidR="000901F5" w:rsidRPr="00B06936" w:rsidRDefault="000901F5" w:rsidP="000901F5">
      <w:pPr>
        <w:pStyle w:val="a6"/>
        <w:autoSpaceDE w:val="0"/>
        <w:autoSpaceDN w:val="0"/>
        <w:adjustRightInd w:val="0"/>
        <w:spacing w:after="0" w:line="240" w:lineRule="auto"/>
        <w:ind w:left="709"/>
        <w:jc w:val="both"/>
        <w:rPr>
          <w:rFonts w:ascii="Times New Roman" w:hAnsi="Times New Roman" w:cs="Times New Roman"/>
          <w:b/>
          <w:sz w:val="24"/>
          <w:szCs w:val="24"/>
        </w:rPr>
      </w:pPr>
    </w:p>
    <w:p w:rsidR="00D519AA" w:rsidRDefault="00DC245F" w:rsidP="00B06936">
      <w:pPr>
        <w:pStyle w:val="ConsPlusNormal"/>
        <w:ind w:firstLine="709"/>
        <w:jc w:val="both"/>
        <w:rPr>
          <w:rFonts w:ascii="Times New Roman" w:hAnsi="Times New Roman" w:cs="Times New Roman"/>
          <w:sz w:val="24"/>
          <w:szCs w:val="24"/>
        </w:rPr>
      </w:pPr>
      <w:proofErr w:type="spellStart"/>
      <w:r w:rsidRPr="00B06936">
        <w:rPr>
          <w:rFonts w:ascii="Times New Roman" w:hAnsi="Times New Roman" w:cs="Times New Roman"/>
          <w:sz w:val="24"/>
          <w:szCs w:val="24"/>
        </w:rPr>
        <w:t>Референтная</w:t>
      </w:r>
      <w:proofErr w:type="spellEnd"/>
      <w:r w:rsidRPr="00B06936">
        <w:rPr>
          <w:rFonts w:ascii="Times New Roman" w:hAnsi="Times New Roman" w:cs="Times New Roman"/>
          <w:sz w:val="24"/>
          <w:szCs w:val="24"/>
        </w:rPr>
        <w:t xml:space="preserve"> цена рассчитывается автоматически </w:t>
      </w:r>
      <w:r w:rsidR="00D519AA">
        <w:rPr>
          <w:rFonts w:ascii="Times New Roman" w:hAnsi="Times New Roman" w:cs="Times New Roman"/>
          <w:sz w:val="24"/>
          <w:szCs w:val="24"/>
        </w:rPr>
        <w:t xml:space="preserve">посредством использования ресурсов единой государственной информационной системы в сфере здравоохранения </w:t>
      </w:r>
      <w:r w:rsidRPr="00B06936">
        <w:rPr>
          <w:rFonts w:ascii="Times New Roman" w:hAnsi="Times New Roman" w:cs="Times New Roman"/>
          <w:sz w:val="24"/>
          <w:szCs w:val="24"/>
        </w:rPr>
        <w:t>по состоянию на 1 мая и 1 ноября текущего года</w:t>
      </w:r>
      <w:r w:rsidR="00D519AA">
        <w:rPr>
          <w:rFonts w:ascii="Times New Roman" w:hAnsi="Times New Roman" w:cs="Times New Roman"/>
          <w:sz w:val="24"/>
          <w:szCs w:val="24"/>
        </w:rPr>
        <w:t>.</w:t>
      </w:r>
    </w:p>
    <w:p w:rsidR="00DC245F" w:rsidRPr="00B06936" w:rsidRDefault="00D519AA" w:rsidP="00B06936">
      <w:pPr>
        <w:pStyle w:val="ConsPlusNormal"/>
        <w:ind w:firstLine="709"/>
        <w:jc w:val="both"/>
        <w:rPr>
          <w:rFonts w:ascii="Times New Roman" w:hAnsi="Times New Roman" w:cs="Times New Roman"/>
          <w:sz w:val="24"/>
          <w:szCs w:val="24"/>
        </w:rPr>
      </w:pPr>
      <w:proofErr w:type="spellStart"/>
      <w:r w:rsidRPr="00B06936">
        <w:rPr>
          <w:rFonts w:ascii="Times New Roman" w:hAnsi="Times New Roman" w:cs="Times New Roman"/>
          <w:sz w:val="24"/>
          <w:szCs w:val="24"/>
        </w:rPr>
        <w:t>Референтная</w:t>
      </w:r>
      <w:proofErr w:type="spellEnd"/>
      <w:r w:rsidRPr="00B06936">
        <w:rPr>
          <w:rFonts w:ascii="Times New Roman" w:hAnsi="Times New Roman" w:cs="Times New Roman"/>
          <w:sz w:val="24"/>
          <w:szCs w:val="24"/>
        </w:rPr>
        <w:t xml:space="preserve"> цена рассчитывается </w:t>
      </w:r>
      <w:r w:rsidR="00DC245F" w:rsidRPr="00B06936">
        <w:rPr>
          <w:rFonts w:ascii="Times New Roman" w:hAnsi="Times New Roman" w:cs="Times New Roman"/>
          <w:sz w:val="24"/>
          <w:szCs w:val="24"/>
        </w:rPr>
        <w:t xml:space="preserve">в рамках одного наименования </w:t>
      </w:r>
      <w:r>
        <w:rPr>
          <w:rFonts w:ascii="Times New Roman" w:hAnsi="Times New Roman" w:cs="Times New Roman"/>
          <w:sz w:val="24"/>
          <w:szCs w:val="24"/>
        </w:rPr>
        <w:t>(</w:t>
      </w:r>
      <w:r w:rsidR="00DC245F" w:rsidRPr="00B06936">
        <w:rPr>
          <w:rFonts w:ascii="Times New Roman" w:hAnsi="Times New Roman" w:cs="Times New Roman"/>
          <w:sz w:val="24"/>
          <w:szCs w:val="24"/>
        </w:rPr>
        <w:t xml:space="preserve">МНН, при его отсутствии - по </w:t>
      </w:r>
      <w:proofErr w:type="spellStart"/>
      <w:r w:rsidR="00DC245F" w:rsidRPr="00B06936">
        <w:rPr>
          <w:rFonts w:ascii="Times New Roman" w:hAnsi="Times New Roman" w:cs="Times New Roman"/>
          <w:sz w:val="24"/>
          <w:szCs w:val="24"/>
        </w:rPr>
        <w:t>группировочному</w:t>
      </w:r>
      <w:proofErr w:type="spellEnd"/>
      <w:r w:rsidR="00DC245F" w:rsidRPr="00B06936">
        <w:rPr>
          <w:rFonts w:ascii="Times New Roman" w:hAnsi="Times New Roman" w:cs="Times New Roman"/>
          <w:sz w:val="24"/>
          <w:szCs w:val="24"/>
        </w:rPr>
        <w:t xml:space="preserve"> или химическому наименованию, а также составу комбинированного лекарственного препарата</w:t>
      </w:r>
      <w:r>
        <w:rPr>
          <w:rFonts w:ascii="Times New Roman" w:hAnsi="Times New Roman" w:cs="Times New Roman"/>
          <w:sz w:val="24"/>
          <w:szCs w:val="24"/>
        </w:rPr>
        <w:t>),</w:t>
      </w:r>
      <w:r w:rsidR="00DC245F" w:rsidRPr="00B06936">
        <w:rPr>
          <w:rFonts w:ascii="Times New Roman" w:hAnsi="Times New Roman" w:cs="Times New Roman"/>
          <w:sz w:val="24"/>
          <w:szCs w:val="24"/>
        </w:rPr>
        <w:t xml:space="preserve"> с учетом эквивалентных лекарственных форм и дозировок на основании цен единиц лекарственных препаратов без учета НДС и </w:t>
      </w:r>
      <w:r>
        <w:rPr>
          <w:rFonts w:ascii="Times New Roman" w:hAnsi="Times New Roman" w:cs="Times New Roman"/>
          <w:sz w:val="24"/>
          <w:szCs w:val="24"/>
        </w:rPr>
        <w:t>ОН</w:t>
      </w:r>
      <w:r w:rsidR="00DC245F" w:rsidRPr="00B06936">
        <w:rPr>
          <w:rFonts w:ascii="Times New Roman" w:hAnsi="Times New Roman" w:cs="Times New Roman"/>
          <w:sz w:val="24"/>
          <w:szCs w:val="24"/>
        </w:rPr>
        <w:t>.</w:t>
      </w:r>
    </w:p>
    <w:p w:rsidR="00B06936" w:rsidRPr="00B06936" w:rsidRDefault="00B06936" w:rsidP="00B06936">
      <w:pPr>
        <w:autoSpaceDE w:val="0"/>
        <w:autoSpaceDN w:val="0"/>
        <w:adjustRightInd w:val="0"/>
        <w:spacing w:after="0" w:line="240" w:lineRule="auto"/>
        <w:ind w:firstLine="709"/>
        <w:jc w:val="both"/>
        <w:rPr>
          <w:rFonts w:ascii="Times New Roman" w:hAnsi="Times New Roman" w:cs="Times New Roman"/>
          <w:sz w:val="24"/>
          <w:szCs w:val="24"/>
        </w:rPr>
      </w:pPr>
      <w:r w:rsidRPr="00B06936">
        <w:rPr>
          <w:rFonts w:ascii="Times New Roman" w:hAnsi="Times New Roman" w:cs="Times New Roman"/>
          <w:sz w:val="24"/>
          <w:szCs w:val="24"/>
        </w:rPr>
        <w:t xml:space="preserve">Значение </w:t>
      </w:r>
      <w:proofErr w:type="spellStart"/>
      <w:r w:rsidRPr="00B06936">
        <w:rPr>
          <w:rFonts w:ascii="Times New Roman" w:hAnsi="Times New Roman" w:cs="Times New Roman"/>
          <w:sz w:val="24"/>
          <w:szCs w:val="24"/>
        </w:rPr>
        <w:t>референтной</w:t>
      </w:r>
      <w:proofErr w:type="spellEnd"/>
      <w:r w:rsidRPr="00B06936">
        <w:rPr>
          <w:rFonts w:ascii="Times New Roman" w:hAnsi="Times New Roman" w:cs="Times New Roman"/>
          <w:sz w:val="24"/>
          <w:szCs w:val="24"/>
        </w:rPr>
        <w:t xml:space="preserve"> цены, рассчитанное по состоянию на 1 мая текущего года, обязательно к применению в отношении закупок, </w:t>
      </w:r>
      <w:proofErr w:type="gramStart"/>
      <w:r w:rsidRPr="00B06936">
        <w:rPr>
          <w:rFonts w:ascii="Times New Roman" w:hAnsi="Times New Roman" w:cs="Times New Roman"/>
          <w:sz w:val="24"/>
          <w:szCs w:val="24"/>
        </w:rPr>
        <w:t>извещения</w:t>
      </w:r>
      <w:proofErr w:type="gramEnd"/>
      <w:r w:rsidRPr="00B06936">
        <w:rPr>
          <w:rFonts w:ascii="Times New Roman" w:hAnsi="Times New Roman" w:cs="Times New Roman"/>
          <w:sz w:val="24"/>
          <w:szCs w:val="24"/>
        </w:rPr>
        <w:t xml:space="preserve"> о проведении которых размещены в период с 1 июня по 30 ноября текущего года; а значение </w:t>
      </w:r>
      <w:proofErr w:type="spellStart"/>
      <w:r w:rsidRPr="00B06936">
        <w:rPr>
          <w:rFonts w:ascii="Times New Roman" w:hAnsi="Times New Roman" w:cs="Times New Roman"/>
          <w:sz w:val="24"/>
          <w:szCs w:val="24"/>
        </w:rPr>
        <w:t>референтной</w:t>
      </w:r>
      <w:proofErr w:type="spellEnd"/>
      <w:r w:rsidRPr="00B06936">
        <w:rPr>
          <w:rFonts w:ascii="Times New Roman" w:hAnsi="Times New Roman" w:cs="Times New Roman"/>
          <w:sz w:val="24"/>
          <w:szCs w:val="24"/>
        </w:rPr>
        <w:t xml:space="preserve"> цены, рассчитанное по состоянию на 1 ноября текущего года, обязательно к применению в </w:t>
      </w:r>
      <w:r w:rsidRPr="00B06936">
        <w:rPr>
          <w:rFonts w:ascii="Times New Roman" w:hAnsi="Times New Roman" w:cs="Times New Roman"/>
          <w:sz w:val="24"/>
          <w:szCs w:val="24"/>
        </w:rPr>
        <w:lastRenderedPageBreak/>
        <w:t xml:space="preserve">отношении закупок, </w:t>
      </w:r>
      <w:proofErr w:type="gramStart"/>
      <w:r w:rsidRPr="00B06936">
        <w:rPr>
          <w:rFonts w:ascii="Times New Roman" w:hAnsi="Times New Roman" w:cs="Times New Roman"/>
          <w:sz w:val="24"/>
          <w:szCs w:val="24"/>
        </w:rPr>
        <w:t>извещения</w:t>
      </w:r>
      <w:proofErr w:type="gramEnd"/>
      <w:r w:rsidRPr="00B06936">
        <w:rPr>
          <w:rFonts w:ascii="Times New Roman" w:hAnsi="Times New Roman" w:cs="Times New Roman"/>
          <w:sz w:val="24"/>
          <w:szCs w:val="24"/>
        </w:rPr>
        <w:t xml:space="preserve"> о проведении которых размещены в период с 1 декабря текущего года по 31 мая следующего года.</w:t>
      </w:r>
    </w:p>
    <w:p w:rsidR="00D519AA" w:rsidRPr="00B06936" w:rsidRDefault="00D519AA" w:rsidP="00D519AA">
      <w:pPr>
        <w:pStyle w:val="a6"/>
        <w:autoSpaceDE w:val="0"/>
        <w:autoSpaceDN w:val="0"/>
        <w:adjustRightInd w:val="0"/>
        <w:spacing w:after="0" w:line="240" w:lineRule="auto"/>
        <w:ind w:left="0" w:firstLine="709"/>
        <w:jc w:val="both"/>
        <w:rPr>
          <w:rFonts w:ascii="Times New Roman" w:hAnsi="Times New Roman" w:cs="Times New Roman"/>
          <w:sz w:val="24"/>
          <w:szCs w:val="24"/>
        </w:rPr>
      </w:pPr>
      <w:proofErr w:type="spellStart"/>
      <w:r w:rsidRPr="00B06936">
        <w:rPr>
          <w:rFonts w:ascii="Times New Roman" w:hAnsi="Times New Roman" w:cs="Times New Roman"/>
          <w:sz w:val="24"/>
          <w:szCs w:val="24"/>
        </w:rPr>
        <w:t>Референтная</w:t>
      </w:r>
      <w:proofErr w:type="spellEnd"/>
      <w:r w:rsidRPr="00B06936">
        <w:rPr>
          <w:rFonts w:ascii="Times New Roman" w:hAnsi="Times New Roman" w:cs="Times New Roman"/>
          <w:sz w:val="24"/>
          <w:szCs w:val="24"/>
        </w:rPr>
        <w:t xml:space="preserve"> цена </w:t>
      </w:r>
      <w:r w:rsidR="00FB77B5">
        <w:rPr>
          <w:rFonts w:ascii="Times New Roman" w:hAnsi="Times New Roman" w:cs="Times New Roman"/>
          <w:sz w:val="24"/>
          <w:szCs w:val="24"/>
        </w:rPr>
        <w:t xml:space="preserve"> в обосновании НМЦК </w:t>
      </w:r>
      <w:r w:rsidRPr="00B06936">
        <w:rPr>
          <w:rFonts w:ascii="Times New Roman" w:hAnsi="Times New Roman" w:cs="Times New Roman"/>
          <w:sz w:val="24"/>
          <w:szCs w:val="24"/>
        </w:rPr>
        <w:t xml:space="preserve">не применяется до размещения в ЕИС соответствующих данных в отношении использования </w:t>
      </w:r>
      <w:proofErr w:type="spellStart"/>
      <w:r w:rsidRPr="00B06936">
        <w:rPr>
          <w:rFonts w:ascii="Times New Roman" w:hAnsi="Times New Roman" w:cs="Times New Roman"/>
          <w:sz w:val="24"/>
          <w:szCs w:val="24"/>
        </w:rPr>
        <w:t>референтной</w:t>
      </w:r>
      <w:proofErr w:type="spellEnd"/>
      <w:r w:rsidRPr="00B06936">
        <w:rPr>
          <w:rFonts w:ascii="Times New Roman" w:hAnsi="Times New Roman" w:cs="Times New Roman"/>
          <w:sz w:val="24"/>
          <w:szCs w:val="24"/>
        </w:rPr>
        <w:t xml:space="preserve"> цены при расчете НМЦК, начальной цены единицы лекарственного препарата.</w:t>
      </w:r>
    </w:p>
    <w:p w:rsidR="00DC245F" w:rsidRDefault="00DC245F" w:rsidP="00DC245F">
      <w:pPr>
        <w:pStyle w:val="a6"/>
        <w:autoSpaceDE w:val="0"/>
        <w:autoSpaceDN w:val="0"/>
        <w:adjustRightInd w:val="0"/>
        <w:spacing w:after="0" w:line="240" w:lineRule="auto"/>
        <w:ind w:left="450"/>
        <w:jc w:val="both"/>
      </w:pPr>
    </w:p>
    <w:p w:rsidR="00C715D5" w:rsidRDefault="00C715D5" w:rsidP="004625A4">
      <w:pPr>
        <w:pStyle w:val="a6"/>
        <w:numPr>
          <w:ilvl w:val="0"/>
          <w:numId w:val="7"/>
        </w:numPr>
        <w:autoSpaceDE w:val="0"/>
        <w:autoSpaceDN w:val="0"/>
        <w:adjustRightInd w:val="0"/>
        <w:spacing w:after="0" w:line="240" w:lineRule="auto"/>
        <w:ind w:firstLine="259"/>
        <w:jc w:val="both"/>
        <w:rPr>
          <w:rFonts w:ascii="Times New Roman" w:hAnsi="Times New Roman" w:cs="Times New Roman"/>
          <w:b/>
          <w:sz w:val="24"/>
          <w:szCs w:val="24"/>
        </w:rPr>
      </w:pPr>
      <w:r w:rsidRPr="00177D9B">
        <w:rPr>
          <w:rFonts w:ascii="Times New Roman" w:hAnsi="Times New Roman" w:cs="Times New Roman"/>
          <w:b/>
          <w:sz w:val="24"/>
          <w:szCs w:val="24"/>
        </w:rPr>
        <w:t>Определение начальной максимальной цены контракта</w:t>
      </w:r>
    </w:p>
    <w:p w:rsidR="00177D9B" w:rsidRPr="00177D9B" w:rsidRDefault="00177D9B" w:rsidP="00177D9B">
      <w:pPr>
        <w:pStyle w:val="a6"/>
        <w:autoSpaceDE w:val="0"/>
        <w:autoSpaceDN w:val="0"/>
        <w:adjustRightInd w:val="0"/>
        <w:spacing w:after="0" w:line="240" w:lineRule="auto"/>
        <w:ind w:left="450"/>
        <w:jc w:val="both"/>
        <w:rPr>
          <w:rFonts w:ascii="Times New Roman" w:hAnsi="Times New Roman" w:cs="Times New Roman"/>
          <w:b/>
          <w:sz w:val="24"/>
          <w:szCs w:val="24"/>
        </w:rPr>
      </w:pPr>
    </w:p>
    <w:p w:rsidR="00C715D5" w:rsidRPr="00177D9B" w:rsidRDefault="00C715D5" w:rsidP="00177D9B">
      <w:pPr>
        <w:autoSpaceDE w:val="0"/>
        <w:autoSpaceDN w:val="0"/>
        <w:adjustRightInd w:val="0"/>
        <w:spacing w:after="0" w:line="240" w:lineRule="auto"/>
        <w:ind w:firstLine="540"/>
        <w:jc w:val="both"/>
        <w:rPr>
          <w:rFonts w:ascii="Times New Roman" w:hAnsi="Times New Roman" w:cs="Times New Roman"/>
          <w:sz w:val="24"/>
          <w:szCs w:val="24"/>
        </w:rPr>
      </w:pPr>
      <w:r w:rsidRPr="00177D9B">
        <w:rPr>
          <w:rFonts w:ascii="Times New Roman" w:hAnsi="Times New Roman" w:cs="Times New Roman"/>
          <w:sz w:val="24"/>
          <w:szCs w:val="24"/>
        </w:rPr>
        <w:t xml:space="preserve">После расчетов цен единицы препарата всеми способами, </w:t>
      </w:r>
      <w:r w:rsidR="00FB77B5">
        <w:rPr>
          <w:rFonts w:ascii="Times New Roman" w:hAnsi="Times New Roman" w:cs="Times New Roman"/>
          <w:sz w:val="24"/>
          <w:szCs w:val="24"/>
        </w:rPr>
        <w:t xml:space="preserve">указанными выше, </w:t>
      </w:r>
      <w:r w:rsidRPr="00177D9B">
        <w:rPr>
          <w:rFonts w:ascii="Times New Roman" w:hAnsi="Times New Roman" w:cs="Times New Roman"/>
          <w:sz w:val="24"/>
          <w:szCs w:val="24"/>
        </w:rPr>
        <w:t>выб</w:t>
      </w:r>
      <w:r w:rsidR="004625A4">
        <w:rPr>
          <w:rFonts w:ascii="Times New Roman" w:hAnsi="Times New Roman" w:cs="Times New Roman"/>
          <w:sz w:val="24"/>
          <w:szCs w:val="24"/>
        </w:rPr>
        <w:t>ирается</w:t>
      </w:r>
      <w:r w:rsidRPr="00177D9B">
        <w:rPr>
          <w:rFonts w:ascii="Times New Roman" w:hAnsi="Times New Roman" w:cs="Times New Roman"/>
          <w:sz w:val="24"/>
          <w:szCs w:val="24"/>
        </w:rPr>
        <w:t xml:space="preserve"> наименьшее значение и использу</w:t>
      </w:r>
      <w:r w:rsidR="004625A4">
        <w:rPr>
          <w:rFonts w:ascii="Times New Roman" w:hAnsi="Times New Roman" w:cs="Times New Roman"/>
          <w:sz w:val="24"/>
          <w:szCs w:val="24"/>
        </w:rPr>
        <w:t>ется</w:t>
      </w:r>
      <w:r w:rsidRPr="00177D9B">
        <w:rPr>
          <w:rFonts w:ascii="Times New Roman" w:hAnsi="Times New Roman" w:cs="Times New Roman"/>
          <w:sz w:val="24"/>
          <w:szCs w:val="24"/>
        </w:rPr>
        <w:t xml:space="preserve"> для расчета НМЦК. </w:t>
      </w:r>
    </w:p>
    <w:p w:rsidR="00FB77B5" w:rsidRDefault="00FB77B5" w:rsidP="00177D9B">
      <w:pPr>
        <w:autoSpaceDE w:val="0"/>
        <w:autoSpaceDN w:val="0"/>
        <w:adjustRightInd w:val="0"/>
        <w:spacing w:after="0" w:line="240" w:lineRule="auto"/>
        <w:ind w:firstLine="540"/>
        <w:jc w:val="both"/>
        <w:rPr>
          <w:rFonts w:ascii="Times New Roman" w:hAnsi="Times New Roman" w:cs="Times New Roman"/>
          <w:sz w:val="24"/>
          <w:szCs w:val="24"/>
        </w:rPr>
      </w:pPr>
    </w:p>
    <w:p w:rsidR="00FB77B5" w:rsidRDefault="00FB77B5" w:rsidP="00177D9B">
      <w:pPr>
        <w:autoSpaceDE w:val="0"/>
        <w:autoSpaceDN w:val="0"/>
        <w:adjustRightInd w:val="0"/>
        <w:spacing w:after="0" w:line="240" w:lineRule="auto"/>
        <w:ind w:firstLine="540"/>
        <w:jc w:val="both"/>
        <w:rPr>
          <w:rFonts w:ascii="Times New Roman" w:hAnsi="Times New Roman" w:cs="Times New Roman"/>
          <w:sz w:val="24"/>
          <w:szCs w:val="24"/>
        </w:rPr>
      </w:pPr>
    </w:p>
    <w:p w:rsidR="00FB77B5" w:rsidRDefault="00FB77B5" w:rsidP="00177D9B">
      <w:pPr>
        <w:autoSpaceDE w:val="0"/>
        <w:autoSpaceDN w:val="0"/>
        <w:adjustRightInd w:val="0"/>
        <w:spacing w:after="0" w:line="240" w:lineRule="auto"/>
        <w:ind w:firstLine="540"/>
        <w:jc w:val="both"/>
        <w:rPr>
          <w:rFonts w:ascii="Times New Roman" w:hAnsi="Times New Roman" w:cs="Times New Roman"/>
          <w:sz w:val="24"/>
          <w:szCs w:val="24"/>
        </w:rPr>
      </w:pPr>
    </w:p>
    <w:p w:rsidR="00C715D5" w:rsidRPr="00177D9B" w:rsidRDefault="00C715D5" w:rsidP="00177D9B">
      <w:pPr>
        <w:autoSpaceDE w:val="0"/>
        <w:autoSpaceDN w:val="0"/>
        <w:adjustRightInd w:val="0"/>
        <w:spacing w:after="0" w:line="240" w:lineRule="auto"/>
        <w:ind w:firstLine="540"/>
        <w:jc w:val="both"/>
        <w:rPr>
          <w:rFonts w:ascii="Times New Roman" w:hAnsi="Times New Roman" w:cs="Times New Roman"/>
          <w:sz w:val="24"/>
          <w:szCs w:val="24"/>
        </w:rPr>
      </w:pPr>
      <w:r w:rsidRPr="00177D9B">
        <w:rPr>
          <w:rFonts w:ascii="Times New Roman" w:hAnsi="Times New Roman" w:cs="Times New Roman"/>
          <w:sz w:val="24"/>
          <w:szCs w:val="24"/>
        </w:rPr>
        <w:t>Расчет НМЦК осуществляется по формуле:</w:t>
      </w:r>
    </w:p>
    <w:p w:rsidR="00C715D5" w:rsidRPr="00177D9B" w:rsidRDefault="00C715D5" w:rsidP="00177D9B">
      <w:pPr>
        <w:autoSpaceDE w:val="0"/>
        <w:autoSpaceDN w:val="0"/>
        <w:adjustRightInd w:val="0"/>
        <w:spacing w:after="0" w:line="240" w:lineRule="auto"/>
        <w:ind w:firstLine="540"/>
        <w:jc w:val="both"/>
        <w:outlineLvl w:val="0"/>
        <w:rPr>
          <w:rFonts w:ascii="Times New Roman" w:hAnsi="Times New Roman" w:cs="Times New Roman"/>
          <w:sz w:val="24"/>
          <w:szCs w:val="24"/>
        </w:rPr>
      </w:pPr>
      <w:r w:rsidRPr="00177D9B">
        <w:rPr>
          <w:rFonts w:ascii="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2A4AB2B9" wp14:editId="0EB73615">
                <wp:simplePos x="0" y="0"/>
                <wp:positionH relativeFrom="column">
                  <wp:posOffset>1779270</wp:posOffset>
                </wp:positionH>
                <wp:positionV relativeFrom="paragraph">
                  <wp:posOffset>37465</wp:posOffset>
                </wp:positionV>
                <wp:extent cx="2421890" cy="735965"/>
                <wp:effectExtent l="0" t="0" r="16510" b="26035"/>
                <wp:wrapNone/>
                <wp:docPr id="13" name="Прямоугольник 13"/>
                <wp:cNvGraphicFramePr/>
                <a:graphic xmlns:a="http://schemas.openxmlformats.org/drawingml/2006/main">
                  <a:graphicData uri="http://schemas.microsoft.com/office/word/2010/wordprocessingShape">
                    <wps:wsp>
                      <wps:cNvSpPr/>
                      <wps:spPr>
                        <a:xfrm>
                          <a:off x="0" y="0"/>
                          <a:ext cx="2421890" cy="7359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3" o:spid="_x0000_s1026" style="position:absolute;margin-left:140.1pt;margin-top:2.95pt;width:190.7pt;height:57.9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" fillcolor="white [3201]" strokecolor="#f79646 [3209]" strokeweight="2pt"/>
            </w:pict>
          </mc:Fallback>
        </mc:AlternateContent>
      </w:r>
    </w:p>
    <w:p w:rsidR="00C715D5" w:rsidRPr="00177D9B" w:rsidRDefault="00C715D5" w:rsidP="00177D9B">
      <w:pPr>
        <w:autoSpaceDE w:val="0"/>
        <w:autoSpaceDN w:val="0"/>
        <w:adjustRightInd w:val="0"/>
        <w:spacing w:after="0" w:line="240" w:lineRule="auto"/>
        <w:ind w:firstLine="540"/>
        <w:jc w:val="center"/>
        <w:rPr>
          <w:rFonts w:ascii="Times New Roman" w:hAnsi="Times New Roman" w:cs="Times New Roman"/>
          <w:sz w:val="24"/>
          <w:szCs w:val="24"/>
        </w:rPr>
      </w:pPr>
      <w:r w:rsidRPr="00177D9B">
        <w:rPr>
          <w:rFonts w:ascii="Times New Roman" w:hAnsi="Times New Roman" w:cs="Times New Roman"/>
          <w:noProof/>
          <w:position w:val="-15"/>
          <w:sz w:val="24"/>
          <w:szCs w:val="24"/>
          <w:lang w:eastAsia="ru-RU"/>
        </w:rPr>
        <w:drawing>
          <wp:inline distT="0" distB="0" distL="0" distR="0" wp14:anchorId="25A2730F" wp14:editId="6424DF76">
            <wp:extent cx="1710055" cy="35623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0055" cy="356235"/>
                    </a:xfrm>
                    <a:prstGeom prst="rect">
                      <a:avLst/>
                    </a:prstGeom>
                    <a:noFill/>
                    <a:ln>
                      <a:noFill/>
                    </a:ln>
                  </pic:spPr>
                </pic:pic>
              </a:graphicData>
            </a:graphic>
          </wp:inline>
        </w:drawing>
      </w:r>
    </w:p>
    <w:p w:rsidR="00C715D5" w:rsidRPr="00177D9B" w:rsidRDefault="00C715D5" w:rsidP="00177D9B">
      <w:pPr>
        <w:autoSpaceDE w:val="0"/>
        <w:autoSpaceDN w:val="0"/>
        <w:adjustRightInd w:val="0"/>
        <w:spacing w:after="0" w:line="240" w:lineRule="auto"/>
        <w:ind w:firstLine="540"/>
        <w:jc w:val="both"/>
        <w:rPr>
          <w:rFonts w:ascii="Times New Roman" w:hAnsi="Times New Roman" w:cs="Times New Roman"/>
          <w:sz w:val="24"/>
          <w:szCs w:val="24"/>
        </w:rPr>
      </w:pPr>
    </w:p>
    <w:p w:rsidR="00C715D5" w:rsidRPr="00177D9B" w:rsidRDefault="00C715D5" w:rsidP="00177D9B">
      <w:pPr>
        <w:autoSpaceDE w:val="0"/>
        <w:autoSpaceDN w:val="0"/>
        <w:adjustRightInd w:val="0"/>
        <w:spacing w:after="0" w:line="240" w:lineRule="auto"/>
        <w:ind w:firstLine="540"/>
        <w:jc w:val="both"/>
        <w:rPr>
          <w:rFonts w:ascii="Times New Roman" w:hAnsi="Times New Roman" w:cs="Times New Roman"/>
          <w:sz w:val="24"/>
          <w:szCs w:val="24"/>
        </w:rPr>
      </w:pPr>
      <w:r w:rsidRPr="00177D9B">
        <w:rPr>
          <w:rFonts w:ascii="Times New Roman" w:hAnsi="Times New Roman" w:cs="Times New Roman"/>
          <w:sz w:val="24"/>
          <w:szCs w:val="24"/>
        </w:rPr>
        <w:t>где:</w:t>
      </w:r>
    </w:p>
    <w:p w:rsidR="00C715D5" w:rsidRPr="00177D9B" w:rsidRDefault="00C715D5" w:rsidP="00177D9B">
      <w:pPr>
        <w:autoSpaceDE w:val="0"/>
        <w:autoSpaceDN w:val="0"/>
        <w:adjustRightInd w:val="0"/>
        <w:spacing w:after="0" w:line="240" w:lineRule="auto"/>
        <w:ind w:firstLine="540"/>
        <w:jc w:val="both"/>
        <w:rPr>
          <w:rFonts w:ascii="Times New Roman" w:hAnsi="Times New Roman" w:cs="Times New Roman"/>
          <w:sz w:val="24"/>
          <w:szCs w:val="24"/>
        </w:rPr>
      </w:pPr>
      <w:r w:rsidRPr="00177D9B">
        <w:rPr>
          <w:rFonts w:ascii="Times New Roman" w:hAnsi="Times New Roman" w:cs="Times New Roman"/>
          <w:sz w:val="24"/>
          <w:szCs w:val="24"/>
        </w:rPr>
        <w:t>n - количество поставляемых лекарственных препаратов;</w:t>
      </w:r>
    </w:p>
    <w:p w:rsidR="00C715D5" w:rsidRDefault="00C715D5" w:rsidP="00177D9B">
      <w:pPr>
        <w:autoSpaceDE w:val="0"/>
        <w:autoSpaceDN w:val="0"/>
        <w:adjustRightInd w:val="0"/>
        <w:spacing w:after="0" w:line="240" w:lineRule="auto"/>
        <w:ind w:firstLine="540"/>
        <w:jc w:val="both"/>
        <w:rPr>
          <w:rFonts w:ascii="Times New Roman" w:hAnsi="Times New Roman" w:cs="Times New Roman"/>
          <w:sz w:val="24"/>
          <w:szCs w:val="24"/>
        </w:rPr>
      </w:pPr>
      <w:proofErr w:type="spellStart"/>
      <w:r w:rsidRPr="00177D9B">
        <w:rPr>
          <w:rFonts w:ascii="Times New Roman" w:hAnsi="Times New Roman" w:cs="Times New Roman"/>
          <w:sz w:val="24"/>
          <w:szCs w:val="24"/>
        </w:rPr>
        <w:t>Ц</w:t>
      </w:r>
      <w:proofErr w:type="gramStart"/>
      <w:r w:rsidRPr="00177D9B">
        <w:rPr>
          <w:rFonts w:ascii="Times New Roman" w:hAnsi="Times New Roman" w:cs="Times New Roman"/>
          <w:sz w:val="24"/>
          <w:szCs w:val="24"/>
        </w:rPr>
        <w:t>i</w:t>
      </w:r>
      <w:proofErr w:type="spellEnd"/>
      <w:proofErr w:type="gramEnd"/>
      <w:r w:rsidRPr="00177D9B">
        <w:rPr>
          <w:rFonts w:ascii="Times New Roman" w:hAnsi="Times New Roman" w:cs="Times New Roman"/>
          <w:sz w:val="24"/>
          <w:szCs w:val="24"/>
        </w:rPr>
        <w:t xml:space="preserve"> - цена единицы i-</w:t>
      </w:r>
      <w:proofErr w:type="spellStart"/>
      <w:r w:rsidRPr="00177D9B">
        <w:rPr>
          <w:rFonts w:ascii="Times New Roman" w:hAnsi="Times New Roman" w:cs="Times New Roman"/>
          <w:sz w:val="24"/>
          <w:szCs w:val="24"/>
        </w:rPr>
        <w:t>го</w:t>
      </w:r>
      <w:proofErr w:type="spellEnd"/>
      <w:r w:rsidRPr="00177D9B">
        <w:rPr>
          <w:rFonts w:ascii="Times New Roman" w:hAnsi="Times New Roman" w:cs="Times New Roman"/>
          <w:sz w:val="24"/>
          <w:szCs w:val="24"/>
        </w:rPr>
        <w:t xml:space="preserve"> лекарственного препарата с учетом НДС и оптовой надбавки</w:t>
      </w:r>
      <w:r w:rsidR="00B3363C">
        <w:rPr>
          <w:rFonts w:ascii="Times New Roman" w:hAnsi="Times New Roman" w:cs="Times New Roman"/>
          <w:sz w:val="24"/>
          <w:szCs w:val="24"/>
        </w:rPr>
        <w:t>;</w:t>
      </w:r>
    </w:p>
    <w:p w:rsidR="00B3363C" w:rsidRDefault="00B3363C" w:rsidP="00B3363C">
      <w:pPr>
        <w:autoSpaceDE w:val="0"/>
        <w:autoSpaceDN w:val="0"/>
        <w:adjustRightInd w:val="0"/>
        <w:spacing w:after="0" w:line="240" w:lineRule="auto"/>
        <w:ind w:firstLine="540"/>
        <w:jc w:val="both"/>
        <w:rPr>
          <w:rFonts w:ascii="Times New Roman" w:hAnsi="Times New Roman" w:cs="Times New Roman"/>
          <w:sz w:val="24"/>
          <w:szCs w:val="24"/>
        </w:rPr>
      </w:pPr>
      <w:proofErr w:type="spellStart"/>
      <w:r>
        <w:rPr>
          <w:rFonts w:ascii="Times New Roman" w:hAnsi="Times New Roman" w:cs="Times New Roman"/>
          <w:sz w:val="24"/>
          <w:szCs w:val="24"/>
        </w:rPr>
        <w:t>Vi</w:t>
      </w:r>
      <w:proofErr w:type="spellEnd"/>
      <w:r>
        <w:rPr>
          <w:rFonts w:ascii="Times New Roman" w:hAnsi="Times New Roman" w:cs="Times New Roman"/>
          <w:sz w:val="24"/>
          <w:szCs w:val="24"/>
        </w:rPr>
        <w:t xml:space="preserve"> - объем поставки i-</w:t>
      </w:r>
      <w:proofErr w:type="spellStart"/>
      <w:r>
        <w:rPr>
          <w:rFonts w:ascii="Times New Roman" w:hAnsi="Times New Roman" w:cs="Times New Roman"/>
          <w:sz w:val="24"/>
          <w:szCs w:val="24"/>
        </w:rPr>
        <w:t>го</w:t>
      </w:r>
      <w:proofErr w:type="spellEnd"/>
      <w:r>
        <w:rPr>
          <w:rFonts w:ascii="Times New Roman" w:hAnsi="Times New Roman" w:cs="Times New Roman"/>
          <w:sz w:val="24"/>
          <w:szCs w:val="24"/>
        </w:rPr>
        <w:t xml:space="preserve"> лекарственного препарата.</w:t>
      </w:r>
    </w:p>
    <w:p w:rsidR="00FB77B5" w:rsidRDefault="00FB77B5" w:rsidP="00177D9B">
      <w:pPr>
        <w:pStyle w:val="a6"/>
        <w:autoSpaceDE w:val="0"/>
        <w:autoSpaceDN w:val="0"/>
        <w:adjustRightInd w:val="0"/>
        <w:spacing w:after="0" w:line="240" w:lineRule="auto"/>
        <w:ind w:left="0" w:firstLine="540"/>
        <w:jc w:val="both"/>
        <w:rPr>
          <w:rFonts w:ascii="Times New Roman" w:hAnsi="Times New Roman" w:cs="Times New Roman"/>
          <w:sz w:val="24"/>
          <w:szCs w:val="24"/>
        </w:rPr>
      </w:pPr>
    </w:p>
    <w:p w:rsidR="00C715D5" w:rsidRPr="00177D9B" w:rsidRDefault="00C571E9" w:rsidP="00177D9B">
      <w:pPr>
        <w:pStyle w:val="a6"/>
        <w:autoSpaceDE w:val="0"/>
        <w:autoSpaceDN w:val="0"/>
        <w:adjustRightInd w:val="0"/>
        <w:spacing w:after="0" w:line="240" w:lineRule="auto"/>
        <w:ind w:left="0" w:firstLine="540"/>
        <w:jc w:val="both"/>
        <w:rPr>
          <w:rFonts w:ascii="Times New Roman" w:hAnsi="Times New Roman" w:cs="Times New Roman"/>
          <w:sz w:val="24"/>
          <w:szCs w:val="24"/>
        </w:rPr>
      </w:pPr>
      <w:r w:rsidRPr="00177D9B">
        <w:rPr>
          <w:rFonts w:ascii="Times New Roman" w:hAnsi="Times New Roman" w:cs="Times New Roman"/>
          <w:sz w:val="24"/>
          <w:szCs w:val="24"/>
        </w:rPr>
        <w:t>Для расчета НМЦК необходимо к цене за единицу прибавить НДС 10% (</w:t>
      </w:r>
      <w:proofErr w:type="spellStart"/>
      <w:r w:rsidRPr="00177D9B">
        <w:rPr>
          <w:rFonts w:ascii="Times New Roman" w:hAnsi="Times New Roman" w:cs="Times New Roman"/>
          <w:sz w:val="24"/>
          <w:szCs w:val="24"/>
        </w:rPr>
        <w:fldChar w:fldCharType="begin"/>
      </w:r>
      <w:r w:rsidRPr="00177D9B">
        <w:rPr>
          <w:rFonts w:ascii="Times New Roman" w:hAnsi="Times New Roman" w:cs="Times New Roman"/>
          <w:sz w:val="24"/>
          <w:szCs w:val="24"/>
        </w:rPr>
        <w:instrText xml:space="preserve"> HYPERLINK "consultantplus://offline/ref=AD329D3180997F68F083331197AFDE455EC04631A1515B0A2382EBD497E2B2BFFD9B35E53058B6F8261F5B28D5D28E3D08F279D9DA07B087N5W1L" \h </w:instrText>
      </w:r>
      <w:r w:rsidRPr="00177D9B">
        <w:rPr>
          <w:rFonts w:ascii="Times New Roman" w:hAnsi="Times New Roman" w:cs="Times New Roman"/>
          <w:sz w:val="24"/>
          <w:szCs w:val="24"/>
        </w:rPr>
        <w:fldChar w:fldCharType="separate"/>
      </w:r>
      <w:r w:rsidRPr="00177D9B">
        <w:rPr>
          <w:rFonts w:ascii="Times New Roman" w:hAnsi="Times New Roman" w:cs="Times New Roman"/>
          <w:sz w:val="24"/>
          <w:szCs w:val="24"/>
        </w:rPr>
        <w:t>пп</w:t>
      </w:r>
      <w:proofErr w:type="spellEnd"/>
      <w:r w:rsidRPr="00177D9B">
        <w:rPr>
          <w:rFonts w:ascii="Times New Roman" w:hAnsi="Times New Roman" w:cs="Times New Roman"/>
          <w:sz w:val="24"/>
          <w:szCs w:val="24"/>
        </w:rPr>
        <w:t>. 4 п. 2 ст. 164</w:t>
      </w:r>
      <w:r w:rsidRPr="00177D9B">
        <w:rPr>
          <w:rFonts w:ascii="Times New Roman" w:hAnsi="Times New Roman" w:cs="Times New Roman"/>
          <w:sz w:val="24"/>
          <w:szCs w:val="24"/>
        </w:rPr>
        <w:fldChar w:fldCharType="end"/>
      </w:r>
      <w:r w:rsidRPr="00177D9B">
        <w:rPr>
          <w:rFonts w:ascii="Times New Roman" w:hAnsi="Times New Roman" w:cs="Times New Roman"/>
          <w:sz w:val="24"/>
          <w:szCs w:val="24"/>
        </w:rPr>
        <w:t xml:space="preserve"> НК РФ).</w:t>
      </w:r>
    </w:p>
    <w:p w:rsidR="00C571E9" w:rsidRPr="00177D9B" w:rsidRDefault="00177D9B" w:rsidP="00177D9B">
      <w:pPr>
        <w:pStyle w:val="a6"/>
        <w:autoSpaceDE w:val="0"/>
        <w:autoSpaceDN w:val="0"/>
        <w:adjustRightInd w:val="0"/>
        <w:spacing w:after="0" w:line="240" w:lineRule="auto"/>
        <w:ind w:left="0" w:firstLine="540"/>
        <w:jc w:val="both"/>
        <w:rPr>
          <w:rFonts w:ascii="Times New Roman" w:hAnsi="Times New Roman" w:cs="Times New Roman"/>
          <w:sz w:val="24"/>
          <w:szCs w:val="24"/>
        </w:rPr>
      </w:pPr>
      <w:r>
        <w:rPr>
          <w:rFonts w:ascii="Times New Roman" w:hAnsi="Times New Roman" w:cs="Times New Roman"/>
          <w:sz w:val="24"/>
          <w:szCs w:val="24"/>
        </w:rPr>
        <w:t>При закупке</w:t>
      </w:r>
      <w:r w:rsidR="00C571E9" w:rsidRPr="00177D9B">
        <w:rPr>
          <w:rFonts w:ascii="Times New Roman" w:hAnsi="Times New Roman" w:cs="Times New Roman"/>
          <w:sz w:val="24"/>
          <w:szCs w:val="24"/>
        </w:rPr>
        <w:t xml:space="preserve"> препарат</w:t>
      </w:r>
      <w:r>
        <w:rPr>
          <w:rFonts w:ascii="Times New Roman" w:hAnsi="Times New Roman" w:cs="Times New Roman"/>
          <w:sz w:val="24"/>
          <w:szCs w:val="24"/>
        </w:rPr>
        <w:t>а</w:t>
      </w:r>
      <w:r w:rsidR="00C571E9" w:rsidRPr="00177D9B">
        <w:rPr>
          <w:rFonts w:ascii="Times New Roman" w:hAnsi="Times New Roman" w:cs="Times New Roman"/>
          <w:sz w:val="24"/>
          <w:szCs w:val="24"/>
        </w:rPr>
        <w:t xml:space="preserve"> из </w:t>
      </w:r>
      <w:hyperlink r:id="rId29">
        <w:r>
          <w:rPr>
            <w:rFonts w:ascii="Times New Roman" w:hAnsi="Times New Roman" w:cs="Times New Roman"/>
            <w:sz w:val="24"/>
            <w:szCs w:val="24"/>
          </w:rPr>
          <w:t>п</w:t>
        </w:r>
        <w:r w:rsidR="00C571E9" w:rsidRPr="00177D9B">
          <w:rPr>
            <w:rFonts w:ascii="Times New Roman" w:hAnsi="Times New Roman" w:cs="Times New Roman"/>
            <w:sz w:val="24"/>
            <w:szCs w:val="24"/>
          </w:rPr>
          <w:t>еречня</w:t>
        </w:r>
      </w:hyperlink>
      <w:r w:rsidR="00C571E9" w:rsidRPr="00177D9B">
        <w:rPr>
          <w:rFonts w:ascii="Times New Roman" w:hAnsi="Times New Roman" w:cs="Times New Roman"/>
          <w:sz w:val="24"/>
          <w:szCs w:val="24"/>
        </w:rPr>
        <w:t xml:space="preserve"> ЖНВЛП, </w:t>
      </w:r>
      <w:r>
        <w:rPr>
          <w:rFonts w:ascii="Times New Roman" w:hAnsi="Times New Roman" w:cs="Times New Roman"/>
          <w:sz w:val="24"/>
          <w:szCs w:val="24"/>
        </w:rPr>
        <w:t xml:space="preserve">предусмотрена </w:t>
      </w:r>
      <w:r w:rsidRPr="00FB77B5">
        <w:rPr>
          <w:rFonts w:ascii="Times New Roman" w:hAnsi="Times New Roman" w:cs="Times New Roman"/>
          <w:b/>
          <w:sz w:val="24"/>
          <w:szCs w:val="24"/>
        </w:rPr>
        <w:t>возможность включения</w:t>
      </w:r>
      <w:r>
        <w:rPr>
          <w:rFonts w:ascii="Times New Roman" w:hAnsi="Times New Roman" w:cs="Times New Roman"/>
          <w:sz w:val="24"/>
          <w:szCs w:val="24"/>
        </w:rPr>
        <w:t xml:space="preserve"> в</w:t>
      </w:r>
      <w:r w:rsidR="00C571E9" w:rsidRPr="00177D9B">
        <w:rPr>
          <w:rFonts w:ascii="Times New Roman" w:hAnsi="Times New Roman" w:cs="Times New Roman"/>
          <w:sz w:val="24"/>
          <w:szCs w:val="24"/>
        </w:rPr>
        <w:t xml:space="preserve"> цену </w:t>
      </w:r>
      <w:r w:rsidR="00C571E9" w:rsidRPr="00FB77B5">
        <w:rPr>
          <w:rFonts w:ascii="Times New Roman" w:hAnsi="Times New Roman" w:cs="Times New Roman"/>
          <w:b/>
          <w:sz w:val="24"/>
          <w:szCs w:val="24"/>
        </w:rPr>
        <w:t>оптов</w:t>
      </w:r>
      <w:r w:rsidRPr="00FB77B5">
        <w:rPr>
          <w:rFonts w:ascii="Times New Roman" w:hAnsi="Times New Roman" w:cs="Times New Roman"/>
          <w:b/>
          <w:sz w:val="24"/>
          <w:szCs w:val="24"/>
        </w:rPr>
        <w:t>ой</w:t>
      </w:r>
      <w:r w:rsidR="00C571E9" w:rsidRPr="00FB77B5">
        <w:rPr>
          <w:rFonts w:ascii="Times New Roman" w:hAnsi="Times New Roman" w:cs="Times New Roman"/>
          <w:b/>
          <w:sz w:val="24"/>
          <w:szCs w:val="24"/>
        </w:rPr>
        <w:t xml:space="preserve"> надбавк</w:t>
      </w:r>
      <w:r w:rsidRPr="00FB77B5">
        <w:rPr>
          <w:rFonts w:ascii="Times New Roman" w:hAnsi="Times New Roman" w:cs="Times New Roman"/>
          <w:b/>
          <w:sz w:val="24"/>
          <w:szCs w:val="24"/>
        </w:rPr>
        <w:t>и</w:t>
      </w:r>
      <w:r w:rsidR="00C571E9" w:rsidRPr="00177D9B">
        <w:rPr>
          <w:rFonts w:ascii="Times New Roman" w:hAnsi="Times New Roman" w:cs="Times New Roman"/>
          <w:sz w:val="24"/>
          <w:szCs w:val="24"/>
        </w:rPr>
        <w:t>. Для этого к цене (начальной цене) единицы лекарств</w:t>
      </w:r>
      <w:r>
        <w:rPr>
          <w:rFonts w:ascii="Times New Roman" w:hAnsi="Times New Roman" w:cs="Times New Roman"/>
          <w:sz w:val="24"/>
          <w:szCs w:val="24"/>
        </w:rPr>
        <w:t xml:space="preserve">енного препарата </w:t>
      </w:r>
      <w:r w:rsidR="00C571E9" w:rsidRPr="00177D9B">
        <w:rPr>
          <w:rFonts w:ascii="Times New Roman" w:hAnsi="Times New Roman" w:cs="Times New Roman"/>
          <w:sz w:val="24"/>
          <w:szCs w:val="24"/>
        </w:rPr>
        <w:t>прибав</w:t>
      </w:r>
      <w:r>
        <w:rPr>
          <w:rFonts w:ascii="Times New Roman" w:hAnsi="Times New Roman" w:cs="Times New Roman"/>
          <w:sz w:val="24"/>
          <w:szCs w:val="24"/>
        </w:rPr>
        <w:t>ляется</w:t>
      </w:r>
      <w:r w:rsidR="00C571E9" w:rsidRPr="00177D9B">
        <w:rPr>
          <w:rFonts w:ascii="Times New Roman" w:hAnsi="Times New Roman" w:cs="Times New Roman"/>
          <w:sz w:val="24"/>
          <w:szCs w:val="24"/>
        </w:rPr>
        <w:t xml:space="preserve"> вначале оптов</w:t>
      </w:r>
      <w:r>
        <w:rPr>
          <w:rFonts w:ascii="Times New Roman" w:hAnsi="Times New Roman" w:cs="Times New Roman"/>
          <w:sz w:val="24"/>
          <w:szCs w:val="24"/>
        </w:rPr>
        <w:t>ая</w:t>
      </w:r>
      <w:r w:rsidR="00C571E9" w:rsidRPr="00177D9B">
        <w:rPr>
          <w:rFonts w:ascii="Times New Roman" w:hAnsi="Times New Roman" w:cs="Times New Roman"/>
          <w:sz w:val="24"/>
          <w:szCs w:val="24"/>
        </w:rPr>
        <w:t xml:space="preserve"> надбавк</w:t>
      </w:r>
      <w:r>
        <w:rPr>
          <w:rFonts w:ascii="Times New Roman" w:hAnsi="Times New Roman" w:cs="Times New Roman"/>
          <w:sz w:val="24"/>
          <w:szCs w:val="24"/>
        </w:rPr>
        <w:t>а</w:t>
      </w:r>
      <w:r w:rsidR="00C571E9" w:rsidRPr="00177D9B">
        <w:rPr>
          <w:rFonts w:ascii="Times New Roman" w:hAnsi="Times New Roman" w:cs="Times New Roman"/>
          <w:sz w:val="24"/>
          <w:szCs w:val="24"/>
        </w:rPr>
        <w:t>, а потом НДС 10%.</w:t>
      </w:r>
    </w:p>
    <w:p w:rsidR="00B542F1" w:rsidRPr="00177D9B" w:rsidRDefault="00B542F1" w:rsidP="00177D9B">
      <w:pPr>
        <w:autoSpaceDE w:val="0"/>
        <w:autoSpaceDN w:val="0"/>
        <w:adjustRightInd w:val="0"/>
        <w:spacing w:after="0" w:line="240" w:lineRule="auto"/>
        <w:ind w:firstLine="540"/>
        <w:jc w:val="both"/>
        <w:rPr>
          <w:rFonts w:ascii="Times New Roman" w:hAnsi="Times New Roman" w:cs="Times New Roman"/>
          <w:bCs/>
          <w:sz w:val="24"/>
          <w:szCs w:val="24"/>
        </w:rPr>
      </w:pPr>
      <w:r w:rsidRPr="00177D9B">
        <w:rPr>
          <w:rFonts w:ascii="Times New Roman" w:hAnsi="Times New Roman" w:cs="Times New Roman"/>
          <w:bCs/>
          <w:sz w:val="24"/>
          <w:szCs w:val="24"/>
        </w:rPr>
        <w:t>Оптовая надбавка определяется заказчиком в размере, не превышающем установленный в субъекте Российской Федерации предельный размер оптовой надбавки к фактическим отпускным ценам, установленным производителями лекарственных препаратов, включенных в ЖНВЛП.</w:t>
      </w:r>
    </w:p>
    <w:p w:rsidR="000B7623" w:rsidRDefault="000901F5" w:rsidP="000901F5">
      <w:pPr>
        <w:autoSpaceDE w:val="0"/>
        <w:autoSpaceDN w:val="0"/>
        <w:adjustRightInd w:val="0"/>
        <w:spacing w:after="0" w:line="240" w:lineRule="auto"/>
        <w:ind w:firstLine="708"/>
        <w:jc w:val="both"/>
        <w:rPr>
          <w:rFonts w:ascii="Times New Roman" w:hAnsi="Times New Roman" w:cs="Times New Roman"/>
          <w:bCs/>
          <w:sz w:val="24"/>
          <w:szCs w:val="24"/>
        </w:rPr>
      </w:pPr>
      <w:proofErr w:type="gramStart"/>
      <w:r w:rsidRPr="000901F5">
        <w:rPr>
          <w:rFonts w:ascii="Times New Roman" w:hAnsi="Times New Roman" w:cs="Times New Roman"/>
          <w:bCs/>
          <w:sz w:val="24"/>
          <w:szCs w:val="24"/>
        </w:rPr>
        <w:t>Оптовые надбавки могут применяться при расчете НМЦК, определении начальных цен единиц лекарственных препа</w:t>
      </w:r>
      <w:r>
        <w:rPr>
          <w:rFonts w:ascii="Times New Roman" w:hAnsi="Times New Roman" w:cs="Times New Roman"/>
          <w:bCs/>
          <w:sz w:val="24"/>
          <w:szCs w:val="24"/>
        </w:rPr>
        <w:t xml:space="preserve">ратов, которые включены в ЖНВЛП </w:t>
      </w:r>
      <w:r w:rsidRPr="000901F5">
        <w:rPr>
          <w:rFonts w:ascii="Times New Roman" w:hAnsi="Times New Roman" w:cs="Times New Roman"/>
          <w:bCs/>
          <w:sz w:val="24"/>
          <w:szCs w:val="24"/>
        </w:rPr>
        <w:t>для обеспечения нужд субъекта Российской Федерации, муниципальных нужд, если НМЦК при применении оптовых надбавок или максимальное значение цены контракта в случае, предусмотренном частью 24 статьи 22 Закона о контрактной системе, не превышает размер, установленный в субъекте Российской Федерации, и составляет н</w:t>
      </w:r>
      <w:r>
        <w:rPr>
          <w:rFonts w:ascii="Times New Roman" w:hAnsi="Times New Roman" w:cs="Times New Roman"/>
          <w:bCs/>
          <w:sz w:val="24"/>
          <w:szCs w:val="24"/>
        </w:rPr>
        <w:t>е более десяти</w:t>
      </w:r>
      <w:proofErr w:type="gramEnd"/>
      <w:r>
        <w:rPr>
          <w:rFonts w:ascii="Times New Roman" w:hAnsi="Times New Roman" w:cs="Times New Roman"/>
          <w:bCs/>
          <w:sz w:val="24"/>
          <w:szCs w:val="24"/>
        </w:rPr>
        <w:t xml:space="preserve"> миллионов рублей.</w:t>
      </w:r>
    </w:p>
    <w:p w:rsidR="000901F5" w:rsidRDefault="000901F5" w:rsidP="000901F5">
      <w:pPr>
        <w:ind w:firstLine="567"/>
        <w:jc w:val="both"/>
        <w:rPr>
          <w:rFonts w:ascii="Times New Roman" w:hAnsi="Times New Roman" w:cs="Times New Roman"/>
          <w:sz w:val="24"/>
          <w:szCs w:val="24"/>
        </w:rPr>
      </w:pPr>
      <w:r>
        <w:rPr>
          <w:rFonts w:ascii="Times New Roman" w:hAnsi="Times New Roman" w:cs="Times New Roman"/>
          <w:sz w:val="24"/>
          <w:szCs w:val="24"/>
        </w:rPr>
        <w:t>Далее указана с</w:t>
      </w:r>
      <w:r w:rsidRPr="00E71948">
        <w:rPr>
          <w:rFonts w:ascii="Times New Roman" w:hAnsi="Times New Roman" w:cs="Times New Roman"/>
          <w:sz w:val="24"/>
          <w:szCs w:val="24"/>
        </w:rPr>
        <w:t>водн</w:t>
      </w:r>
      <w:r>
        <w:rPr>
          <w:rFonts w:ascii="Times New Roman" w:hAnsi="Times New Roman" w:cs="Times New Roman"/>
          <w:sz w:val="24"/>
          <w:szCs w:val="24"/>
        </w:rPr>
        <w:t>ая</w:t>
      </w:r>
      <w:r w:rsidRPr="00E71948">
        <w:rPr>
          <w:rFonts w:ascii="Times New Roman" w:hAnsi="Times New Roman" w:cs="Times New Roman"/>
          <w:sz w:val="24"/>
          <w:szCs w:val="24"/>
        </w:rPr>
        <w:t xml:space="preserve"> информаци</w:t>
      </w:r>
      <w:r>
        <w:rPr>
          <w:rFonts w:ascii="Times New Roman" w:hAnsi="Times New Roman" w:cs="Times New Roman"/>
          <w:sz w:val="24"/>
          <w:szCs w:val="24"/>
        </w:rPr>
        <w:t>я</w:t>
      </w:r>
      <w:r w:rsidRPr="00E71948">
        <w:rPr>
          <w:rFonts w:ascii="Times New Roman" w:hAnsi="Times New Roman" w:cs="Times New Roman"/>
          <w:sz w:val="24"/>
          <w:szCs w:val="24"/>
        </w:rPr>
        <w:t xml:space="preserve"> о</w:t>
      </w:r>
      <w:bookmarkStart w:id="0" w:name="_GoBack"/>
      <w:bookmarkEnd w:id="0"/>
      <w:r w:rsidRPr="00E71948">
        <w:rPr>
          <w:rFonts w:ascii="Times New Roman" w:hAnsi="Times New Roman" w:cs="Times New Roman"/>
          <w:sz w:val="24"/>
          <w:szCs w:val="24"/>
        </w:rPr>
        <w:t xml:space="preserve"> </w:t>
      </w:r>
      <w:r w:rsidRPr="00BC5823">
        <w:rPr>
          <w:rFonts w:ascii="Times New Roman" w:hAnsi="Times New Roman" w:cs="Times New Roman"/>
          <w:b/>
          <w:sz w:val="24"/>
          <w:szCs w:val="24"/>
        </w:rPr>
        <w:t xml:space="preserve">минимальных значениях цен за единицу товара без НДС и </w:t>
      </w:r>
      <w:r w:rsidR="00896EA8">
        <w:rPr>
          <w:rFonts w:ascii="Times New Roman" w:hAnsi="Times New Roman" w:cs="Times New Roman"/>
          <w:b/>
          <w:sz w:val="24"/>
          <w:szCs w:val="24"/>
        </w:rPr>
        <w:t>О</w:t>
      </w:r>
      <w:r w:rsidRPr="00BC5823">
        <w:rPr>
          <w:rFonts w:ascii="Times New Roman" w:hAnsi="Times New Roman" w:cs="Times New Roman"/>
          <w:b/>
          <w:sz w:val="24"/>
          <w:szCs w:val="24"/>
        </w:rPr>
        <w:t>Н</w:t>
      </w:r>
      <w:r>
        <w:rPr>
          <w:rFonts w:ascii="Times New Roman" w:hAnsi="Times New Roman" w:cs="Times New Roman"/>
          <w:b/>
          <w:sz w:val="24"/>
          <w:szCs w:val="24"/>
        </w:rPr>
        <w:t xml:space="preserve">, рассчитанных </w:t>
      </w:r>
      <w:r w:rsidRPr="00BC5823">
        <w:rPr>
          <w:rFonts w:ascii="Times New Roman" w:hAnsi="Times New Roman" w:cs="Times New Roman"/>
          <w:b/>
          <w:sz w:val="24"/>
          <w:szCs w:val="24"/>
        </w:rPr>
        <w:t>по всем принятым к расчету источникам информации</w:t>
      </w:r>
      <w:r>
        <w:rPr>
          <w:rFonts w:ascii="Times New Roman" w:hAnsi="Times New Roman" w:cs="Times New Roman"/>
          <w:sz w:val="24"/>
          <w:szCs w:val="24"/>
        </w:rPr>
        <w:t xml:space="preserve">. </w:t>
      </w:r>
    </w:p>
    <w:p w:rsidR="000901F5" w:rsidRDefault="000901F5" w:rsidP="000901F5">
      <w:pPr>
        <w:ind w:firstLine="567"/>
        <w:jc w:val="both"/>
        <w:rPr>
          <w:rFonts w:ascii="Times New Roman" w:hAnsi="Times New Roman" w:cs="Times New Roman"/>
          <w:sz w:val="24"/>
          <w:szCs w:val="24"/>
        </w:rPr>
      </w:pPr>
      <w:r>
        <w:rPr>
          <w:rFonts w:ascii="Times New Roman" w:hAnsi="Times New Roman" w:cs="Times New Roman"/>
          <w:sz w:val="24"/>
          <w:szCs w:val="24"/>
        </w:rPr>
        <w:t>Минимальное значение цены (0,94 руб.) вносится в соответствующую графу таблицы.</w:t>
      </w:r>
    </w:p>
    <w:p w:rsidR="00E91F99" w:rsidRDefault="00E91F99" w:rsidP="000901F5">
      <w:pPr>
        <w:ind w:firstLine="567"/>
        <w:jc w:val="both"/>
        <w:rPr>
          <w:rFonts w:ascii="Times New Roman" w:hAnsi="Times New Roman" w:cs="Times New Roman"/>
          <w:sz w:val="24"/>
          <w:szCs w:val="24"/>
        </w:rPr>
      </w:pPr>
    </w:p>
    <w:p w:rsidR="00E91F99" w:rsidRDefault="00E91F99" w:rsidP="000901F5">
      <w:pPr>
        <w:ind w:firstLine="567"/>
        <w:jc w:val="both"/>
        <w:rPr>
          <w:rFonts w:ascii="Times New Roman" w:hAnsi="Times New Roman" w:cs="Times New Roman"/>
          <w:sz w:val="24"/>
          <w:szCs w:val="24"/>
        </w:rPr>
      </w:pPr>
    </w:p>
    <w:p w:rsidR="00E91F99" w:rsidRDefault="00E91F99" w:rsidP="000901F5">
      <w:pPr>
        <w:ind w:firstLine="567"/>
        <w:jc w:val="both"/>
        <w:rPr>
          <w:rFonts w:ascii="Times New Roman" w:hAnsi="Times New Roman" w:cs="Times New Roman"/>
          <w:sz w:val="24"/>
          <w:szCs w:val="24"/>
        </w:rPr>
      </w:pPr>
    </w:p>
    <w:p w:rsidR="00BC1D98" w:rsidRDefault="00BC1D98" w:rsidP="000901F5">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Таблица 4</w:t>
      </w:r>
    </w:p>
    <w:p w:rsidR="00E91F99" w:rsidRDefault="00E91F99" w:rsidP="000901F5">
      <w:pPr>
        <w:ind w:firstLine="567"/>
        <w:jc w:val="both"/>
        <w:rPr>
          <w:rFonts w:ascii="Times New Roman" w:hAnsi="Times New Roman" w:cs="Times New Roman"/>
          <w:sz w:val="24"/>
          <w:szCs w:val="24"/>
        </w:rPr>
      </w:pPr>
    </w:p>
    <w:p w:rsidR="00E91F99" w:rsidRDefault="00E91F99" w:rsidP="000901F5">
      <w:pPr>
        <w:ind w:firstLine="567"/>
        <w:jc w:val="both"/>
        <w:rPr>
          <w:rFonts w:ascii="Times New Roman" w:hAnsi="Times New Roman" w:cs="Times New Roman"/>
          <w:sz w:val="24"/>
          <w:szCs w:val="24"/>
        </w:rPr>
      </w:pPr>
      <w:r>
        <w:rPr>
          <w:noProof/>
          <w:lang w:eastAsia="ru-RU"/>
        </w:rPr>
        <w:drawing>
          <wp:inline distT="0" distB="0" distL="0" distR="0" wp14:anchorId="67EC6CD4" wp14:editId="7417FD18">
            <wp:extent cx="4714286" cy="450476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14286" cy="4504762"/>
                    </a:xfrm>
                    <a:prstGeom prst="rect">
                      <a:avLst/>
                    </a:prstGeom>
                  </pic:spPr>
                </pic:pic>
              </a:graphicData>
            </a:graphic>
          </wp:inline>
        </w:drawing>
      </w:r>
    </w:p>
    <w:p w:rsidR="000B7623" w:rsidRDefault="000B7623" w:rsidP="00B1323E">
      <w:pPr>
        <w:autoSpaceDE w:val="0"/>
        <w:autoSpaceDN w:val="0"/>
        <w:adjustRightInd w:val="0"/>
        <w:spacing w:after="0" w:line="240" w:lineRule="auto"/>
        <w:ind w:firstLine="708"/>
        <w:jc w:val="both"/>
        <w:rPr>
          <w:rFonts w:ascii="Times New Roman" w:hAnsi="Times New Roman" w:cs="Times New Roman"/>
          <w:bCs/>
          <w:sz w:val="24"/>
          <w:szCs w:val="24"/>
        </w:rPr>
      </w:pPr>
    </w:p>
    <w:p w:rsidR="002806A0" w:rsidRDefault="002806A0" w:rsidP="00BC1D98">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Далее для </w:t>
      </w:r>
      <w:r w:rsidR="00BC1D98" w:rsidRPr="00BC1D98">
        <w:rPr>
          <w:rFonts w:ascii="Times New Roman" w:hAnsi="Times New Roman" w:cs="Times New Roman"/>
          <w:bCs/>
          <w:sz w:val="24"/>
          <w:szCs w:val="24"/>
        </w:rPr>
        <w:t>расчет</w:t>
      </w:r>
      <w:r>
        <w:rPr>
          <w:rFonts w:ascii="Times New Roman" w:hAnsi="Times New Roman" w:cs="Times New Roman"/>
          <w:bCs/>
          <w:sz w:val="24"/>
          <w:szCs w:val="24"/>
        </w:rPr>
        <w:t>а</w:t>
      </w:r>
      <w:r w:rsidR="00BC1D98" w:rsidRPr="00BC1D98">
        <w:rPr>
          <w:rFonts w:ascii="Times New Roman" w:hAnsi="Times New Roman" w:cs="Times New Roman"/>
          <w:bCs/>
          <w:sz w:val="24"/>
          <w:szCs w:val="24"/>
        </w:rPr>
        <w:t xml:space="preserve"> начальной (максимальной) цены контракта</w:t>
      </w:r>
      <w:r>
        <w:rPr>
          <w:rFonts w:ascii="Times New Roman" w:hAnsi="Times New Roman" w:cs="Times New Roman"/>
          <w:bCs/>
          <w:sz w:val="24"/>
          <w:szCs w:val="24"/>
        </w:rPr>
        <w:t xml:space="preserve"> </w:t>
      </w:r>
      <w:r w:rsidR="00BC1D98" w:rsidRPr="00BC1D98">
        <w:rPr>
          <w:rFonts w:ascii="Times New Roman" w:hAnsi="Times New Roman" w:cs="Times New Roman"/>
          <w:bCs/>
          <w:sz w:val="24"/>
          <w:szCs w:val="24"/>
        </w:rPr>
        <w:t xml:space="preserve"> к минимальному значению це</w:t>
      </w:r>
      <w:r>
        <w:rPr>
          <w:rFonts w:ascii="Times New Roman" w:hAnsi="Times New Roman" w:cs="Times New Roman"/>
          <w:bCs/>
          <w:sz w:val="24"/>
          <w:szCs w:val="24"/>
        </w:rPr>
        <w:t>ны за единицу товара без НДС и О</w:t>
      </w:r>
      <w:r w:rsidR="00BC1D98" w:rsidRPr="00BC1D98">
        <w:rPr>
          <w:rFonts w:ascii="Times New Roman" w:hAnsi="Times New Roman" w:cs="Times New Roman"/>
          <w:bCs/>
          <w:sz w:val="24"/>
          <w:szCs w:val="24"/>
        </w:rPr>
        <w:t xml:space="preserve">Н по всем принятым к расчету источникам информации </w:t>
      </w:r>
      <w:r>
        <w:rPr>
          <w:rFonts w:ascii="Times New Roman" w:hAnsi="Times New Roman" w:cs="Times New Roman"/>
          <w:bCs/>
          <w:sz w:val="24"/>
          <w:szCs w:val="24"/>
        </w:rPr>
        <w:t>необходимо добавить</w:t>
      </w:r>
      <w:r w:rsidR="00BC1D98" w:rsidRPr="00BC1D98">
        <w:rPr>
          <w:rFonts w:ascii="Times New Roman" w:hAnsi="Times New Roman" w:cs="Times New Roman"/>
          <w:bCs/>
          <w:sz w:val="24"/>
          <w:szCs w:val="24"/>
        </w:rPr>
        <w:t xml:space="preserve"> НДС 10% и получ</w:t>
      </w:r>
      <w:r>
        <w:rPr>
          <w:rFonts w:ascii="Times New Roman" w:hAnsi="Times New Roman" w:cs="Times New Roman"/>
          <w:bCs/>
          <w:sz w:val="24"/>
          <w:szCs w:val="24"/>
        </w:rPr>
        <w:t>ить</w:t>
      </w:r>
      <w:r w:rsidR="00BC1D98" w:rsidRPr="00BC1D98">
        <w:rPr>
          <w:rFonts w:ascii="Times New Roman" w:hAnsi="Times New Roman" w:cs="Times New Roman"/>
          <w:bCs/>
          <w:sz w:val="24"/>
          <w:szCs w:val="24"/>
        </w:rPr>
        <w:t xml:space="preserve"> цен</w:t>
      </w:r>
      <w:r>
        <w:rPr>
          <w:rFonts w:ascii="Times New Roman" w:hAnsi="Times New Roman" w:cs="Times New Roman"/>
          <w:bCs/>
          <w:sz w:val="24"/>
          <w:szCs w:val="24"/>
        </w:rPr>
        <w:t>у</w:t>
      </w:r>
      <w:r w:rsidR="00BC1D98" w:rsidRPr="00BC1D98">
        <w:rPr>
          <w:rFonts w:ascii="Times New Roman" w:hAnsi="Times New Roman" w:cs="Times New Roman"/>
          <w:bCs/>
          <w:sz w:val="24"/>
          <w:szCs w:val="24"/>
        </w:rPr>
        <w:t xml:space="preserve"> за единицу товара с НДС</w:t>
      </w:r>
      <w:r>
        <w:rPr>
          <w:rFonts w:ascii="Times New Roman" w:hAnsi="Times New Roman" w:cs="Times New Roman"/>
          <w:bCs/>
          <w:sz w:val="24"/>
          <w:szCs w:val="24"/>
        </w:rPr>
        <w:t>.</w:t>
      </w:r>
    </w:p>
    <w:p w:rsidR="00BC1D98" w:rsidRPr="00BC1D98" w:rsidRDefault="002806A0" w:rsidP="00BC1D98">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Далее </w:t>
      </w:r>
      <w:r w:rsidR="00BC1D98" w:rsidRPr="00BC1D98">
        <w:rPr>
          <w:rFonts w:ascii="Times New Roman" w:hAnsi="Times New Roman" w:cs="Times New Roman"/>
          <w:bCs/>
          <w:sz w:val="24"/>
          <w:szCs w:val="24"/>
        </w:rPr>
        <w:t xml:space="preserve"> цена умножается на количество товара, подлежащее закупке (11028000 </w:t>
      </w:r>
      <w:proofErr w:type="gramStart"/>
      <w:r w:rsidR="00BC1D98" w:rsidRPr="00BC1D98">
        <w:rPr>
          <w:rFonts w:ascii="Times New Roman" w:hAnsi="Times New Roman" w:cs="Times New Roman"/>
          <w:bCs/>
          <w:sz w:val="24"/>
          <w:szCs w:val="24"/>
        </w:rPr>
        <w:t>ЕД</w:t>
      </w:r>
      <w:proofErr w:type="gramEnd"/>
      <w:r w:rsidR="00BC1D98" w:rsidRPr="00BC1D98">
        <w:rPr>
          <w:rFonts w:ascii="Times New Roman" w:hAnsi="Times New Roman" w:cs="Times New Roman"/>
          <w:bCs/>
          <w:sz w:val="24"/>
          <w:szCs w:val="24"/>
        </w:rPr>
        <w:t xml:space="preserve">). </w:t>
      </w:r>
    </w:p>
    <w:p w:rsidR="002806A0" w:rsidRDefault="002806A0" w:rsidP="00BC1D98">
      <w:pPr>
        <w:autoSpaceDE w:val="0"/>
        <w:autoSpaceDN w:val="0"/>
        <w:adjustRightInd w:val="0"/>
        <w:spacing w:after="0" w:line="240" w:lineRule="auto"/>
        <w:ind w:firstLine="708"/>
        <w:jc w:val="both"/>
        <w:rPr>
          <w:rFonts w:ascii="Times New Roman" w:hAnsi="Times New Roman" w:cs="Times New Roman"/>
          <w:bCs/>
          <w:sz w:val="24"/>
          <w:szCs w:val="24"/>
        </w:rPr>
      </w:pPr>
    </w:p>
    <w:p w:rsidR="002806A0" w:rsidRDefault="002806A0" w:rsidP="00BC1D98">
      <w:pPr>
        <w:autoSpaceDE w:val="0"/>
        <w:autoSpaceDN w:val="0"/>
        <w:adjustRightInd w:val="0"/>
        <w:spacing w:after="0" w:line="240" w:lineRule="auto"/>
        <w:ind w:firstLine="708"/>
        <w:jc w:val="both"/>
        <w:rPr>
          <w:rFonts w:ascii="Times New Roman" w:hAnsi="Times New Roman" w:cs="Times New Roman"/>
          <w:bCs/>
          <w:sz w:val="24"/>
          <w:szCs w:val="24"/>
        </w:rPr>
      </w:pPr>
      <w:r>
        <w:rPr>
          <w:rFonts w:ascii="Times New Roman" w:hAnsi="Times New Roman" w:cs="Times New Roman"/>
          <w:bCs/>
          <w:sz w:val="24"/>
          <w:szCs w:val="24"/>
        </w:rPr>
        <w:t>Например,</w:t>
      </w:r>
    </w:p>
    <w:p w:rsidR="002806A0" w:rsidRDefault="00BC1D98" w:rsidP="00BC1D98">
      <w:pPr>
        <w:autoSpaceDE w:val="0"/>
        <w:autoSpaceDN w:val="0"/>
        <w:adjustRightInd w:val="0"/>
        <w:spacing w:after="0" w:line="240" w:lineRule="auto"/>
        <w:ind w:firstLine="708"/>
        <w:jc w:val="both"/>
        <w:rPr>
          <w:rFonts w:ascii="Times New Roman" w:hAnsi="Times New Roman" w:cs="Times New Roman"/>
          <w:bCs/>
          <w:sz w:val="24"/>
          <w:szCs w:val="24"/>
        </w:rPr>
      </w:pPr>
      <w:r w:rsidRPr="00BC1D98">
        <w:rPr>
          <w:rFonts w:ascii="Times New Roman" w:hAnsi="Times New Roman" w:cs="Times New Roman"/>
          <w:bCs/>
          <w:sz w:val="24"/>
          <w:szCs w:val="24"/>
        </w:rPr>
        <w:t xml:space="preserve">0,94 + 10%=1,03*11028000=11 358 840,00 руб. </w:t>
      </w:r>
    </w:p>
    <w:p w:rsidR="002806A0" w:rsidRDefault="002806A0" w:rsidP="00BC1D98">
      <w:pPr>
        <w:autoSpaceDE w:val="0"/>
        <w:autoSpaceDN w:val="0"/>
        <w:adjustRightInd w:val="0"/>
        <w:spacing w:after="0" w:line="240" w:lineRule="auto"/>
        <w:ind w:firstLine="708"/>
        <w:jc w:val="both"/>
        <w:rPr>
          <w:rFonts w:ascii="Times New Roman" w:hAnsi="Times New Roman" w:cs="Times New Roman"/>
          <w:bCs/>
          <w:sz w:val="24"/>
          <w:szCs w:val="24"/>
        </w:rPr>
      </w:pPr>
    </w:p>
    <w:p w:rsidR="00BC1D98" w:rsidRDefault="00BC1D98" w:rsidP="00BC1D98">
      <w:pPr>
        <w:autoSpaceDE w:val="0"/>
        <w:autoSpaceDN w:val="0"/>
        <w:adjustRightInd w:val="0"/>
        <w:spacing w:after="0" w:line="240" w:lineRule="auto"/>
        <w:ind w:firstLine="708"/>
        <w:jc w:val="both"/>
        <w:rPr>
          <w:rFonts w:ascii="Times New Roman" w:hAnsi="Times New Roman" w:cs="Times New Roman"/>
          <w:bCs/>
          <w:sz w:val="24"/>
          <w:szCs w:val="24"/>
        </w:rPr>
      </w:pPr>
      <w:r w:rsidRPr="00BC1D98">
        <w:rPr>
          <w:rFonts w:ascii="Times New Roman" w:hAnsi="Times New Roman" w:cs="Times New Roman"/>
          <w:bCs/>
          <w:sz w:val="24"/>
          <w:szCs w:val="24"/>
        </w:rPr>
        <w:t>Затем выполняется проверка по не превышению предельной оптовой цены. Производится пересчет цены за единицу на цену за упаковку и происходит сравнение цен с установле</w:t>
      </w:r>
      <w:r>
        <w:rPr>
          <w:rFonts w:ascii="Times New Roman" w:hAnsi="Times New Roman" w:cs="Times New Roman"/>
          <w:bCs/>
          <w:sz w:val="24"/>
          <w:szCs w:val="24"/>
        </w:rPr>
        <w:t>нной предельной оптовой ценой.</w:t>
      </w:r>
    </w:p>
    <w:p w:rsidR="00BC1D98" w:rsidRDefault="002806A0" w:rsidP="00BC1D98">
      <w:pPr>
        <w:autoSpaceDE w:val="0"/>
        <w:autoSpaceDN w:val="0"/>
        <w:adjustRightInd w:val="0"/>
        <w:spacing w:after="0" w:line="240" w:lineRule="auto"/>
        <w:jc w:val="both"/>
        <w:rPr>
          <w:rFonts w:ascii="Times New Roman" w:hAnsi="Times New Roman" w:cs="Times New Roman"/>
          <w:bCs/>
          <w:sz w:val="24"/>
          <w:szCs w:val="24"/>
        </w:rPr>
      </w:pPr>
      <w:r w:rsidRPr="002806A0">
        <w:rPr>
          <w:rFonts w:ascii="Times New Roman" w:hAnsi="Times New Roman" w:cs="Times New Roman"/>
          <w:bCs/>
          <w:sz w:val="24"/>
          <w:szCs w:val="24"/>
        </w:rPr>
        <w:t>Указывается дата обоснования и фраза «Документ подписан в составе заявки на закупку в РИСБО, руководитель заказчика».</w:t>
      </w: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r>
        <w:rPr>
          <w:noProof/>
          <w:lang w:eastAsia="ru-RU"/>
        </w:rPr>
        <w:lastRenderedPageBreak/>
        <w:drawing>
          <wp:inline distT="0" distB="0" distL="0" distR="0" wp14:anchorId="67AC4F4C" wp14:editId="125D19FC">
            <wp:extent cx="5940425" cy="3822129"/>
            <wp:effectExtent l="0" t="0" r="317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822129"/>
                    </a:xfrm>
                    <a:prstGeom prst="rect">
                      <a:avLst/>
                    </a:prstGeom>
                  </pic:spPr>
                </pic:pic>
              </a:graphicData>
            </a:graphic>
          </wp:inline>
        </w:drawing>
      </w: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E91F99" w:rsidRDefault="00E91F99" w:rsidP="00BC1D98">
      <w:pPr>
        <w:autoSpaceDE w:val="0"/>
        <w:autoSpaceDN w:val="0"/>
        <w:adjustRightInd w:val="0"/>
        <w:spacing w:after="0" w:line="240" w:lineRule="auto"/>
        <w:jc w:val="both"/>
        <w:rPr>
          <w:rFonts w:ascii="Times New Roman" w:hAnsi="Times New Roman" w:cs="Times New Roman"/>
          <w:bCs/>
          <w:sz w:val="24"/>
          <w:szCs w:val="24"/>
        </w:rPr>
      </w:pPr>
    </w:p>
    <w:p w:rsidR="00537D3C" w:rsidRDefault="00537D3C" w:rsidP="001710B8">
      <w:pPr>
        <w:pStyle w:val="ConsPlusNormal"/>
        <w:numPr>
          <w:ilvl w:val="0"/>
          <w:numId w:val="7"/>
        </w:numPr>
        <w:jc w:val="both"/>
        <w:rPr>
          <w:rFonts w:ascii="Times New Roman" w:hAnsi="Times New Roman" w:cs="Times New Roman"/>
          <w:b/>
          <w:sz w:val="24"/>
          <w:szCs w:val="24"/>
        </w:rPr>
      </w:pPr>
      <w:r w:rsidRPr="00152FF5">
        <w:rPr>
          <w:rFonts w:ascii="Times New Roman" w:hAnsi="Times New Roman" w:cs="Times New Roman"/>
          <w:b/>
          <w:sz w:val="24"/>
          <w:szCs w:val="24"/>
        </w:rPr>
        <w:t xml:space="preserve">Алгоритм формирования НМЦК, если на участие в закупке не подано ни одной заявки </w:t>
      </w:r>
    </w:p>
    <w:p w:rsidR="00B06C0A" w:rsidRDefault="00B06C0A" w:rsidP="00B06C0A">
      <w:pPr>
        <w:pStyle w:val="ConsPlusNormal"/>
        <w:ind w:left="2228" w:firstLine="60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1" allowOverlap="1" wp14:anchorId="4AD5FAD1" wp14:editId="0E03F00E">
                <wp:simplePos x="0" y="0"/>
                <wp:positionH relativeFrom="column">
                  <wp:posOffset>1471930</wp:posOffset>
                </wp:positionH>
                <wp:positionV relativeFrom="paragraph">
                  <wp:posOffset>41910</wp:posOffset>
                </wp:positionV>
                <wp:extent cx="3693160" cy="771525"/>
                <wp:effectExtent l="57150" t="57150" r="59690" b="66675"/>
                <wp:wrapNone/>
                <wp:docPr id="21" name="Выноска со стрелкой вниз 21"/>
                <wp:cNvGraphicFramePr/>
                <a:graphic xmlns:a="http://schemas.openxmlformats.org/drawingml/2006/main">
                  <a:graphicData uri="http://schemas.microsoft.com/office/word/2010/wordprocessingShape">
                    <wps:wsp>
                      <wps:cNvSpPr/>
                      <wps:spPr>
                        <a:xfrm>
                          <a:off x="0" y="0"/>
                          <a:ext cx="3693160" cy="771525"/>
                        </a:xfrm>
                        <a:prstGeom prst="downArrowCallout">
                          <a:avLst/>
                        </a:prstGeom>
                        <a:solidFill>
                          <a:schemeClr val="accent1">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1" o:spid="_x0000_s1026" type="#_x0000_t80" style="position:absolute;margin-left:115.9pt;margin-top:3.3pt;width:290.8pt;height:60.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" adj="14035,9672,16200,10236" fillcolor="#95b3d7 [1940]" strokecolor="#243f60 [1604]" strokeweight="2pt"/>
            </w:pict>
          </mc:Fallback>
        </mc:AlternateContent>
      </w:r>
    </w:p>
    <w:p w:rsidR="00537D3C" w:rsidRPr="00152FF5" w:rsidRDefault="00537D3C" w:rsidP="00E14B5A">
      <w:pPr>
        <w:pStyle w:val="ConsPlusNormal"/>
        <w:ind w:left="2228" w:firstLine="607"/>
        <w:rPr>
          <w:rFonts w:ascii="Times New Roman" w:hAnsi="Times New Roman" w:cs="Times New Roman"/>
          <w:sz w:val="24"/>
          <w:szCs w:val="24"/>
        </w:rPr>
      </w:pPr>
      <w:r w:rsidRPr="00152FF5">
        <w:rPr>
          <w:rFonts w:ascii="Times New Roman" w:hAnsi="Times New Roman" w:cs="Times New Roman"/>
          <w:sz w:val="24"/>
          <w:szCs w:val="24"/>
        </w:rPr>
        <w:t>Первичная закупка (минимальное значение цены)</w:t>
      </w:r>
    </w:p>
    <w:p w:rsidR="00152FF5" w:rsidRPr="00152FF5" w:rsidRDefault="00152FF5" w:rsidP="00E14B5A">
      <w:pPr>
        <w:pStyle w:val="ConsPlusNormal"/>
        <w:ind w:left="810"/>
        <w:jc w:val="center"/>
        <w:rPr>
          <w:rFonts w:ascii="Times New Roman" w:hAnsi="Times New Roman" w:cs="Times New Roman"/>
          <w:sz w:val="24"/>
          <w:szCs w:val="24"/>
        </w:rPr>
      </w:pPr>
    </w:p>
    <w:p w:rsidR="00E14B5A" w:rsidRDefault="00E14B5A" w:rsidP="00E14B5A">
      <w:pPr>
        <w:pStyle w:val="ConsPlusNormal"/>
        <w:ind w:left="810" w:firstLine="606"/>
        <w:rPr>
          <w:rFonts w:ascii="Times New Roman" w:hAnsi="Times New Roman" w:cs="Times New Roman"/>
          <w:sz w:val="24"/>
          <w:szCs w:val="24"/>
        </w:rPr>
      </w:pPr>
    </w:p>
    <w:p w:rsidR="00E14B5A" w:rsidRDefault="00E14B5A" w:rsidP="00E14B5A">
      <w:pPr>
        <w:pStyle w:val="ConsPlusNormal"/>
        <w:ind w:left="810" w:firstLine="60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481D118B" wp14:editId="1E36CDC7">
                <wp:simplePos x="0" y="0"/>
                <wp:positionH relativeFrom="column">
                  <wp:posOffset>807720</wp:posOffset>
                </wp:positionH>
                <wp:positionV relativeFrom="paragraph">
                  <wp:posOffset>160020</wp:posOffset>
                </wp:positionV>
                <wp:extent cx="5022850" cy="937895"/>
                <wp:effectExtent l="57150" t="57150" r="63500" b="71755"/>
                <wp:wrapNone/>
                <wp:docPr id="22" name="Выноска со стрелкой вниз 22"/>
                <wp:cNvGraphicFramePr/>
                <a:graphic xmlns:a="http://schemas.openxmlformats.org/drawingml/2006/main">
                  <a:graphicData uri="http://schemas.microsoft.com/office/word/2010/wordprocessingShape">
                    <wps:wsp>
                      <wps:cNvSpPr/>
                      <wps:spPr>
                        <a:xfrm>
                          <a:off x="0" y="0"/>
                          <a:ext cx="5022850" cy="937895"/>
                        </a:xfrm>
                        <a:prstGeom prst="downArrowCallout">
                          <a:avLst/>
                        </a:prstGeom>
                        <a:solidFill>
                          <a:schemeClr val="accent1">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2" o:spid="_x0000_s1026" type="#_x0000_t80" style="position:absolute;margin-left:63.6pt;margin-top:12.6pt;width:395.5pt;height:73.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" adj="14035,9792,16200,10296" fillcolor="#95b3d7 [1940]" strokecolor="#243f60 [1604]" strokeweight="2pt"/>
            </w:pict>
          </mc:Fallback>
        </mc:AlternateContent>
      </w:r>
    </w:p>
    <w:p w:rsidR="00B06C0A" w:rsidRDefault="00537D3C" w:rsidP="00E14B5A">
      <w:pPr>
        <w:pStyle w:val="ConsPlusNormal"/>
        <w:ind w:left="810" w:firstLine="606"/>
        <w:rPr>
          <w:rFonts w:ascii="Times New Roman" w:hAnsi="Times New Roman" w:cs="Times New Roman"/>
          <w:sz w:val="24"/>
          <w:szCs w:val="24"/>
        </w:rPr>
      </w:pPr>
      <w:proofErr w:type="gramStart"/>
      <w:r w:rsidRPr="00152FF5">
        <w:rPr>
          <w:rFonts w:ascii="Times New Roman" w:hAnsi="Times New Roman" w:cs="Times New Roman"/>
          <w:sz w:val="24"/>
          <w:szCs w:val="24"/>
        </w:rPr>
        <w:t>Повторная (-</w:t>
      </w:r>
      <w:proofErr w:type="spellStart"/>
      <w:r w:rsidRPr="00152FF5">
        <w:rPr>
          <w:rFonts w:ascii="Times New Roman" w:hAnsi="Times New Roman" w:cs="Times New Roman"/>
          <w:sz w:val="24"/>
          <w:szCs w:val="24"/>
        </w:rPr>
        <w:t>ые</w:t>
      </w:r>
      <w:proofErr w:type="spellEnd"/>
      <w:r w:rsidRPr="00152FF5">
        <w:rPr>
          <w:rFonts w:ascii="Times New Roman" w:hAnsi="Times New Roman" w:cs="Times New Roman"/>
          <w:sz w:val="24"/>
          <w:szCs w:val="24"/>
        </w:rPr>
        <w:t xml:space="preserve">) закупка (-и) (следующее по величине значение цены, </w:t>
      </w:r>
      <w:proofErr w:type="gramEnd"/>
    </w:p>
    <w:p w:rsidR="00537D3C" w:rsidRPr="00B06C0A" w:rsidRDefault="00537D3C" w:rsidP="00E14B5A">
      <w:pPr>
        <w:pStyle w:val="ConsPlusNormal"/>
        <w:ind w:left="3642" w:firstLine="606"/>
        <w:rPr>
          <w:rFonts w:ascii="Times New Roman" w:hAnsi="Times New Roman" w:cs="Times New Roman"/>
          <w:sz w:val="24"/>
          <w:szCs w:val="24"/>
        </w:rPr>
      </w:pPr>
      <w:r w:rsidRPr="00B06C0A">
        <w:rPr>
          <w:rFonts w:ascii="Times New Roman" w:hAnsi="Times New Roman" w:cs="Times New Roman"/>
          <w:sz w:val="24"/>
          <w:szCs w:val="24"/>
        </w:rPr>
        <w:t>пересчет не производится)</w:t>
      </w:r>
    </w:p>
    <w:p w:rsidR="00152FF5" w:rsidRPr="00152FF5" w:rsidRDefault="00152FF5" w:rsidP="00E14B5A">
      <w:pPr>
        <w:pStyle w:val="a6"/>
        <w:spacing w:after="0" w:line="240" w:lineRule="auto"/>
        <w:jc w:val="center"/>
        <w:rPr>
          <w:rFonts w:ascii="Times New Roman" w:hAnsi="Times New Roman" w:cs="Times New Roman"/>
          <w:sz w:val="24"/>
          <w:szCs w:val="24"/>
        </w:rPr>
      </w:pPr>
    </w:p>
    <w:p w:rsidR="00B06C0A" w:rsidRDefault="00B06C0A" w:rsidP="00E14B5A">
      <w:pPr>
        <w:pStyle w:val="ConsPlusNormal"/>
        <w:ind w:left="810"/>
        <w:rPr>
          <w:rFonts w:ascii="Times New Roman" w:hAnsi="Times New Roman" w:cs="Times New Roman"/>
          <w:sz w:val="24"/>
          <w:szCs w:val="24"/>
        </w:rPr>
      </w:pPr>
    </w:p>
    <w:p w:rsidR="00E14B5A" w:rsidRDefault="00B06C0A" w:rsidP="00E14B5A">
      <w:pPr>
        <w:pStyle w:val="ConsPlusNormal"/>
        <w:ind w:left="1416"/>
        <w:rPr>
          <w:rFonts w:ascii="Times New Roman" w:hAnsi="Times New Roman" w:cs="Times New Roman"/>
          <w:sz w:val="24"/>
          <w:szCs w:val="24"/>
        </w:rPr>
      </w:pPr>
      <w:r>
        <w:rPr>
          <w:rFonts w:ascii="Times New Roman" w:hAnsi="Times New Roman" w:cs="Times New Roman"/>
          <w:sz w:val="24"/>
          <w:szCs w:val="24"/>
        </w:rPr>
        <w:t xml:space="preserve"> </w:t>
      </w:r>
    </w:p>
    <w:p w:rsidR="00E14B5A" w:rsidRDefault="00E14B5A" w:rsidP="00E14B5A">
      <w:pPr>
        <w:pStyle w:val="ConsPlusNormal"/>
        <w:ind w:left="1416"/>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3780FB53" wp14:editId="6A36632F">
                <wp:simplePos x="0" y="0"/>
                <wp:positionH relativeFrom="column">
                  <wp:posOffset>801828</wp:posOffset>
                </wp:positionH>
                <wp:positionV relativeFrom="paragraph">
                  <wp:posOffset>49884</wp:posOffset>
                </wp:positionV>
                <wp:extent cx="5082639" cy="606056"/>
                <wp:effectExtent l="57150" t="57150" r="60960" b="60960"/>
                <wp:wrapNone/>
                <wp:docPr id="24" name="Прямоугольник 24"/>
                <wp:cNvGraphicFramePr/>
                <a:graphic xmlns:a="http://schemas.openxmlformats.org/drawingml/2006/main">
                  <a:graphicData uri="http://schemas.microsoft.com/office/word/2010/wordprocessingShape">
                    <wps:wsp>
                      <wps:cNvSpPr/>
                      <wps:spPr>
                        <a:xfrm>
                          <a:off x="0" y="0"/>
                          <a:ext cx="5082639" cy="606056"/>
                        </a:xfrm>
                        <a:prstGeom prst="rect">
                          <a:avLst/>
                        </a:prstGeom>
                        <a:solidFill>
                          <a:schemeClr val="accent1">
                            <a:lumMod val="60000"/>
                            <a:lumOff val="4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63.15pt;margin-top:3.95pt;width:400.2pt;height:47.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" fillcolor="#95b3d7 [1940]" strokecolor="#243f60 [1604]" strokeweight="2pt"/>
            </w:pict>
          </mc:Fallback>
        </mc:AlternateContent>
      </w:r>
    </w:p>
    <w:p w:rsidR="00537D3C" w:rsidRDefault="00537D3C" w:rsidP="00E14B5A">
      <w:pPr>
        <w:pStyle w:val="ConsPlusNormal"/>
        <w:ind w:left="1416"/>
        <w:jc w:val="center"/>
        <w:rPr>
          <w:rFonts w:ascii="Times New Roman" w:hAnsi="Times New Roman" w:cs="Times New Roman"/>
          <w:sz w:val="24"/>
          <w:szCs w:val="24"/>
        </w:rPr>
      </w:pPr>
      <w:r w:rsidRPr="00152FF5">
        <w:rPr>
          <w:rFonts w:ascii="Times New Roman" w:hAnsi="Times New Roman" w:cs="Times New Roman"/>
          <w:sz w:val="24"/>
          <w:szCs w:val="24"/>
        </w:rPr>
        <w:t>Повторная</w:t>
      </w:r>
      <w:proofErr w:type="gramStart"/>
      <w:r w:rsidRPr="00152FF5">
        <w:rPr>
          <w:rFonts w:ascii="Times New Roman" w:hAnsi="Times New Roman" w:cs="Times New Roman"/>
          <w:sz w:val="24"/>
          <w:szCs w:val="24"/>
        </w:rPr>
        <w:t xml:space="preserve"> (-</w:t>
      </w:r>
      <w:proofErr w:type="spellStart"/>
      <w:proofErr w:type="gramEnd"/>
      <w:r w:rsidRPr="00152FF5">
        <w:rPr>
          <w:rFonts w:ascii="Times New Roman" w:hAnsi="Times New Roman" w:cs="Times New Roman"/>
          <w:sz w:val="24"/>
          <w:szCs w:val="24"/>
        </w:rPr>
        <w:t>ые</w:t>
      </w:r>
      <w:proofErr w:type="spellEnd"/>
      <w:r w:rsidRPr="00152FF5">
        <w:rPr>
          <w:rFonts w:ascii="Times New Roman" w:hAnsi="Times New Roman" w:cs="Times New Roman"/>
          <w:sz w:val="24"/>
          <w:szCs w:val="24"/>
        </w:rPr>
        <w:t>) закупка (-и) (максимальное значение цены по данным государственного реестра)</w:t>
      </w:r>
    </w:p>
    <w:p w:rsidR="00B94A51" w:rsidRDefault="00B94A51" w:rsidP="00FE5427">
      <w:pPr>
        <w:autoSpaceDE w:val="0"/>
        <w:autoSpaceDN w:val="0"/>
        <w:adjustRightInd w:val="0"/>
        <w:spacing w:after="0" w:line="240" w:lineRule="auto"/>
        <w:ind w:firstLine="540"/>
        <w:jc w:val="both"/>
        <w:rPr>
          <w:rFonts w:ascii="Times New Roman" w:hAnsi="Times New Roman" w:cs="Times New Roman"/>
          <w:sz w:val="24"/>
          <w:szCs w:val="24"/>
        </w:rPr>
      </w:pPr>
    </w:p>
    <w:p w:rsidR="00E91F99" w:rsidRDefault="00E91F99" w:rsidP="00FE5427">
      <w:pPr>
        <w:autoSpaceDE w:val="0"/>
        <w:autoSpaceDN w:val="0"/>
        <w:adjustRightInd w:val="0"/>
        <w:spacing w:after="0" w:line="240" w:lineRule="auto"/>
        <w:ind w:firstLine="540"/>
        <w:jc w:val="both"/>
        <w:rPr>
          <w:rFonts w:ascii="Times New Roman" w:hAnsi="Times New Roman" w:cs="Times New Roman"/>
          <w:sz w:val="24"/>
          <w:szCs w:val="24"/>
        </w:rPr>
      </w:pPr>
    </w:p>
    <w:p w:rsidR="00E91F99" w:rsidRDefault="00E91F99" w:rsidP="00FE5427">
      <w:pPr>
        <w:autoSpaceDE w:val="0"/>
        <w:autoSpaceDN w:val="0"/>
        <w:adjustRightInd w:val="0"/>
        <w:spacing w:after="0" w:line="240" w:lineRule="auto"/>
        <w:ind w:firstLine="540"/>
        <w:jc w:val="both"/>
        <w:rPr>
          <w:rFonts w:ascii="Times New Roman" w:hAnsi="Times New Roman" w:cs="Times New Roman"/>
          <w:sz w:val="24"/>
          <w:szCs w:val="24"/>
        </w:rPr>
      </w:pPr>
    </w:p>
    <w:p w:rsidR="006D3893" w:rsidRDefault="006D3893" w:rsidP="00FE542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на участие в закупке не подано ни одной заявки по НМЦК, начальной цене единицы лекарственного препарата с ценой единицы лекарственного препарата, начальной ценой единицы лекарственного препарата, определенной </w:t>
      </w:r>
      <w:r w:rsidR="00F56269">
        <w:rPr>
          <w:rFonts w:ascii="Times New Roman" w:hAnsi="Times New Roman" w:cs="Times New Roman"/>
          <w:sz w:val="24"/>
          <w:szCs w:val="24"/>
        </w:rPr>
        <w:t>как минимальное значение цены из минимальных цен, рассчитанных одновременным применением вышеперечисленных методов</w:t>
      </w:r>
      <w:r>
        <w:rPr>
          <w:rFonts w:ascii="Times New Roman" w:hAnsi="Times New Roman" w:cs="Times New Roman"/>
          <w:sz w:val="24"/>
          <w:szCs w:val="24"/>
        </w:rPr>
        <w:t>, при проведении каждой следующей закупки заказчиком устанавлив</w:t>
      </w:r>
      <w:r w:rsidR="00F56269">
        <w:rPr>
          <w:rFonts w:ascii="Times New Roman" w:hAnsi="Times New Roman" w:cs="Times New Roman"/>
          <w:sz w:val="24"/>
          <w:szCs w:val="24"/>
        </w:rPr>
        <w:t>ается минимальное значение НМЦК</w:t>
      </w:r>
      <w:r>
        <w:rPr>
          <w:rFonts w:ascii="Times New Roman" w:hAnsi="Times New Roman" w:cs="Times New Roman"/>
          <w:sz w:val="24"/>
          <w:szCs w:val="24"/>
        </w:rPr>
        <w:t>, минимальное значение начальной цены е</w:t>
      </w:r>
      <w:r w:rsidR="00F56269">
        <w:rPr>
          <w:rFonts w:ascii="Times New Roman" w:hAnsi="Times New Roman" w:cs="Times New Roman"/>
          <w:sz w:val="24"/>
          <w:szCs w:val="24"/>
        </w:rPr>
        <w:t>диницы лекарственного препарата</w:t>
      </w:r>
      <w:r>
        <w:rPr>
          <w:rFonts w:ascii="Times New Roman" w:hAnsi="Times New Roman" w:cs="Times New Roman"/>
          <w:sz w:val="24"/>
          <w:szCs w:val="24"/>
        </w:rPr>
        <w:t>, следующее после НМЦК, начальной цены единицы лекарственного препарата, на участие в закупке по которой не подано ни одной заявки.</w:t>
      </w:r>
    </w:p>
    <w:p w:rsidR="006D3893" w:rsidRDefault="00F56269" w:rsidP="00FE542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lastRenderedPageBreak/>
        <w:t>Для расчета и</w:t>
      </w:r>
      <w:r w:rsidR="006D3893">
        <w:rPr>
          <w:rFonts w:ascii="Times New Roman" w:hAnsi="Times New Roman" w:cs="Times New Roman"/>
          <w:sz w:val="24"/>
          <w:szCs w:val="24"/>
        </w:rPr>
        <w:t>спользуются значения цен</w:t>
      </w:r>
      <w:r w:rsidR="00D21486">
        <w:rPr>
          <w:rFonts w:ascii="Times New Roman" w:hAnsi="Times New Roman" w:cs="Times New Roman"/>
          <w:sz w:val="24"/>
          <w:szCs w:val="24"/>
        </w:rPr>
        <w:t xml:space="preserve"> (начальных цен)</w:t>
      </w:r>
      <w:r w:rsidR="006D3893">
        <w:rPr>
          <w:rFonts w:ascii="Times New Roman" w:hAnsi="Times New Roman" w:cs="Times New Roman"/>
          <w:sz w:val="24"/>
          <w:szCs w:val="24"/>
        </w:rPr>
        <w:t xml:space="preserve"> </w:t>
      </w:r>
      <w:r w:rsidR="00D21486">
        <w:rPr>
          <w:rFonts w:ascii="Times New Roman" w:hAnsi="Times New Roman" w:cs="Times New Roman"/>
          <w:sz w:val="24"/>
          <w:szCs w:val="24"/>
        </w:rPr>
        <w:t xml:space="preserve">единиц лекарственного препарата </w:t>
      </w:r>
      <w:r w:rsidR="006D3893">
        <w:rPr>
          <w:rFonts w:ascii="Times New Roman" w:hAnsi="Times New Roman" w:cs="Times New Roman"/>
          <w:sz w:val="24"/>
          <w:szCs w:val="24"/>
        </w:rPr>
        <w:t>первоначально рассчитанные с помощью каждого метода и пересчету не подлежат.</w:t>
      </w:r>
    </w:p>
    <w:p w:rsidR="006D3893" w:rsidRDefault="006D3893" w:rsidP="00FE542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w:t>
      </w:r>
      <w:r w:rsidR="00F56269">
        <w:rPr>
          <w:rFonts w:ascii="Times New Roman" w:hAnsi="Times New Roman" w:cs="Times New Roman"/>
          <w:sz w:val="24"/>
          <w:szCs w:val="24"/>
        </w:rPr>
        <w:t>повторные закупки</w:t>
      </w:r>
      <w:r>
        <w:rPr>
          <w:rFonts w:ascii="Times New Roman" w:hAnsi="Times New Roman" w:cs="Times New Roman"/>
          <w:sz w:val="24"/>
          <w:szCs w:val="24"/>
        </w:rPr>
        <w:t>, не привел</w:t>
      </w:r>
      <w:r w:rsidR="00F56269">
        <w:rPr>
          <w:rFonts w:ascii="Times New Roman" w:hAnsi="Times New Roman" w:cs="Times New Roman"/>
          <w:sz w:val="24"/>
          <w:szCs w:val="24"/>
        </w:rPr>
        <w:t>и</w:t>
      </w:r>
      <w:r>
        <w:rPr>
          <w:rFonts w:ascii="Times New Roman" w:hAnsi="Times New Roman" w:cs="Times New Roman"/>
          <w:sz w:val="24"/>
          <w:szCs w:val="24"/>
        </w:rPr>
        <w:t xml:space="preserve"> к заключению контракта, при осуществлении следующей закупки в качестве цены единицы лекарственного препарата, начальной цены единицы лекарственного препарата заказчиком принимается максимальное значение цены лекарственного препарата по данным государственного реестра.</w:t>
      </w:r>
    </w:p>
    <w:p w:rsidR="00E91F99" w:rsidRDefault="00E91F99" w:rsidP="00FE5427">
      <w:pPr>
        <w:autoSpaceDE w:val="0"/>
        <w:autoSpaceDN w:val="0"/>
        <w:adjustRightInd w:val="0"/>
        <w:spacing w:after="0" w:line="240" w:lineRule="auto"/>
        <w:ind w:firstLine="540"/>
        <w:jc w:val="both"/>
        <w:rPr>
          <w:rFonts w:ascii="Times New Roman" w:hAnsi="Times New Roman" w:cs="Times New Roman"/>
          <w:sz w:val="24"/>
          <w:szCs w:val="24"/>
        </w:rPr>
      </w:pPr>
    </w:p>
    <w:p w:rsidR="00E91F99" w:rsidRDefault="00E91F99" w:rsidP="00FE5427">
      <w:pPr>
        <w:autoSpaceDE w:val="0"/>
        <w:autoSpaceDN w:val="0"/>
        <w:adjustRightInd w:val="0"/>
        <w:spacing w:after="0" w:line="240" w:lineRule="auto"/>
        <w:ind w:firstLine="540"/>
        <w:jc w:val="both"/>
        <w:rPr>
          <w:rFonts w:ascii="Times New Roman" w:hAnsi="Times New Roman" w:cs="Times New Roman"/>
          <w:sz w:val="24"/>
          <w:szCs w:val="24"/>
        </w:rPr>
      </w:pPr>
      <w:r w:rsidRPr="00E91F99">
        <w:rPr>
          <w:rFonts w:ascii="Times New Roman" w:hAnsi="Times New Roman" w:cs="Times New Roman"/>
          <w:sz w:val="24"/>
          <w:szCs w:val="24"/>
        </w:rPr>
        <w:t xml:space="preserve">При осуществлении закупки у единственного поставщика по основанию, предусмотренному пунктом 9 части 1 статьи 93 Закона о контрактной системе, заказчик вправе определить цену контракта с применением </w:t>
      </w:r>
      <w:r w:rsidRPr="00E91F99">
        <w:rPr>
          <w:rFonts w:ascii="Times New Roman" w:hAnsi="Times New Roman" w:cs="Times New Roman"/>
          <w:b/>
          <w:sz w:val="24"/>
          <w:szCs w:val="24"/>
        </w:rPr>
        <w:t xml:space="preserve">исключительно метода сопоставимых рыночных цен (анализа рынка) </w:t>
      </w:r>
      <w:r w:rsidRPr="00E91F99">
        <w:rPr>
          <w:rFonts w:ascii="Times New Roman" w:hAnsi="Times New Roman" w:cs="Times New Roman"/>
          <w:sz w:val="24"/>
          <w:szCs w:val="24"/>
        </w:rPr>
        <w:t xml:space="preserve">без использования иных методов, предусмотренных </w:t>
      </w:r>
      <w:r>
        <w:rPr>
          <w:rFonts w:ascii="Times New Roman" w:hAnsi="Times New Roman" w:cs="Times New Roman"/>
          <w:sz w:val="24"/>
          <w:szCs w:val="24"/>
        </w:rPr>
        <w:t>выше</w:t>
      </w:r>
      <w:r w:rsidRPr="00E91F99">
        <w:rPr>
          <w:rFonts w:ascii="Times New Roman" w:hAnsi="Times New Roman" w:cs="Times New Roman"/>
          <w:sz w:val="24"/>
          <w:szCs w:val="24"/>
        </w:rPr>
        <w:t>.</w:t>
      </w:r>
    </w:p>
    <w:p w:rsidR="00BA6CE2" w:rsidRDefault="00BA6CE2" w:rsidP="00FE5427">
      <w:pPr>
        <w:autoSpaceDE w:val="0"/>
        <w:autoSpaceDN w:val="0"/>
        <w:adjustRightInd w:val="0"/>
        <w:spacing w:after="0" w:line="240" w:lineRule="auto"/>
        <w:ind w:firstLine="540"/>
        <w:jc w:val="both"/>
        <w:rPr>
          <w:rFonts w:ascii="Times New Roman" w:hAnsi="Times New Roman" w:cs="Times New Roman"/>
          <w:sz w:val="24"/>
          <w:szCs w:val="24"/>
        </w:rPr>
      </w:pPr>
    </w:p>
    <w:p w:rsidR="00BA6CE2" w:rsidRDefault="00BA6CE2" w:rsidP="00FE5427">
      <w:pPr>
        <w:autoSpaceDE w:val="0"/>
        <w:autoSpaceDN w:val="0"/>
        <w:adjustRightInd w:val="0"/>
        <w:spacing w:after="0" w:line="240" w:lineRule="auto"/>
        <w:ind w:firstLine="540"/>
        <w:jc w:val="both"/>
        <w:rPr>
          <w:rFonts w:ascii="Times New Roman" w:hAnsi="Times New Roman" w:cs="Times New Roman"/>
          <w:sz w:val="24"/>
          <w:szCs w:val="24"/>
        </w:rPr>
      </w:pPr>
    </w:p>
    <w:p w:rsidR="00BA6CE2" w:rsidRDefault="00BA6CE2" w:rsidP="00FE5427">
      <w:pPr>
        <w:autoSpaceDE w:val="0"/>
        <w:autoSpaceDN w:val="0"/>
        <w:adjustRightInd w:val="0"/>
        <w:spacing w:after="0" w:line="240" w:lineRule="auto"/>
        <w:ind w:firstLine="540"/>
        <w:jc w:val="both"/>
        <w:rPr>
          <w:rFonts w:ascii="Times New Roman" w:hAnsi="Times New Roman" w:cs="Times New Roman"/>
          <w:sz w:val="24"/>
          <w:szCs w:val="24"/>
        </w:rPr>
      </w:pPr>
      <w:proofErr w:type="gramStart"/>
      <w:r w:rsidRPr="00BA6CE2">
        <w:rPr>
          <w:rFonts w:ascii="Times New Roman" w:hAnsi="Times New Roman" w:cs="Times New Roman"/>
          <w:i/>
          <w:sz w:val="24"/>
          <w:szCs w:val="24"/>
        </w:rPr>
        <w:t>Пункт 9 части 1 статьи 93:</w:t>
      </w:r>
      <w:r>
        <w:rPr>
          <w:rFonts w:ascii="Times New Roman" w:hAnsi="Times New Roman" w:cs="Times New Roman"/>
          <w:sz w:val="24"/>
          <w:szCs w:val="24"/>
        </w:rPr>
        <w:t xml:space="preserve"> </w:t>
      </w:r>
      <w:r w:rsidRPr="00BA6CE2">
        <w:rPr>
          <w:rFonts w:ascii="Times New Roman" w:hAnsi="Times New Roman" w:cs="Times New Roman"/>
          <w:sz w:val="24"/>
          <w:szCs w:val="24"/>
        </w:rPr>
        <w:t>осуществлени</w:t>
      </w:r>
      <w:r>
        <w:rPr>
          <w:rFonts w:ascii="Times New Roman" w:hAnsi="Times New Roman" w:cs="Times New Roman"/>
          <w:sz w:val="24"/>
          <w:szCs w:val="24"/>
        </w:rPr>
        <w:t>е</w:t>
      </w:r>
      <w:r w:rsidRPr="00BA6CE2">
        <w:rPr>
          <w:rFonts w:ascii="Times New Roman" w:hAnsi="Times New Roman" w:cs="Times New Roman"/>
          <w:sz w:val="24"/>
          <w:szCs w:val="24"/>
        </w:rPr>
        <w:t>я закупок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w:t>
      </w:r>
      <w:proofErr w:type="gramEnd"/>
      <w:r w:rsidRPr="00BA6CE2">
        <w:rPr>
          <w:rFonts w:ascii="Times New Roman" w:hAnsi="Times New Roman" w:cs="Times New Roman"/>
          <w:sz w:val="24"/>
          <w:szCs w:val="24"/>
        </w:rPr>
        <w:t xml:space="preserve"> </w:t>
      </w:r>
      <w:proofErr w:type="gramStart"/>
      <w:r w:rsidRPr="00BA6CE2">
        <w:rPr>
          <w:rFonts w:ascii="Times New Roman" w:hAnsi="Times New Roman" w:cs="Times New Roman"/>
          <w:sz w:val="24"/>
          <w:szCs w:val="24"/>
        </w:rPr>
        <w:t xml:space="preserve">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требующих </w:t>
      </w:r>
      <w:r>
        <w:rPr>
          <w:rFonts w:ascii="Times New Roman" w:hAnsi="Times New Roman" w:cs="Times New Roman"/>
          <w:sz w:val="24"/>
          <w:szCs w:val="24"/>
        </w:rPr>
        <w:t>затрат времени, нецелесообразно.</w:t>
      </w:r>
      <w:proofErr w:type="gramEnd"/>
    </w:p>
    <w:p w:rsidR="006D3893" w:rsidRPr="00152FF5" w:rsidRDefault="006D3893" w:rsidP="00E14B5A">
      <w:pPr>
        <w:pStyle w:val="ConsPlusNormal"/>
        <w:ind w:left="1416"/>
        <w:jc w:val="center"/>
        <w:rPr>
          <w:sz w:val="24"/>
          <w:szCs w:val="24"/>
        </w:rPr>
      </w:pPr>
    </w:p>
    <w:sectPr w:rsidR="006D3893" w:rsidRPr="00152FF5" w:rsidSect="0073470B">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14F" w:rsidRDefault="00F9514F" w:rsidP="000B7623">
      <w:pPr>
        <w:spacing w:after="0" w:line="240" w:lineRule="auto"/>
      </w:pPr>
      <w:r>
        <w:separator/>
      </w:r>
    </w:p>
  </w:endnote>
  <w:endnote w:type="continuationSeparator" w:id="0">
    <w:p w:rsidR="00F9514F" w:rsidRDefault="00F9514F" w:rsidP="000B7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14F" w:rsidRDefault="00F9514F" w:rsidP="000B7623">
      <w:pPr>
        <w:spacing w:after="0" w:line="240" w:lineRule="auto"/>
      </w:pPr>
      <w:r>
        <w:separator/>
      </w:r>
    </w:p>
  </w:footnote>
  <w:footnote w:type="continuationSeparator" w:id="0">
    <w:p w:rsidR="00F9514F" w:rsidRDefault="00F9514F" w:rsidP="000B76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4148D"/>
    <w:multiLevelType w:val="multilevel"/>
    <w:tmpl w:val="14463A54"/>
    <w:lvl w:ilvl="0">
      <w:start w:val="1"/>
      <w:numFmt w:val="decimal"/>
      <w:lvlText w:val="%1."/>
      <w:lvlJc w:val="left"/>
      <w:pPr>
        <w:ind w:left="1068" w:hanging="360"/>
      </w:pPr>
      <w:rPr>
        <w:rFonts w:ascii="Times New Roman" w:hAnsi="Times New Roman" w:cs="Times New Roman" w:hint="default"/>
        <w:sz w:val="24"/>
      </w:rPr>
    </w:lvl>
    <w:lvl w:ilvl="1">
      <w:start w:val="1"/>
      <w:numFmt w:val="decimal"/>
      <w:isLgl/>
      <w:lvlText w:val="%1.%2."/>
      <w:lvlJc w:val="left"/>
      <w:pPr>
        <w:ind w:left="1353"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
    <w:nsid w:val="07BB4D2F"/>
    <w:multiLevelType w:val="hybridMultilevel"/>
    <w:tmpl w:val="AFF84B98"/>
    <w:lvl w:ilvl="0" w:tplc="8626F7BC">
      <w:start w:val="1"/>
      <w:numFmt w:val="decimal"/>
      <w:lvlText w:val="%1)"/>
      <w:lvlJc w:val="left"/>
      <w:pPr>
        <w:ind w:left="1069" w:hanging="360"/>
      </w:pPr>
      <w:rPr>
        <w:rFonts w:hint="default"/>
        <w:color w:val="FF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F817096"/>
    <w:multiLevelType w:val="multilevel"/>
    <w:tmpl w:val="09CC1902"/>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85579F"/>
    <w:multiLevelType w:val="multilevel"/>
    <w:tmpl w:val="66740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AB6B4F"/>
    <w:multiLevelType w:val="multilevel"/>
    <w:tmpl w:val="01F429C6"/>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1458AC"/>
    <w:multiLevelType w:val="hybridMultilevel"/>
    <w:tmpl w:val="413AD5FC"/>
    <w:lvl w:ilvl="0" w:tplc="E77C3CD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4E031D38"/>
    <w:multiLevelType w:val="multilevel"/>
    <w:tmpl w:val="334411C2"/>
    <w:lvl w:ilvl="0">
      <w:start w:val="1"/>
      <w:numFmt w:val="decimal"/>
      <w:lvlText w:val="%1."/>
      <w:lvlJc w:val="left"/>
      <w:pPr>
        <w:ind w:left="450" w:hanging="45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7">
    <w:nsid w:val="50050A71"/>
    <w:multiLevelType w:val="multilevel"/>
    <w:tmpl w:val="81DA2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B53110D"/>
    <w:multiLevelType w:val="multilevel"/>
    <w:tmpl w:val="90069BC0"/>
    <w:lvl w:ilvl="0">
      <w:start w:val="1"/>
      <w:numFmt w:val="bullet"/>
      <w:lvlText w:val=""/>
      <w:lvlJc w:val="left"/>
      <w:pPr>
        <w:tabs>
          <w:tab w:val="num" w:pos="540"/>
        </w:tabs>
        <w:ind w:left="540" w:hanging="227"/>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F862A56"/>
    <w:multiLevelType w:val="hybridMultilevel"/>
    <w:tmpl w:val="DE82D70A"/>
    <w:lvl w:ilvl="0" w:tplc="BEB8237E">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0">
    <w:nsid w:val="6F92126F"/>
    <w:multiLevelType w:val="multilevel"/>
    <w:tmpl w:val="A7808DF4"/>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2E9146C"/>
    <w:multiLevelType w:val="multilevel"/>
    <w:tmpl w:val="33BE8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E86A1E"/>
    <w:multiLevelType w:val="multilevel"/>
    <w:tmpl w:val="14463A54"/>
    <w:lvl w:ilvl="0">
      <w:start w:val="1"/>
      <w:numFmt w:val="decimal"/>
      <w:lvlText w:val="%1."/>
      <w:lvlJc w:val="left"/>
      <w:pPr>
        <w:ind w:left="1068" w:hanging="360"/>
      </w:pPr>
      <w:rPr>
        <w:rFonts w:ascii="Times New Roman" w:hAnsi="Times New Roman" w:cs="Times New Roman" w:hint="default"/>
        <w:sz w:val="24"/>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
    <w:nsid w:val="7A1D0D9C"/>
    <w:multiLevelType w:val="multilevel"/>
    <w:tmpl w:val="AF3629EA"/>
    <w:lvl w:ilvl="0">
      <w:start w:val="1"/>
      <w:numFmt w:val="decimal"/>
      <w:lvlText w:val="%1)"/>
      <w:lvlJc w:val="left"/>
      <w:pPr>
        <w:tabs>
          <w:tab w:val="num" w:pos="540"/>
        </w:tabs>
        <w:ind w:left="540" w:hanging="30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12"/>
  </w:num>
  <w:num w:numId="4">
    <w:abstractNumId w:val="8"/>
    <w:lvlOverride w:ilvl="0">
      <w:startOverride w:val="1"/>
    </w:lvlOverride>
  </w:num>
  <w:num w:numId="5">
    <w:abstractNumId w:val="0"/>
  </w:num>
  <w:num w:numId="6">
    <w:abstractNumId w:val="2"/>
    <w:lvlOverride w:ilvl="0">
      <w:startOverride w:val="1"/>
    </w:lvlOverride>
  </w:num>
  <w:num w:numId="7">
    <w:abstractNumId w:val="6"/>
  </w:num>
  <w:num w:numId="8">
    <w:abstractNumId w:val="4"/>
    <w:lvlOverride w:ilvl="0">
      <w:startOverride w:val="1"/>
    </w:lvlOverride>
  </w:num>
  <w:num w:numId="9">
    <w:abstractNumId w:val="7"/>
  </w:num>
  <w:num w:numId="10">
    <w:abstractNumId w:val="10"/>
    <w:lvlOverride w:ilvl="0">
      <w:startOverride w:val="1"/>
    </w:lvlOverride>
  </w:num>
  <w:num w:numId="11">
    <w:abstractNumId w:val="13"/>
    <w:lvlOverride w:ilvl="0">
      <w:startOverride w:val="1"/>
    </w:lvlOverride>
  </w:num>
  <w:num w:numId="12">
    <w:abstractNumId w:val="9"/>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F69"/>
    <w:rsid w:val="00061606"/>
    <w:rsid w:val="000901F5"/>
    <w:rsid w:val="000B7623"/>
    <w:rsid w:val="000D2071"/>
    <w:rsid w:val="000D55A9"/>
    <w:rsid w:val="000D7076"/>
    <w:rsid w:val="000F1E2B"/>
    <w:rsid w:val="001145E8"/>
    <w:rsid w:val="00116466"/>
    <w:rsid w:val="0011685F"/>
    <w:rsid w:val="00124BB6"/>
    <w:rsid w:val="00137903"/>
    <w:rsid w:val="00152FF5"/>
    <w:rsid w:val="001710B8"/>
    <w:rsid w:val="001716D6"/>
    <w:rsid w:val="00177D9B"/>
    <w:rsid w:val="0019158E"/>
    <w:rsid w:val="00200131"/>
    <w:rsid w:val="00237F7B"/>
    <w:rsid w:val="002424F9"/>
    <w:rsid w:val="0027016D"/>
    <w:rsid w:val="002806A0"/>
    <w:rsid w:val="00291263"/>
    <w:rsid w:val="002F5396"/>
    <w:rsid w:val="0031113B"/>
    <w:rsid w:val="00326AFC"/>
    <w:rsid w:val="00331C8F"/>
    <w:rsid w:val="00335134"/>
    <w:rsid w:val="00374325"/>
    <w:rsid w:val="003A2F45"/>
    <w:rsid w:val="003A3311"/>
    <w:rsid w:val="003C4DBE"/>
    <w:rsid w:val="003E7F91"/>
    <w:rsid w:val="004136D6"/>
    <w:rsid w:val="00416206"/>
    <w:rsid w:val="004355F6"/>
    <w:rsid w:val="004625A4"/>
    <w:rsid w:val="00473FD0"/>
    <w:rsid w:val="0048087C"/>
    <w:rsid w:val="0049675B"/>
    <w:rsid w:val="004C2085"/>
    <w:rsid w:val="004C74C9"/>
    <w:rsid w:val="004D5F31"/>
    <w:rsid w:val="00506D72"/>
    <w:rsid w:val="0051262A"/>
    <w:rsid w:val="00525C83"/>
    <w:rsid w:val="00537D3C"/>
    <w:rsid w:val="00541DCF"/>
    <w:rsid w:val="00557D64"/>
    <w:rsid w:val="005E7A8D"/>
    <w:rsid w:val="0060320C"/>
    <w:rsid w:val="00605B7F"/>
    <w:rsid w:val="00613C80"/>
    <w:rsid w:val="00665DFF"/>
    <w:rsid w:val="006A227E"/>
    <w:rsid w:val="006D3893"/>
    <w:rsid w:val="006E6BF2"/>
    <w:rsid w:val="0073470B"/>
    <w:rsid w:val="0076537D"/>
    <w:rsid w:val="007A2D24"/>
    <w:rsid w:val="007F16A0"/>
    <w:rsid w:val="00817A3E"/>
    <w:rsid w:val="00832554"/>
    <w:rsid w:val="00853D30"/>
    <w:rsid w:val="00873F69"/>
    <w:rsid w:val="00896EA8"/>
    <w:rsid w:val="008D7DF5"/>
    <w:rsid w:val="008F1016"/>
    <w:rsid w:val="0096233C"/>
    <w:rsid w:val="00973EAA"/>
    <w:rsid w:val="009805CA"/>
    <w:rsid w:val="009855AA"/>
    <w:rsid w:val="009B2472"/>
    <w:rsid w:val="009B3E5C"/>
    <w:rsid w:val="00A16AFC"/>
    <w:rsid w:val="00A548B7"/>
    <w:rsid w:val="00A60819"/>
    <w:rsid w:val="00A7564F"/>
    <w:rsid w:val="00A93F0C"/>
    <w:rsid w:val="00AA3DAC"/>
    <w:rsid w:val="00AC2132"/>
    <w:rsid w:val="00AC52E8"/>
    <w:rsid w:val="00AE04AF"/>
    <w:rsid w:val="00AE3E43"/>
    <w:rsid w:val="00B06936"/>
    <w:rsid w:val="00B06C0A"/>
    <w:rsid w:val="00B12BE2"/>
    <w:rsid w:val="00B1323E"/>
    <w:rsid w:val="00B275B7"/>
    <w:rsid w:val="00B3363C"/>
    <w:rsid w:val="00B5068A"/>
    <w:rsid w:val="00B540D8"/>
    <w:rsid w:val="00B542F1"/>
    <w:rsid w:val="00B94A51"/>
    <w:rsid w:val="00BA4489"/>
    <w:rsid w:val="00BA6CE2"/>
    <w:rsid w:val="00BC13CC"/>
    <w:rsid w:val="00BC1CFF"/>
    <w:rsid w:val="00BC1D98"/>
    <w:rsid w:val="00BD153C"/>
    <w:rsid w:val="00C06D1A"/>
    <w:rsid w:val="00C571E9"/>
    <w:rsid w:val="00C715D5"/>
    <w:rsid w:val="00CC6B41"/>
    <w:rsid w:val="00D04B4A"/>
    <w:rsid w:val="00D04C1A"/>
    <w:rsid w:val="00D21486"/>
    <w:rsid w:val="00D46756"/>
    <w:rsid w:val="00D519AA"/>
    <w:rsid w:val="00D52E79"/>
    <w:rsid w:val="00D7043D"/>
    <w:rsid w:val="00DA3318"/>
    <w:rsid w:val="00DB39E0"/>
    <w:rsid w:val="00DC245F"/>
    <w:rsid w:val="00DD7334"/>
    <w:rsid w:val="00DE68E3"/>
    <w:rsid w:val="00DE71DD"/>
    <w:rsid w:val="00DE7751"/>
    <w:rsid w:val="00DF5D30"/>
    <w:rsid w:val="00E14B5A"/>
    <w:rsid w:val="00E20C8F"/>
    <w:rsid w:val="00E35A65"/>
    <w:rsid w:val="00E4713D"/>
    <w:rsid w:val="00E5678F"/>
    <w:rsid w:val="00E84500"/>
    <w:rsid w:val="00E91F99"/>
    <w:rsid w:val="00EB0544"/>
    <w:rsid w:val="00EC561B"/>
    <w:rsid w:val="00ED3BC6"/>
    <w:rsid w:val="00EF61C0"/>
    <w:rsid w:val="00F56269"/>
    <w:rsid w:val="00F56947"/>
    <w:rsid w:val="00F739C4"/>
    <w:rsid w:val="00F80A0E"/>
    <w:rsid w:val="00F84751"/>
    <w:rsid w:val="00F9514F"/>
    <w:rsid w:val="00FB1FE8"/>
    <w:rsid w:val="00FB77B5"/>
    <w:rsid w:val="00FC7A13"/>
    <w:rsid w:val="00FD3703"/>
    <w:rsid w:val="00FE5427"/>
    <w:rsid w:val="00FE7177"/>
    <w:rsid w:val="00FF1C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571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71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3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3D30"/>
    <w:rPr>
      <w:rFonts w:ascii="Tahoma" w:hAnsi="Tahoma" w:cs="Tahoma"/>
      <w:sz w:val="16"/>
      <w:szCs w:val="16"/>
    </w:rPr>
  </w:style>
  <w:style w:type="paragraph" w:styleId="a5">
    <w:name w:val="Normal (Web)"/>
    <w:basedOn w:val="a"/>
    <w:uiPriority w:val="99"/>
    <w:unhideWhenUsed/>
    <w:rsid w:val="00853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F1016"/>
    <w:pPr>
      <w:ind w:left="720"/>
      <w:contextualSpacing/>
    </w:pPr>
  </w:style>
  <w:style w:type="table" w:styleId="a7">
    <w:name w:val="Table Grid"/>
    <w:basedOn w:val="a1"/>
    <w:uiPriority w:val="59"/>
    <w:rsid w:val="00DA33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D153C"/>
    <w:pPr>
      <w:widowControl w:val="0"/>
      <w:autoSpaceDE w:val="0"/>
      <w:autoSpaceDN w:val="0"/>
      <w:spacing w:after="0" w:line="240" w:lineRule="auto"/>
    </w:pPr>
    <w:rPr>
      <w:rFonts w:ascii="Calibri" w:eastAsiaTheme="minorEastAsia" w:hAnsi="Calibri" w:cs="Calibri"/>
      <w:lang w:eastAsia="ru-RU"/>
    </w:rPr>
  </w:style>
  <w:style w:type="character" w:styleId="a8">
    <w:name w:val="Hyperlink"/>
    <w:basedOn w:val="a0"/>
    <w:uiPriority w:val="99"/>
    <w:unhideWhenUsed/>
    <w:rsid w:val="00C06D1A"/>
    <w:rPr>
      <w:color w:val="0000FF" w:themeColor="hyperlink"/>
      <w:u w:val="single"/>
    </w:rPr>
  </w:style>
  <w:style w:type="character" w:customStyle="1" w:styleId="20">
    <w:name w:val="Заголовок 2 Знак"/>
    <w:basedOn w:val="a0"/>
    <w:link w:val="2"/>
    <w:uiPriority w:val="9"/>
    <w:rsid w:val="00C571E9"/>
    <w:rPr>
      <w:rFonts w:ascii="Times New Roman" w:eastAsia="Times New Roman" w:hAnsi="Times New Roman" w:cs="Times New Roman"/>
      <w:b/>
      <w:bCs/>
      <w:sz w:val="36"/>
      <w:szCs w:val="36"/>
      <w:lang w:eastAsia="ru-RU"/>
    </w:rPr>
  </w:style>
  <w:style w:type="paragraph" w:customStyle="1" w:styleId="formattext">
    <w:name w:val="formattext"/>
    <w:basedOn w:val="a"/>
    <w:rsid w:val="00C571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571E9"/>
    <w:rPr>
      <w:rFonts w:asciiTheme="majorHAnsi" w:eastAsiaTheme="majorEastAsia" w:hAnsiTheme="majorHAnsi" w:cstheme="majorBidi"/>
      <w:b/>
      <w:bCs/>
      <w:color w:val="4F81BD" w:themeColor="accent1"/>
    </w:rPr>
  </w:style>
  <w:style w:type="paragraph" w:styleId="a9">
    <w:name w:val="header"/>
    <w:basedOn w:val="a"/>
    <w:link w:val="aa"/>
    <w:uiPriority w:val="99"/>
    <w:unhideWhenUsed/>
    <w:rsid w:val="000B762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7623"/>
  </w:style>
  <w:style w:type="paragraph" w:styleId="ab">
    <w:name w:val="footer"/>
    <w:basedOn w:val="a"/>
    <w:link w:val="ac"/>
    <w:uiPriority w:val="99"/>
    <w:unhideWhenUsed/>
    <w:rsid w:val="000B762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7623"/>
  </w:style>
  <w:style w:type="character" w:styleId="ad">
    <w:name w:val="FollowedHyperlink"/>
    <w:basedOn w:val="a0"/>
    <w:uiPriority w:val="99"/>
    <w:semiHidden/>
    <w:unhideWhenUsed/>
    <w:rsid w:val="000D70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C571E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71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3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53D30"/>
    <w:rPr>
      <w:rFonts w:ascii="Tahoma" w:hAnsi="Tahoma" w:cs="Tahoma"/>
      <w:sz w:val="16"/>
      <w:szCs w:val="16"/>
    </w:rPr>
  </w:style>
  <w:style w:type="paragraph" w:styleId="a5">
    <w:name w:val="Normal (Web)"/>
    <w:basedOn w:val="a"/>
    <w:uiPriority w:val="99"/>
    <w:unhideWhenUsed/>
    <w:rsid w:val="00853D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F1016"/>
    <w:pPr>
      <w:ind w:left="720"/>
      <w:contextualSpacing/>
    </w:pPr>
  </w:style>
  <w:style w:type="table" w:styleId="a7">
    <w:name w:val="Table Grid"/>
    <w:basedOn w:val="a1"/>
    <w:uiPriority w:val="59"/>
    <w:rsid w:val="00DA33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BD153C"/>
    <w:pPr>
      <w:widowControl w:val="0"/>
      <w:autoSpaceDE w:val="0"/>
      <w:autoSpaceDN w:val="0"/>
      <w:spacing w:after="0" w:line="240" w:lineRule="auto"/>
    </w:pPr>
    <w:rPr>
      <w:rFonts w:ascii="Calibri" w:eastAsiaTheme="minorEastAsia" w:hAnsi="Calibri" w:cs="Calibri"/>
      <w:lang w:eastAsia="ru-RU"/>
    </w:rPr>
  </w:style>
  <w:style w:type="character" w:styleId="a8">
    <w:name w:val="Hyperlink"/>
    <w:basedOn w:val="a0"/>
    <w:uiPriority w:val="99"/>
    <w:unhideWhenUsed/>
    <w:rsid w:val="00C06D1A"/>
    <w:rPr>
      <w:color w:val="0000FF" w:themeColor="hyperlink"/>
      <w:u w:val="single"/>
    </w:rPr>
  </w:style>
  <w:style w:type="character" w:customStyle="1" w:styleId="20">
    <w:name w:val="Заголовок 2 Знак"/>
    <w:basedOn w:val="a0"/>
    <w:link w:val="2"/>
    <w:uiPriority w:val="9"/>
    <w:rsid w:val="00C571E9"/>
    <w:rPr>
      <w:rFonts w:ascii="Times New Roman" w:eastAsia="Times New Roman" w:hAnsi="Times New Roman" w:cs="Times New Roman"/>
      <w:b/>
      <w:bCs/>
      <w:sz w:val="36"/>
      <w:szCs w:val="36"/>
      <w:lang w:eastAsia="ru-RU"/>
    </w:rPr>
  </w:style>
  <w:style w:type="paragraph" w:customStyle="1" w:styleId="formattext">
    <w:name w:val="formattext"/>
    <w:basedOn w:val="a"/>
    <w:rsid w:val="00C571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C571E9"/>
    <w:rPr>
      <w:rFonts w:asciiTheme="majorHAnsi" w:eastAsiaTheme="majorEastAsia" w:hAnsiTheme="majorHAnsi" w:cstheme="majorBidi"/>
      <w:b/>
      <w:bCs/>
      <w:color w:val="4F81BD" w:themeColor="accent1"/>
    </w:rPr>
  </w:style>
  <w:style w:type="paragraph" w:styleId="a9">
    <w:name w:val="header"/>
    <w:basedOn w:val="a"/>
    <w:link w:val="aa"/>
    <w:uiPriority w:val="99"/>
    <w:unhideWhenUsed/>
    <w:rsid w:val="000B762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B7623"/>
  </w:style>
  <w:style w:type="paragraph" w:styleId="ab">
    <w:name w:val="footer"/>
    <w:basedOn w:val="a"/>
    <w:link w:val="ac"/>
    <w:uiPriority w:val="99"/>
    <w:unhideWhenUsed/>
    <w:rsid w:val="000B762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B7623"/>
  </w:style>
  <w:style w:type="character" w:styleId="ad">
    <w:name w:val="FollowedHyperlink"/>
    <w:basedOn w:val="a0"/>
    <w:uiPriority w:val="99"/>
    <w:semiHidden/>
    <w:unhideWhenUsed/>
    <w:rsid w:val="000D707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501455">
      <w:bodyDiv w:val="1"/>
      <w:marLeft w:val="0"/>
      <w:marRight w:val="0"/>
      <w:marTop w:val="0"/>
      <w:marBottom w:val="0"/>
      <w:divBdr>
        <w:top w:val="none" w:sz="0" w:space="0" w:color="auto"/>
        <w:left w:val="none" w:sz="0" w:space="0" w:color="auto"/>
        <w:bottom w:val="none" w:sz="0" w:space="0" w:color="auto"/>
        <w:right w:val="none" w:sz="0" w:space="0" w:color="auto"/>
      </w:divBdr>
    </w:div>
    <w:div w:id="934050231">
      <w:bodyDiv w:val="1"/>
      <w:marLeft w:val="0"/>
      <w:marRight w:val="0"/>
      <w:marTop w:val="0"/>
      <w:marBottom w:val="0"/>
      <w:divBdr>
        <w:top w:val="none" w:sz="0" w:space="0" w:color="auto"/>
        <w:left w:val="none" w:sz="0" w:space="0" w:color="auto"/>
        <w:bottom w:val="none" w:sz="0" w:space="0" w:color="auto"/>
        <w:right w:val="none" w:sz="0" w:space="0" w:color="auto"/>
      </w:divBdr>
      <w:divsChild>
        <w:div w:id="83378155">
          <w:marLeft w:val="0"/>
          <w:marRight w:val="0"/>
          <w:marTop w:val="0"/>
          <w:marBottom w:val="0"/>
          <w:divBdr>
            <w:top w:val="none" w:sz="0" w:space="0" w:color="auto"/>
            <w:left w:val="none" w:sz="0" w:space="0" w:color="auto"/>
            <w:bottom w:val="none" w:sz="0" w:space="0" w:color="auto"/>
            <w:right w:val="none" w:sz="0" w:space="0" w:color="auto"/>
          </w:divBdr>
        </w:div>
      </w:divsChild>
    </w:div>
    <w:div w:id="1836409325">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consultantplus://offline/ref=AD329D3180997F68F083331197AFDE455EC04638A2555B0A2382EBD497E2B2BFFD9B35E53058B5FC231F5B28D5D28E3D08F279D9DA07B087N5W1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consultantplus://offline/ref=AD329D3180997F68F083331197AFDE455EC04638A2555B0A2382EBD497E2B2BFFD9B35E53058B5FC231F5B28D5D28E3D08F279D9DA07B087N5W1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D329D3180997F68F083331197AFDE455EC1443EA4515B0A2382EBD497E2B2BFFD9B35EC3958BEA970505A7491809D3D0BF27BDDC6N0W6L" TargetMode="External"/><Relationship Id="rId24" Type="http://schemas.openxmlformats.org/officeDocument/2006/relationships/hyperlink" Target="consultantplus://offline/ref=AD329D3180997F68F083331197AFDE4559C7413AA15E5B0A2382EBD497E2B2BFFD9B35E53058B5FE251F5B28D5D28E3D08F279D9DA07B087N5W1L"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E06AE46A8E6E39B15D06607007929D629B23AF0EBDD3B6FBF331E259E47CADA68824C64A1E43D5AB07CF370259X9uEI" TargetMode="External"/><Relationship Id="rId23" Type="http://schemas.openxmlformats.org/officeDocument/2006/relationships/image" Target="media/image11.wmf"/><Relationship Id="rId28" Type="http://schemas.openxmlformats.org/officeDocument/2006/relationships/image" Target="media/image14.wmf"/><Relationship Id="rId10" Type="http://schemas.openxmlformats.org/officeDocument/2006/relationships/hyperlink" Target="http://grls.rosminzdrav.ru/Default.aspx" TargetMode="External"/><Relationship Id="rId19" Type="http://schemas.openxmlformats.org/officeDocument/2006/relationships/image" Target="media/image7.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consultantplus://offline/ref=E6308EF5ED5FE2E0552617E919AFACD2048029AD36FC39BA2C1646C2A2BB1D3E56AFF0DFB7B1E990FD82FB791048B697CBFCDD692CM831I"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09135-6E97-493E-A173-7B697958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3281</Words>
  <Characters>18704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Комарова</dc:creator>
  <cp:lastModifiedBy>Марина Комарова</cp:lastModifiedBy>
  <cp:revision>2</cp:revision>
  <dcterms:created xsi:type="dcterms:W3CDTF">2023-04-28T14:45:00Z</dcterms:created>
  <dcterms:modified xsi:type="dcterms:W3CDTF">2023-04-28T14:45:00Z</dcterms:modified>
</cp:coreProperties>
</file>