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6F" w:rsidRPr="005D24B0" w:rsidRDefault="00946E6F" w:rsidP="00D03A0B">
      <w:pPr>
        <w:jc w:val="center"/>
        <w:rPr>
          <w:rFonts w:ascii="Times New Roman" w:hAnsi="Times New Roman" w:cs="Times New Roman"/>
          <w:b/>
        </w:rPr>
      </w:pPr>
      <w:r w:rsidRPr="005D24B0">
        <w:rPr>
          <w:rFonts w:ascii="Times New Roman" w:hAnsi="Times New Roman" w:cs="Times New Roman"/>
          <w:b/>
        </w:rPr>
        <w:t>Обзор изменений законодательства в сфере закупок</w:t>
      </w:r>
    </w:p>
    <w:p w:rsidR="00946E6F" w:rsidRPr="005D24B0" w:rsidRDefault="00946E6F" w:rsidP="00D03A0B">
      <w:pPr>
        <w:jc w:val="center"/>
        <w:rPr>
          <w:rFonts w:ascii="Times New Roman" w:hAnsi="Times New Roman" w:cs="Times New Roman"/>
          <w:b/>
        </w:rPr>
      </w:pPr>
      <w:r w:rsidRPr="005D24B0">
        <w:rPr>
          <w:rFonts w:ascii="Times New Roman" w:hAnsi="Times New Roman" w:cs="Times New Roman"/>
          <w:b/>
        </w:rPr>
        <w:t xml:space="preserve">за </w:t>
      </w:r>
      <w:r w:rsidR="00C40E85" w:rsidRPr="005D24B0">
        <w:rPr>
          <w:rFonts w:ascii="Times New Roman" w:hAnsi="Times New Roman" w:cs="Times New Roman"/>
          <w:b/>
        </w:rPr>
        <w:t>ма</w:t>
      </w:r>
      <w:r w:rsidR="00E17DF3" w:rsidRPr="005D24B0">
        <w:rPr>
          <w:rFonts w:ascii="Times New Roman" w:hAnsi="Times New Roman" w:cs="Times New Roman"/>
          <w:b/>
        </w:rPr>
        <w:t>й</w:t>
      </w:r>
      <w:r w:rsidR="00351B5A" w:rsidRPr="005D24B0">
        <w:rPr>
          <w:rFonts w:ascii="Times New Roman" w:hAnsi="Times New Roman" w:cs="Times New Roman"/>
          <w:b/>
        </w:rPr>
        <w:t xml:space="preserve"> 2023</w:t>
      </w:r>
      <w:r w:rsidRPr="005D24B0">
        <w:rPr>
          <w:rFonts w:ascii="Times New Roman" w:hAnsi="Times New Roman" w:cs="Times New Roman"/>
          <w:b/>
        </w:rPr>
        <w:t xml:space="preserve"> года</w:t>
      </w:r>
    </w:p>
    <w:p w:rsidR="003F5F48" w:rsidRPr="005D24B0" w:rsidRDefault="003F5F48" w:rsidP="00B71D99">
      <w:pPr>
        <w:rPr>
          <w:rFonts w:ascii="Times New Roman" w:hAnsi="Times New Roman" w:cs="Times New Roman"/>
          <w:b/>
        </w:rPr>
      </w:pPr>
    </w:p>
    <w:p w:rsidR="00B71D99" w:rsidRPr="00F42230" w:rsidRDefault="00E253B1" w:rsidP="00F42230">
      <w:pPr>
        <w:pStyle w:val="aa"/>
        <w:numPr>
          <w:ilvl w:val="0"/>
          <w:numId w:val="34"/>
        </w:numPr>
        <w:autoSpaceDE w:val="0"/>
        <w:autoSpaceDN w:val="0"/>
        <w:adjustRightInd w:val="0"/>
        <w:ind w:left="0" w:firstLine="709"/>
        <w:rPr>
          <w:rFonts w:ascii="Times New Roman" w:eastAsiaTheme="minorHAnsi" w:hAnsi="Times New Roman" w:cs="Times New Roman"/>
          <w:b/>
          <w:bCs/>
          <w:lang w:eastAsia="en-US"/>
        </w:rPr>
      </w:pPr>
      <w:hyperlink r:id="rId7" w:history="1">
        <w:r w:rsidR="00B71D99" w:rsidRPr="00F42230">
          <w:rPr>
            <w:rStyle w:val="a5"/>
            <w:rFonts w:ascii="Times New Roman" w:hAnsi="Times New Roman" w:cs="Times New Roman"/>
            <w:b/>
            <w:bCs/>
            <w:color w:val="auto"/>
            <w:u w:val="none"/>
            <w:shd w:val="clear" w:color="auto" w:fill="FFFFFF"/>
          </w:rPr>
          <w:t>Федеральный закон от 29.05.2023 года № 194-ФЗ «О внесении изменений в Федеральный закон «О лицензировании отдельных видов деятельности» и статью 44 Федерального закона «О санитарно-эпидемиологическом благополучии населения»</w:t>
        </w:r>
      </w:hyperlink>
    </w:p>
    <w:p w:rsidR="00B71D99" w:rsidRPr="00F42230" w:rsidRDefault="00B71D99" w:rsidP="00F42230">
      <w:pPr>
        <w:rPr>
          <w:shd w:val="clear" w:color="auto" w:fill="FFFFFF"/>
        </w:rPr>
      </w:pPr>
      <w:r w:rsidRPr="00F42230">
        <w:rPr>
          <w:rFonts w:eastAsiaTheme="minorHAnsi"/>
          <w:bCs/>
          <w:lang w:eastAsia="en-US"/>
        </w:rPr>
        <w:t>Данный Федеральный закон</w:t>
      </w:r>
      <w:r w:rsidRPr="00F42230">
        <w:rPr>
          <w:rFonts w:eastAsiaTheme="minorHAnsi"/>
          <w:b/>
          <w:bCs/>
          <w:lang w:eastAsia="en-US"/>
        </w:rPr>
        <w:t xml:space="preserve"> </w:t>
      </w:r>
      <w:r w:rsidRPr="00F42230">
        <w:rPr>
          <w:rFonts w:eastAsiaTheme="minorHAnsi"/>
          <w:bCs/>
          <w:lang w:eastAsia="en-US"/>
        </w:rPr>
        <w:t xml:space="preserve">дополняет </w:t>
      </w:r>
      <w:hyperlink r:id="rId8" w:anchor="dst100100" w:history="1">
        <w:r w:rsidRPr="00F42230">
          <w:rPr>
            <w:rStyle w:val="a5"/>
            <w:rFonts w:ascii="Times New Roman" w:hAnsi="Times New Roman" w:cs="Times New Roman"/>
            <w:color w:val="auto"/>
            <w:u w:val="none"/>
            <w:shd w:val="clear" w:color="auto" w:fill="FFFFFF"/>
          </w:rPr>
          <w:t>часть 1 статьи 12</w:t>
        </w:r>
      </w:hyperlink>
      <w:r w:rsidRPr="00F42230">
        <w:t xml:space="preserve"> </w:t>
      </w:r>
      <w:r w:rsidRPr="00F42230">
        <w:rPr>
          <w:shd w:val="clear" w:color="auto" w:fill="FFFFFF"/>
        </w:rPr>
        <w:t xml:space="preserve">Федерального </w:t>
      </w:r>
      <w:hyperlink r:id="rId9" w:history="1">
        <w:proofErr w:type="gramStart"/>
        <w:r w:rsidRPr="00F42230">
          <w:rPr>
            <w:rStyle w:val="a5"/>
            <w:rFonts w:ascii="Times New Roman" w:hAnsi="Times New Roman" w:cs="Times New Roman"/>
            <w:color w:val="auto"/>
            <w:u w:val="none"/>
            <w:shd w:val="clear" w:color="auto" w:fill="FFFFFF"/>
          </w:rPr>
          <w:t>закон</w:t>
        </w:r>
        <w:proofErr w:type="gramEnd"/>
      </w:hyperlink>
      <w:r w:rsidRPr="00F42230">
        <w:t>а</w:t>
      </w:r>
      <w:r w:rsidRPr="00F42230">
        <w:rPr>
          <w:shd w:val="clear" w:color="auto" w:fill="FFFFFF"/>
        </w:rPr>
        <w:t xml:space="preserve"> </w:t>
      </w:r>
      <w:r w:rsidR="00F42230">
        <w:rPr>
          <w:shd w:val="clear" w:color="auto" w:fill="FFFFFF"/>
        </w:rPr>
        <w:t xml:space="preserve">           </w:t>
      </w:r>
      <w:r w:rsidRPr="00F42230">
        <w:rPr>
          <w:shd w:val="clear" w:color="auto" w:fill="FFFFFF"/>
        </w:rPr>
        <w:t>от 4 мая 2011 года № 99-ФЗ «О лицензировании отдельных видов деятельности» новым лицензируемым видом деятельности:</w:t>
      </w:r>
    </w:p>
    <w:p w:rsidR="00B71D99" w:rsidRPr="002835F8" w:rsidRDefault="00B71D99" w:rsidP="00F42230">
      <w:pPr>
        <w:rPr>
          <w:rFonts w:ascii="Times New Roman" w:eastAsiaTheme="minorHAnsi" w:hAnsi="Times New Roman" w:cs="Times New Roman"/>
          <w:bCs/>
          <w:lang w:eastAsia="en-US"/>
        </w:rPr>
      </w:pPr>
      <w:r w:rsidRPr="002835F8">
        <w:rPr>
          <w:shd w:val="clear" w:color="auto" w:fill="FFFFFF"/>
        </w:rPr>
        <w:t xml:space="preserve">«59) деятельность по оказанию услуг по дезинфекции, дезинсекции и дератизации в целях обеспечения санитарно-эпидемиологического благополучия </w:t>
      </w:r>
      <w:r w:rsidRPr="002835F8">
        <w:rPr>
          <w:rFonts w:ascii="Times New Roman" w:hAnsi="Times New Roman" w:cs="Times New Roman"/>
          <w:shd w:val="clear" w:color="auto" w:fill="FFFFFF"/>
        </w:rPr>
        <w:t>населения».</w:t>
      </w:r>
      <w:r w:rsidRPr="002835F8">
        <w:rPr>
          <w:rFonts w:ascii="Times New Roman" w:eastAsiaTheme="minorHAnsi" w:hAnsi="Times New Roman" w:cs="Times New Roman"/>
          <w:bCs/>
          <w:lang w:eastAsia="en-US"/>
        </w:rPr>
        <w:t xml:space="preserve">  </w:t>
      </w:r>
    </w:p>
    <w:p w:rsidR="00F42230" w:rsidRPr="00E22BE7" w:rsidRDefault="00B71D99" w:rsidP="00F42230">
      <w:pPr>
        <w:rPr>
          <w:rFonts w:ascii="Times New Roman" w:hAnsi="Times New Roman" w:cs="Times New Roman"/>
          <w:color w:val="000000"/>
          <w:u w:val="single"/>
          <w:shd w:val="clear" w:color="auto" w:fill="FFFFFF"/>
        </w:rPr>
      </w:pPr>
      <w:r w:rsidRPr="00E22BE7">
        <w:rPr>
          <w:rFonts w:ascii="Times New Roman" w:hAnsi="Times New Roman" w:cs="Times New Roman"/>
          <w:shd w:val="clear" w:color="auto" w:fill="FFFFFF"/>
        </w:rPr>
        <w:t xml:space="preserve">Юридические лица и индивидуальные предприниматели, осуществляющие указанную деятельность, обязаны получить соответствующую </w:t>
      </w:r>
      <w:r w:rsidRPr="00E22BE7">
        <w:rPr>
          <w:rFonts w:ascii="Times New Roman" w:hAnsi="Times New Roman" w:cs="Times New Roman"/>
          <w:color w:val="000000"/>
          <w:shd w:val="clear" w:color="auto" w:fill="FFFFFF"/>
        </w:rPr>
        <w:t xml:space="preserve">лицензию </w:t>
      </w:r>
      <w:r w:rsidRPr="00E22BE7">
        <w:rPr>
          <w:rFonts w:ascii="Times New Roman" w:hAnsi="Times New Roman" w:cs="Times New Roman"/>
          <w:color w:val="000000"/>
          <w:u w:val="single"/>
          <w:shd w:val="clear" w:color="auto" w:fill="FFFFFF"/>
        </w:rPr>
        <w:t>не позднее 1 сентября 2024 года.</w:t>
      </w:r>
    </w:p>
    <w:p w:rsidR="00B71D99" w:rsidRPr="00E22BE7" w:rsidRDefault="00F42230" w:rsidP="00F42230">
      <w:pPr>
        <w:rPr>
          <w:rFonts w:ascii="Times New Roman" w:hAnsi="Times New Roman" w:cs="Times New Roman"/>
          <w:color w:val="1C1C21"/>
          <w:spacing w:val="10"/>
          <w:shd w:val="clear" w:color="auto" w:fill="FFFFFF"/>
        </w:rPr>
      </w:pPr>
      <w:r w:rsidRPr="00E22BE7">
        <w:rPr>
          <w:rFonts w:ascii="Times New Roman" w:hAnsi="Times New Roman" w:cs="Times New Roman"/>
          <w:color w:val="1C1C21"/>
          <w:spacing w:val="10"/>
          <w:shd w:val="clear" w:color="auto" w:fill="FFFFFF"/>
        </w:rPr>
        <w:t>З</w:t>
      </w:r>
      <w:r w:rsidR="00B71D99" w:rsidRPr="00E22BE7">
        <w:rPr>
          <w:rFonts w:ascii="Times New Roman" w:hAnsi="Times New Roman" w:cs="Times New Roman"/>
          <w:color w:val="1C1C21"/>
          <w:spacing w:val="10"/>
          <w:shd w:val="clear" w:color="auto" w:fill="FFFFFF"/>
        </w:rPr>
        <w:t>акупка услуг по дезинфекции, дезинсекции и дератизации в целях санитарно-эпидемиологического благополучия населения</w:t>
      </w:r>
      <w:r w:rsidRPr="00E22BE7">
        <w:rPr>
          <w:rFonts w:ascii="Times New Roman" w:hAnsi="Times New Roman" w:cs="Times New Roman"/>
          <w:color w:val="1C1C21"/>
          <w:spacing w:val="10"/>
          <w:shd w:val="clear" w:color="auto" w:fill="FFFFFF"/>
        </w:rPr>
        <w:t xml:space="preserve"> после 1 сентября 2024 года</w:t>
      </w:r>
      <w:r w:rsidR="00B71D99" w:rsidRPr="00E22BE7">
        <w:rPr>
          <w:rFonts w:ascii="Times New Roman" w:hAnsi="Times New Roman" w:cs="Times New Roman"/>
          <w:color w:val="1C1C21"/>
          <w:spacing w:val="10"/>
          <w:shd w:val="clear" w:color="auto" w:fill="FFFFFF"/>
        </w:rPr>
        <w:t xml:space="preserve"> должна производиться с установлением требования о налич</w:t>
      </w:r>
      <w:proofErr w:type="gramStart"/>
      <w:r w:rsidR="00B71D99" w:rsidRPr="00E22BE7">
        <w:rPr>
          <w:rFonts w:ascii="Times New Roman" w:hAnsi="Times New Roman" w:cs="Times New Roman"/>
          <w:color w:val="1C1C21"/>
          <w:spacing w:val="10"/>
          <w:shd w:val="clear" w:color="auto" w:fill="FFFFFF"/>
        </w:rPr>
        <w:t>ии у и</w:t>
      </w:r>
      <w:proofErr w:type="gramEnd"/>
      <w:r w:rsidR="00B71D99" w:rsidRPr="00E22BE7">
        <w:rPr>
          <w:rFonts w:ascii="Times New Roman" w:hAnsi="Times New Roman" w:cs="Times New Roman"/>
          <w:color w:val="1C1C21"/>
          <w:spacing w:val="10"/>
          <w:shd w:val="clear" w:color="auto" w:fill="FFFFFF"/>
        </w:rPr>
        <w:t>сполнителя соответствующей лицензии.</w:t>
      </w:r>
    </w:p>
    <w:p w:rsidR="00AA153E" w:rsidRPr="00E22BE7" w:rsidRDefault="00AA153E" w:rsidP="00F42230">
      <w:pPr>
        <w:rPr>
          <w:rFonts w:ascii="Times New Roman" w:hAnsi="Times New Roman" w:cs="Times New Roman"/>
          <w:color w:val="1C1C21"/>
          <w:spacing w:val="10"/>
          <w:shd w:val="clear" w:color="auto" w:fill="FFFFFF"/>
        </w:rPr>
      </w:pPr>
    </w:p>
    <w:p w:rsidR="00AA153E" w:rsidRPr="00E22BE7" w:rsidRDefault="00AA153E" w:rsidP="007B1C51">
      <w:pPr>
        <w:pStyle w:val="aa"/>
        <w:numPr>
          <w:ilvl w:val="0"/>
          <w:numId w:val="34"/>
        </w:numPr>
        <w:autoSpaceDE w:val="0"/>
        <w:autoSpaceDN w:val="0"/>
        <w:adjustRightInd w:val="0"/>
        <w:ind w:left="0" w:firstLine="709"/>
        <w:rPr>
          <w:rFonts w:ascii="Times New Roman" w:eastAsiaTheme="minorHAnsi" w:hAnsi="Times New Roman" w:cs="Times New Roman"/>
          <w:b/>
          <w:lang w:eastAsia="en-US"/>
        </w:rPr>
      </w:pPr>
      <w:r w:rsidRPr="00E22BE7">
        <w:rPr>
          <w:rFonts w:ascii="Times New Roman" w:eastAsiaTheme="minorHAnsi" w:hAnsi="Times New Roman" w:cs="Times New Roman"/>
          <w:b/>
          <w:lang w:eastAsia="en-US"/>
        </w:rPr>
        <w:t>Федеральный закон от 29.05.2023 года № 185-ФЗ «О внесении изменений в отдельные законодательные акты Российской Федерации»</w:t>
      </w:r>
    </w:p>
    <w:p w:rsidR="00E21411" w:rsidRPr="002835F8" w:rsidRDefault="00E21411" w:rsidP="002C507E">
      <w:pPr>
        <w:autoSpaceDE w:val="0"/>
        <w:autoSpaceDN w:val="0"/>
        <w:adjustRightInd w:val="0"/>
        <w:rPr>
          <w:rFonts w:ascii="Times New Roman" w:hAnsi="Times New Roman" w:cs="Times New Roman"/>
          <w:color w:val="1C1C21"/>
          <w:spacing w:val="10"/>
        </w:rPr>
      </w:pPr>
      <w:r w:rsidRPr="002835F8">
        <w:rPr>
          <w:rFonts w:ascii="Times New Roman" w:hAnsi="Times New Roman" w:cs="Times New Roman"/>
          <w:color w:val="29293A"/>
          <w:spacing w:val="-5"/>
        </w:rPr>
        <w:t>Указанным федеральным законом в</w:t>
      </w:r>
      <w:r w:rsidR="00362AEF" w:rsidRPr="002835F8">
        <w:rPr>
          <w:rFonts w:ascii="Times New Roman" w:hAnsi="Times New Roman" w:cs="Times New Roman"/>
          <w:color w:val="29293A"/>
          <w:spacing w:val="-5"/>
        </w:rPr>
        <w:t xml:space="preserve">несены </w:t>
      </w:r>
      <w:r w:rsidRPr="002835F8">
        <w:rPr>
          <w:rFonts w:ascii="Times New Roman" w:hAnsi="Times New Roman" w:cs="Times New Roman"/>
          <w:color w:val="29293A"/>
          <w:spacing w:val="-5"/>
        </w:rPr>
        <w:t>изменения, в том числе в</w:t>
      </w:r>
      <w:r w:rsidR="00362AEF" w:rsidRPr="002835F8">
        <w:rPr>
          <w:rFonts w:ascii="Times New Roman" w:hAnsi="Times New Roman" w:cs="Times New Roman"/>
          <w:color w:val="29293A"/>
          <w:spacing w:val="-5"/>
        </w:rPr>
        <w:t xml:space="preserve"> </w:t>
      </w:r>
      <w:r w:rsidRPr="002835F8">
        <w:rPr>
          <w:rFonts w:ascii="Times New Roman" w:hAnsi="Times New Roman" w:cs="Times New Roman"/>
          <w:shd w:val="clear" w:color="auto" w:fill="FFFFFF"/>
        </w:rPr>
        <w:t xml:space="preserve">Федеральный </w:t>
      </w:r>
      <w:hyperlink r:id="rId10" w:history="1">
        <w:r w:rsidRPr="002835F8">
          <w:rPr>
            <w:rStyle w:val="a5"/>
            <w:rFonts w:ascii="Times New Roman" w:hAnsi="Times New Roman" w:cs="Times New Roman"/>
            <w:color w:val="auto"/>
            <w:u w:val="none"/>
            <w:shd w:val="clear" w:color="auto" w:fill="FFFFFF"/>
          </w:rPr>
          <w:t>закон</w:t>
        </w:r>
      </w:hyperlink>
      <w:r w:rsidRPr="002835F8">
        <w:rPr>
          <w:rFonts w:ascii="Times New Roman" w:hAnsi="Times New Roman" w:cs="Times New Roman"/>
          <w:shd w:val="clear" w:color="auto" w:fill="FFFFFF"/>
        </w:rPr>
        <w:t xml:space="preserve">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w:t>
      </w:r>
      <w:r w:rsidRPr="002835F8">
        <w:rPr>
          <w:rFonts w:ascii="Times New Roman" w:hAnsi="Times New Roman" w:cs="Times New Roman"/>
          <w:color w:val="000000"/>
          <w:shd w:val="clear" w:color="auto" w:fill="FFFFFF"/>
        </w:rPr>
        <w:t>в Российской Федерации и о внесении изменений в отдельные законодательные акты Российской Федерации»</w:t>
      </w:r>
      <w:r w:rsidRPr="002835F8">
        <w:rPr>
          <w:rFonts w:ascii="Times New Roman" w:hAnsi="Times New Roman" w:cs="Times New Roman"/>
          <w:color w:val="29293A"/>
          <w:spacing w:val="-5"/>
        </w:rPr>
        <w:t>.</w:t>
      </w:r>
      <w:r w:rsidR="00362AEF" w:rsidRPr="002835F8">
        <w:rPr>
          <w:rFonts w:ascii="Times New Roman" w:hAnsi="Times New Roman" w:cs="Times New Roman"/>
          <w:color w:val="29293A"/>
          <w:spacing w:val="-5"/>
        </w:rPr>
        <w:t xml:space="preserve"> </w:t>
      </w:r>
      <w:r w:rsidR="002C507E" w:rsidRPr="002835F8">
        <w:rPr>
          <w:rFonts w:ascii="Times New Roman" w:eastAsiaTheme="minorHAnsi" w:hAnsi="Times New Roman" w:cs="Times New Roman"/>
          <w:lang w:eastAsia="en-US"/>
        </w:rPr>
        <w:t xml:space="preserve">Изменения затронули порядок </w:t>
      </w:r>
      <w:r w:rsidR="002C507E" w:rsidRPr="002835F8">
        <w:rPr>
          <w:rFonts w:ascii="Times New Roman" w:hAnsi="Times New Roman" w:cs="Times New Roman"/>
          <w:color w:val="1C1C21"/>
          <w:spacing w:val="10"/>
        </w:rPr>
        <w:t>проведения открытого конкурса на выполнение услуг по маршруту регулярных перевозок.</w:t>
      </w:r>
    </w:p>
    <w:p w:rsidR="00E21411" w:rsidRPr="00E22BE7" w:rsidRDefault="00E21411" w:rsidP="007B1C51">
      <w:pPr>
        <w:rPr>
          <w:rFonts w:ascii="Times New Roman" w:hAnsi="Times New Roman" w:cs="Times New Roman"/>
        </w:rPr>
      </w:pPr>
      <w:r w:rsidRPr="00E22BE7">
        <w:rPr>
          <w:rFonts w:ascii="Times New Roman" w:hAnsi="Times New Roman" w:cs="Times New Roman"/>
        </w:rPr>
        <w:t xml:space="preserve">Изменения вступят в силу </w:t>
      </w:r>
      <w:r w:rsidRPr="00214A21">
        <w:rPr>
          <w:rFonts w:ascii="Times New Roman" w:hAnsi="Times New Roman" w:cs="Times New Roman"/>
          <w:u w:val="single"/>
        </w:rPr>
        <w:t>с 1 сентября 2024 года</w:t>
      </w:r>
      <w:r w:rsidRPr="00E22BE7">
        <w:rPr>
          <w:rFonts w:ascii="Times New Roman" w:hAnsi="Times New Roman" w:cs="Times New Roman"/>
        </w:rPr>
        <w:t>.</w:t>
      </w:r>
    </w:p>
    <w:p w:rsidR="007B1C51" w:rsidRPr="00E22BE7" w:rsidRDefault="007B1C51" w:rsidP="007B1C51">
      <w:pPr>
        <w:autoSpaceDE w:val="0"/>
        <w:autoSpaceDN w:val="0"/>
        <w:adjustRightInd w:val="0"/>
        <w:rPr>
          <w:rFonts w:ascii="Times New Roman" w:eastAsiaTheme="minorHAnsi" w:hAnsi="Times New Roman" w:cs="Times New Roman"/>
          <w:lang w:eastAsia="en-US"/>
        </w:rPr>
      </w:pPr>
      <w:proofErr w:type="gramStart"/>
      <w:r w:rsidRPr="00E22BE7">
        <w:rPr>
          <w:rFonts w:ascii="Times New Roman" w:eastAsiaTheme="minorHAnsi" w:hAnsi="Times New Roman" w:cs="Times New Roman"/>
          <w:lang w:eastAsia="en-US"/>
        </w:rPr>
        <w:t>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w:t>
      </w:r>
      <w:proofErr w:type="gramEnd"/>
    </w:p>
    <w:p w:rsidR="007B1C51" w:rsidRPr="00E22BE7" w:rsidRDefault="007B1C51" w:rsidP="00C01D21">
      <w:pPr>
        <w:autoSpaceDE w:val="0"/>
        <w:autoSpaceDN w:val="0"/>
        <w:adjustRightInd w:val="0"/>
        <w:ind w:firstLine="708"/>
        <w:rPr>
          <w:rFonts w:ascii="Times New Roman" w:eastAsiaTheme="minorHAnsi" w:hAnsi="Times New Roman" w:cs="Times New Roman"/>
          <w:lang w:eastAsia="en-US"/>
        </w:rPr>
      </w:pPr>
      <w:r w:rsidRPr="00E22BE7">
        <w:rPr>
          <w:rFonts w:ascii="Times New Roman" w:eastAsiaTheme="minorHAnsi" w:hAnsi="Times New Roman" w:cs="Times New Roman"/>
          <w:lang w:eastAsia="en-US"/>
        </w:rPr>
        <w:t>Конкурсная документация</w:t>
      </w:r>
      <w:r w:rsidR="00315C80">
        <w:rPr>
          <w:rFonts w:ascii="Times New Roman" w:eastAsiaTheme="minorHAnsi" w:hAnsi="Times New Roman" w:cs="Times New Roman"/>
          <w:lang w:eastAsia="en-US"/>
        </w:rPr>
        <w:t xml:space="preserve"> на</w:t>
      </w:r>
      <w:r w:rsidR="00315C80" w:rsidRPr="00315C80">
        <w:rPr>
          <w:rFonts w:ascii="Times New Roman" w:eastAsiaTheme="minorHAnsi" w:hAnsi="Times New Roman" w:cs="Times New Roman"/>
          <w:lang w:eastAsia="en-US"/>
        </w:rPr>
        <w:t xml:space="preserve"> право получени</w:t>
      </w:r>
      <w:r w:rsidR="00315C80">
        <w:rPr>
          <w:rFonts w:ascii="Times New Roman" w:eastAsiaTheme="minorHAnsi" w:hAnsi="Times New Roman" w:cs="Times New Roman"/>
          <w:lang w:eastAsia="en-US"/>
        </w:rPr>
        <w:t>я</w:t>
      </w:r>
      <w:r w:rsidR="00315C80" w:rsidRPr="00315C80">
        <w:rPr>
          <w:rFonts w:ascii="Times New Roman" w:eastAsiaTheme="minorHAnsi" w:hAnsi="Times New Roman" w:cs="Times New Roman"/>
          <w:lang w:eastAsia="en-US"/>
        </w:rPr>
        <w:t xml:space="preserve">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w:t>
      </w:r>
      <w:r w:rsidR="00315C80">
        <w:rPr>
          <w:rFonts w:ascii="Times New Roman" w:eastAsiaTheme="minorHAnsi" w:hAnsi="Times New Roman" w:cs="Times New Roman"/>
          <w:lang w:eastAsia="en-US"/>
        </w:rPr>
        <w:t xml:space="preserve"> </w:t>
      </w:r>
      <w:r w:rsidRPr="00E22BE7">
        <w:rPr>
          <w:rFonts w:ascii="Times New Roman" w:eastAsiaTheme="minorHAnsi" w:hAnsi="Times New Roman" w:cs="Times New Roman"/>
          <w:lang w:eastAsia="en-US"/>
        </w:rPr>
        <w:t xml:space="preserve">утверждается организатором открытого конкурса. </w:t>
      </w:r>
      <w:r w:rsidRPr="00B64FA2">
        <w:rPr>
          <w:rFonts w:ascii="Times New Roman" w:eastAsiaTheme="minorHAnsi" w:hAnsi="Times New Roman" w:cs="Times New Roman"/>
          <w:lang w:eastAsia="en-US"/>
        </w:rPr>
        <w:t xml:space="preserve">Конкурсная </w:t>
      </w:r>
      <w:proofErr w:type="gramStart"/>
      <w:r w:rsidRPr="00B64FA2">
        <w:rPr>
          <w:rFonts w:ascii="Times New Roman" w:eastAsiaTheme="minorHAnsi" w:hAnsi="Times New Roman" w:cs="Times New Roman"/>
          <w:lang w:eastAsia="en-US"/>
        </w:rPr>
        <w:t>документация</w:t>
      </w:r>
      <w:proofErr w:type="gramEnd"/>
      <w:r w:rsidRPr="00B64FA2">
        <w:rPr>
          <w:rFonts w:ascii="Times New Roman" w:eastAsiaTheme="minorHAnsi" w:hAnsi="Times New Roman" w:cs="Times New Roman"/>
          <w:lang w:eastAsia="en-US"/>
        </w:rPr>
        <w:t xml:space="preserve"> </w:t>
      </w:r>
      <w:r w:rsidR="00C01D21" w:rsidRPr="00B64FA2">
        <w:rPr>
          <w:rFonts w:ascii="Times New Roman" w:eastAsiaTheme="minorHAnsi" w:hAnsi="Times New Roman" w:cs="Times New Roman"/>
          <w:lang w:eastAsia="en-US"/>
        </w:rPr>
        <w:t xml:space="preserve">в том числе должна </w:t>
      </w:r>
      <w:r w:rsidRPr="00B64FA2">
        <w:rPr>
          <w:rFonts w:ascii="Times New Roman" w:eastAsiaTheme="minorHAnsi" w:hAnsi="Times New Roman" w:cs="Times New Roman"/>
          <w:lang w:eastAsia="en-US"/>
        </w:rPr>
        <w:t>включать сведения</w:t>
      </w:r>
      <w:r w:rsidR="00C01D21" w:rsidRPr="00B64FA2">
        <w:rPr>
          <w:rFonts w:ascii="Times New Roman" w:eastAsiaTheme="minorHAnsi" w:hAnsi="Times New Roman" w:cs="Times New Roman"/>
          <w:lang w:eastAsia="en-US"/>
        </w:rPr>
        <w:t xml:space="preserve"> из реестров муниципальных, межмуниципальных, смежных межрегиональных, межрегиональных маршрутов регулярных перевозок, предусмотренные пунктами 1 - 10, 12 части 1 статьи 26 Федерального закона № 220-ФЗ (</w:t>
      </w:r>
      <w:r w:rsidRPr="00B64FA2">
        <w:rPr>
          <w:rFonts w:ascii="Times New Roman" w:eastAsiaTheme="minorHAnsi" w:hAnsi="Times New Roman" w:cs="Times New Roman"/>
          <w:lang w:eastAsia="en-US"/>
        </w:rPr>
        <w:t>регистрационный номер маршрута; порядковый номер</w:t>
      </w:r>
      <w:r w:rsidRPr="00E22BE7">
        <w:rPr>
          <w:rFonts w:ascii="Times New Roman" w:eastAsiaTheme="minorHAnsi" w:hAnsi="Times New Roman" w:cs="Times New Roman"/>
          <w:lang w:eastAsia="en-US"/>
        </w:rPr>
        <w:t xml:space="preserve"> маршрута; наименование; наименования промежуточных остановочных пунктов по маршруту; </w:t>
      </w:r>
      <w:proofErr w:type="gramStart"/>
      <w:r w:rsidRPr="00E22BE7">
        <w:rPr>
          <w:rFonts w:ascii="Times New Roman" w:eastAsiaTheme="minorHAnsi" w:hAnsi="Times New Roman" w:cs="Times New Roman"/>
          <w:lang w:eastAsia="en-US"/>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протяженность маршрута; порядок посадки и высадки пассажиров; вид регулярных перевозок; виды, классы, экологические характеристики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 которое допускается использовать для перевозок по маршруту регулярных перевозок;</w:t>
      </w:r>
      <w:proofErr w:type="gramEnd"/>
      <w:r w:rsidRPr="00E22BE7">
        <w:rPr>
          <w:rFonts w:ascii="Times New Roman" w:eastAsiaTheme="minorHAnsi" w:hAnsi="Times New Roman" w:cs="Times New Roman"/>
          <w:lang w:eastAsia="en-US"/>
        </w:rPr>
        <w:t xml:space="preserve"> характеристики транспортных средств, влияющие на качество перевозок)</w:t>
      </w:r>
      <w:r w:rsidR="00DF0C35">
        <w:rPr>
          <w:rFonts w:ascii="Times New Roman" w:eastAsiaTheme="minorHAnsi" w:hAnsi="Times New Roman" w:cs="Times New Roman"/>
          <w:lang w:eastAsia="en-US"/>
        </w:rPr>
        <w:t>.</w:t>
      </w:r>
    </w:p>
    <w:p w:rsidR="00C01D21" w:rsidRPr="00E22BE7" w:rsidRDefault="007B1C51" w:rsidP="00C01D21">
      <w:pPr>
        <w:rPr>
          <w:rFonts w:ascii="Times New Roman" w:eastAsiaTheme="minorHAnsi" w:hAnsi="Times New Roman" w:cs="Times New Roman"/>
          <w:lang w:eastAsia="en-US"/>
        </w:rPr>
      </w:pPr>
      <w:r w:rsidRPr="00315C80">
        <w:rPr>
          <w:rFonts w:ascii="Times New Roman" w:hAnsi="Times New Roman" w:cs="Times New Roman"/>
        </w:rPr>
        <w:t xml:space="preserve">Скорректировано требование </w:t>
      </w:r>
      <w:r w:rsidRPr="00315C80">
        <w:rPr>
          <w:rFonts w:ascii="Times New Roman" w:hAnsi="Times New Roman" w:cs="Times New Roman"/>
          <w:color w:val="1C1C21"/>
          <w:spacing w:val="10"/>
        </w:rPr>
        <w:t>к участник</w:t>
      </w:r>
      <w:r w:rsidR="00C22EFB" w:rsidRPr="00315C80">
        <w:rPr>
          <w:rFonts w:ascii="Times New Roman" w:hAnsi="Times New Roman" w:cs="Times New Roman"/>
          <w:color w:val="1C1C21"/>
          <w:spacing w:val="10"/>
        </w:rPr>
        <w:t>ам</w:t>
      </w:r>
      <w:r w:rsidRPr="00315C80">
        <w:rPr>
          <w:rFonts w:ascii="Times New Roman" w:hAnsi="Times New Roman" w:cs="Times New Roman"/>
          <w:color w:val="1C1C21"/>
          <w:spacing w:val="10"/>
        </w:rPr>
        <w:t xml:space="preserve"> конкурса</w:t>
      </w:r>
      <w:r w:rsidR="002C507E" w:rsidRPr="00315C80">
        <w:rPr>
          <w:rFonts w:ascii="Times New Roman" w:hAnsi="Times New Roman" w:cs="Times New Roman"/>
          <w:color w:val="1C1C21"/>
          <w:spacing w:val="10"/>
        </w:rPr>
        <w:t>, теперь</w:t>
      </w:r>
      <w:r w:rsidRPr="00315C80">
        <w:rPr>
          <w:rFonts w:ascii="Times New Roman" w:hAnsi="Times New Roman" w:cs="Times New Roman"/>
          <w:color w:val="1C1C21"/>
          <w:spacing w:val="10"/>
        </w:rPr>
        <w:t xml:space="preserve"> </w:t>
      </w:r>
      <w:r w:rsidR="002C507E" w:rsidRPr="00315C80">
        <w:rPr>
          <w:rFonts w:ascii="Times New Roman" w:eastAsiaTheme="minorHAnsi" w:hAnsi="Times New Roman" w:cs="Times New Roman"/>
          <w:lang w:eastAsia="en-US"/>
        </w:rPr>
        <w:t>на дату подачи заявки на участие в открытом конкурсе</w:t>
      </w:r>
      <w:r w:rsidR="002C507E" w:rsidRPr="00315C80">
        <w:rPr>
          <w:rFonts w:ascii="Times New Roman" w:hAnsi="Times New Roman" w:cs="Times New Roman"/>
          <w:color w:val="1C1C21"/>
          <w:spacing w:val="10"/>
        </w:rPr>
        <w:t xml:space="preserve"> у участника должна отсутствовать </w:t>
      </w:r>
      <w:r w:rsidR="00C01D21" w:rsidRPr="00315C80">
        <w:rPr>
          <w:rFonts w:ascii="Times New Roman" w:eastAsiaTheme="minorHAnsi" w:hAnsi="Times New Roman" w:cs="Times New Roman"/>
          <w:lang w:eastAsia="en-US"/>
        </w:rPr>
        <w:t>неисполненн</w:t>
      </w:r>
      <w:r w:rsidR="002C507E" w:rsidRPr="00315C80">
        <w:rPr>
          <w:rFonts w:ascii="Times New Roman" w:eastAsiaTheme="minorHAnsi" w:hAnsi="Times New Roman" w:cs="Times New Roman"/>
          <w:lang w:eastAsia="en-US"/>
        </w:rPr>
        <w:t xml:space="preserve">ая </w:t>
      </w:r>
      <w:r w:rsidR="00C01D21" w:rsidRPr="00315C80">
        <w:rPr>
          <w:rFonts w:ascii="Times New Roman" w:eastAsiaTheme="minorHAnsi" w:hAnsi="Times New Roman" w:cs="Times New Roman"/>
          <w:lang w:eastAsia="en-US"/>
        </w:rPr>
        <w:t>обязанност</w:t>
      </w:r>
      <w:r w:rsidR="002C507E" w:rsidRPr="00315C80">
        <w:rPr>
          <w:rFonts w:ascii="Times New Roman" w:eastAsiaTheme="minorHAnsi" w:hAnsi="Times New Roman" w:cs="Times New Roman"/>
          <w:lang w:eastAsia="en-US"/>
        </w:rPr>
        <w:t>ь</w:t>
      </w:r>
      <w:r w:rsidR="00C01D21" w:rsidRPr="00315C80">
        <w:rPr>
          <w:rFonts w:ascii="Times New Roman" w:eastAsiaTheme="minorHAnsi" w:hAnsi="Times New Roman" w:cs="Times New Roman"/>
          <w:lang w:eastAsia="en-US"/>
        </w:rPr>
        <w:t xml:space="preserve"> по уплате налогов, сборов, страховых взносов, пеней, штрафов, процентов,</w:t>
      </w:r>
      <w:r w:rsidR="00C01D21" w:rsidRPr="00E22BE7">
        <w:rPr>
          <w:rFonts w:ascii="Times New Roman" w:eastAsiaTheme="minorHAnsi" w:hAnsi="Times New Roman" w:cs="Times New Roman"/>
          <w:lang w:eastAsia="en-US"/>
        </w:rPr>
        <w:t xml:space="preserve"> </w:t>
      </w:r>
      <w:r w:rsidR="00C01D21" w:rsidRPr="00E22BE7">
        <w:rPr>
          <w:rFonts w:ascii="Times New Roman" w:eastAsiaTheme="minorHAnsi" w:hAnsi="Times New Roman" w:cs="Times New Roman"/>
          <w:lang w:eastAsia="en-US"/>
        </w:rPr>
        <w:lastRenderedPageBreak/>
        <w:t>подлежащих уплате в соответствии с законодательством Российской Федерации о налогах и сборах, за последний завершенный отчетный период.</w:t>
      </w:r>
    </w:p>
    <w:p w:rsidR="00AC6E71" w:rsidRDefault="002C507E" w:rsidP="002C507E">
      <w:pPr>
        <w:autoSpaceDE w:val="0"/>
        <w:autoSpaceDN w:val="0"/>
        <w:adjustRightInd w:val="0"/>
        <w:ind w:firstLine="708"/>
        <w:rPr>
          <w:rFonts w:ascii="Times New Roman" w:eastAsiaTheme="minorHAnsi" w:hAnsi="Times New Roman" w:cs="Times New Roman"/>
          <w:lang w:eastAsia="en-US"/>
        </w:rPr>
      </w:pPr>
      <w:r w:rsidRPr="00E22BE7">
        <w:rPr>
          <w:rFonts w:ascii="Times New Roman" w:hAnsi="Times New Roman" w:cs="Times New Roman"/>
        </w:rPr>
        <w:t>Внесены изменения в порядок о</w:t>
      </w:r>
      <w:r w:rsidRPr="00E22BE7">
        <w:rPr>
          <w:rFonts w:ascii="Times New Roman" w:eastAsiaTheme="minorHAnsi" w:hAnsi="Times New Roman" w:cs="Times New Roman"/>
          <w:lang w:eastAsia="en-US"/>
        </w:rPr>
        <w:t xml:space="preserve">ценки и сопоставление заявок на участие в открытом конкурсе. </w:t>
      </w:r>
    </w:p>
    <w:p w:rsidR="00D64A2A" w:rsidRPr="00315C80" w:rsidRDefault="00D64A2A" w:rsidP="00D64A2A">
      <w:pPr>
        <w:autoSpaceDE w:val="0"/>
        <w:autoSpaceDN w:val="0"/>
        <w:adjustRightInd w:val="0"/>
        <w:ind w:firstLine="708"/>
        <w:rPr>
          <w:rFonts w:ascii="Times New Roman" w:eastAsiaTheme="minorHAnsi" w:hAnsi="Times New Roman" w:cs="Times New Roman"/>
          <w:bCs/>
          <w:lang w:eastAsia="en-US"/>
        </w:rPr>
      </w:pPr>
      <w:proofErr w:type="gramStart"/>
      <w:r w:rsidRPr="00315C80">
        <w:rPr>
          <w:rFonts w:ascii="Times New Roman" w:eastAsiaTheme="minorHAnsi" w:hAnsi="Times New Roman" w:cs="Times New Roman"/>
          <w:lang w:eastAsia="en-US"/>
        </w:rPr>
        <w:t xml:space="preserve">Критерий о характеристиках транспортных средств, влияющих на качество перевозок, изложен в новой редакции, с указанием </w:t>
      </w:r>
      <w:r w:rsidRPr="00315C80">
        <w:rPr>
          <w:rFonts w:ascii="Times New Roman" w:eastAsiaTheme="minorHAnsi" w:hAnsi="Times New Roman" w:cs="Times New Roman"/>
          <w:bCs/>
          <w:lang w:eastAsia="en-US"/>
        </w:rPr>
        <w:t>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 предлагаемые юридическим лицом, индивидуальным предпринимателем или участниками договора простого товарищества.</w:t>
      </w:r>
      <w:proofErr w:type="gramEnd"/>
    </w:p>
    <w:p w:rsidR="00AC6E71" w:rsidRPr="00315C80" w:rsidRDefault="00AC6E71" w:rsidP="00AC6E71">
      <w:pPr>
        <w:autoSpaceDE w:val="0"/>
        <w:autoSpaceDN w:val="0"/>
        <w:adjustRightInd w:val="0"/>
        <w:ind w:firstLine="708"/>
        <w:rPr>
          <w:rFonts w:ascii="Times New Roman" w:eastAsiaTheme="minorHAnsi" w:hAnsi="Times New Roman" w:cs="Times New Roman"/>
          <w:lang w:eastAsia="en-US"/>
        </w:rPr>
      </w:pPr>
      <w:r w:rsidRPr="00315C80">
        <w:rPr>
          <w:rFonts w:ascii="Times New Roman" w:hAnsi="Times New Roman" w:cs="Times New Roman"/>
          <w:color w:val="1C1C21"/>
          <w:spacing w:val="10"/>
        </w:rPr>
        <w:t>Уточнен порядок подтверждения наличия у победителя конкурса транспортных сре</w:t>
      </w:r>
      <w:proofErr w:type="gramStart"/>
      <w:r w:rsidRPr="00315C80">
        <w:rPr>
          <w:rFonts w:ascii="Times New Roman" w:hAnsi="Times New Roman" w:cs="Times New Roman"/>
          <w:color w:val="1C1C21"/>
          <w:spacing w:val="10"/>
        </w:rPr>
        <w:t>дств дл</w:t>
      </w:r>
      <w:proofErr w:type="gramEnd"/>
      <w:r w:rsidRPr="00315C80">
        <w:rPr>
          <w:rFonts w:ascii="Times New Roman" w:hAnsi="Times New Roman" w:cs="Times New Roman"/>
          <w:color w:val="1C1C21"/>
          <w:spacing w:val="10"/>
        </w:rPr>
        <w:t>я выполнения перевозок.</w:t>
      </w:r>
      <w:r w:rsidRPr="00315C80">
        <w:rPr>
          <w:rFonts w:ascii="Times New Roman" w:eastAsiaTheme="minorHAnsi" w:hAnsi="Times New Roman" w:cs="Times New Roman"/>
          <w:lang w:eastAsia="en-US"/>
        </w:rPr>
        <w:t xml:space="preserve">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w:t>
      </w:r>
      <w:proofErr w:type="gramStart"/>
      <w:r w:rsidRPr="00315C80">
        <w:rPr>
          <w:rFonts w:ascii="Times New Roman" w:eastAsiaTheme="minorHAnsi" w:hAnsi="Times New Roman" w:cs="Times New Roman"/>
          <w:lang w:eastAsia="en-US"/>
        </w:rPr>
        <w:t>позднее</w:t>
      </w:r>
      <w:proofErr w:type="gramEnd"/>
      <w:r w:rsidRPr="00315C80">
        <w:rPr>
          <w:rFonts w:ascii="Times New Roman" w:eastAsiaTheme="minorHAnsi" w:hAnsi="Times New Roman" w:cs="Times New Roman"/>
          <w:lang w:eastAsia="en-US"/>
        </w:rPr>
        <w:t xml:space="preserve"> чем за три рабочих дня до дня начала осуществления регулярных перевозок.</w:t>
      </w:r>
    </w:p>
    <w:p w:rsidR="002C507E" w:rsidRPr="00AC6E71" w:rsidRDefault="002C507E" w:rsidP="002C507E">
      <w:pPr>
        <w:autoSpaceDE w:val="0"/>
        <w:autoSpaceDN w:val="0"/>
        <w:adjustRightInd w:val="0"/>
        <w:ind w:firstLine="708"/>
        <w:rPr>
          <w:rFonts w:ascii="Times New Roman" w:eastAsiaTheme="minorHAnsi" w:hAnsi="Times New Roman" w:cs="Times New Roman"/>
          <w:lang w:eastAsia="en-US"/>
        </w:rPr>
      </w:pPr>
    </w:p>
    <w:p w:rsidR="00E17DF3" w:rsidRPr="005D24B0" w:rsidRDefault="00E17DF3" w:rsidP="00911792">
      <w:pPr>
        <w:pStyle w:val="aa"/>
        <w:numPr>
          <w:ilvl w:val="0"/>
          <w:numId w:val="34"/>
        </w:numPr>
        <w:autoSpaceDE w:val="0"/>
        <w:autoSpaceDN w:val="0"/>
        <w:adjustRightInd w:val="0"/>
        <w:ind w:left="0" w:firstLine="709"/>
        <w:rPr>
          <w:rFonts w:ascii="Times New Roman" w:eastAsiaTheme="minorHAnsi" w:hAnsi="Times New Roman" w:cs="Times New Roman"/>
          <w:b/>
          <w:bCs/>
          <w:lang w:eastAsia="en-US"/>
        </w:rPr>
      </w:pPr>
      <w:r w:rsidRPr="005D24B0">
        <w:rPr>
          <w:rFonts w:ascii="Times New Roman" w:eastAsiaTheme="minorHAnsi" w:hAnsi="Times New Roman" w:cs="Times New Roman"/>
          <w:b/>
          <w:bCs/>
          <w:lang w:eastAsia="en-US"/>
        </w:rPr>
        <w:t>Постановление Правительства РФ от 04.05.2023 года № 694 «Об утверждении типовых условий государственных контрактов на оказание услуг по хранению, уничтожению, экспертизе, оценке рыночной стоимости имущества, обращенного в собственность государства»</w:t>
      </w:r>
    </w:p>
    <w:p w:rsidR="00D52AAC" w:rsidRPr="00315C80" w:rsidRDefault="00D52AAC" w:rsidP="00911792">
      <w:pPr>
        <w:autoSpaceDE w:val="0"/>
        <w:autoSpaceDN w:val="0"/>
        <w:adjustRightInd w:val="0"/>
        <w:rPr>
          <w:rFonts w:ascii="Times New Roman" w:eastAsiaTheme="minorHAnsi" w:hAnsi="Times New Roman" w:cs="Times New Roman"/>
          <w:bCs/>
          <w:lang w:eastAsia="en-US"/>
        </w:rPr>
      </w:pPr>
      <w:r w:rsidRPr="00315C80">
        <w:rPr>
          <w:rFonts w:ascii="Times New Roman" w:hAnsi="Times New Roman" w:cs="Times New Roman"/>
          <w:spacing w:val="-5"/>
          <w:u w:val="single"/>
        </w:rPr>
        <w:t>С 13 мая 2023 года</w:t>
      </w:r>
      <w:r w:rsidRPr="00315C80">
        <w:rPr>
          <w:rFonts w:ascii="Times New Roman" w:hAnsi="Times New Roman" w:cs="Times New Roman"/>
          <w:spacing w:val="-5"/>
        </w:rPr>
        <w:t xml:space="preserve"> </w:t>
      </w:r>
      <w:r w:rsidRPr="00315C80">
        <w:rPr>
          <w:rFonts w:ascii="Times New Roman" w:eastAsiaTheme="minorHAnsi" w:hAnsi="Times New Roman" w:cs="Times New Roman"/>
          <w:lang w:eastAsia="en-US"/>
        </w:rPr>
        <w:t>Правительством</w:t>
      </w:r>
      <w:r w:rsidR="005C1574" w:rsidRPr="00315C80">
        <w:rPr>
          <w:rFonts w:ascii="Times New Roman" w:eastAsiaTheme="minorHAnsi" w:hAnsi="Times New Roman" w:cs="Times New Roman"/>
          <w:lang w:eastAsia="en-US"/>
        </w:rPr>
        <w:t xml:space="preserve"> РФ</w:t>
      </w:r>
      <w:r w:rsidRPr="00315C80">
        <w:rPr>
          <w:rFonts w:ascii="Times New Roman" w:eastAsiaTheme="minorHAnsi" w:hAnsi="Times New Roman" w:cs="Times New Roman"/>
          <w:lang w:eastAsia="en-US"/>
        </w:rPr>
        <w:t xml:space="preserve"> </w:t>
      </w:r>
      <w:hyperlink r:id="rId11" w:history="1">
        <w:proofErr w:type="gramStart"/>
        <w:r w:rsidRPr="00315C80">
          <w:rPr>
            <w:rFonts w:ascii="Times New Roman" w:eastAsiaTheme="minorHAnsi" w:hAnsi="Times New Roman" w:cs="Times New Roman"/>
            <w:lang w:eastAsia="en-US"/>
          </w:rPr>
          <w:t>утвер</w:t>
        </w:r>
      </w:hyperlink>
      <w:r w:rsidRPr="00315C80">
        <w:rPr>
          <w:rFonts w:ascii="Times New Roman" w:eastAsiaTheme="minorHAnsi" w:hAnsi="Times New Roman" w:cs="Times New Roman"/>
          <w:lang w:eastAsia="en-US"/>
        </w:rPr>
        <w:t>ждены</w:t>
      </w:r>
      <w:proofErr w:type="gramEnd"/>
      <w:r w:rsidRPr="00315C80">
        <w:rPr>
          <w:rFonts w:ascii="Times New Roman" w:eastAsiaTheme="minorHAnsi" w:hAnsi="Times New Roman" w:cs="Times New Roman"/>
          <w:lang w:eastAsia="en-US"/>
        </w:rPr>
        <w:t xml:space="preserve"> типовые условия контрактов на оказание услуг по хранению, уничтожению, экспертизе и оценке стоимости имущества, которое обратили в собственность государства.</w:t>
      </w:r>
      <w:r w:rsidR="00911792" w:rsidRPr="00315C80">
        <w:rPr>
          <w:rFonts w:ascii="Times New Roman" w:eastAsiaTheme="minorHAnsi" w:hAnsi="Times New Roman" w:cs="Times New Roman"/>
          <w:lang w:eastAsia="en-US"/>
        </w:rPr>
        <w:t xml:space="preserve"> </w:t>
      </w:r>
      <w:r w:rsidR="00D17676" w:rsidRPr="00315C80">
        <w:rPr>
          <w:rFonts w:ascii="Times New Roman" w:eastAsiaTheme="minorHAnsi" w:hAnsi="Times New Roman" w:cs="Times New Roman"/>
          <w:bCs/>
          <w:lang w:eastAsia="en-US"/>
        </w:rPr>
        <w:t xml:space="preserve">Вместе с документом </w:t>
      </w:r>
      <w:proofErr w:type="gramStart"/>
      <w:r w:rsidR="00D17676" w:rsidRPr="00315C80">
        <w:rPr>
          <w:rFonts w:ascii="Times New Roman" w:eastAsiaTheme="minorHAnsi" w:hAnsi="Times New Roman" w:cs="Times New Roman"/>
          <w:bCs/>
          <w:lang w:eastAsia="en-US"/>
        </w:rPr>
        <w:t>опубликованы</w:t>
      </w:r>
      <w:proofErr w:type="gramEnd"/>
      <w:r w:rsidR="00D17676" w:rsidRPr="00315C80">
        <w:rPr>
          <w:rFonts w:ascii="Times New Roman" w:eastAsiaTheme="minorHAnsi" w:hAnsi="Times New Roman" w:cs="Times New Roman"/>
          <w:bCs/>
          <w:lang w:eastAsia="en-US"/>
        </w:rPr>
        <w:t>:</w:t>
      </w:r>
    </w:p>
    <w:p w:rsidR="00E17DF3" w:rsidRPr="005D24B0" w:rsidRDefault="00D52AAC" w:rsidP="00911792">
      <w:pPr>
        <w:pStyle w:val="aa"/>
        <w:autoSpaceDE w:val="0"/>
        <w:autoSpaceDN w:val="0"/>
        <w:adjustRightInd w:val="0"/>
        <w:ind w:left="0"/>
        <w:rPr>
          <w:rFonts w:ascii="Times New Roman" w:eastAsiaTheme="minorHAnsi" w:hAnsi="Times New Roman" w:cs="Times New Roman"/>
          <w:bCs/>
          <w:lang w:eastAsia="en-US"/>
        </w:rPr>
      </w:pPr>
      <w:r w:rsidRPr="005D24B0">
        <w:rPr>
          <w:rFonts w:ascii="Times New Roman" w:eastAsiaTheme="minorHAnsi" w:hAnsi="Times New Roman" w:cs="Times New Roman"/>
          <w:bCs/>
          <w:lang w:eastAsia="en-US"/>
        </w:rPr>
        <w:t>-</w:t>
      </w:r>
      <w:r w:rsidR="00E17DF3" w:rsidRPr="005D24B0">
        <w:rPr>
          <w:rFonts w:ascii="Times New Roman" w:eastAsiaTheme="minorHAnsi" w:hAnsi="Times New Roman" w:cs="Times New Roman"/>
          <w:bCs/>
          <w:lang w:eastAsia="en-US"/>
        </w:rPr>
        <w:t xml:space="preserve"> </w:t>
      </w:r>
      <w:r w:rsidR="005C1574" w:rsidRPr="005D24B0">
        <w:rPr>
          <w:rFonts w:ascii="Times New Roman" w:eastAsiaTheme="minorHAnsi" w:hAnsi="Times New Roman" w:cs="Times New Roman"/>
          <w:bCs/>
          <w:lang w:eastAsia="en-US"/>
        </w:rPr>
        <w:t>т</w:t>
      </w:r>
      <w:r w:rsidR="00E17DF3" w:rsidRPr="005D24B0">
        <w:rPr>
          <w:rFonts w:ascii="Times New Roman" w:eastAsiaTheme="minorHAnsi" w:hAnsi="Times New Roman" w:cs="Times New Roman"/>
          <w:bCs/>
          <w:lang w:eastAsia="en-US"/>
        </w:rPr>
        <w:t>иповы</w:t>
      </w:r>
      <w:r w:rsidR="00D17676">
        <w:rPr>
          <w:rFonts w:ascii="Times New Roman" w:eastAsiaTheme="minorHAnsi" w:hAnsi="Times New Roman" w:cs="Times New Roman"/>
          <w:bCs/>
          <w:lang w:eastAsia="en-US"/>
        </w:rPr>
        <w:t>е</w:t>
      </w:r>
      <w:r w:rsidR="00E17DF3" w:rsidRPr="005D24B0">
        <w:rPr>
          <w:rFonts w:ascii="Times New Roman" w:eastAsiaTheme="minorHAnsi" w:hAnsi="Times New Roman" w:cs="Times New Roman"/>
          <w:bCs/>
          <w:lang w:eastAsia="en-US"/>
        </w:rPr>
        <w:t xml:space="preserve"> условия государственных контрактов на оказание услуг по хранению имущества, обращенного в собственность государства, </w:t>
      </w:r>
    </w:p>
    <w:p w:rsidR="00E17DF3" w:rsidRPr="005D24B0" w:rsidRDefault="00D52AAC" w:rsidP="00911792">
      <w:pPr>
        <w:pStyle w:val="aa"/>
        <w:autoSpaceDE w:val="0"/>
        <w:autoSpaceDN w:val="0"/>
        <w:adjustRightInd w:val="0"/>
        <w:ind w:left="0"/>
        <w:rPr>
          <w:rFonts w:ascii="Times New Roman" w:eastAsiaTheme="minorHAnsi" w:hAnsi="Times New Roman" w:cs="Times New Roman"/>
          <w:bCs/>
          <w:lang w:eastAsia="en-US"/>
        </w:rPr>
      </w:pPr>
      <w:r w:rsidRPr="005D24B0">
        <w:rPr>
          <w:rFonts w:ascii="Times New Roman" w:eastAsiaTheme="minorHAnsi" w:hAnsi="Times New Roman" w:cs="Times New Roman"/>
          <w:bCs/>
          <w:lang w:eastAsia="en-US"/>
        </w:rPr>
        <w:t xml:space="preserve">- </w:t>
      </w:r>
      <w:r w:rsidR="005C1574" w:rsidRPr="005D24B0">
        <w:rPr>
          <w:rFonts w:ascii="Times New Roman" w:eastAsiaTheme="minorHAnsi" w:hAnsi="Times New Roman" w:cs="Times New Roman"/>
          <w:bCs/>
          <w:lang w:eastAsia="en-US"/>
        </w:rPr>
        <w:t>т</w:t>
      </w:r>
      <w:r w:rsidR="00E17DF3" w:rsidRPr="005D24B0">
        <w:rPr>
          <w:rFonts w:ascii="Times New Roman" w:eastAsiaTheme="minorHAnsi" w:hAnsi="Times New Roman" w:cs="Times New Roman"/>
          <w:bCs/>
          <w:lang w:eastAsia="en-US"/>
        </w:rPr>
        <w:t>иповы</w:t>
      </w:r>
      <w:r w:rsidR="00D17676">
        <w:rPr>
          <w:rFonts w:ascii="Times New Roman" w:eastAsiaTheme="minorHAnsi" w:hAnsi="Times New Roman" w:cs="Times New Roman"/>
          <w:bCs/>
          <w:lang w:eastAsia="en-US"/>
        </w:rPr>
        <w:t>е</w:t>
      </w:r>
      <w:r w:rsidR="00E17DF3" w:rsidRPr="005D24B0">
        <w:rPr>
          <w:rFonts w:ascii="Times New Roman" w:eastAsiaTheme="minorHAnsi" w:hAnsi="Times New Roman" w:cs="Times New Roman"/>
          <w:bCs/>
          <w:lang w:eastAsia="en-US"/>
        </w:rPr>
        <w:t xml:space="preserve"> условия государственных контрактов на оказание услуг по уничтожению имущества, обращенного в собственность государства, </w:t>
      </w:r>
    </w:p>
    <w:p w:rsidR="00E17DF3" w:rsidRPr="005D24B0" w:rsidRDefault="00D52AAC" w:rsidP="00911792">
      <w:pPr>
        <w:pStyle w:val="aa"/>
        <w:autoSpaceDE w:val="0"/>
        <w:autoSpaceDN w:val="0"/>
        <w:adjustRightInd w:val="0"/>
        <w:ind w:left="0"/>
        <w:rPr>
          <w:rFonts w:ascii="Times New Roman" w:eastAsiaTheme="minorHAnsi" w:hAnsi="Times New Roman" w:cs="Times New Roman"/>
          <w:bCs/>
          <w:lang w:eastAsia="en-US"/>
        </w:rPr>
      </w:pPr>
      <w:r w:rsidRPr="005D24B0">
        <w:rPr>
          <w:rFonts w:ascii="Times New Roman" w:eastAsiaTheme="minorHAnsi" w:hAnsi="Times New Roman" w:cs="Times New Roman"/>
          <w:bCs/>
          <w:lang w:eastAsia="en-US"/>
        </w:rPr>
        <w:t xml:space="preserve">- </w:t>
      </w:r>
      <w:r w:rsidR="005C1574" w:rsidRPr="005D24B0">
        <w:rPr>
          <w:rFonts w:ascii="Times New Roman" w:eastAsiaTheme="minorHAnsi" w:hAnsi="Times New Roman" w:cs="Times New Roman"/>
          <w:bCs/>
          <w:lang w:eastAsia="en-US"/>
        </w:rPr>
        <w:t>т</w:t>
      </w:r>
      <w:r w:rsidR="00E17DF3" w:rsidRPr="005D24B0">
        <w:rPr>
          <w:rFonts w:ascii="Times New Roman" w:eastAsiaTheme="minorHAnsi" w:hAnsi="Times New Roman" w:cs="Times New Roman"/>
          <w:bCs/>
          <w:lang w:eastAsia="en-US"/>
        </w:rPr>
        <w:t>иповы</w:t>
      </w:r>
      <w:r w:rsidR="00D17676">
        <w:rPr>
          <w:rFonts w:ascii="Times New Roman" w:eastAsiaTheme="minorHAnsi" w:hAnsi="Times New Roman" w:cs="Times New Roman"/>
          <w:bCs/>
          <w:lang w:eastAsia="en-US"/>
        </w:rPr>
        <w:t>е</w:t>
      </w:r>
      <w:r w:rsidR="00E17DF3" w:rsidRPr="005D24B0">
        <w:rPr>
          <w:rFonts w:ascii="Times New Roman" w:eastAsiaTheme="minorHAnsi" w:hAnsi="Times New Roman" w:cs="Times New Roman"/>
          <w:bCs/>
          <w:lang w:eastAsia="en-US"/>
        </w:rPr>
        <w:t xml:space="preserve"> условия государственных контрактов на оказание услуг по экспертизе имущества, обращенного в собственность государства, на предмет проверки его соответствия требованиям технических регламентов,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 </w:t>
      </w:r>
    </w:p>
    <w:p w:rsidR="00E17DF3" w:rsidRPr="005D24B0" w:rsidRDefault="00D52AAC" w:rsidP="005D24B0">
      <w:pPr>
        <w:pStyle w:val="aa"/>
        <w:autoSpaceDE w:val="0"/>
        <w:autoSpaceDN w:val="0"/>
        <w:adjustRightInd w:val="0"/>
        <w:ind w:left="0"/>
        <w:rPr>
          <w:rFonts w:ascii="Times New Roman" w:eastAsiaTheme="minorHAnsi" w:hAnsi="Times New Roman" w:cs="Times New Roman"/>
          <w:bCs/>
          <w:lang w:eastAsia="en-US"/>
        </w:rPr>
      </w:pPr>
      <w:r w:rsidRPr="005D24B0">
        <w:rPr>
          <w:rFonts w:ascii="Times New Roman" w:eastAsiaTheme="minorHAnsi" w:hAnsi="Times New Roman" w:cs="Times New Roman"/>
          <w:bCs/>
          <w:lang w:eastAsia="en-US"/>
        </w:rPr>
        <w:t xml:space="preserve">- </w:t>
      </w:r>
      <w:r w:rsidR="005C1574" w:rsidRPr="005D24B0">
        <w:rPr>
          <w:rFonts w:ascii="Times New Roman" w:eastAsiaTheme="minorHAnsi" w:hAnsi="Times New Roman" w:cs="Times New Roman"/>
          <w:bCs/>
          <w:lang w:eastAsia="en-US"/>
        </w:rPr>
        <w:t>т</w:t>
      </w:r>
      <w:r w:rsidR="00E17DF3" w:rsidRPr="005D24B0">
        <w:rPr>
          <w:rFonts w:ascii="Times New Roman" w:eastAsiaTheme="minorHAnsi" w:hAnsi="Times New Roman" w:cs="Times New Roman"/>
          <w:bCs/>
          <w:lang w:eastAsia="en-US"/>
        </w:rPr>
        <w:t>иповы</w:t>
      </w:r>
      <w:r w:rsidR="00D17676">
        <w:rPr>
          <w:rFonts w:ascii="Times New Roman" w:eastAsiaTheme="minorHAnsi" w:hAnsi="Times New Roman" w:cs="Times New Roman"/>
          <w:bCs/>
          <w:lang w:eastAsia="en-US"/>
        </w:rPr>
        <w:t>е</w:t>
      </w:r>
      <w:r w:rsidR="00E17DF3" w:rsidRPr="005D24B0">
        <w:rPr>
          <w:rFonts w:ascii="Times New Roman" w:eastAsiaTheme="minorHAnsi" w:hAnsi="Times New Roman" w:cs="Times New Roman"/>
          <w:bCs/>
          <w:lang w:eastAsia="en-US"/>
        </w:rPr>
        <w:t xml:space="preserve"> условия государственных контрактов на оказание услуг по оценке рыночной стоимости имущества, обращенного в собственность государства</w:t>
      </w:r>
      <w:r w:rsidRPr="005D24B0">
        <w:rPr>
          <w:rFonts w:ascii="Times New Roman" w:eastAsiaTheme="minorHAnsi" w:hAnsi="Times New Roman" w:cs="Times New Roman"/>
          <w:bCs/>
          <w:lang w:eastAsia="en-US"/>
        </w:rPr>
        <w:t>.</w:t>
      </w:r>
    </w:p>
    <w:p w:rsidR="00911792" w:rsidRPr="005D24B0" w:rsidRDefault="00911792" w:rsidP="005D24B0">
      <w:pPr>
        <w:autoSpaceDE w:val="0"/>
        <w:autoSpaceDN w:val="0"/>
        <w:adjustRightInd w:val="0"/>
        <w:rPr>
          <w:rFonts w:ascii="Times New Roman" w:eastAsiaTheme="minorHAnsi" w:hAnsi="Times New Roman" w:cs="Times New Roman"/>
          <w:lang w:eastAsia="en-US"/>
        </w:rPr>
      </w:pPr>
      <w:r w:rsidRPr="005D24B0">
        <w:rPr>
          <w:rFonts w:ascii="Times New Roman" w:eastAsiaTheme="minorHAnsi" w:hAnsi="Times New Roman" w:cs="Times New Roman"/>
          <w:lang w:eastAsia="en-US"/>
        </w:rPr>
        <w:t>Типовые условия содержат условия о правах и об обязанностях заказчика, об обязанностях исполнителя, об обеспечении исполнения обязательств по государственному контракту.</w:t>
      </w:r>
    </w:p>
    <w:p w:rsidR="005D24B0" w:rsidRPr="005D24B0" w:rsidRDefault="00D52AAC" w:rsidP="005D24B0">
      <w:pPr>
        <w:autoSpaceDE w:val="0"/>
        <w:autoSpaceDN w:val="0"/>
        <w:adjustRightInd w:val="0"/>
        <w:rPr>
          <w:rFonts w:ascii="Times New Roman" w:eastAsiaTheme="minorHAnsi" w:hAnsi="Times New Roman" w:cs="Times New Roman"/>
          <w:lang w:eastAsia="en-US"/>
        </w:rPr>
      </w:pPr>
      <w:r w:rsidRPr="005D24B0">
        <w:rPr>
          <w:rFonts w:ascii="Times New Roman" w:eastAsiaTheme="minorHAnsi" w:hAnsi="Times New Roman" w:cs="Times New Roman"/>
          <w:lang w:eastAsia="en-US"/>
        </w:rPr>
        <w:t xml:space="preserve">Обеспечение </w:t>
      </w:r>
      <w:r w:rsidR="005C1574" w:rsidRPr="005D24B0">
        <w:rPr>
          <w:rFonts w:ascii="Times New Roman" w:eastAsiaTheme="minorHAnsi" w:hAnsi="Times New Roman" w:cs="Times New Roman"/>
          <w:lang w:eastAsia="en-US"/>
        </w:rPr>
        <w:t>исполнения по каждому государственному контракту</w:t>
      </w:r>
      <w:r w:rsidRPr="005D24B0">
        <w:rPr>
          <w:rFonts w:ascii="Times New Roman" w:eastAsiaTheme="minorHAnsi" w:hAnsi="Times New Roman" w:cs="Times New Roman"/>
          <w:lang w:eastAsia="en-US"/>
        </w:rPr>
        <w:t xml:space="preserve"> </w:t>
      </w:r>
      <w:r w:rsidRPr="005D24B0">
        <w:rPr>
          <w:rFonts w:ascii="Times New Roman" w:eastAsiaTheme="minorHAnsi" w:hAnsi="Times New Roman" w:cs="Times New Roman"/>
          <w:u w:val="single"/>
          <w:lang w:eastAsia="en-US"/>
        </w:rPr>
        <w:t>состав</w:t>
      </w:r>
      <w:r w:rsidR="005C1574" w:rsidRPr="005D24B0">
        <w:rPr>
          <w:rFonts w:ascii="Times New Roman" w:eastAsiaTheme="minorHAnsi" w:hAnsi="Times New Roman" w:cs="Times New Roman"/>
          <w:u w:val="single"/>
          <w:lang w:eastAsia="en-US"/>
        </w:rPr>
        <w:t>ляет</w:t>
      </w:r>
      <w:r w:rsidRPr="005D24B0">
        <w:rPr>
          <w:rFonts w:ascii="Times New Roman" w:eastAsiaTheme="minorHAnsi" w:hAnsi="Times New Roman" w:cs="Times New Roman"/>
          <w:u w:val="single"/>
          <w:lang w:eastAsia="en-US"/>
        </w:rPr>
        <w:t xml:space="preserve"> </w:t>
      </w:r>
      <w:hyperlink r:id="rId12" w:history="1">
        <w:r w:rsidRPr="005D24B0">
          <w:rPr>
            <w:rFonts w:ascii="Times New Roman" w:eastAsiaTheme="minorHAnsi" w:hAnsi="Times New Roman" w:cs="Times New Roman"/>
            <w:u w:val="single"/>
            <w:lang w:eastAsia="en-US"/>
          </w:rPr>
          <w:t xml:space="preserve">30% от </w:t>
        </w:r>
        <w:r w:rsidR="005C1574" w:rsidRPr="005D24B0">
          <w:rPr>
            <w:rFonts w:ascii="Times New Roman" w:eastAsiaTheme="minorHAnsi" w:hAnsi="Times New Roman" w:cs="Times New Roman"/>
            <w:u w:val="single"/>
            <w:lang w:eastAsia="en-US"/>
          </w:rPr>
          <w:t>начальной (максимальной) цены</w:t>
        </w:r>
      </w:hyperlink>
      <w:r w:rsidRPr="005D24B0">
        <w:rPr>
          <w:rFonts w:ascii="Times New Roman" w:eastAsiaTheme="minorHAnsi" w:hAnsi="Times New Roman" w:cs="Times New Roman"/>
          <w:lang w:eastAsia="en-US"/>
        </w:rPr>
        <w:t xml:space="preserve">, </w:t>
      </w:r>
      <w:r w:rsidR="005C1574" w:rsidRPr="005D24B0">
        <w:rPr>
          <w:rFonts w:ascii="Times New Roman" w:eastAsiaTheme="minorHAnsi" w:hAnsi="Times New Roman" w:cs="Times New Roman"/>
          <w:lang w:eastAsia="en-US"/>
        </w:rPr>
        <w:t>за исключением</w:t>
      </w:r>
      <w:r w:rsidRPr="005D24B0">
        <w:rPr>
          <w:rFonts w:ascii="Times New Roman" w:eastAsiaTheme="minorHAnsi" w:hAnsi="Times New Roman" w:cs="Times New Roman"/>
          <w:lang w:eastAsia="en-US"/>
        </w:rPr>
        <w:t xml:space="preserve"> случаев,</w:t>
      </w:r>
      <w:r w:rsidR="005C1574" w:rsidRPr="005D24B0">
        <w:rPr>
          <w:rFonts w:ascii="Times New Roman" w:eastAsiaTheme="minorHAnsi" w:hAnsi="Times New Roman" w:cs="Times New Roman"/>
          <w:lang w:eastAsia="en-US"/>
        </w:rPr>
        <w:t xml:space="preserve"> установленных</w:t>
      </w:r>
      <w:r w:rsidRPr="005D24B0">
        <w:rPr>
          <w:rFonts w:ascii="Times New Roman" w:eastAsiaTheme="minorHAnsi" w:hAnsi="Times New Roman" w:cs="Times New Roman"/>
          <w:lang w:eastAsia="en-US"/>
        </w:rPr>
        <w:t xml:space="preserve"> </w:t>
      </w:r>
      <w:hyperlink r:id="rId13" w:history="1">
        <w:r w:rsidR="005C1574" w:rsidRPr="005D24B0">
          <w:rPr>
            <w:rFonts w:ascii="Times New Roman" w:eastAsiaTheme="minorHAnsi" w:hAnsi="Times New Roman" w:cs="Times New Roman"/>
            <w:lang w:eastAsia="en-US"/>
          </w:rPr>
          <w:t>частями 1</w:t>
        </w:r>
      </w:hyperlink>
      <w:r w:rsidR="005C1574" w:rsidRPr="005D24B0">
        <w:rPr>
          <w:rFonts w:ascii="Times New Roman" w:eastAsiaTheme="minorHAnsi" w:hAnsi="Times New Roman" w:cs="Times New Roman"/>
          <w:lang w:eastAsia="en-US"/>
        </w:rPr>
        <w:t xml:space="preserve"> и </w:t>
      </w:r>
      <w:hyperlink r:id="rId14" w:history="1">
        <w:r w:rsidR="005C1574" w:rsidRPr="005D24B0">
          <w:rPr>
            <w:rFonts w:ascii="Times New Roman" w:eastAsiaTheme="minorHAnsi" w:hAnsi="Times New Roman" w:cs="Times New Roman"/>
            <w:lang w:eastAsia="en-US"/>
          </w:rPr>
          <w:t>2 статьи 37</w:t>
        </w:r>
      </w:hyperlink>
      <w:r w:rsidR="005C1574" w:rsidRPr="005D24B0">
        <w:rPr>
          <w:rFonts w:ascii="Times New Roman" w:eastAsiaTheme="minorHAnsi" w:hAnsi="Times New Roman" w:cs="Times New Roman"/>
          <w:lang w:eastAsia="en-US"/>
        </w:rPr>
        <w:t xml:space="preserve"> и </w:t>
      </w:r>
      <w:hyperlink r:id="rId15" w:history="1">
        <w:r w:rsidR="005C1574" w:rsidRPr="005D24B0">
          <w:rPr>
            <w:rFonts w:ascii="Times New Roman" w:eastAsiaTheme="minorHAnsi" w:hAnsi="Times New Roman" w:cs="Times New Roman"/>
            <w:lang w:eastAsia="en-US"/>
          </w:rPr>
          <w:t>частями 6</w:t>
        </w:r>
      </w:hyperlink>
      <w:r w:rsidR="005C1574" w:rsidRPr="005D24B0">
        <w:rPr>
          <w:rFonts w:ascii="Times New Roman" w:eastAsiaTheme="minorHAnsi" w:hAnsi="Times New Roman" w:cs="Times New Roman"/>
          <w:lang w:eastAsia="en-US"/>
        </w:rPr>
        <w:t xml:space="preserve"> - </w:t>
      </w:r>
      <w:hyperlink r:id="rId16" w:history="1">
        <w:r w:rsidR="005C1574" w:rsidRPr="005D24B0">
          <w:rPr>
            <w:rFonts w:ascii="Times New Roman" w:eastAsiaTheme="minorHAnsi" w:hAnsi="Times New Roman" w:cs="Times New Roman"/>
            <w:lang w:eastAsia="en-US"/>
          </w:rPr>
          <w:t>6.2</w:t>
        </w:r>
      </w:hyperlink>
      <w:r w:rsidR="005C1574" w:rsidRPr="005D24B0">
        <w:rPr>
          <w:rFonts w:ascii="Times New Roman" w:eastAsiaTheme="minorHAnsi" w:hAnsi="Times New Roman" w:cs="Times New Roman"/>
          <w:lang w:eastAsia="en-US"/>
        </w:rPr>
        <w:t xml:space="preserve">, </w:t>
      </w:r>
      <w:hyperlink r:id="rId17" w:history="1">
        <w:r w:rsidR="005C1574" w:rsidRPr="005D24B0">
          <w:rPr>
            <w:rFonts w:ascii="Times New Roman" w:eastAsiaTheme="minorHAnsi" w:hAnsi="Times New Roman" w:cs="Times New Roman"/>
            <w:lang w:eastAsia="en-US"/>
          </w:rPr>
          <w:t>8</w:t>
        </w:r>
      </w:hyperlink>
      <w:r w:rsidR="005C1574" w:rsidRPr="005D24B0">
        <w:rPr>
          <w:rFonts w:ascii="Times New Roman" w:eastAsiaTheme="minorHAnsi" w:hAnsi="Times New Roman" w:cs="Times New Roman"/>
          <w:lang w:eastAsia="en-US"/>
        </w:rPr>
        <w:t xml:space="preserve"> и </w:t>
      </w:r>
      <w:hyperlink r:id="rId18" w:history="1">
        <w:r w:rsidR="005C1574" w:rsidRPr="005D24B0">
          <w:rPr>
            <w:rFonts w:ascii="Times New Roman" w:eastAsiaTheme="minorHAnsi" w:hAnsi="Times New Roman" w:cs="Times New Roman"/>
            <w:lang w:eastAsia="en-US"/>
          </w:rPr>
          <w:t>8.1 статьи 96</w:t>
        </w:r>
      </w:hyperlink>
      <w:r w:rsidR="005C1574" w:rsidRPr="005D24B0">
        <w:rPr>
          <w:rFonts w:ascii="Times New Roman" w:eastAsiaTheme="minorHAnsi" w:hAnsi="Times New Roman" w:cs="Times New Roman"/>
          <w:lang w:eastAsia="en-US"/>
        </w:rPr>
        <w:t xml:space="preserve"> Федерального закона № 44-ФЗ.</w:t>
      </w:r>
    </w:p>
    <w:p w:rsidR="005D24B0" w:rsidRPr="005D24B0" w:rsidRDefault="005D24B0" w:rsidP="005D24B0">
      <w:pPr>
        <w:autoSpaceDE w:val="0"/>
        <w:autoSpaceDN w:val="0"/>
        <w:adjustRightInd w:val="0"/>
        <w:rPr>
          <w:rFonts w:ascii="Times New Roman" w:eastAsiaTheme="minorHAnsi" w:hAnsi="Times New Roman" w:cs="Times New Roman"/>
          <w:lang w:eastAsia="en-US"/>
        </w:rPr>
      </w:pPr>
    </w:p>
    <w:p w:rsidR="00B82B5F" w:rsidRPr="005D24B0" w:rsidRDefault="00B82B5F" w:rsidP="005D24B0">
      <w:pPr>
        <w:pStyle w:val="aa"/>
        <w:numPr>
          <w:ilvl w:val="0"/>
          <w:numId w:val="34"/>
        </w:numPr>
        <w:autoSpaceDE w:val="0"/>
        <w:autoSpaceDN w:val="0"/>
        <w:adjustRightInd w:val="0"/>
        <w:ind w:left="0" w:firstLine="709"/>
        <w:rPr>
          <w:rFonts w:ascii="Times New Roman" w:eastAsiaTheme="minorHAnsi" w:hAnsi="Times New Roman" w:cs="Times New Roman"/>
          <w:lang w:eastAsia="en-US"/>
        </w:rPr>
      </w:pPr>
      <w:r w:rsidRPr="005D24B0">
        <w:rPr>
          <w:rFonts w:ascii="Times New Roman" w:eastAsiaTheme="minorHAnsi" w:hAnsi="Times New Roman" w:cs="Times New Roman"/>
          <w:b/>
          <w:bCs/>
          <w:lang w:eastAsia="en-US"/>
        </w:rPr>
        <w:t>Постановление Правительства РФ от 06.05.2023 года № 717 «Об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w:t>
      </w:r>
      <w:r w:rsidR="005D24B0" w:rsidRPr="005D24B0">
        <w:rPr>
          <w:rFonts w:ascii="Times New Roman" w:eastAsiaTheme="minorHAnsi" w:hAnsi="Times New Roman" w:cs="Times New Roman"/>
          <w:b/>
          <w:bCs/>
          <w:lang w:eastAsia="en-US"/>
        </w:rPr>
        <w:t>»</w:t>
      </w:r>
    </w:p>
    <w:p w:rsidR="00C32871" w:rsidRPr="00315C80" w:rsidRDefault="0083426B" w:rsidP="00B270D3">
      <w:pPr>
        <w:autoSpaceDE w:val="0"/>
        <w:autoSpaceDN w:val="0"/>
        <w:adjustRightInd w:val="0"/>
        <w:rPr>
          <w:rFonts w:ascii="Times New Roman" w:eastAsiaTheme="minorHAnsi" w:hAnsi="Times New Roman" w:cs="Times New Roman"/>
          <w:lang w:eastAsia="en-US"/>
        </w:rPr>
      </w:pPr>
      <w:r w:rsidRPr="0083426B">
        <w:rPr>
          <w:rFonts w:ascii="Times New Roman" w:eastAsiaTheme="minorHAnsi" w:hAnsi="Times New Roman" w:cs="Times New Roman"/>
          <w:bCs/>
          <w:lang w:eastAsia="en-US"/>
        </w:rPr>
        <w:t>В соответствии с частью 6.1 статьи 47, частью 15.5 статьи 48 и частью 3.11 статьи 49 Градостроительного кодекса Российской Федерации</w:t>
      </w:r>
      <w:r>
        <w:rPr>
          <w:rFonts w:ascii="Times New Roman" w:eastAsiaTheme="minorHAnsi" w:hAnsi="Times New Roman" w:cs="Times New Roman"/>
          <w:bCs/>
          <w:lang w:eastAsia="en-US"/>
        </w:rPr>
        <w:t xml:space="preserve"> у</w:t>
      </w:r>
      <w:r w:rsidR="00B270D3" w:rsidRPr="00B270D3">
        <w:rPr>
          <w:rFonts w:ascii="Times New Roman" w:eastAsiaTheme="minorHAnsi" w:hAnsi="Times New Roman" w:cs="Times New Roman"/>
          <w:bCs/>
          <w:lang w:eastAsia="en-US"/>
        </w:rPr>
        <w:t>тверждено Положение о порядке экспертного сопровождения результатов инженерных изысканий и (или) разделов проектной документации объекта капитального строительства.</w:t>
      </w:r>
      <w:r w:rsidR="00B270D3">
        <w:rPr>
          <w:rFonts w:ascii="Times New Roman" w:eastAsiaTheme="minorHAnsi" w:hAnsi="Times New Roman" w:cs="Times New Roman"/>
          <w:bCs/>
          <w:u w:val="single"/>
          <w:lang w:eastAsia="en-US"/>
        </w:rPr>
        <w:t xml:space="preserve"> </w:t>
      </w:r>
      <w:proofErr w:type="gramStart"/>
      <w:r w:rsidR="002F75C3" w:rsidRPr="005D24B0">
        <w:rPr>
          <w:rFonts w:ascii="Times New Roman" w:eastAsiaTheme="minorHAnsi" w:hAnsi="Times New Roman" w:cs="Times New Roman"/>
          <w:bCs/>
          <w:u w:val="single"/>
          <w:lang w:eastAsia="en-US"/>
        </w:rPr>
        <w:t xml:space="preserve">С </w:t>
      </w:r>
      <w:r w:rsidR="00B82B5F" w:rsidRPr="005D24B0">
        <w:rPr>
          <w:rFonts w:ascii="Times New Roman" w:eastAsiaTheme="minorHAnsi" w:hAnsi="Times New Roman" w:cs="Times New Roman"/>
          <w:bCs/>
          <w:u w:val="single"/>
          <w:lang w:eastAsia="en-US"/>
        </w:rPr>
        <w:t>1 сентября</w:t>
      </w:r>
      <w:r w:rsidR="002F75C3" w:rsidRPr="005D24B0">
        <w:rPr>
          <w:rFonts w:ascii="Times New Roman" w:eastAsiaTheme="minorHAnsi" w:hAnsi="Times New Roman" w:cs="Times New Roman"/>
          <w:bCs/>
          <w:u w:val="single"/>
          <w:lang w:eastAsia="en-US"/>
        </w:rPr>
        <w:t xml:space="preserve"> 2023 года</w:t>
      </w:r>
      <w:r w:rsidR="002F75C3" w:rsidRPr="005D24B0">
        <w:rPr>
          <w:rFonts w:ascii="Times New Roman" w:eastAsiaTheme="minorHAnsi" w:hAnsi="Times New Roman" w:cs="Times New Roman"/>
          <w:bCs/>
          <w:lang w:eastAsia="en-US"/>
        </w:rPr>
        <w:t xml:space="preserve"> </w:t>
      </w:r>
      <w:r w:rsidR="00C32871" w:rsidRPr="005D24B0">
        <w:rPr>
          <w:rFonts w:ascii="Times New Roman" w:eastAsiaTheme="minorHAnsi" w:hAnsi="Times New Roman" w:cs="Times New Roman"/>
          <w:bCs/>
          <w:lang w:eastAsia="en-US"/>
        </w:rPr>
        <w:t xml:space="preserve">устанавливается </w:t>
      </w:r>
      <w:r w:rsidR="00C32871" w:rsidRPr="005D24B0">
        <w:rPr>
          <w:rFonts w:ascii="Times New Roman" w:eastAsiaTheme="minorHAnsi" w:hAnsi="Times New Roman" w:cs="Times New Roman"/>
          <w:lang w:eastAsia="en-US"/>
        </w:rPr>
        <w:t xml:space="preserve">порядок оценки соответствия результатов инженерных изысканий, выполненных для подготовки проектной документации объекта капитального строительства, требованиям </w:t>
      </w:r>
      <w:r w:rsidR="00C32871" w:rsidRPr="005D24B0">
        <w:rPr>
          <w:rFonts w:ascii="Times New Roman" w:eastAsiaTheme="minorHAnsi" w:hAnsi="Times New Roman" w:cs="Times New Roman"/>
          <w:lang w:eastAsia="en-US"/>
        </w:rPr>
        <w:lastRenderedPageBreak/>
        <w:t>технических регламентов, оценки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w:t>
      </w:r>
      <w:proofErr w:type="gramEnd"/>
      <w:r w:rsidR="00C32871" w:rsidRPr="005D24B0">
        <w:rPr>
          <w:rFonts w:ascii="Times New Roman" w:eastAsiaTheme="minorHAnsi" w:hAnsi="Times New Roman" w:cs="Times New Roman"/>
          <w:lang w:eastAsia="en-US"/>
        </w:rPr>
        <w:t xml:space="preserve">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и результатам </w:t>
      </w:r>
      <w:r w:rsidR="00C32871" w:rsidRPr="00315C80">
        <w:rPr>
          <w:rFonts w:ascii="Times New Roman" w:eastAsiaTheme="minorHAnsi" w:hAnsi="Times New Roman" w:cs="Times New Roman"/>
          <w:lang w:eastAsia="en-US"/>
        </w:rPr>
        <w:t>инженерных изысканий в форме экспертного сопровождения.</w:t>
      </w:r>
    </w:p>
    <w:p w:rsidR="00C32871" w:rsidRPr="00F20B85" w:rsidRDefault="00C32871" w:rsidP="005D24B0">
      <w:pPr>
        <w:autoSpaceDE w:val="0"/>
        <w:autoSpaceDN w:val="0"/>
        <w:adjustRightInd w:val="0"/>
        <w:rPr>
          <w:rFonts w:ascii="Times New Roman" w:eastAsiaTheme="minorHAnsi" w:hAnsi="Times New Roman" w:cs="Times New Roman"/>
          <w:lang w:eastAsia="en-US"/>
        </w:rPr>
      </w:pPr>
      <w:r w:rsidRPr="00F20B85">
        <w:rPr>
          <w:rFonts w:ascii="Times New Roman" w:eastAsiaTheme="minorHAnsi" w:hAnsi="Times New Roman" w:cs="Times New Roman"/>
          <w:lang w:eastAsia="en-US"/>
        </w:rPr>
        <w:t>Экспертное сопровождение может осуществляться по решению застройщика или технического заказчика.</w:t>
      </w:r>
    </w:p>
    <w:p w:rsidR="00C32871" w:rsidRPr="005D24B0" w:rsidRDefault="00C32871" w:rsidP="005D24B0">
      <w:pPr>
        <w:autoSpaceDE w:val="0"/>
        <w:autoSpaceDN w:val="0"/>
        <w:adjustRightInd w:val="0"/>
        <w:rPr>
          <w:rFonts w:ascii="Times New Roman" w:eastAsiaTheme="minorHAnsi" w:hAnsi="Times New Roman" w:cs="Times New Roman"/>
          <w:lang w:eastAsia="en-US"/>
        </w:rPr>
      </w:pPr>
      <w:r w:rsidRPr="005D24B0">
        <w:rPr>
          <w:rFonts w:ascii="Times New Roman" w:eastAsiaTheme="minorHAnsi" w:hAnsi="Times New Roman" w:cs="Times New Roman"/>
          <w:lang w:eastAsia="en-US"/>
        </w:rPr>
        <w:t>Экспертное сопровождение осуществляется органом исполнительной власти или организацией, уполномоченными на проведение экспертизы проектной документации и (или) экспертизы результатов инженерных изысканий, на основании соответствующего договора. Заключение договора и проведение экспертного сопровождения осуществляются до направления результатов инженерных изысканий и проектной документации на экспертизу.</w:t>
      </w:r>
    </w:p>
    <w:p w:rsidR="00C32871" w:rsidRPr="00315C80" w:rsidRDefault="00C32871" w:rsidP="005D24B0">
      <w:pPr>
        <w:autoSpaceDE w:val="0"/>
        <w:autoSpaceDN w:val="0"/>
        <w:adjustRightInd w:val="0"/>
        <w:rPr>
          <w:rFonts w:ascii="Times New Roman" w:eastAsiaTheme="minorHAnsi" w:hAnsi="Times New Roman" w:cs="Times New Roman"/>
          <w:lang w:eastAsia="en-US"/>
        </w:rPr>
      </w:pPr>
      <w:r w:rsidRPr="00315C80">
        <w:rPr>
          <w:rFonts w:ascii="Times New Roman" w:eastAsiaTheme="minorHAnsi" w:hAnsi="Times New Roman" w:cs="Times New Roman"/>
          <w:lang w:eastAsia="en-US"/>
        </w:rPr>
        <w:t>В Положении приводится порядок заключения договора на экспертное сопровождение, перечень необходимых документов, порядок его осуществления и расчет размера платы за экспертное сопровождение.</w:t>
      </w:r>
    </w:p>
    <w:p w:rsidR="005D24B0" w:rsidRPr="005D24B0" w:rsidRDefault="005D24B0" w:rsidP="005D24B0">
      <w:pPr>
        <w:autoSpaceDE w:val="0"/>
        <w:autoSpaceDN w:val="0"/>
        <w:adjustRightInd w:val="0"/>
        <w:rPr>
          <w:rFonts w:ascii="Times New Roman" w:eastAsiaTheme="minorHAnsi" w:hAnsi="Times New Roman" w:cs="Times New Roman"/>
          <w:b/>
          <w:bCs/>
          <w:lang w:eastAsia="en-US"/>
        </w:rPr>
      </w:pPr>
    </w:p>
    <w:p w:rsidR="005D24B0" w:rsidRPr="005D24B0" w:rsidRDefault="005D24B0" w:rsidP="005D24B0">
      <w:pPr>
        <w:pStyle w:val="aa"/>
        <w:numPr>
          <w:ilvl w:val="0"/>
          <w:numId w:val="34"/>
        </w:numPr>
        <w:autoSpaceDE w:val="0"/>
        <w:autoSpaceDN w:val="0"/>
        <w:adjustRightInd w:val="0"/>
        <w:ind w:left="0" w:firstLine="709"/>
        <w:rPr>
          <w:rFonts w:ascii="Times New Roman" w:eastAsiaTheme="minorHAnsi" w:hAnsi="Times New Roman" w:cs="Times New Roman"/>
          <w:b/>
          <w:bCs/>
          <w:lang w:eastAsia="en-US"/>
        </w:rPr>
      </w:pPr>
      <w:r w:rsidRPr="005D24B0">
        <w:rPr>
          <w:rFonts w:ascii="Times New Roman" w:eastAsiaTheme="minorHAnsi" w:hAnsi="Times New Roman" w:cs="Times New Roman"/>
          <w:b/>
          <w:bCs/>
          <w:lang w:eastAsia="en-US"/>
        </w:rPr>
        <w:t>Распоряжение Правительства РФ от 12.05.2023 года № 1217-р «О внесении изменений в распоряжение Правительства РФ от 08.12.2021 года № 3500-р»</w:t>
      </w:r>
    </w:p>
    <w:p w:rsidR="005D24B0" w:rsidRPr="0083426B" w:rsidRDefault="005D24B0" w:rsidP="005D24B0">
      <w:pPr>
        <w:autoSpaceDE w:val="0"/>
        <w:autoSpaceDN w:val="0"/>
        <w:adjustRightInd w:val="0"/>
        <w:rPr>
          <w:rFonts w:ascii="Times New Roman" w:hAnsi="Times New Roman" w:cs="Times New Roman"/>
          <w:color w:val="1C1C21"/>
          <w:spacing w:val="10"/>
          <w:shd w:val="clear" w:color="auto" w:fill="FFFFFF"/>
        </w:rPr>
      </w:pPr>
      <w:proofErr w:type="gramStart"/>
      <w:r w:rsidRPr="005D24B0">
        <w:rPr>
          <w:rFonts w:ascii="Times New Roman" w:hAnsi="Times New Roman" w:cs="Times New Roman"/>
          <w:color w:val="1C1C21"/>
          <w:spacing w:val="10"/>
          <w:u w:val="single"/>
          <w:shd w:val="clear" w:color="auto" w:fill="FFFFFF"/>
        </w:rPr>
        <w:t>С 12 мая 2023 года</w:t>
      </w:r>
      <w:r w:rsidRPr="005D24B0">
        <w:rPr>
          <w:rFonts w:ascii="Times New Roman" w:hAnsi="Times New Roman" w:cs="Times New Roman"/>
          <w:color w:val="1C1C21"/>
          <w:spacing w:val="10"/>
          <w:shd w:val="clear" w:color="auto" w:fill="FFFFFF"/>
        </w:rPr>
        <w:t xml:space="preserve"> внесены изменения в </w:t>
      </w:r>
      <w:r w:rsidRPr="005D24B0">
        <w:rPr>
          <w:rFonts w:ascii="Times New Roman" w:eastAsiaTheme="minorHAnsi" w:hAnsi="Times New Roman" w:cs="Times New Roman"/>
          <w:lang w:eastAsia="en-US"/>
        </w:rPr>
        <w:t>Распоряжение Правительства РФ                           от 08.12.2021 года №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«О контрактной системе в сфере закупок товаров, работ, услуг для обеспечения государственных и муниципальных</w:t>
      </w:r>
      <w:proofErr w:type="gramEnd"/>
      <w:r w:rsidRPr="005D24B0">
        <w:rPr>
          <w:rFonts w:ascii="Times New Roman" w:eastAsiaTheme="minorHAnsi" w:hAnsi="Times New Roman" w:cs="Times New Roman"/>
          <w:lang w:eastAsia="en-US"/>
        </w:rPr>
        <w:t xml:space="preserve"> нужд». Согласно изменениям </w:t>
      </w:r>
      <w:r w:rsidRPr="005D24B0">
        <w:rPr>
          <w:rFonts w:ascii="Times New Roman" w:hAnsi="Times New Roman" w:cs="Times New Roman"/>
          <w:color w:val="1C1C21"/>
          <w:spacing w:val="10"/>
          <w:shd w:val="clear" w:color="auto" w:fill="FFFFFF"/>
        </w:rPr>
        <w:t xml:space="preserve">перечень товаров, работ, услуг, при закупке которых заказчики предоставляют преимущества организациям </w:t>
      </w:r>
      <w:r w:rsidRPr="0083426B">
        <w:rPr>
          <w:rFonts w:ascii="Times New Roman" w:hAnsi="Times New Roman" w:cs="Times New Roman"/>
          <w:color w:val="1C1C21"/>
          <w:spacing w:val="10"/>
          <w:shd w:val="clear" w:color="auto" w:fill="FFFFFF"/>
        </w:rPr>
        <w:t>инвалидов, расширен с 58 до 107 позиций.</w:t>
      </w:r>
    </w:p>
    <w:p w:rsidR="005D24B0" w:rsidRPr="005D24B0" w:rsidRDefault="005D24B0" w:rsidP="005D24B0">
      <w:pPr>
        <w:autoSpaceDE w:val="0"/>
        <w:autoSpaceDN w:val="0"/>
        <w:adjustRightInd w:val="0"/>
        <w:rPr>
          <w:rFonts w:ascii="Times New Roman" w:eastAsiaTheme="minorHAnsi" w:hAnsi="Times New Roman" w:cs="Times New Roman"/>
          <w:lang w:eastAsia="en-US"/>
        </w:rPr>
      </w:pPr>
      <w:r w:rsidRPr="005D24B0">
        <w:rPr>
          <w:rFonts w:ascii="Times New Roman" w:hAnsi="Times New Roman" w:cs="Times New Roman"/>
          <w:color w:val="1C1C21"/>
          <w:spacing w:val="10"/>
          <w:shd w:val="clear" w:color="auto" w:fill="FFFFFF"/>
        </w:rPr>
        <w:t xml:space="preserve">В перечень добавили деревянные столовые и кухонные принадлежности, копировальную бумагу, общие тетради, ватно-марлевые медицинские изделия, услуги по печатанию газет, </w:t>
      </w:r>
      <w:r w:rsidRPr="005D24B0">
        <w:rPr>
          <w:rFonts w:ascii="Times New Roman" w:eastAsiaTheme="minorHAnsi" w:hAnsi="Times New Roman" w:cs="Times New Roman"/>
          <w:lang w:eastAsia="en-US"/>
        </w:rPr>
        <w:t xml:space="preserve">услуги по обработке металлов и нанесению покрытий на них, услуги в области медицины, услуги письменного перевода, издательской деятельности и иные. </w:t>
      </w:r>
    </w:p>
    <w:p w:rsidR="00B82B5F" w:rsidRPr="005D24B0" w:rsidRDefault="00B82B5F" w:rsidP="00B82B5F">
      <w:pPr>
        <w:autoSpaceDE w:val="0"/>
        <w:autoSpaceDN w:val="0"/>
        <w:adjustRightInd w:val="0"/>
        <w:ind w:firstLine="708"/>
        <w:rPr>
          <w:rFonts w:ascii="Times New Roman" w:eastAsiaTheme="minorHAnsi" w:hAnsi="Times New Roman" w:cs="Times New Roman"/>
          <w:bCs/>
          <w:lang w:eastAsia="en-US"/>
        </w:rPr>
      </w:pPr>
    </w:p>
    <w:p w:rsidR="00D4392A" w:rsidRPr="005D24B0" w:rsidRDefault="00124DFB" w:rsidP="000E4E0F">
      <w:pPr>
        <w:autoSpaceDE w:val="0"/>
        <w:autoSpaceDN w:val="0"/>
        <w:adjustRightInd w:val="0"/>
        <w:ind w:firstLine="708"/>
        <w:rPr>
          <w:rFonts w:ascii="Times New Roman" w:eastAsiaTheme="minorHAnsi" w:hAnsi="Times New Roman" w:cs="Times New Roman"/>
          <w:bCs/>
          <w:lang w:eastAsia="en-US"/>
        </w:rPr>
      </w:pPr>
      <w:r w:rsidRPr="005D24B0">
        <w:rPr>
          <w:rFonts w:ascii="Times New Roman" w:hAnsi="Times New Roman" w:cs="Times New Roman"/>
          <w:b/>
          <w:color w:val="1C1C21"/>
          <w:spacing w:val="10"/>
        </w:rPr>
        <w:t>4</w:t>
      </w:r>
      <w:r w:rsidR="00CB661D" w:rsidRPr="005D24B0">
        <w:rPr>
          <w:rFonts w:ascii="Times New Roman" w:hAnsi="Times New Roman" w:cs="Times New Roman"/>
          <w:b/>
          <w:color w:val="1C1C21"/>
          <w:spacing w:val="10"/>
        </w:rPr>
        <w:t>.</w:t>
      </w:r>
      <w:r w:rsidR="00CB661D" w:rsidRPr="005D24B0">
        <w:rPr>
          <w:rFonts w:ascii="Times New Roman" w:hAnsi="Times New Roman" w:cs="Times New Roman"/>
          <w:color w:val="1C1C21"/>
          <w:spacing w:val="10"/>
        </w:rPr>
        <w:t xml:space="preserve"> </w:t>
      </w:r>
      <w:r w:rsidR="00D4392A" w:rsidRPr="005D24B0">
        <w:rPr>
          <w:rFonts w:ascii="Times New Roman" w:eastAsiaTheme="minorHAnsi" w:hAnsi="Times New Roman" w:cs="Times New Roman"/>
          <w:b/>
          <w:bCs/>
          <w:lang w:eastAsia="en-US"/>
        </w:rPr>
        <w:t>Постановление Правительства РФ от 16.05.2023 года № 753 «Об утверждении перечня критериев, предъявляемых к единственным поставщикам (подрядчикам, исполнителям) при осуществлении закупок лекарственных препаратов для медицинского применения, и перечня критериев отбора лекарственных препаратов для медицинского применения при осуществлении закупок у единственного поставщика (подрядчика, исполнителя)»</w:t>
      </w:r>
    </w:p>
    <w:p w:rsidR="000E4E0F" w:rsidRPr="0083426B" w:rsidRDefault="00C41D14" w:rsidP="0083426B">
      <w:pPr>
        <w:rPr>
          <w:rFonts w:ascii="Times New Roman" w:eastAsiaTheme="minorHAnsi" w:hAnsi="Times New Roman" w:cs="Times New Roman"/>
          <w:bCs/>
          <w:lang w:eastAsia="en-US"/>
        </w:rPr>
      </w:pPr>
      <w:proofErr w:type="gramStart"/>
      <w:r>
        <w:rPr>
          <w:rFonts w:ascii="Times New Roman" w:hAnsi="Times New Roman" w:cs="Times New Roman"/>
          <w:color w:val="1C1C21"/>
          <w:spacing w:val="10"/>
          <w:shd w:val="clear" w:color="auto" w:fill="FFFFFF"/>
        </w:rPr>
        <w:t>В соответствии с подпунктом «</w:t>
      </w:r>
      <w:r w:rsidR="00D31C70" w:rsidRPr="00D31C70">
        <w:rPr>
          <w:rFonts w:ascii="Times New Roman" w:hAnsi="Times New Roman" w:cs="Times New Roman"/>
          <w:color w:val="1C1C21"/>
          <w:spacing w:val="10"/>
          <w:shd w:val="clear" w:color="auto" w:fill="FFFFFF"/>
        </w:rPr>
        <w:t>л</w:t>
      </w:r>
      <w:r>
        <w:rPr>
          <w:rFonts w:ascii="Times New Roman" w:hAnsi="Times New Roman" w:cs="Times New Roman"/>
          <w:color w:val="1C1C21"/>
          <w:spacing w:val="10"/>
          <w:shd w:val="clear" w:color="auto" w:fill="FFFFFF"/>
        </w:rPr>
        <w:t>»</w:t>
      </w:r>
      <w:r w:rsidR="00D31C70" w:rsidRPr="00D31C70">
        <w:rPr>
          <w:rFonts w:ascii="Times New Roman" w:hAnsi="Times New Roman" w:cs="Times New Roman"/>
          <w:color w:val="1C1C21"/>
          <w:spacing w:val="10"/>
          <w:shd w:val="clear" w:color="auto" w:fill="FFFFFF"/>
        </w:rPr>
        <w:t xml:space="preserve"> пункта 4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утвержденного Указом Президента Российской Федерации от 14 сентября 2020 г</w:t>
      </w:r>
      <w:r>
        <w:rPr>
          <w:rFonts w:ascii="Times New Roman" w:hAnsi="Times New Roman" w:cs="Times New Roman"/>
          <w:color w:val="1C1C21"/>
          <w:spacing w:val="10"/>
          <w:shd w:val="clear" w:color="auto" w:fill="FFFFFF"/>
        </w:rPr>
        <w:t>ода</w:t>
      </w:r>
      <w:r w:rsidR="00D31C70" w:rsidRPr="00D31C70">
        <w:rPr>
          <w:rFonts w:ascii="Times New Roman" w:hAnsi="Times New Roman" w:cs="Times New Roman"/>
          <w:color w:val="1C1C21"/>
          <w:spacing w:val="10"/>
          <w:shd w:val="clear" w:color="auto" w:fill="FFFFFF"/>
        </w:rPr>
        <w:t xml:space="preserve"> </w:t>
      </w:r>
      <w:r>
        <w:rPr>
          <w:rFonts w:ascii="Times New Roman" w:hAnsi="Times New Roman" w:cs="Times New Roman"/>
          <w:color w:val="1C1C21"/>
          <w:spacing w:val="10"/>
          <w:shd w:val="clear" w:color="auto" w:fill="FFFFFF"/>
        </w:rPr>
        <w:t>№ 558 «</w:t>
      </w:r>
      <w:r w:rsidR="00D31C70" w:rsidRPr="00D31C70">
        <w:rPr>
          <w:rFonts w:ascii="Times New Roman" w:hAnsi="Times New Roman" w:cs="Times New Roman"/>
          <w:color w:val="1C1C21"/>
          <w:spacing w:val="10"/>
          <w:shd w:val="clear" w:color="auto" w:fill="FFFFFF"/>
        </w:rPr>
        <w: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w:t>
      </w:r>
      <w:proofErr w:type="gramEnd"/>
      <w:r w:rsidR="00D31C70" w:rsidRPr="00D31C70">
        <w:rPr>
          <w:rFonts w:ascii="Times New Roman" w:hAnsi="Times New Roman" w:cs="Times New Roman"/>
          <w:color w:val="1C1C21"/>
          <w:spacing w:val="10"/>
          <w:shd w:val="clear" w:color="auto" w:fill="FFFFFF"/>
        </w:rPr>
        <w:t xml:space="preserve"> единственного поставщика (подрядчика, исполнителя)</w:t>
      </w:r>
      <w:r>
        <w:rPr>
          <w:rFonts w:ascii="Times New Roman" w:hAnsi="Times New Roman" w:cs="Times New Roman"/>
          <w:color w:val="1C1C21"/>
          <w:spacing w:val="10"/>
          <w:shd w:val="clear" w:color="auto" w:fill="FFFFFF"/>
        </w:rPr>
        <w:t>»</w:t>
      </w:r>
      <w:r w:rsidR="00EA78DD" w:rsidRPr="00C41D14">
        <w:rPr>
          <w:rFonts w:ascii="Times New Roman" w:hAnsi="Times New Roman" w:cs="Times New Roman"/>
        </w:rPr>
        <w:t xml:space="preserve">, </w:t>
      </w:r>
      <w:r w:rsidR="000E4E0F" w:rsidRPr="005D24B0">
        <w:rPr>
          <w:rFonts w:ascii="Times New Roman" w:hAnsi="Times New Roman" w:cs="Times New Roman"/>
          <w:color w:val="1C1C21"/>
          <w:spacing w:val="10"/>
          <w:shd w:val="clear" w:color="auto" w:fill="FFFFFF"/>
        </w:rPr>
        <w:t>утвержде</w:t>
      </w:r>
      <w:r>
        <w:rPr>
          <w:rFonts w:ascii="Times New Roman" w:hAnsi="Times New Roman" w:cs="Times New Roman"/>
          <w:color w:val="1C1C21"/>
          <w:spacing w:val="10"/>
          <w:shd w:val="clear" w:color="auto" w:fill="FFFFFF"/>
        </w:rPr>
        <w:t>н</w:t>
      </w:r>
      <w:r w:rsidR="000E4E0F" w:rsidRPr="005D24B0">
        <w:rPr>
          <w:rFonts w:ascii="Times New Roman" w:hAnsi="Times New Roman" w:cs="Times New Roman"/>
          <w:color w:val="1C1C21"/>
          <w:spacing w:val="10"/>
          <w:shd w:val="clear" w:color="auto" w:fill="FFFFFF"/>
        </w:rPr>
        <w:t xml:space="preserve"> </w:t>
      </w:r>
      <w:r w:rsidR="000E4E0F" w:rsidRPr="0083426B">
        <w:rPr>
          <w:rFonts w:ascii="Times New Roman" w:hAnsi="Times New Roman" w:cs="Times New Roman"/>
          <w:color w:val="1C1C21"/>
          <w:spacing w:val="10"/>
          <w:shd w:val="clear" w:color="auto" w:fill="FFFFFF"/>
        </w:rPr>
        <w:t>п</w:t>
      </w:r>
      <w:r w:rsidR="000E4E0F" w:rsidRPr="0083426B">
        <w:rPr>
          <w:rFonts w:ascii="Times New Roman" w:hAnsi="Times New Roman" w:cs="Times New Roman"/>
        </w:rPr>
        <w:t xml:space="preserve">еречень критериев, предъявляемых к единственным поставщикам (подрядчикам, </w:t>
      </w:r>
      <w:r w:rsidR="000E4E0F" w:rsidRPr="0083426B">
        <w:rPr>
          <w:rFonts w:ascii="Times New Roman" w:hAnsi="Times New Roman" w:cs="Times New Roman"/>
        </w:rPr>
        <w:lastRenderedPageBreak/>
        <w:t xml:space="preserve">исполнителям) при </w:t>
      </w:r>
      <w:r w:rsidR="000E4E0F" w:rsidRPr="0083426B">
        <w:rPr>
          <w:rFonts w:ascii="Times New Roman" w:eastAsiaTheme="minorHAnsi" w:hAnsi="Times New Roman" w:cs="Times New Roman"/>
          <w:bCs/>
          <w:lang w:eastAsia="en-US"/>
        </w:rPr>
        <w:t>осуществлении закупок лекарственного препарата для медицинского применения:</w:t>
      </w:r>
    </w:p>
    <w:p w:rsidR="000E4E0F" w:rsidRPr="0083426B" w:rsidRDefault="000E4E0F" w:rsidP="005D24B0">
      <w:pPr>
        <w:rPr>
          <w:rFonts w:ascii="Times New Roman" w:hAnsi="Times New Roman" w:cs="Times New Roman"/>
          <w:color w:val="1C1C21"/>
          <w:spacing w:val="10"/>
        </w:rPr>
      </w:pPr>
      <w:r w:rsidRPr="0083426B">
        <w:rPr>
          <w:rFonts w:ascii="Times New Roman" w:hAnsi="Times New Roman" w:cs="Times New Roman"/>
          <w:color w:val="1C1C21"/>
          <w:spacing w:val="10"/>
        </w:rPr>
        <w:t>- единственный поставщик должен являться юридическим лицом и быть производителем лекарственного препарата для медицинского применения, все стадии производства которого, осуществляются на территории государств-членов Евразийского экономического союза;</w:t>
      </w:r>
    </w:p>
    <w:p w:rsidR="000E4E0F" w:rsidRPr="0083426B" w:rsidRDefault="000E4E0F" w:rsidP="005D24B0">
      <w:pPr>
        <w:rPr>
          <w:rFonts w:ascii="Times New Roman" w:hAnsi="Times New Roman" w:cs="Times New Roman"/>
          <w:color w:val="1C1C21"/>
          <w:spacing w:val="10"/>
        </w:rPr>
      </w:pPr>
      <w:r w:rsidRPr="0083426B">
        <w:rPr>
          <w:rFonts w:ascii="Times New Roman" w:hAnsi="Times New Roman" w:cs="Times New Roman"/>
          <w:color w:val="1C1C21"/>
          <w:spacing w:val="10"/>
        </w:rPr>
        <w:t>- единственный поставщик не должен находиться под контролем иностранного инвестора или группы лиц;</w:t>
      </w:r>
    </w:p>
    <w:p w:rsidR="000E4E0F" w:rsidRPr="0083426B" w:rsidRDefault="000E4E0F" w:rsidP="005D24B0">
      <w:pPr>
        <w:rPr>
          <w:rFonts w:ascii="Times New Roman" w:hAnsi="Times New Roman" w:cs="Times New Roman"/>
          <w:color w:val="1C1C21"/>
          <w:spacing w:val="10"/>
        </w:rPr>
      </w:pPr>
      <w:r w:rsidRPr="0083426B">
        <w:rPr>
          <w:rFonts w:ascii="Times New Roman" w:hAnsi="Times New Roman" w:cs="Times New Roman"/>
          <w:color w:val="1C1C21"/>
          <w:spacing w:val="10"/>
        </w:rPr>
        <w:t xml:space="preserve">- единственный поставщик должен иметь опыт исполнения контрактов (договоров) по Федеральному закону № 44-ФЗ, по Федеральному закону № 223-ФЗ на поставку лекарственных препаратов для медицинского применения </w:t>
      </w:r>
      <w:r w:rsidRPr="0083426B">
        <w:rPr>
          <w:rFonts w:ascii="Times New Roman" w:eastAsiaTheme="minorHAnsi" w:hAnsi="Times New Roman" w:cs="Times New Roman"/>
          <w:lang w:eastAsia="en-US"/>
        </w:rPr>
        <w:t>в течение 3 лет, предшествующих дате направления в установленном порядке обращения, содержащего предложение об определении единственного поставщика, с учетом правопреемства</w:t>
      </w:r>
      <w:r w:rsidRPr="0083426B">
        <w:rPr>
          <w:rFonts w:ascii="Times New Roman" w:hAnsi="Times New Roman" w:cs="Times New Roman"/>
          <w:color w:val="1C1C21"/>
          <w:spacing w:val="10"/>
        </w:rPr>
        <w:t>;</w:t>
      </w:r>
    </w:p>
    <w:p w:rsidR="000E4E0F" w:rsidRPr="0083426B" w:rsidRDefault="000E4E0F" w:rsidP="005D24B0">
      <w:pPr>
        <w:rPr>
          <w:rFonts w:ascii="Times New Roman" w:hAnsi="Times New Roman" w:cs="Times New Roman"/>
          <w:color w:val="1C1C21"/>
          <w:spacing w:val="10"/>
        </w:rPr>
      </w:pPr>
      <w:r w:rsidRPr="0083426B">
        <w:rPr>
          <w:rFonts w:ascii="Times New Roman" w:hAnsi="Times New Roman" w:cs="Times New Roman"/>
          <w:color w:val="1C1C21"/>
          <w:spacing w:val="10"/>
        </w:rPr>
        <w:t>- единственный поставщик должен обладать исключительным правом на изобретение, относящееся к химическому соединению, охраняющим фармакологически активное действующее вещество лекарственного препарата ‎для медицинского применения, со сроком действия не менее срока, на который определяется единственный поставщик.</w:t>
      </w:r>
    </w:p>
    <w:p w:rsidR="000E4E0F" w:rsidRPr="0083426B" w:rsidRDefault="000E4E0F" w:rsidP="005D24B0">
      <w:pPr>
        <w:rPr>
          <w:rFonts w:ascii="Times New Roman" w:hAnsi="Times New Roman" w:cs="Times New Roman"/>
          <w:color w:val="1C1C21"/>
          <w:spacing w:val="10"/>
        </w:rPr>
      </w:pPr>
      <w:r w:rsidRPr="0083426B">
        <w:rPr>
          <w:rFonts w:ascii="Times New Roman" w:hAnsi="Times New Roman" w:cs="Times New Roman"/>
        </w:rPr>
        <w:t>Также утвержден перечень критериев отбора лекарственных препаратов для медицинского применения:</w:t>
      </w:r>
    </w:p>
    <w:p w:rsidR="000E4E0F" w:rsidRPr="0083426B" w:rsidRDefault="000E4E0F" w:rsidP="005D24B0">
      <w:pPr>
        <w:rPr>
          <w:rFonts w:ascii="Times New Roman" w:hAnsi="Times New Roman" w:cs="Times New Roman"/>
          <w:color w:val="1C1C21"/>
          <w:spacing w:val="10"/>
        </w:rPr>
      </w:pPr>
      <w:r w:rsidRPr="0083426B">
        <w:rPr>
          <w:rFonts w:ascii="Times New Roman" w:hAnsi="Times New Roman" w:cs="Times New Roman"/>
          <w:color w:val="1C1C21"/>
          <w:spacing w:val="10"/>
        </w:rPr>
        <w:t xml:space="preserve">- все стадии производства </w:t>
      </w:r>
      <w:r w:rsidR="005C7AF3" w:rsidRPr="0083426B">
        <w:rPr>
          <w:rFonts w:ascii="Times New Roman" w:hAnsi="Times New Roman" w:cs="Times New Roman"/>
          <w:color w:val="1C1C21"/>
          <w:spacing w:val="10"/>
        </w:rPr>
        <w:t xml:space="preserve">лекарственного </w:t>
      </w:r>
      <w:r w:rsidRPr="0083426B">
        <w:rPr>
          <w:rFonts w:ascii="Times New Roman" w:hAnsi="Times New Roman" w:cs="Times New Roman"/>
          <w:color w:val="1C1C21"/>
          <w:spacing w:val="10"/>
        </w:rPr>
        <w:t>препарата, в том числе синтез молекул действующего вещества</w:t>
      </w:r>
      <w:r w:rsidR="005C7AF3" w:rsidRPr="0083426B">
        <w:rPr>
          <w:rFonts w:ascii="Times New Roman" w:hAnsi="Times New Roman" w:cs="Times New Roman"/>
          <w:color w:val="1C1C21"/>
          <w:spacing w:val="10"/>
        </w:rPr>
        <w:t xml:space="preserve"> при производстве фармацевтических субстанций,</w:t>
      </w:r>
      <w:r w:rsidRPr="0083426B">
        <w:rPr>
          <w:rFonts w:ascii="Times New Roman" w:hAnsi="Times New Roman" w:cs="Times New Roman"/>
          <w:color w:val="1C1C21"/>
          <w:spacing w:val="10"/>
        </w:rPr>
        <w:t xml:space="preserve"> должны осуществляться на территории государств-членов Евразийского экономического союза;</w:t>
      </w:r>
    </w:p>
    <w:p w:rsidR="000E4E0F" w:rsidRDefault="000E4E0F" w:rsidP="005D24B0">
      <w:pPr>
        <w:rPr>
          <w:rFonts w:ascii="Times New Roman" w:hAnsi="Times New Roman" w:cs="Times New Roman"/>
          <w:color w:val="1C1C21"/>
          <w:spacing w:val="10"/>
        </w:rPr>
      </w:pPr>
      <w:r w:rsidRPr="0083426B">
        <w:rPr>
          <w:rFonts w:ascii="Times New Roman" w:hAnsi="Times New Roman" w:cs="Times New Roman"/>
          <w:color w:val="1C1C21"/>
          <w:spacing w:val="10"/>
        </w:rPr>
        <w:t xml:space="preserve">- у предполагаемого единственного поставщика должен быть патент на территории Российской </w:t>
      </w:r>
      <w:r w:rsidR="005D24B0" w:rsidRPr="0083426B">
        <w:rPr>
          <w:rFonts w:ascii="Times New Roman" w:hAnsi="Times New Roman" w:cs="Times New Roman"/>
          <w:color w:val="1C1C21"/>
          <w:spacing w:val="10"/>
        </w:rPr>
        <w:t>Ф</w:t>
      </w:r>
      <w:r w:rsidRPr="0083426B">
        <w:rPr>
          <w:rFonts w:ascii="Times New Roman" w:hAnsi="Times New Roman" w:cs="Times New Roman"/>
          <w:color w:val="1C1C21"/>
          <w:spacing w:val="10"/>
        </w:rPr>
        <w:t xml:space="preserve">едерации на </w:t>
      </w:r>
      <w:r w:rsidR="005C7AF3" w:rsidRPr="0083426B">
        <w:rPr>
          <w:rFonts w:ascii="Times New Roman" w:hAnsi="Times New Roman" w:cs="Times New Roman"/>
          <w:color w:val="1C1C21"/>
          <w:spacing w:val="10"/>
        </w:rPr>
        <w:t xml:space="preserve">фармакологически </w:t>
      </w:r>
      <w:r w:rsidRPr="0083426B">
        <w:rPr>
          <w:rFonts w:ascii="Times New Roman" w:hAnsi="Times New Roman" w:cs="Times New Roman"/>
          <w:color w:val="1C1C21"/>
          <w:spacing w:val="10"/>
        </w:rPr>
        <w:t>активное действующее вещество лекарственного препарата со сроком действия не менее срока, на который определяется единственный поставщик.</w:t>
      </w:r>
    </w:p>
    <w:p w:rsidR="00C41D14" w:rsidRPr="0083426B" w:rsidRDefault="00C41D14" w:rsidP="005D24B0">
      <w:pPr>
        <w:rPr>
          <w:rFonts w:ascii="Times New Roman" w:hAnsi="Times New Roman" w:cs="Times New Roman"/>
          <w:color w:val="1C1C21"/>
          <w:spacing w:val="10"/>
        </w:rPr>
      </w:pPr>
      <w:r w:rsidRPr="00C41D14">
        <w:rPr>
          <w:rFonts w:ascii="Times New Roman" w:hAnsi="Times New Roman" w:cs="Times New Roman"/>
          <w:color w:val="1C1C21"/>
          <w:spacing w:val="10"/>
        </w:rPr>
        <w:t>Порядок подготовки проектов таких правовых актов и поручений</w:t>
      </w:r>
      <w:r>
        <w:rPr>
          <w:rFonts w:ascii="Times New Roman" w:hAnsi="Times New Roman" w:cs="Times New Roman"/>
          <w:color w:val="1C1C21"/>
          <w:spacing w:val="10"/>
        </w:rPr>
        <w:t xml:space="preserve"> необходим для реализации пункта 2 части </w:t>
      </w:r>
      <w:bookmarkStart w:id="0" w:name="_GoBack"/>
      <w:bookmarkEnd w:id="0"/>
      <w:r>
        <w:rPr>
          <w:rFonts w:ascii="Times New Roman" w:hAnsi="Times New Roman" w:cs="Times New Roman"/>
          <w:color w:val="1C1C21"/>
          <w:spacing w:val="10"/>
        </w:rPr>
        <w:t>1 статьи 93 Закона о контрактной системе.</w:t>
      </w:r>
    </w:p>
    <w:p w:rsidR="000E4E0F" w:rsidRDefault="00C41D14" w:rsidP="005D24B0">
      <w:pPr>
        <w:rPr>
          <w:rFonts w:ascii="Times New Roman" w:hAnsi="Times New Roman" w:cs="Times New Roman"/>
          <w:color w:val="1C1C21"/>
          <w:spacing w:val="10"/>
        </w:rPr>
      </w:pPr>
      <w:r>
        <w:rPr>
          <w:rFonts w:ascii="Times New Roman" w:hAnsi="Times New Roman" w:cs="Times New Roman"/>
          <w:color w:val="1C1C21"/>
          <w:spacing w:val="10"/>
        </w:rPr>
        <w:t xml:space="preserve">Документ вступает в силу </w:t>
      </w:r>
      <w:r w:rsidRPr="00C41D14">
        <w:rPr>
          <w:rFonts w:ascii="Times New Roman" w:hAnsi="Times New Roman" w:cs="Times New Roman"/>
          <w:color w:val="1C1C21"/>
          <w:spacing w:val="10"/>
        </w:rPr>
        <w:t>с 1 января 2024 года</w:t>
      </w:r>
      <w:r>
        <w:rPr>
          <w:rFonts w:ascii="Times New Roman" w:hAnsi="Times New Roman" w:cs="Times New Roman"/>
          <w:color w:val="1C1C21"/>
          <w:spacing w:val="10"/>
        </w:rPr>
        <w:t>.</w:t>
      </w:r>
    </w:p>
    <w:p w:rsidR="00C41D14" w:rsidRPr="0083426B" w:rsidRDefault="00C41D14" w:rsidP="005D24B0">
      <w:pPr>
        <w:rPr>
          <w:rFonts w:ascii="Times New Roman" w:hAnsi="Times New Roman" w:cs="Times New Roman"/>
          <w:color w:val="1C1C21"/>
          <w:spacing w:val="10"/>
        </w:rPr>
      </w:pPr>
    </w:p>
    <w:p w:rsidR="00956FFF" w:rsidRPr="005D24B0" w:rsidRDefault="00956FFF" w:rsidP="00956FFF">
      <w:pPr>
        <w:autoSpaceDE w:val="0"/>
        <w:autoSpaceDN w:val="0"/>
        <w:adjustRightInd w:val="0"/>
        <w:ind w:firstLine="708"/>
        <w:rPr>
          <w:rFonts w:ascii="Times New Roman" w:eastAsiaTheme="minorHAnsi" w:hAnsi="Times New Roman" w:cs="Times New Roman"/>
          <w:b/>
          <w:lang w:eastAsia="en-US"/>
        </w:rPr>
      </w:pPr>
      <w:r w:rsidRPr="005D24B0">
        <w:rPr>
          <w:rFonts w:ascii="Times New Roman" w:hAnsi="Times New Roman" w:cs="Times New Roman"/>
          <w:b/>
          <w:spacing w:val="10"/>
        </w:rPr>
        <w:t>5</w:t>
      </w:r>
      <w:r w:rsidR="00CB661D" w:rsidRPr="005D24B0">
        <w:rPr>
          <w:rFonts w:ascii="Times New Roman" w:hAnsi="Times New Roman" w:cs="Times New Roman"/>
          <w:b/>
          <w:spacing w:val="10"/>
        </w:rPr>
        <w:t xml:space="preserve">. </w:t>
      </w:r>
      <w:proofErr w:type="gramStart"/>
      <w:r w:rsidRPr="005D24B0">
        <w:rPr>
          <w:rFonts w:ascii="Times New Roman" w:eastAsiaTheme="minorHAnsi" w:hAnsi="Times New Roman" w:cs="Times New Roman"/>
          <w:b/>
          <w:lang w:eastAsia="en-US"/>
        </w:rPr>
        <w:t>Распоряжение Правительства РФ от 18.05.2023 года № 1289-р «Об утверждении Перечня иных мероприятий, на реализацию которых в 2023 году могут использоваться средства экономии, образовавшиеся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финансового обеспечения которых являются межбюджетные трансферты из федерального бюджета бюджету субъекта Российской Федерации»</w:t>
      </w:r>
      <w:proofErr w:type="gramEnd"/>
    </w:p>
    <w:p w:rsidR="00956FFF" w:rsidRPr="00EA78DD" w:rsidRDefault="00EA78DD" w:rsidP="00956FFF">
      <w:pPr>
        <w:autoSpaceDE w:val="0"/>
        <w:autoSpaceDN w:val="0"/>
        <w:adjustRightInd w:val="0"/>
        <w:ind w:firstLine="708"/>
        <w:rPr>
          <w:rFonts w:ascii="Times New Roman" w:hAnsi="Times New Roman" w:cs="Times New Roman"/>
          <w:spacing w:val="10"/>
        </w:rPr>
      </w:pPr>
      <w:proofErr w:type="gramStart"/>
      <w:r w:rsidRPr="00EA78DD">
        <w:rPr>
          <w:rFonts w:ascii="Times New Roman" w:eastAsiaTheme="minorHAnsi" w:hAnsi="Times New Roman" w:cs="Times New Roman"/>
          <w:lang w:eastAsia="en-US"/>
        </w:rPr>
        <w:t xml:space="preserve">Распоряжение вступило в силу </w:t>
      </w:r>
      <w:r>
        <w:rPr>
          <w:rFonts w:ascii="Times New Roman" w:eastAsiaTheme="minorHAnsi" w:hAnsi="Times New Roman" w:cs="Times New Roman"/>
          <w:lang w:eastAsia="en-US"/>
        </w:rPr>
        <w:t>с</w:t>
      </w:r>
      <w:r w:rsidR="00956FFF" w:rsidRPr="00EA78DD">
        <w:rPr>
          <w:rFonts w:ascii="Times New Roman" w:eastAsiaTheme="minorHAnsi" w:hAnsi="Times New Roman" w:cs="Times New Roman"/>
          <w:u w:val="single"/>
          <w:lang w:eastAsia="en-US"/>
        </w:rPr>
        <w:t xml:space="preserve"> 18 мая 2023 года</w:t>
      </w:r>
      <w:r w:rsidR="00956FFF" w:rsidRPr="00EA78DD">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оно у</w:t>
      </w:r>
      <w:r w:rsidRPr="00EA78DD">
        <w:rPr>
          <w:rFonts w:ascii="Times New Roman" w:eastAsiaTheme="minorHAnsi" w:hAnsi="Times New Roman" w:cs="Times New Roman"/>
          <w:lang w:eastAsia="en-US"/>
        </w:rPr>
        <w:t>тверди</w:t>
      </w:r>
      <w:r>
        <w:rPr>
          <w:rFonts w:ascii="Times New Roman" w:eastAsiaTheme="minorHAnsi" w:hAnsi="Times New Roman" w:cs="Times New Roman"/>
          <w:lang w:eastAsia="en-US"/>
        </w:rPr>
        <w:t>ло</w:t>
      </w:r>
      <w:r w:rsidRPr="00EA78DD">
        <w:rPr>
          <w:rFonts w:ascii="Times New Roman" w:eastAsiaTheme="minorHAnsi" w:hAnsi="Times New Roman" w:cs="Times New Roman"/>
          <w:lang w:eastAsia="en-US"/>
        </w:rPr>
        <w:t xml:space="preserve"> перечень иных мероприятий, на реализацию которых в 2023 году могут использоваться средства экономии, образовавшиеся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финансового обеспечения которых являются межбюджетные трансферты из федерального бюджета бюджету субъекта Российской Федерации</w:t>
      </w:r>
      <w:r>
        <w:rPr>
          <w:rFonts w:ascii="Times New Roman" w:eastAsiaTheme="minorHAnsi" w:hAnsi="Times New Roman" w:cs="Times New Roman"/>
          <w:lang w:eastAsia="en-US"/>
        </w:rPr>
        <w:t>,</w:t>
      </w:r>
      <w:r w:rsidR="00956FFF" w:rsidRPr="00EA78DD">
        <w:rPr>
          <w:rFonts w:ascii="Times New Roman" w:hAnsi="Times New Roman" w:cs="Times New Roman"/>
          <w:spacing w:val="10"/>
        </w:rPr>
        <w:t xml:space="preserve"> среди</w:t>
      </w:r>
      <w:proofErr w:type="gramEnd"/>
      <w:r w:rsidR="00956FFF" w:rsidRPr="00EA78DD">
        <w:rPr>
          <w:rFonts w:ascii="Times New Roman" w:hAnsi="Times New Roman" w:cs="Times New Roman"/>
          <w:spacing w:val="10"/>
        </w:rPr>
        <w:t xml:space="preserve"> которых</w:t>
      </w:r>
      <w:r>
        <w:rPr>
          <w:rFonts w:ascii="Times New Roman" w:hAnsi="Times New Roman" w:cs="Times New Roman"/>
          <w:spacing w:val="10"/>
        </w:rPr>
        <w:t>, например</w:t>
      </w:r>
      <w:proofErr w:type="gramStart"/>
      <w:r>
        <w:rPr>
          <w:rFonts w:ascii="Times New Roman" w:hAnsi="Times New Roman" w:cs="Times New Roman"/>
          <w:spacing w:val="10"/>
        </w:rPr>
        <w:t>,</w:t>
      </w:r>
      <w:r w:rsidR="00956FFF" w:rsidRPr="00EA78DD">
        <w:rPr>
          <w:rFonts w:ascii="Times New Roman" w:hAnsi="Times New Roman" w:cs="Times New Roman"/>
          <w:spacing w:val="10"/>
        </w:rPr>
        <w:t>:</w:t>
      </w:r>
      <w:proofErr w:type="gramEnd"/>
    </w:p>
    <w:p w:rsidR="00956FFF" w:rsidRPr="005D24B0" w:rsidRDefault="00956FFF" w:rsidP="00956FFF">
      <w:pPr>
        <w:autoSpaceDE w:val="0"/>
        <w:autoSpaceDN w:val="0"/>
        <w:adjustRightInd w:val="0"/>
        <w:ind w:firstLine="540"/>
        <w:rPr>
          <w:rFonts w:ascii="Times New Roman" w:eastAsiaTheme="minorHAnsi" w:hAnsi="Times New Roman" w:cs="Times New Roman"/>
          <w:lang w:eastAsia="en-US"/>
        </w:rPr>
      </w:pPr>
      <w:r w:rsidRPr="005D24B0">
        <w:rPr>
          <w:rFonts w:ascii="Times New Roman" w:eastAsiaTheme="minorHAnsi" w:hAnsi="Times New Roman" w:cs="Times New Roman"/>
          <w:lang w:eastAsia="en-US"/>
        </w:rPr>
        <w:t xml:space="preserve">- </w:t>
      </w:r>
      <w:r w:rsidR="00A07A42" w:rsidRPr="005D24B0">
        <w:rPr>
          <w:rFonts w:ascii="Times New Roman" w:eastAsiaTheme="minorHAnsi" w:hAnsi="Times New Roman" w:cs="Times New Roman"/>
          <w:lang w:eastAsia="en-US"/>
        </w:rPr>
        <w:t>м</w:t>
      </w:r>
      <w:r w:rsidRPr="005D24B0">
        <w:rPr>
          <w:rFonts w:ascii="Times New Roman" w:eastAsiaTheme="minorHAnsi" w:hAnsi="Times New Roman" w:cs="Times New Roman"/>
          <w:lang w:eastAsia="en-US"/>
        </w:rPr>
        <w:t xml:space="preserve">ероприятия государственной </w:t>
      </w:r>
      <w:hyperlink r:id="rId19" w:history="1">
        <w:r w:rsidRPr="005D24B0">
          <w:rPr>
            <w:rFonts w:ascii="Times New Roman" w:eastAsiaTheme="minorHAnsi" w:hAnsi="Times New Roman" w:cs="Times New Roman"/>
            <w:lang w:eastAsia="en-US"/>
          </w:rPr>
          <w:t>программы</w:t>
        </w:r>
      </w:hyperlink>
      <w:r w:rsidRPr="005D24B0">
        <w:rPr>
          <w:rFonts w:ascii="Times New Roman" w:eastAsiaTheme="minorHAnsi" w:hAnsi="Times New Roman" w:cs="Times New Roman"/>
          <w:lang w:eastAsia="en-US"/>
        </w:rPr>
        <w:t xml:space="preserve"> Российской Федерации </w:t>
      </w:r>
      <w:r w:rsidR="00B279F0" w:rsidRPr="005D24B0">
        <w:rPr>
          <w:rFonts w:ascii="Times New Roman" w:eastAsiaTheme="minorHAnsi" w:hAnsi="Times New Roman" w:cs="Times New Roman"/>
          <w:lang w:eastAsia="en-US"/>
        </w:rPr>
        <w:t>«</w:t>
      </w:r>
      <w:r w:rsidRPr="005D24B0">
        <w:rPr>
          <w:rFonts w:ascii="Times New Roman" w:eastAsiaTheme="minorHAnsi" w:hAnsi="Times New Roman" w:cs="Times New Roman"/>
          <w:lang w:eastAsia="en-US"/>
        </w:rPr>
        <w:t>Комплексное развитие сельских территорий</w:t>
      </w:r>
      <w:r w:rsidR="00B279F0" w:rsidRPr="005D24B0">
        <w:rPr>
          <w:rFonts w:ascii="Times New Roman" w:eastAsiaTheme="minorHAnsi" w:hAnsi="Times New Roman" w:cs="Times New Roman"/>
          <w:lang w:eastAsia="en-US"/>
        </w:rPr>
        <w:t>»</w:t>
      </w:r>
      <w:r w:rsidRPr="005D24B0">
        <w:rPr>
          <w:rFonts w:ascii="Times New Roman" w:eastAsiaTheme="minorHAnsi" w:hAnsi="Times New Roman" w:cs="Times New Roman"/>
          <w:lang w:eastAsia="en-US"/>
        </w:rPr>
        <w:t>.</w:t>
      </w:r>
    </w:p>
    <w:p w:rsidR="00956FFF" w:rsidRPr="005D24B0" w:rsidRDefault="00956FFF" w:rsidP="00956FFF">
      <w:pPr>
        <w:autoSpaceDE w:val="0"/>
        <w:autoSpaceDN w:val="0"/>
        <w:adjustRightInd w:val="0"/>
        <w:ind w:firstLine="540"/>
        <w:rPr>
          <w:rFonts w:ascii="Times New Roman" w:eastAsiaTheme="minorHAnsi" w:hAnsi="Times New Roman" w:cs="Times New Roman"/>
          <w:lang w:eastAsia="en-US"/>
        </w:rPr>
      </w:pPr>
      <w:r w:rsidRPr="005D24B0">
        <w:rPr>
          <w:rFonts w:ascii="Times New Roman" w:eastAsiaTheme="minorHAnsi" w:hAnsi="Times New Roman" w:cs="Times New Roman"/>
          <w:lang w:eastAsia="en-US"/>
        </w:rPr>
        <w:t xml:space="preserve">-  </w:t>
      </w:r>
      <w:r w:rsidR="00A07A42" w:rsidRPr="005D24B0">
        <w:rPr>
          <w:rFonts w:ascii="Times New Roman" w:eastAsiaTheme="minorHAnsi" w:hAnsi="Times New Roman" w:cs="Times New Roman"/>
          <w:lang w:eastAsia="en-US"/>
        </w:rPr>
        <w:t>м</w:t>
      </w:r>
      <w:r w:rsidRPr="005D24B0">
        <w:rPr>
          <w:rFonts w:ascii="Times New Roman" w:eastAsiaTheme="minorHAnsi" w:hAnsi="Times New Roman" w:cs="Times New Roman"/>
          <w:lang w:eastAsia="en-US"/>
        </w:rPr>
        <w:t xml:space="preserve">ероприятия государственной </w:t>
      </w:r>
      <w:hyperlink r:id="rId20" w:history="1">
        <w:r w:rsidRPr="005D24B0">
          <w:rPr>
            <w:rFonts w:ascii="Times New Roman" w:eastAsiaTheme="minorHAnsi" w:hAnsi="Times New Roman" w:cs="Times New Roman"/>
            <w:lang w:eastAsia="en-US"/>
          </w:rPr>
          <w:t>программы</w:t>
        </w:r>
      </w:hyperlink>
      <w:r w:rsidRPr="005D24B0">
        <w:rPr>
          <w:rFonts w:ascii="Times New Roman" w:eastAsiaTheme="minorHAnsi" w:hAnsi="Times New Roman" w:cs="Times New Roman"/>
          <w:lang w:eastAsia="en-US"/>
        </w:rPr>
        <w:t xml:space="preserve"> Российской Федерации </w:t>
      </w:r>
      <w:r w:rsidR="00B279F0" w:rsidRPr="005D24B0">
        <w:rPr>
          <w:rFonts w:ascii="Times New Roman" w:eastAsiaTheme="minorHAnsi" w:hAnsi="Times New Roman" w:cs="Times New Roman"/>
          <w:lang w:eastAsia="en-US"/>
        </w:rPr>
        <w:t>«</w:t>
      </w:r>
      <w:r w:rsidRPr="005D24B0">
        <w:rPr>
          <w:rFonts w:ascii="Times New Roman" w:eastAsiaTheme="minorHAnsi" w:hAnsi="Times New Roman" w:cs="Times New Roman"/>
          <w:lang w:eastAsia="en-US"/>
        </w:rPr>
        <w:t>Воспроизводство и использование природных ресурсов</w:t>
      </w:r>
      <w:r w:rsidR="00B279F0" w:rsidRPr="005D24B0">
        <w:rPr>
          <w:rFonts w:ascii="Times New Roman" w:eastAsiaTheme="minorHAnsi" w:hAnsi="Times New Roman" w:cs="Times New Roman"/>
          <w:lang w:eastAsia="en-US"/>
        </w:rPr>
        <w:t>»</w:t>
      </w:r>
      <w:r w:rsidRPr="005D24B0">
        <w:rPr>
          <w:rFonts w:ascii="Times New Roman" w:eastAsiaTheme="minorHAnsi" w:hAnsi="Times New Roman" w:cs="Times New Roman"/>
          <w:lang w:eastAsia="en-US"/>
        </w:rPr>
        <w:t>.</w:t>
      </w:r>
    </w:p>
    <w:p w:rsidR="00956FFF" w:rsidRPr="005D24B0" w:rsidRDefault="00956FFF" w:rsidP="00956FFF">
      <w:pPr>
        <w:autoSpaceDE w:val="0"/>
        <w:autoSpaceDN w:val="0"/>
        <w:adjustRightInd w:val="0"/>
        <w:ind w:firstLine="540"/>
        <w:rPr>
          <w:rFonts w:ascii="Times New Roman" w:eastAsiaTheme="minorHAnsi" w:hAnsi="Times New Roman" w:cs="Times New Roman"/>
          <w:lang w:eastAsia="en-US"/>
        </w:rPr>
      </w:pPr>
      <w:r w:rsidRPr="005D24B0">
        <w:rPr>
          <w:rFonts w:ascii="Times New Roman" w:eastAsiaTheme="minorHAnsi" w:hAnsi="Times New Roman" w:cs="Times New Roman"/>
          <w:lang w:eastAsia="en-US"/>
        </w:rPr>
        <w:t xml:space="preserve">- </w:t>
      </w:r>
      <w:r w:rsidR="00A07A42" w:rsidRPr="005D24B0">
        <w:rPr>
          <w:rFonts w:ascii="Times New Roman" w:eastAsiaTheme="minorHAnsi" w:hAnsi="Times New Roman" w:cs="Times New Roman"/>
          <w:lang w:eastAsia="en-US"/>
        </w:rPr>
        <w:t>м</w:t>
      </w:r>
      <w:r w:rsidRPr="005D24B0">
        <w:rPr>
          <w:rFonts w:ascii="Times New Roman" w:eastAsiaTheme="minorHAnsi" w:hAnsi="Times New Roman" w:cs="Times New Roman"/>
          <w:lang w:eastAsia="en-US"/>
        </w:rPr>
        <w:t xml:space="preserve">ероприятия государственной </w:t>
      </w:r>
      <w:hyperlink r:id="rId21" w:history="1">
        <w:r w:rsidRPr="005D24B0">
          <w:rPr>
            <w:rFonts w:ascii="Times New Roman" w:eastAsiaTheme="minorHAnsi" w:hAnsi="Times New Roman" w:cs="Times New Roman"/>
            <w:lang w:eastAsia="en-US"/>
          </w:rPr>
          <w:t>программы</w:t>
        </w:r>
      </w:hyperlink>
      <w:r w:rsidRPr="005D24B0">
        <w:rPr>
          <w:rFonts w:ascii="Times New Roman" w:eastAsiaTheme="minorHAnsi" w:hAnsi="Times New Roman" w:cs="Times New Roman"/>
          <w:lang w:eastAsia="en-US"/>
        </w:rPr>
        <w:t xml:space="preserve"> Российской Федерации </w:t>
      </w:r>
      <w:r w:rsidR="00B279F0" w:rsidRPr="005D24B0">
        <w:rPr>
          <w:rFonts w:ascii="Times New Roman" w:eastAsiaTheme="minorHAnsi" w:hAnsi="Times New Roman" w:cs="Times New Roman"/>
          <w:lang w:eastAsia="en-US"/>
        </w:rPr>
        <w:t>«</w:t>
      </w:r>
      <w:r w:rsidRPr="005D24B0">
        <w:rPr>
          <w:rFonts w:ascii="Times New Roman" w:eastAsiaTheme="minorHAnsi" w:hAnsi="Times New Roman" w:cs="Times New Roman"/>
          <w:lang w:eastAsia="en-US"/>
        </w:rPr>
        <w:t>Развитие образования</w:t>
      </w:r>
      <w:r w:rsidR="00B279F0" w:rsidRPr="005D24B0">
        <w:rPr>
          <w:rFonts w:ascii="Times New Roman" w:eastAsiaTheme="minorHAnsi" w:hAnsi="Times New Roman" w:cs="Times New Roman"/>
          <w:lang w:eastAsia="en-US"/>
        </w:rPr>
        <w:t>»</w:t>
      </w:r>
      <w:r w:rsidRPr="005D24B0">
        <w:rPr>
          <w:rFonts w:ascii="Times New Roman" w:eastAsiaTheme="minorHAnsi" w:hAnsi="Times New Roman" w:cs="Times New Roman"/>
          <w:lang w:eastAsia="en-US"/>
        </w:rPr>
        <w:t xml:space="preserve"> по модернизации школьных систем образования.</w:t>
      </w:r>
    </w:p>
    <w:p w:rsidR="00956FFF" w:rsidRPr="005D24B0" w:rsidRDefault="00956FFF" w:rsidP="00956FFF">
      <w:pPr>
        <w:autoSpaceDE w:val="0"/>
        <w:autoSpaceDN w:val="0"/>
        <w:adjustRightInd w:val="0"/>
        <w:ind w:firstLine="540"/>
        <w:rPr>
          <w:rFonts w:ascii="Times New Roman" w:eastAsiaTheme="minorHAnsi" w:hAnsi="Times New Roman" w:cs="Times New Roman"/>
          <w:lang w:eastAsia="en-US"/>
        </w:rPr>
      </w:pPr>
      <w:r w:rsidRPr="005D24B0">
        <w:rPr>
          <w:rFonts w:ascii="Times New Roman" w:eastAsiaTheme="minorHAnsi" w:hAnsi="Times New Roman" w:cs="Times New Roman"/>
          <w:lang w:eastAsia="en-US"/>
        </w:rPr>
        <w:t xml:space="preserve">- </w:t>
      </w:r>
      <w:r w:rsidR="00A07A42" w:rsidRPr="005D24B0">
        <w:rPr>
          <w:rFonts w:ascii="Times New Roman" w:eastAsiaTheme="minorHAnsi" w:hAnsi="Times New Roman" w:cs="Times New Roman"/>
          <w:lang w:eastAsia="en-US"/>
        </w:rPr>
        <w:t>м</w:t>
      </w:r>
      <w:r w:rsidRPr="005D24B0">
        <w:rPr>
          <w:rFonts w:ascii="Times New Roman" w:eastAsiaTheme="minorHAnsi" w:hAnsi="Times New Roman" w:cs="Times New Roman"/>
          <w:lang w:eastAsia="en-US"/>
        </w:rPr>
        <w:t>ероприятия индивидуальных программ и программ социально-экономического развития субъектов Российской Федерации.</w:t>
      </w:r>
    </w:p>
    <w:p w:rsidR="00956FFF" w:rsidRDefault="00956FFF" w:rsidP="00D17676">
      <w:pPr>
        <w:autoSpaceDE w:val="0"/>
        <w:autoSpaceDN w:val="0"/>
        <w:adjustRightInd w:val="0"/>
        <w:ind w:firstLine="540"/>
        <w:rPr>
          <w:rFonts w:ascii="Roboto" w:hAnsi="Roboto"/>
          <w:color w:val="1C1C21"/>
          <w:spacing w:val="10"/>
        </w:rPr>
      </w:pPr>
      <w:r w:rsidRPr="005D24B0">
        <w:rPr>
          <w:rFonts w:ascii="Times New Roman" w:eastAsiaTheme="minorHAnsi" w:hAnsi="Times New Roman" w:cs="Times New Roman"/>
          <w:lang w:eastAsia="en-US"/>
        </w:rPr>
        <w:t xml:space="preserve">- </w:t>
      </w:r>
      <w:r w:rsidR="00A07A42" w:rsidRPr="005D24B0">
        <w:rPr>
          <w:rFonts w:ascii="Times New Roman" w:eastAsiaTheme="minorHAnsi" w:hAnsi="Times New Roman" w:cs="Times New Roman"/>
          <w:lang w:eastAsia="en-US"/>
        </w:rPr>
        <w:t>м</w:t>
      </w:r>
      <w:r w:rsidRPr="005D24B0">
        <w:rPr>
          <w:rFonts w:ascii="Times New Roman" w:eastAsiaTheme="minorHAnsi" w:hAnsi="Times New Roman" w:cs="Times New Roman"/>
          <w:lang w:eastAsia="en-US"/>
        </w:rPr>
        <w:t>ероприятия по дорожной деятельности.</w:t>
      </w:r>
      <w:r w:rsidR="00D17676">
        <w:rPr>
          <w:rFonts w:ascii="Roboto" w:hAnsi="Roboto"/>
          <w:color w:val="1C1C21"/>
          <w:spacing w:val="10"/>
        </w:rPr>
        <w:t xml:space="preserve"> </w:t>
      </w:r>
    </w:p>
    <w:sectPr w:rsidR="00956FFF" w:rsidSect="00E253B1">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C6A"/>
    <w:multiLevelType w:val="multilevel"/>
    <w:tmpl w:val="7B5E5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B5BE5"/>
    <w:multiLevelType w:val="multilevel"/>
    <w:tmpl w:val="6E58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74786C"/>
    <w:multiLevelType w:val="multilevel"/>
    <w:tmpl w:val="20F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5E2450"/>
    <w:multiLevelType w:val="multilevel"/>
    <w:tmpl w:val="B1521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B0946"/>
    <w:multiLevelType w:val="hybridMultilevel"/>
    <w:tmpl w:val="703C28F6"/>
    <w:lvl w:ilvl="0" w:tplc="1DBAD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01F2BE3"/>
    <w:multiLevelType w:val="multilevel"/>
    <w:tmpl w:val="A9AA5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350F6"/>
    <w:multiLevelType w:val="multilevel"/>
    <w:tmpl w:val="87E62320"/>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771F91"/>
    <w:multiLevelType w:val="multilevel"/>
    <w:tmpl w:val="8F7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91F3F"/>
    <w:multiLevelType w:val="hybridMultilevel"/>
    <w:tmpl w:val="5B68286C"/>
    <w:lvl w:ilvl="0" w:tplc="AA26DE86">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315307B"/>
    <w:multiLevelType w:val="hybridMultilevel"/>
    <w:tmpl w:val="CDFCC0CA"/>
    <w:lvl w:ilvl="0" w:tplc="DE1EC270">
      <w:start w:val="1"/>
      <w:numFmt w:val="decimal"/>
      <w:lvlText w:val="%1."/>
      <w:lvlJc w:val="left"/>
      <w:pPr>
        <w:ind w:left="735" w:hanging="375"/>
      </w:pPr>
      <w:rPr>
        <w:rFonts w:eastAsiaTheme="minorEastAsia" w:hint="default"/>
        <w:color w:val="29293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8B22C5"/>
    <w:multiLevelType w:val="multilevel"/>
    <w:tmpl w:val="2E6A2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901CF7"/>
    <w:multiLevelType w:val="hybridMultilevel"/>
    <w:tmpl w:val="2C7A8852"/>
    <w:lvl w:ilvl="0" w:tplc="DB7E1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6F965D2"/>
    <w:multiLevelType w:val="multilevel"/>
    <w:tmpl w:val="0A9E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483C33"/>
    <w:multiLevelType w:val="hybridMultilevel"/>
    <w:tmpl w:val="58FC4056"/>
    <w:lvl w:ilvl="0" w:tplc="123C0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75A54B1"/>
    <w:multiLevelType w:val="multilevel"/>
    <w:tmpl w:val="864A4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821863"/>
    <w:multiLevelType w:val="hybridMultilevel"/>
    <w:tmpl w:val="BB62329C"/>
    <w:lvl w:ilvl="0" w:tplc="B0346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9F058EB"/>
    <w:multiLevelType w:val="multilevel"/>
    <w:tmpl w:val="F5F8D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539BE"/>
    <w:multiLevelType w:val="hybridMultilevel"/>
    <w:tmpl w:val="14EACC54"/>
    <w:lvl w:ilvl="0" w:tplc="99F286C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0EA1D11"/>
    <w:multiLevelType w:val="multilevel"/>
    <w:tmpl w:val="B844A2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B123E2"/>
    <w:multiLevelType w:val="multilevel"/>
    <w:tmpl w:val="B2F2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113702"/>
    <w:multiLevelType w:val="hybridMultilevel"/>
    <w:tmpl w:val="C356342A"/>
    <w:lvl w:ilvl="0" w:tplc="AF5E4F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5F78AA"/>
    <w:multiLevelType w:val="multilevel"/>
    <w:tmpl w:val="D802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4E4089"/>
    <w:multiLevelType w:val="hybridMultilevel"/>
    <w:tmpl w:val="BB62329C"/>
    <w:lvl w:ilvl="0" w:tplc="B0346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BB77EDC"/>
    <w:multiLevelType w:val="hybridMultilevel"/>
    <w:tmpl w:val="7F287F0E"/>
    <w:lvl w:ilvl="0" w:tplc="01021A0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FF3681D"/>
    <w:multiLevelType w:val="multilevel"/>
    <w:tmpl w:val="F8429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86093E"/>
    <w:multiLevelType w:val="multilevel"/>
    <w:tmpl w:val="9BA6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3D38F6"/>
    <w:multiLevelType w:val="multilevel"/>
    <w:tmpl w:val="0694C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C213FC"/>
    <w:multiLevelType w:val="multilevel"/>
    <w:tmpl w:val="A25E6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145FBA"/>
    <w:multiLevelType w:val="multilevel"/>
    <w:tmpl w:val="64AEE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E55D7D"/>
    <w:multiLevelType w:val="multilevel"/>
    <w:tmpl w:val="B7060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A204F2"/>
    <w:multiLevelType w:val="hybridMultilevel"/>
    <w:tmpl w:val="E08E4E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5C29D3"/>
    <w:multiLevelType w:val="multilevel"/>
    <w:tmpl w:val="87F06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CC679F"/>
    <w:multiLevelType w:val="multilevel"/>
    <w:tmpl w:val="19703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6300A0"/>
    <w:multiLevelType w:val="hybridMultilevel"/>
    <w:tmpl w:val="AB046B96"/>
    <w:lvl w:ilvl="0" w:tplc="46F23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84413C6"/>
    <w:multiLevelType w:val="multilevel"/>
    <w:tmpl w:val="8812A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FC737D"/>
    <w:multiLevelType w:val="multilevel"/>
    <w:tmpl w:val="B674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B78055B"/>
    <w:multiLevelType w:val="multilevel"/>
    <w:tmpl w:val="258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C6C077F"/>
    <w:multiLevelType w:val="multilevel"/>
    <w:tmpl w:val="7F80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1"/>
  </w:num>
  <w:num w:numId="3">
    <w:abstractNumId w:val="1"/>
  </w:num>
  <w:num w:numId="4">
    <w:abstractNumId w:val="31"/>
  </w:num>
  <w:num w:numId="5">
    <w:abstractNumId w:val="29"/>
  </w:num>
  <w:num w:numId="6">
    <w:abstractNumId w:val="3"/>
  </w:num>
  <w:num w:numId="7">
    <w:abstractNumId w:val="37"/>
  </w:num>
  <w:num w:numId="8">
    <w:abstractNumId w:val="30"/>
  </w:num>
  <w:num w:numId="9">
    <w:abstractNumId w:val="28"/>
  </w:num>
  <w:num w:numId="10">
    <w:abstractNumId w:val="35"/>
  </w:num>
  <w:num w:numId="11">
    <w:abstractNumId w:val="36"/>
  </w:num>
  <w:num w:numId="12">
    <w:abstractNumId w:val="2"/>
  </w:num>
  <w:num w:numId="13">
    <w:abstractNumId w:val="23"/>
  </w:num>
  <w:num w:numId="14">
    <w:abstractNumId w:val="11"/>
  </w:num>
  <w:num w:numId="15">
    <w:abstractNumId w:val="33"/>
  </w:num>
  <w:num w:numId="16">
    <w:abstractNumId w:val="19"/>
  </w:num>
  <w:num w:numId="17">
    <w:abstractNumId w:val="16"/>
  </w:num>
  <w:num w:numId="18">
    <w:abstractNumId w:val="4"/>
  </w:num>
  <w:num w:numId="19">
    <w:abstractNumId w:val="13"/>
  </w:num>
  <w:num w:numId="20">
    <w:abstractNumId w:val="22"/>
  </w:num>
  <w:num w:numId="21">
    <w:abstractNumId w:val="15"/>
  </w:num>
  <w:num w:numId="22">
    <w:abstractNumId w:val="17"/>
  </w:num>
  <w:num w:numId="23">
    <w:abstractNumId w:val="8"/>
  </w:num>
  <w:num w:numId="24">
    <w:abstractNumId w:val="10"/>
  </w:num>
  <w:num w:numId="25">
    <w:abstractNumId w:val="0"/>
  </w:num>
  <w:num w:numId="26">
    <w:abstractNumId w:val="32"/>
  </w:num>
  <w:num w:numId="27">
    <w:abstractNumId w:val="18"/>
  </w:num>
  <w:num w:numId="28">
    <w:abstractNumId w:val="26"/>
  </w:num>
  <w:num w:numId="29">
    <w:abstractNumId w:val="34"/>
  </w:num>
  <w:num w:numId="30">
    <w:abstractNumId w:val="9"/>
  </w:num>
  <w:num w:numId="31">
    <w:abstractNumId w:val="6"/>
  </w:num>
  <w:num w:numId="32">
    <w:abstractNumId w:val="12"/>
  </w:num>
  <w:num w:numId="33">
    <w:abstractNumId w:val="7"/>
  </w:num>
  <w:num w:numId="34">
    <w:abstractNumId w:val="20"/>
  </w:num>
  <w:num w:numId="35">
    <w:abstractNumId w:val="27"/>
  </w:num>
  <w:num w:numId="36">
    <w:abstractNumId w:val="5"/>
  </w:num>
  <w:num w:numId="37">
    <w:abstractNumId w:val="1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B6"/>
    <w:rsid w:val="00005482"/>
    <w:rsid w:val="00020A3D"/>
    <w:rsid w:val="000319D9"/>
    <w:rsid w:val="00032DC2"/>
    <w:rsid w:val="0003456C"/>
    <w:rsid w:val="00042647"/>
    <w:rsid w:val="0006080A"/>
    <w:rsid w:val="00067BEA"/>
    <w:rsid w:val="000701FE"/>
    <w:rsid w:val="000728AB"/>
    <w:rsid w:val="0007747D"/>
    <w:rsid w:val="000866AA"/>
    <w:rsid w:val="00090DF3"/>
    <w:rsid w:val="000972AC"/>
    <w:rsid w:val="000A7F2F"/>
    <w:rsid w:val="000B560A"/>
    <w:rsid w:val="000C0E90"/>
    <w:rsid w:val="000C1374"/>
    <w:rsid w:val="000D7E2B"/>
    <w:rsid w:val="000E3367"/>
    <w:rsid w:val="000E41BB"/>
    <w:rsid w:val="000E4E0F"/>
    <w:rsid w:val="000F3B25"/>
    <w:rsid w:val="000F61E2"/>
    <w:rsid w:val="0010074B"/>
    <w:rsid w:val="001030F1"/>
    <w:rsid w:val="00114983"/>
    <w:rsid w:val="00124DFB"/>
    <w:rsid w:val="00141A11"/>
    <w:rsid w:val="001453F5"/>
    <w:rsid w:val="00147D23"/>
    <w:rsid w:val="001526F3"/>
    <w:rsid w:val="00152928"/>
    <w:rsid w:val="00174F99"/>
    <w:rsid w:val="0019513E"/>
    <w:rsid w:val="001958E3"/>
    <w:rsid w:val="0019596C"/>
    <w:rsid w:val="001A5B28"/>
    <w:rsid w:val="001A71B4"/>
    <w:rsid w:val="001A7A1A"/>
    <w:rsid w:val="001D0427"/>
    <w:rsid w:val="001D1745"/>
    <w:rsid w:val="001E6FEC"/>
    <w:rsid w:val="001F3158"/>
    <w:rsid w:val="001F36DC"/>
    <w:rsid w:val="001F590C"/>
    <w:rsid w:val="001F61D7"/>
    <w:rsid w:val="00207F62"/>
    <w:rsid w:val="00214A21"/>
    <w:rsid w:val="00225042"/>
    <w:rsid w:val="00226409"/>
    <w:rsid w:val="00227D1A"/>
    <w:rsid w:val="0024314A"/>
    <w:rsid w:val="0024564B"/>
    <w:rsid w:val="00245FEE"/>
    <w:rsid w:val="0025000E"/>
    <w:rsid w:val="00253F42"/>
    <w:rsid w:val="00254E18"/>
    <w:rsid w:val="0025637B"/>
    <w:rsid w:val="002628F6"/>
    <w:rsid w:val="00266E9A"/>
    <w:rsid w:val="00271537"/>
    <w:rsid w:val="002729A4"/>
    <w:rsid w:val="00282E9F"/>
    <w:rsid w:val="0028336C"/>
    <w:rsid w:val="002835F8"/>
    <w:rsid w:val="00292388"/>
    <w:rsid w:val="002A0B1C"/>
    <w:rsid w:val="002A0FE9"/>
    <w:rsid w:val="002A127C"/>
    <w:rsid w:val="002A246C"/>
    <w:rsid w:val="002A2C23"/>
    <w:rsid w:val="002B2D53"/>
    <w:rsid w:val="002C507E"/>
    <w:rsid w:val="002C51E2"/>
    <w:rsid w:val="002C73FA"/>
    <w:rsid w:val="002D0B50"/>
    <w:rsid w:val="002D2671"/>
    <w:rsid w:val="002D5B51"/>
    <w:rsid w:val="002D61D0"/>
    <w:rsid w:val="002F0CED"/>
    <w:rsid w:val="002F75C3"/>
    <w:rsid w:val="00306013"/>
    <w:rsid w:val="00306DFD"/>
    <w:rsid w:val="0031397D"/>
    <w:rsid w:val="00315C80"/>
    <w:rsid w:val="0032088C"/>
    <w:rsid w:val="0032320A"/>
    <w:rsid w:val="0033171E"/>
    <w:rsid w:val="003348CD"/>
    <w:rsid w:val="00337C5E"/>
    <w:rsid w:val="00340C0C"/>
    <w:rsid w:val="00344346"/>
    <w:rsid w:val="003453E0"/>
    <w:rsid w:val="00346EEA"/>
    <w:rsid w:val="00351B5A"/>
    <w:rsid w:val="003526A1"/>
    <w:rsid w:val="00357A34"/>
    <w:rsid w:val="003608AD"/>
    <w:rsid w:val="00360A85"/>
    <w:rsid w:val="00362AEF"/>
    <w:rsid w:val="003726FF"/>
    <w:rsid w:val="003733A9"/>
    <w:rsid w:val="0037607B"/>
    <w:rsid w:val="00376DD5"/>
    <w:rsid w:val="0038073E"/>
    <w:rsid w:val="003808A2"/>
    <w:rsid w:val="003827B6"/>
    <w:rsid w:val="003904A4"/>
    <w:rsid w:val="00392FA4"/>
    <w:rsid w:val="003962AF"/>
    <w:rsid w:val="003A0970"/>
    <w:rsid w:val="003B0F66"/>
    <w:rsid w:val="003B1F41"/>
    <w:rsid w:val="003B5492"/>
    <w:rsid w:val="003B6CE4"/>
    <w:rsid w:val="003B7EFD"/>
    <w:rsid w:val="003C7771"/>
    <w:rsid w:val="003D4C7B"/>
    <w:rsid w:val="003E218D"/>
    <w:rsid w:val="003E402B"/>
    <w:rsid w:val="003E5596"/>
    <w:rsid w:val="003E70CF"/>
    <w:rsid w:val="003F4385"/>
    <w:rsid w:val="003F5F48"/>
    <w:rsid w:val="003F60BF"/>
    <w:rsid w:val="00400E93"/>
    <w:rsid w:val="00405CF9"/>
    <w:rsid w:val="004176A6"/>
    <w:rsid w:val="00420D1B"/>
    <w:rsid w:val="00422BDE"/>
    <w:rsid w:val="00431067"/>
    <w:rsid w:val="00434578"/>
    <w:rsid w:val="0044030F"/>
    <w:rsid w:val="004459C1"/>
    <w:rsid w:val="0045306D"/>
    <w:rsid w:val="004579F5"/>
    <w:rsid w:val="00463217"/>
    <w:rsid w:val="00472517"/>
    <w:rsid w:val="00473EC4"/>
    <w:rsid w:val="004819DF"/>
    <w:rsid w:val="00483360"/>
    <w:rsid w:val="00485A75"/>
    <w:rsid w:val="0049306C"/>
    <w:rsid w:val="004937A1"/>
    <w:rsid w:val="00493B56"/>
    <w:rsid w:val="004A3591"/>
    <w:rsid w:val="004A5AE1"/>
    <w:rsid w:val="004B0847"/>
    <w:rsid w:val="004B0FFC"/>
    <w:rsid w:val="004B1261"/>
    <w:rsid w:val="004C70A5"/>
    <w:rsid w:val="004D0E03"/>
    <w:rsid w:val="004E5A6A"/>
    <w:rsid w:val="004F2498"/>
    <w:rsid w:val="0050189F"/>
    <w:rsid w:val="00511912"/>
    <w:rsid w:val="0051605E"/>
    <w:rsid w:val="00522E33"/>
    <w:rsid w:val="00526F74"/>
    <w:rsid w:val="0053211B"/>
    <w:rsid w:val="00532F9A"/>
    <w:rsid w:val="00535DA9"/>
    <w:rsid w:val="00544409"/>
    <w:rsid w:val="00544935"/>
    <w:rsid w:val="00577B83"/>
    <w:rsid w:val="005811D8"/>
    <w:rsid w:val="00593573"/>
    <w:rsid w:val="005955D8"/>
    <w:rsid w:val="005961BE"/>
    <w:rsid w:val="005A02BC"/>
    <w:rsid w:val="005A0E88"/>
    <w:rsid w:val="005A6627"/>
    <w:rsid w:val="005B2711"/>
    <w:rsid w:val="005B4B20"/>
    <w:rsid w:val="005B4C0B"/>
    <w:rsid w:val="005B70EF"/>
    <w:rsid w:val="005C1574"/>
    <w:rsid w:val="005C7AF3"/>
    <w:rsid w:val="005D24B0"/>
    <w:rsid w:val="005E1414"/>
    <w:rsid w:val="005E1817"/>
    <w:rsid w:val="005E513E"/>
    <w:rsid w:val="005E736C"/>
    <w:rsid w:val="005F4ECD"/>
    <w:rsid w:val="00614699"/>
    <w:rsid w:val="00614A7A"/>
    <w:rsid w:val="00614CF0"/>
    <w:rsid w:val="00616A3B"/>
    <w:rsid w:val="00625116"/>
    <w:rsid w:val="006328EB"/>
    <w:rsid w:val="00634EC0"/>
    <w:rsid w:val="00637E65"/>
    <w:rsid w:val="00642900"/>
    <w:rsid w:val="0064752E"/>
    <w:rsid w:val="00647DDE"/>
    <w:rsid w:val="00657C5E"/>
    <w:rsid w:val="00661813"/>
    <w:rsid w:val="006663ED"/>
    <w:rsid w:val="006875ED"/>
    <w:rsid w:val="006917FB"/>
    <w:rsid w:val="00692CCC"/>
    <w:rsid w:val="0069461D"/>
    <w:rsid w:val="00696F99"/>
    <w:rsid w:val="006D7C4E"/>
    <w:rsid w:val="006E0B58"/>
    <w:rsid w:val="006E50BD"/>
    <w:rsid w:val="006F63DC"/>
    <w:rsid w:val="0070516E"/>
    <w:rsid w:val="00711B7E"/>
    <w:rsid w:val="00724B89"/>
    <w:rsid w:val="00730452"/>
    <w:rsid w:val="00730580"/>
    <w:rsid w:val="00731EE4"/>
    <w:rsid w:val="00740312"/>
    <w:rsid w:val="0074080B"/>
    <w:rsid w:val="00742E8D"/>
    <w:rsid w:val="00744339"/>
    <w:rsid w:val="00745A3C"/>
    <w:rsid w:val="007506B0"/>
    <w:rsid w:val="00750FF3"/>
    <w:rsid w:val="00751BEF"/>
    <w:rsid w:val="007520F2"/>
    <w:rsid w:val="00764C33"/>
    <w:rsid w:val="00771180"/>
    <w:rsid w:val="0077366B"/>
    <w:rsid w:val="007858CE"/>
    <w:rsid w:val="007871AC"/>
    <w:rsid w:val="00790AF4"/>
    <w:rsid w:val="00794E5A"/>
    <w:rsid w:val="00794EB0"/>
    <w:rsid w:val="007A195E"/>
    <w:rsid w:val="007A2980"/>
    <w:rsid w:val="007A36A2"/>
    <w:rsid w:val="007A4E9F"/>
    <w:rsid w:val="007A56D6"/>
    <w:rsid w:val="007B1C51"/>
    <w:rsid w:val="007C260D"/>
    <w:rsid w:val="007C64B0"/>
    <w:rsid w:val="007C7F21"/>
    <w:rsid w:val="007D2EBC"/>
    <w:rsid w:val="00801420"/>
    <w:rsid w:val="00806B52"/>
    <w:rsid w:val="00813258"/>
    <w:rsid w:val="008217A2"/>
    <w:rsid w:val="008247EC"/>
    <w:rsid w:val="00827C04"/>
    <w:rsid w:val="00830731"/>
    <w:rsid w:val="0083426B"/>
    <w:rsid w:val="00836FFD"/>
    <w:rsid w:val="00841700"/>
    <w:rsid w:val="00851428"/>
    <w:rsid w:val="008575C3"/>
    <w:rsid w:val="008670A9"/>
    <w:rsid w:val="008718B3"/>
    <w:rsid w:val="00872A30"/>
    <w:rsid w:val="008739F0"/>
    <w:rsid w:val="00876008"/>
    <w:rsid w:val="00881937"/>
    <w:rsid w:val="008842B7"/>
    <w:rsid w:val="008A0D13"/>
    <w:rsid w:val="008A52A1"/>
    <w:rsid w:val="008B0EBC"/>
    <w:rsid w:val="008C0140"/>
    <w:rsid w:val="008E1E77"/>
    <w:rsid w:val="008E49DF"/>
    <w:rsid w:val="008E714B"/>
    <w:rsid w:val="008F2078"/>
    <w:rsid w:val="00902151"/>
    <w:rsid w:val="009039C5"/>
    <w:rsid w:val="00911792"/>
    <w:rsid w:val="009137DD"/>
    <w:rsid w:val="009217A8"/>
    <w:rsid w:val="00931BFC"/>
    <w:rsid w:val="00937256"/>
    <w:rsid w:val="00943922"/>
    <w:rsid w:val="00946E6F"/>
    <w:rsid w:val="00956FFF"/>
    <w:rsid w:val="00957C16"/>
    <w:rsid w:val="009649AC"/>
    <w:rsid w:val="0097541D"/>
    <w:rsid w:val="00991BFB"/>
    <w:rsid w:val="009A2239"/>
    <w:rsid w:val="009C6314"/>
    <w:rsid w:val="009D25AA"/>
    <w:rsid w:val="009D2C44"/>
    <w:rsid w:val="009D3C32"/>
    <w:rsid w:val="009E04B2"/>
    <w:rsid w:val="009E1FAC"/>
    <w:rsid w:val="009E486A"/>
    <w:rsid w:val="009E4DC6"/>
    <w:rsid w:val="009F3E52"/>
    <w:rsid w:val="009F500B"/>
    <w:rsid w:val="00A02E4F"/>
    <w:rsid w:val="00A07A42"/>
    <w:rsid w:val="00A2364F"/>
    <w:rsid w:val="00A23832"/>
    <w:rsid w:val="00A27315"/>
    <w:rsid w:val="00A318E5"/>
    <w:rsid w:val="00A36BF7"/>
    <w:rsid w:val="00A461B9"/>
    <w:rsid w:val="00A46812"/>
    <w:rsid w:val="00A57A8B"/>
    <w:rsid w:val="00A65478"/>
    <w:rsid w:val="00A65F13"/>
    <w:rsid w:val="00A77D5F"/>
    <w:rsid w:val="00A80DF4"/>
    <w:rsid w:val="00A8578A"/>
    <w:rsid w:val="00A90BF5"/>
    <w:rsid w:val="00AA0144"/>
    <w:rsid w:val="00AA153C"/>
    <w:rsid w:val="00AA153E"/>
    <w:rsid w:val="00AB0829"/>
    <w:rsid w:val="00AB6544"/>
    <w:rsid w:val="00AB766A"/>
    <w:rsid w:val="00AC1CD5"/>
    <w:rsid w:val="00AC6E71"/>
    <w:rsid w:val="00AD349B"/>
    <w:rsid w:val="00AE5218"/>
    <w:rsid w:val="00AF3056"/>
    <w:rsid w:val="00AF4719"/>
    <w:rsid w:val="00AF4BBF"/>
    <w:rsid w:val="00AF5CCA"/>
    <w:rsid w:val="00B01532"/>
    <w:rsid w:val="00B12EFF"/>
    <w:rsid w:val="00B22FCB"/>
    <w:rsid w:val="00B270D3"/>
    <w:rsid w:val="00B2730C"/>
    <w:rsid w:val="00B279F0"/>
    <w:rsid w:val="00B306EC"/>
    <w:rsid w:val="00B41D8C"/>
    <w:rsid w:val="00B43550"/>
    <w:rsid w:val="00B43A1B"/>
    <w:rsid w:val="00B56E72"/>
    <w:rsid w:val="00B64226"/>
    <w:rsid w:val="00B64831"/>
    <w:rsid w:val="00B64FA2"/>
    <w:rsid w:val="00B704F0"/>
    <w:rsid w:val="00B71D99"/>
    <w:rsid w:val="00B73266"/>
    <w:rsid w:val="00B82B5F"/>
    <w:rsid w:val="00BA18A3"/>
    <w:rsid w:val="00BD2987"/>
    <w:rsid w:val="00BE695D"/>
    <w:rsid w:val="00BF3A98"/>
    <w:rsid w:val="00BF5C6D"/>
    <w:rsid w:val="00C01D21"/>
    <w:rsid w:val="00C072ED"/>
    <w:rsid w:val="00C1104B"/>
    <w:rsid w:val="00C22EFB"/>
    <w:rsid w:val="00C316DB"/>
    <w:rsid w:val="00C32871"/>
    <w:rsid w:val="00C40C32"/>
    <w:rsid w:val="00C40E85"/>
    <w:rsid w:val="00C41D14"/>
    <w:rsid w:val="00C4638C"/>
    <w:rsid w:val="00C46E1D"/>
    <w:rsid w:val="00C5131B"/>
    <w:rsid w:val="00C55AA7"/>
    <w:rsid w:val="00C562C0"/>
    <w:rsid w:val="00C72EB0"/>
    <w:rsid w:val="00CA0B59"/>
    <w:rsid w:val="00CA10CA"/>
    <w:rsid w:val="00CA1A53"/>
    <w:rsid w:val="00CA1C81"/>
    <w:rsid w:val="00CB564D"/>
    <w:rsid w:val="00CB661D"/>
    <w:rsid w:val="00CC1B85"/>
    <w:rsid w:val="00CC3C70"/>
    <w:rsid w:val="00CD2682"/>
    <w:rsid w:val="00CD3E01"/>
    <w:rsid w:val="00CE0B18"/>
    <w:rsid w:val="00CF1725"/>
    <w:rsid w:val="00D03A0B"/>
    <w:rsid w:val="00D05E5A"/>
    <w:rsid w:val="00D122D8"/>
    <w:rsid w:val="00D17676"/>
    <w:rsid w:val="00D17D14"/>
    <w:rsid w:val="00D31C70"/>
    <w:rsid w:val="00D32293"/>
    <w:rsid w:val="00D3247E"/>
    <w:rsid w:val="00D416D8"/>
    <w:rsid w:val="00D42B6A"/>
    <w:rsid w:val="00D4392A"/>
    <w:rsid w:val="00D46123"/>
    <w:rsid w:val="00D47804"/>
    <w:rsid w:val="00D47843"/>
    <w:rsid w:val="00D51119"/>
    <w:rsid w:val="00D51300"/>
    <w:rsid w:val="00D51C1D"/>
    <w:rsid w:val="00D52AAC"/>
    <w:rsid w:val="00D6059F"/>
    <w:rsid w:val="00D64A2A"/>
    <w:rsid w:val="00D7005C"/>
    <w:rsid w:val="00D7263E"/>
    <w:rsid w:val="00D80303"/>
    <w:rsid w:val="00D80CFC"/>
    <w:rsid w:val="00DA3965"/>
    <w:rsid w:val="00DB2A82"/>
    <w:rsid w:val="00DB404F"/>
    <w:rsid w:val="00DC0E2B"/>
    <w:rsid w:val="00DC2DC6"/>
    <w:rsid w:val="00DC59D8"/>
    <w:rsid w:val="00DC647F"/>
    <w:rsid w:val="00DE16E1"/>
    <w:rsid w:val="00DE429B"/>
    <w:rsid w:val="00DF0C35"/>
    <w:rsid w:val="00DF67C7"/>
    <w:rsid w:val="00E01083"/>
    <w:rsid w:val="00E0144D"/>
    <w:rsid w:val="00E059FC"/>
    <w:rsid w:val="00E07CB4"/>
    <w:rsid w:val="00E16D8C"/>
    <w:rsid w:val="00E17DF3"/>
    <w:rsid w:val="00E20123"/>
    <w:rsid w:val="00E21411"/>
    <w:rsid w:val="00E22BE7"/>
    <w:rsid w:val="00E253B1"/>
    <w:rsid w:val="00E25C78"/>
    <w:rsid w:val="00E37063"/>
    <w:rsid w:val="00E50DB1"/>
    <w:rsid w:val="00E5258B"/>
    <w:rsid w:val="00E667EC"/>
    <w:rsid w:val="00E770A9"/>
    <w:rsid w:val="00E77992"/>
    <w:rsid w:val="00E806AB"/>
    <w:rsid w:val="00E80D46"/>
    <w:rsid w:val="00E81FCB"/>
    <w:rsid w:val="00E822B6"/>
    <w:rsid w:val="00E8339B"/>
    <w:rsid w:val="00E833F7"/>
    <w:rsid w:val="00E83F23"/>
    <w:rsid w:val="00E9089D"/>
    <w:rsid w:val="00E90D93"/>
    <w:rsid w:val="00EA78DD"/>
    <w:rsid w:val="00EB19C3"/>
    <w:rsid w:val="00EB1B4A"/>
    <w:rsid w:val="00EB6E40"/>
    <w:rsid w:val="00EB7634"/>
    <w:rsid w:val="00EE132A"/>
    <w:rsid w:val="00EE34BF"/>
    <w:rsid w:val="00EE3BA8"/>
    <w:rsid w:val="00EE6A8B"/>
    <w:rsid w:val="00EE6C6B"/>
    <w:rsid w:val="00F02B15"/>
    <w:rsid w:val="00F04EBD"/>
    <w:rsid w:val="00F11E94"/>
    <w:rsid w:val="00F13DFB"/>
    <w:rsid w:val="00F14F49"/>
    <w:rsid w:val="00F14FF8"/>
    <w:rsid w:val="00F20B85"/>
    <w:rsid w:val="00F254B4"/>
    <w:rsid w:val="00F259A9"/>
    <w:rsid w:val="00F25BD3"/>
    <w:rsid w:val="00F262BB"/>
    <w:rsid w:val="00F2641A"/>
    <w:rsid w:val="00F36730"/>
    <w:rsid w:val="00F40BFF"/>
    <w:rsid w:val="00F42230"/>
    <w:rsid w:val="00F46030"/>
    <w:rsid w:val="00F5148A"/>
    <w:rsid w:val="00F6162A"/>
    <w:rsid w:val="00F61777"/>
    <w:rsid w:val="00F6450C"/>
    <w:rsid w:val="00F726D7"/>
    <w:rsid w:val="00F72E51"/>
    <w:rsid w:val="00F759B1"/>
    <w:rsid w:val="00F8744C"/>
    <w:rsid w:val="00F9033F"/>
    <w:rsid w:val="00F906A9"/>
    <w:rsid w:val="00F9359E"/>
    <w:rsid w:val="00FA1FDC"/>
    <w:rsid w:val="00FB5C07"/>
    <w:rsid w:val="00FD09E9"/>
    <w:rsid w:val="00FD26AD"/>
    <w:rsid w:val="00FD343D"/>
    <w:rsid w:val="00FD70BA"/>
    <w:rsid w:val="00FE4958"/>
    <w:rsid w:val="00FE6E5B"/>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6F"/>
    <w:rPr>
      <w:rFonts w:ascii="Times New Roman CYR" w:eastAsiaTheme="minorEastAsia" w:hAnsi="Times New Roman CYR" w:cs="Times New Roman CYR"/>
      <w:sz w:val="24"/>
      <w:szCs w:val="24"/>
      <w:lang w:eastAsia="ru-RU"/>
    </w:rPr>
  </w:style>
  <w:style w:type="paragraph" w:styleId="1">
    <w:name w:val="heading 1"/>
    <w:basedOn w:val="a"/>
    <w:link w:val="10"/>
    <w:uiPriority w:val="9"/>
    <w:qFormat/>
    <w:rsid w:val="001E6FEC"/>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201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6D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3922"/>
    <w:rPr>
      <w:rFonts w:cs="Times New Roman"/>
      <w:b w:val="0"/>
      <w:color w:val="106BBE"/>
    </w:rPr>
  </w:style>
  <w:style w:type="paragraph" w:styleId="a4">
    <w:name w:val="Normal (Web)"/>
    <w:basedOn w:val="a"/>
    <w:uiPriority w:val="99"/>
    <w:unhideWhenUsed/>
    <w:rsid w:val="00245FEE"/>
    <w:pPr>
      <w:spacing w:before="100" w:beforeAutospacing="1" w:after="100" w:afterAutospacing="1"/>
      <w:ind w:firstLine="0"/>
      <w:jc w:val="left"/>
    </w:pPr>
    <w:rPr>
      <w:rFonts w:ascii="Times New Roman" w:eastAsia="Times New Roman" w:hAnsi="Times New Roman" w:cs="Times New Roman"/>
    </w:rPr>
  </w:style>
  <w:style w:type="paragraph" w:customStyle="1" w:styleId="p">
    <w:name w:val="p"/>
    <w:basedOn w:val="a"/>
    <w:rsid w:val="00577B83"/>
    <w:pPr>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unhideWhenUsed/>
    <w:rsid w:val="00577B83"/>
    <w:rPr>
      <w:color w:val="0000FF"/>
      <w:u w:val="single"/>
    </w:rPr>
  </w:style>
  <w:style w:type="character" w:customStyle="1" w:styleId="10">
    <w:name w:val="Заголовок 1 Знак"/>
    <w:basedOn w:val="a0"/>
    <w:link w:val="1"/>
    <w:uiPriority w:val="9"/>
    <w:rsid w:val="001E6FEC"/>
    <w:rPr>
      <w:rFonts w:ascii="Times New Roman" w:eastAsia="Times New Roman" w:hAnsi="Times New Roman" w:cs="Times New Roman"/>
      <w:b/>
      <w:bCs/>
      <w:kern w:val="36"/>
      <w:sz w:val="48"/>
      <w:szCs w:val="48"/>
      <w:lang w:eastAsia="ru-RU"/>
    </w:rPr>
  </w:style>
  <w:style w:type="paragraph" w:customStyle="1" w:styleId="s1">
    <w:name w:val="s_1"/>
    <w:basedOn w:val="a"/>
    <w:rsid w:val="001E6FEC"/>
    <w:pPr>
      <w:spacing w:before="100" w:beforeAutospacing="1" w:after="100" w:afterAutospacing="1"/>
      <w:ind w:firstLine="0"/>
      <w:jc w:val="left"/>
    </w:pPr>
    <w:rPr>
      <w:rFonts w:ascii="Times New Roman" w:eastAsia="Times New Roman" w:hAnsi="Times New Roman" w:cs="Times New Roman"/>
    </w:rPr>
  </w:style>
  <w:style w:type="paragraph" w:styleId="a6">
    <w:name w:val="Balloon Text"/>
    <w:basedOn w:val="a"/>
    <w:link w:val="a7"/>
    <w:uiPriority w:val="99"/>
    <w:semiHidden/>
    <w:unhideWhenUsed/>
    <w:rsid w:val="000F3B25"/>
    <w:rPr>
      <w:rFonts w:ascii="Tahoma" w:hAnsi="Tahoma" w:cs="Tahoma"/>
      <w:sz w:val="16"/>
      <w:szCs w:val="16"/>
    </w:rPr>
  </w:style>
  <w:style w:type="character" w:customStyle="1" w:styleId="a7">
    <w:name w:val="Текст выноски Знак"/>
    <w:basedOn w:val="a0"/>
    <w:link w:val="a6"/>
    <w:uiPriority w:val="99"/>
    <w:semiHidden/>
    <w:rsid w:val="000F3B25"/>
    <w:rPr>
      <w:rFonts w:ascii="Tahoma" w:eastAsiaTheme="minorEastAsia" w:hAnsi="Tahoma" w:cs="Tahoma"/>
      <w:sz w:val="16"/>
      <w:szCs w:val="16"/>
      <w:lang w:eastAsia="ru-RU"/>
    </w:rPr>
  </w:style>
  <w:style w:type="paragraph" w:customStyle="1" w:styleId="western">
    <w:name w:val="western"/>
    <w:basedOn w:val="a"/>
    <w:rsid w:val="00A65F13"/>
    <w:pPr>
      <w:spacing w:before="100" w:beforeAutospacing="1" w:after="100" w:afterAutospacing="1"/>
      <w:ind w:firstLine="0"/>
      <w:jc w:val="left"/>
    </w:pPr>
    <w:rPr>
      <w:rFonts w:ascii="Times New Roman" w:eastAsia="Times New Roman" w:hAnsi="Times New Roman" w:cs="Times New Roman"/>
    </w:rPr>
  </w:style>
  <w:style w:type="character" w:styleId="a8">
    <w:name w:val="Strong"/>
    <w:basedOn w:val="a0"/>
    <w:uiPriority w:val="22"/>
    <w:qFormat/>
    <w:rsid w:val="0019596C"/>
    <w:rPr>
      <w:b/>
      <w:bCs/>
    </w:rPr>
  </w:style>
  <w:style w:type="character" w:customStyle="1" w:styleId="30">
    <w:name w:val="Заголовок 3 Знак"/>
    <w:basedOn w:val="a0"/>
    <w:link w:val="3"/>
    <w:uiPriority w:val="9"/>
    <w:rsid w:val="00376DD5"/>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E20123"/>
    <w:rPr>
      <w:rFonts w:asciiTheme="majorHAnsi" w:eastAsiaTheme="majorEastAsia" w:hAnsiTheme="majorHAnsi" w:cstheme="majorBidi"/>
      <w:b/>
      <w:bCs/>
      <w:color w:val="4F81BD" w:themeColor="accent1"/>
      <w:sz w:val="26"/>
      <w:szCs w:val="26"/>
      <w:lang w:eastAsia="ru-RU"/>
    </w:rPr>
  </w:style>
  <w:style w:type="character" w:customStyle="1" w:styleId="postdate">
    <w:name w:val="post__date"/>
    <w:basedOn w:val="a0"/>
    <w:rsid w:val="00E20123"/>
  </w:style>
  <w:style w:type="character" w:customStyle="1" w:styleId="postcomments">
    <w:name w:val="post__comments"/>
    <w:basedOn w:val="a0"/>
    <w:rsid w:val="00E20123"/>
  </w:style>
  <w:style w:type="character" w:styleId="a9">
    <w:name w:val="Emphasis"/>
    <w:basedOn w:val="a0"/>
    <w:uiPriority w:val="20"/>
    <w:qFormat/>
    <w:rsid w:val="00E20123"/>
    <w:rPr>
      <w:i/>
      <w:iCs/>
    </w:rPr>
  </w:style>
  <w:style w:type="paragraph" w:styleId="HTML">
    <w:name w:val="HTML Preformatted"/>
    <w:basedOn w:val="a"/>
    <w:link w:val="HTML0"/>
    <w:uiPriority w:val="99"/>
    <w:semiHidden/>
    <w:unhideWhenUsed/>
    <w:rsid w:val="00E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20123"/>
    <w:rPr>
      <w:rFonts w:ascii="Courier New" w:eastAsia="Times New Roman" w:hAnsi="Courier New" w:cs="Courier New"/>
      <w:sz w:val="20"/>
      <w:szCs w:val="20"/>
      <w:lang w:eastAsia="ru-RU"/>
    </w:rPr>
  </w:style>
  <w:style w:type="character" w:customStyle="1" w:styleId="dsexttext-tov6w">
    <w:name w:val="ds_ext_text-tov6w"/>
    <w:basedOn w:val="a0"/>
    <w:rsid w:val="00E20123"/>
  </w:style>
  <w:style w:type="paragraph" w:customStyle="1" w:styleId="paragraphparagraphnycys">
    <w:name w:val="paragraph_paragraph__nycys"/>
    <w:basedOn w:val="a"/>
    <w:rsid w:val="00E20123"/>
    <w:pPr>
      <w:spacing w:before="100" w:beforeAutospacing="1" w:after="100" w:afterAutospacing="1"/>
      <w:ind w:firstLine="0"/>
      <w:jc w:val="left"/>
    </w:pPr>
    <w:rPr>
      <w:rFonts w:ascii="Times New Roman" w:eastAsia="Times New Roman" w:hAnsi="Times New Roman" w:cs="Times New Roman"/>
    </w:rPr>
  </w:style>
  <w:style w:type="paragraph" w:styleId="aa">
    <w:name w:val="List Paragraph"/>
    <w:basedOn w:val="a"/>
    <w:uiPriority w:val="34"/>
    <w:qFormat/>
    <w:rsid w:val="007A36A2"/>
    <w:pPr>
      <w:ind w:left="720"/>
      <w:contextualSpacing/>
    </w:pPr>
  </w:style>
  <w:style w:type="paragraph" w:customStyle="1" w:styleId="h">
    <w:name w:val="h"/>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formattext">
    <w:name w:val="formattext"/>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3B7EFD"/>
    <w:pPr>
      <w:widowControl w:val="0"/>
      <w:autoSpaceDE w:val="0"/>
      <w:autoSpaceDN w:val="0"/>
      <w:ind w:firstLine="0"/>
      <w:jc w:val="left"/>
    </w:pPr>
    <w:rPr>
      <w:rFonts w:ascii="Calibri" w:eastAsiaTheme="minorEastAsia" w:hAnsi="Calibri" w:cs="Calibri"/>
      <w:lang w:eastAsia="ru-RU"/>
    </w:rPr>
  </w:style>
  <w:style w:type="character" w:customStyle="1" w:styleId="newsdate">
    <w:name w:val="news__date"/>
    <w:basedOn w:val="a0"/>
    <w:rsid w:val="00F254B4"/>
  </w:style>
  <w:style w:type="character" w:customStyle="1" w:styleId="news-status">
    <w:name w:val="news-status"/>
    <w:basedOn w:val="a0"/>
    <w:rsid w:val="00F254B4"/>
  </w:style>
  <w:style w:type="character" w:customStyle="1" w:styleId="text">
    <w:name w:val="text"/>
    <w:basedOn w:val="a0"/>
    <w:rsid w:val="00F254B4"/>
  </w:style>
  <w:style w:type="paragraph" w:customStyle="1" w:styleId="p1">
    <w:name w:val="p1"/>
    <w:basedOn w:val="a"/>
    <w:rsid w:val="007A2980"/>
    <w:pPr>
      <w:spacing w:before="100" w:beforeAutospacing="1" w:after="100" w:afterAutospacing="1"/>
      <w:ind w:firstLine="0"/>
      <w:jc w:val="left"/>
    </w:pPr>
    <w:rPr>
      <w:rFonts w:ascii="Times New Roman" w:eastAsia="Times New Roman" w:hAnsi="Times New Roman" w:cs="Times New Roman"/>
    </w:rPr>
  </w:style>
  <w:style w:type="paragraph" w:customStyle="1" w:styleId="copyright-info">
    <w:name w:val="copyright-info"/>
    <w:basedOn w:val="a"/>
    <w:rsid w:val="00A8578A"/>
    <w:pPr>
      <w:spacing w:before="100" w:beforeAutospacing="1" w:after="100" w:afterAutospacing="1"/>
      <w:ind w:firstLine="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6F"/>
    <w:rPr>
      <w:rFonts w:ascii="Times New Roman CYR" w:eastAsiaTheme="minorEastAsia" w:hAnsi="Times New Roman CYR" w:cs="Times New Roman CYR"/>
      <w:sz w:val="24"/>
      <w:szCs w:val="24"/>
      <w:lang w:eastAsia="ru-RU"/>
    </w:rPr>
  </w:style>
  <w:style w:type="paragraph" w:styleId="1">
    <w:name w:val="heading 1"/>
    <w:basedOn w:val="a"/>
    <w:link w:val="10"/>
    <w:uiPriority w:val="9"/>
    <w:qFormat/>
    <w:rsid w:val="001E6FEC"/>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201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6D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3922"/>
    <w:rPr>
      <w:rFonts w:cs="Times New Roman"/>
      <w:b w:val="0"/>
      <w:color w:val="106BBE"/>
    </w:rPr>
  </w:style>
  <w:style w:type="paragraph" w:styleId="a4">
    <w:name w:val="Normal (Web)"/>
    <w:basedOn w:val="a"/>
    <w:uiPriority w:val="99"/>
    <w:unhideWhenUsed/>
    <w:rsid w:val="00245FEE"/>
    <w:pPr>
      <w:spacing w:before="100" w:beforeAutospacing="1" w:after="100" w:afterAutospacing="1"/>
      <w:ind w:firstLine="0"/>
      <w:jc w:val="left"/>
    </w:pPr>
    <w:rPr>
      <w:rFonts w:ascii="Times New Roman" w:eastAsia="Times New Roman" w:hAnsi="Times New Roman" w:cs="Times New Roman"/>
    </w:rPr>
  </w:style>
  <w:style w:type="paragraph" w:customStyle="1" w:styleId="p">
    <w:name w:val="p"/>
    <w:basedOn w:val="a"/>
    <w:rsid w:val="00577B83"/>
    <w:pPr>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unhideWhenUsed/>
    <w:rsid w:val="00577B83"/>
    <w:rPr>
      <w:color w:val="0000FF"/>
      <w:u w:val="single"/>
    </w:rPr>
  </w:style>
  <w:style w:type="character" w:customStyle="1" w:styleId="10">
    <w:name w:val="Заголовок 1 Знак"/>
    <w:basedOn w:val="a0"/>
    <w:link w:val="1"/>
    <w:uiPriority w:val="9"/>
    <w:rsid w:val="001E6FEC"/>
    <w:rPr>
      <w:rFonts w:ascii="Times New Roman" w:eastAsia="Times New Roman" w:hAnsi="Times New Roman" w:cs="Times New Roman"/>
      <w:b/>
      <w:bCs/>
      <w:kern w:val="36"/>
      <w:sz w:val="48"/>
      <w:szCs w:val="48"/>
      <w:lang w:eastAsia="ru-RU"/>
    </w:rPr>
  </w:style>
  <w:style w:type="paragraph" w:customStyle="1" w:styleId="s1">
    <w:name w:val="s_1"/>
    <w:basedOn w:val="a"/>
    <w:rsid w:val="001E6FEC"/>
    <w:pPr>
      <w:spacing w:before="100" w:beforeAutospacing="1" w:after="100" w:afterAutospacing="1"/>
      <w:ind w:firstLine="0"/>
      <w:jc w:val="left"/>
    </w:pPr>
    <w:rPr>
      <w:rFonts w:ascii="Times New Roman" w:eastAsia="Times New Roman" w:hAnsi="Times New Roman" w:cs="Times New Roman"/>
    </w:rPr>
  </w:style>
  <w:style w:type="paragraph" w:styleId="a6">
    <w:name w:val="Balloon Text"/>
    <w:basedOn w:val="a"/>
    <w:link w:val="a7"/>
    <w:uiPriority w:val="99"/>
    <w:semiHidden/>
    <w:unhideWhenUsed/>
    <w:rsid w:val="000F3B25"/>
    <w:rPr>
      <w:rFonts w:ascii="Tahoma" w:hAnsi="Tahoma" w:cs="Tahoma"/>
      <w:sz w:val="16"/>
      <w:szCs w:val="16"/>
    </w:rPr>
  </w:style>
  <w:style w:type="character" w:customStyle="1" w:styleId="a7">
    <w:name w:val="Текст выноски Знак"/>
    <w:basedOn w:val="a0"/>
    <w:link w:val="a6"/>
    <w:uiPriority w:val="99"/>
    <w:semiHidden/>
    <w:rsid w:val="000F3B25"/>
    <w:rPr>
      <w:rFonts w:ascii="Tahoma" w:eastAsiaTheme="minorEastAsia" w:hAnsi="Tahoma" w:cs="Tahoma"/>
      <w:sz w:val="16"/>
      <w:szCs w:val="16"/>
      <w:lang w:eastAsia="ru-RU"/>
    </w:rPr>
  </w:style>
  <w:style w:type="paragraph" w:customStyle="1" w:styleId="western">
    <w:name w:val="western"/>
    <w:basedOn w:val="a"/>
    <w:rsid w:val="00A65F13"/>
    <w:pPr>
      <w:spacing w:before="100" w:beforeAutospacing="1" w:after="100" w:afterAutospacing="1"/>
      <w:ind w:firstLine="0"/>
      <w:jc w:val="left"/>
    </w:pPr>
    <w:rPr>
      <w:rFonts w:ascii="Times New Roman" w:eastAsia="Times New Roman" w:hAnsi="Times New Roman" w:cs="Times New Roman"/>
    </w:rPr>
  </w:style>
  <w:style w:type="character" w:styleId="a8">
    <w:name w:val="Strong"/>
    <w:basedOn w:val="a0"/>
    <w:uiPriority w:val="22"/>
    <w:qFormat/>
    <w:rsid w:val="0019596C"/>
    <w:rPr>
      <w:b/>
      <w:bCs/>
    </w:rPr>
  </w:style>
  <w:style w:type="character" w:customStyle="1" w:styleId="30">
    <w:name w:val="Заголовок 3 Знак"/>
    <w:basedOn w:val="a0"/>
    <w:link w:val="3"/>
    <w:uiPriority w:val="9"/>
    <w:rsid w:val="00376DD5"/>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E20123"/>
    <w:rPr>
      <w:rFonts w:asciiTheme="majorHAnsi" w:eastAsiaTheme="majorEastAsia" w:hAnsiTheme="majorHAnsi" w:cstheme="majorBidi"/>
      <w:b/>
      <w:bCs/>
      <w:color w:val="4F81BD" w:themeColor="accent1"/>
      <w:sz w:val="26"/>
      <w:szCs w:val="26"/>
      <w:lang w:eastAsia="ru-RU"/>
    </w:rPr>
  </w:style>
  <w:style w:type="character" w:customStyle="1" w:styleId="postdate">
    <w:name w:val="post__date"/>
    <w:basedOn w:val="a0"/>
    <w:rsid w:val="00E20123"/>
  </w:style>
  <w:style w:type="character" w:customStyle="1" w:styleId="postcomments">
    <w:name w:val="post__comments"/>
    <w:basedOn w:val="a0"/>
    <w:rsid w:val="00E20123"/>
  </w:style>
  <w:style w:type="character" w:styleId="a9">
    <w:name w:val="Emphasis"/>
    <w:basedOn w:val="a0"/>
    <w:uiPriority w:val="20"/>
    <w:qFormat/>
    <w:rsid w:val="00E20123"/>
    <w:rPr>
      <w:i/>
      <w:iCs/>
    </w:rPr>
  </w:style>
  <w:style w:type="paragraph" w:styleId="HTML">
    <w:name w:val="HTML Preformatted"/>
    <w:basedOn w:val="a"/>
    <w:link w:val="HTML0"/>
    <w:uiPriority w:val="99"/>
    <w:semiHidden/>
    <w:unhideWhenUsed/>
    <w:rsid w:val="00E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20123"/>
    <w:rPr>
      <w:rFonts w:ascii="Courier New" w:eastAsia="Times New Roman" w:hAnsi="Courier New" w:cs="Courier New"/>
      <w:sz w:val="20"/>
      <w:szCs w:val="20"/>
      <w:lang w:eastAsia="ru-RU"/>
    </w:rPr>
  </w:style>
  <w:style w:type="character" w:customStyle="1" w:styleId="dsexttext-tov6w">
    <w:name w:val="ds_ext_text-tov6w"/>
    <w:basedOn w:val="a0"/>
    <w:rsid w:val="00E20123"/>
  </w:style>
  <w:style w:type="paragraph" w:customStyle="1" w:styleId="paragraphparagraphnycys">
    <w:name w:val="paragraph_paragraph__nycys"/>
    <w:basedOn w:val="a"/>
    <w:rsid w:val="00E20123"/>
    <w:pPr>
      <w:spacing w:before="100" w:beforeAutospacing="1" w:after="100" w:afterAutospacing="1"/>
      <w:ind w:firstLine="0"/>
      <w:jc w:val="left"/>
    </w:pPr>
    <w:rPr>
      <w:rFonts w:ascii="Times New Roman" w:eastAsia="Times New Roman" w:hAnsi="Times New Roman" w:cs="Times New Roman"/>
    </w:rPr>
  </w:style>
  <w:style w:type="paragraph" w:styleId="aa">
    <w:name w:val="List Paragraph"/>
    <w:basedOn w:val="a"/>
    <w:uiPriority w:val="34"/>
    <w:qFormat/>
    <w:rsid w:val="007A36A2"/>
    <w:pPr>
      <w:ind w:left="720"/>
      <w:contextualSpacing/>
    </w:pPr>
  </w:style>
  <w:style w:type="paragraph" w:customStyle="1" w:styleId="h">
    <w:name w:val="h"/>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formattext">
    <w:name w:val="formattext"/>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3B7EFD"/>
    <w:pPr>
      <w:widowControl w:val="0"/>
      <w:autoSpaceDE w:val="0"/>
      <w:autoSpaceDN w:val="0"/>
      <w:ind w:firstLine="0"/>
      <w:jc w:val="left"/>
    </w:pPr>
    <w:rPr>
      <w:rFonts w:ascii="Calibri" w:eastAsiaTheme="minorEastAsia" w:hAnsi="Calibri" w:cs="Calibri"/>
      <w:lang w:eastAsia="ru-RU"/>
    </w:rPr>
  </w:style>
  <w:style w:type="character" w:customStyle="1" w:styleId="newsdate">
    <w:name w:val="news__date"/>
    <w:basedOn w:val="a0"/>
    <w:rsid w:val="00F254B4"/>
  </w:style>
  <w:style w:type="character" w:customStyle="1" w:styleId="news-status">
    <w:name w:val="news-status"/>
    <w:basedOn w:val="a0"/>
    <w:rsid w:val="00F254B4"/>
  </w:style>
  <w:style w:type="character" w:customStyle="1" w:styleId="text">
    <w:name w:val="text"/>
    <w:basedOn w:val="a0"/>
    <w:rsid w:val="00F254B4"/>
  </w:style>
  <w:style w:type="paragraph" w:customStyle="1" w:styleId="p1">
    <w:name w:val="p1"/>
    <w:basedOn w:val="a"/>
    <w:rsid w:val="007A2980"/>
    <w:pPr>
      <w:spacing w:before="100" w:beforeAutospacing="1" w:after="100" w:afterAutospacing="1"/>
      <w:ind w:firstLine="0"/>
      <w:jc w:val="left"/>
    </w:pPr>
    <w:rPr>
      <w:rFonts w:ascii="Times New Roman" w:eastAsia="Times New Roman" w:hAnsi="Times New Roman" w:cs="Times New Roman"/>
    </w:rPr>
  </w:style>
  <w:style w:type="paragraph" w:customStyle="1" w:styleId="copyright-info">
    <w:name w:val="copyright-info"/>
    <w:basedOn w:val="a"/>
    <w:rsid w:val="00A8578A"/>
    <w:pPr>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0699">
      <w:bodyDiv w:val="1"/>
      <w:marLeft w:val="0"/>
      <w:marRight w:val="0"/>
      <w:marTop w:val="0"/>
      <w:marBottom w:val="0"/>
      <w:divBdr>
        <w:top w:val="none" w:sz="0" w:space="0" w:color="auto"/>
        <w:left w:val="none" w:sz="0" w:space="0" w:color="auto"/>
        <w:bottom w:val="none" w:sz="0" w:space="0" w:color="auto"/>
        <w:right w:val="none" w:sz="0" w:space="0" w:color="auto"/>
      </w:divBdr>
    </w:div>
    <w:div w:id="67770617">
      <w:bodyDiv w:val="1"/>
      <w:marLeft w:val="0"/>
      <w:marRight w:val="0"/>
      <w:marTop w:val="0"/>
      <w:marBottom w:val="0"/>
      <w:divBdr>
        <w:top w:val="none" w:sz="0" w:space="0" w:color="auto"/>
        <w:left w:val="none" w:sz="0" w:space="0" w:color="auto"/>
        <w:bottom w:val="none" w:sz="0" w:space="0" w:color="auto"/>
        <w:right w:val="none" w:sz="0" w:space="0" w:color="auto"/>
      </w:divBdr>
      <w:divsChild>
        <w:div w:id="2121533731">
          <w:marLeft w:val="0"/>
          <w:marRight w:val="0"/>
          <w:marTop w:val="0"/>
          <w:marBottom w:val="0"/>
          <w:divBdr>
            <w:top w:val="none" w:sz="0" w:space="0" w:color="auto"/>
            <w:left w:val="none" w:sz="0" w:space="0" w:color="auto"/>
            <w:bottom w:val="none" w:sz="0" w:space="0" w:color="auto"/>
            <w:right w:val="none" w:sz="0" w:space="0" w:color="auto"/>
          </w:divBdr>
        </w:div>
      </w:divsChild>
    </w:div>
    <w:div w:id="89200317">
      <w:bodyDiv w:val="1"/>
      <w:marLeft w:val="0"/>
      <w:marRight w:val="0"/>
      <w:marTop w:val="0"/>
      <w:marBottom w:val="0"/>
      <w:divBdr>
        <w:top w:val="none" w:sz="0" w:space="0" w:color="auto"/>
        <w:left w:val="none" w:sz="0" w:space="0" w:color="auto"/>
        <w:bottom w:val="none" w:sz="0" w:space="0" w:color="auto"/>
        <w:right w:val="none" w:sz="0" w:space="0" w:color="auto"/>
      </w:divBdr>
    </w:div>
    <w:div w:id="96753158">
      <w:bodyDiv w:val="1"/>
      <w:marLeft w:val="0"/>
      <w:marRight w:val="0"/>
      <w:marTop w:val="0"/>
      <w:marBottom w:val="0"/>
      <w:divBdr>
        <w:top w:val="none" w:sz="0" w:space="0" w:color="auto"/>
        <w:left w:val="none" w:sz="0" w:space="0" w:color="auto"/>
        <w:bottom w:val="none" w:sz="0" w:space="0" w:color="auto"/>
        <w:right w:val="none" w:sz="0" w:space="0" w:color="auto"/>
      </w:divBdr>
    </w:div>
    <w:div w:id="109595732">
      <w:bodyDiv w:val="1"/>
      <w:marLeft w:val="0"/>
      <w:marRight w:val="0"/>
      <w:marTop w:val="0"/>
      <w:marBottom w:val="0"/>
      <w:divBdr>
        <w:top w:val="none" w:sz="0" w:space="0" w:color="auto"/>
        <w:left w:val="none" w:sz="0" w:space="0" w:color="auto"/>
        <w:bottom w:val="none" w:sz="0" w:space="0" w:color="auto"/>
        <w:right w:val="none" w:sz="0" w:space="0" w:color="auto"/>
      </w:divBdr>
    </w:div>
    <w:div w:id="136070499">
      <w:bodyDiv w:val="1"/>
      <w:marLeft w:val="0"/>
      <w:marRight w:val="0"/>
      <w:marTop w:val="0"/>
      <w:marBottom w:val="0"/>
      <w:divBdr>
        <w:top w:val="none" w:sz="0" w:space="0" w:color="auto"/>
        <w:left w:val="none" w:sz="0" w:space="0" w:color="auto"/>
        <w:bottom w:val="none" w:sz="0" w:space="0" w:color="auto"/>
        <w:right w:val="none" w:sz="0" w:space="0" w:color="auto"/>
      </w:divBdr>
    </w:div>
    <w:div w:id="168259551">
      <w:bodyDiv w:val="1"/>
      <w:marLeft w:val="0"/>
      <w:marRight w:val="0"/>
      <w:marTop w:val="0"/>
      <w:marBottom w:val="0"/>
      <w:divBdr>
        <w:top w:val="none" w:sz="0" w:space="0" w:color="auto"/>
        <w:left w:val="none" w:sz="0" w:space="0" w:color="auto"/>
        <w:bottom w:val="none" w:sz="0" w:space="0" w:color="auto"/>
        <w:right w:val="none" w:sz="0" w:space="0" w:color="auto"/>
      </w:divBdr>
    </w:div>
    <w:div w:id="174925783">
      <w:bodyDiv w:val="1"/>
      <w:marLeft w:val="0"/>
      <w:marRight w:val="0"/>
      <w:marTop w:val="0"/>
      <w:marBottom w:val="0"/>
      <w:divBdr>
        <w:top w:val="none" w:sz="0" w:space="0" w:color="auto"/>
        <w:left w:val="none" w:sz="0" w:space="0" w:color="auto"/>
        <w:bottom w:val="none" w:sz="0" w:space="0" w:color="auto"/>
        <w:right w:val="none" w:sz="0" w:space="0" w:color="auto"/>
      </w:divBdr>
    </w:div>
    <w:div w:id="175774023">
      <w:bodyDiv w:val="1"/>
      <w:marLeft w:val="0"/>
      <w:marRight w:val="0"/>
      <w:marTop w:val="0"/>
      <w:marBottom w:val="0"/>
      <w:divBdr>
        <w:top w:val="none" w:sz="0" w:space="0" w:color="auto"/>
        <w:left w:val="none" w:sz="0" w:space="0" w:color="auto"/>
        <w:bottom w:val="none" w:sz="0" w:space="0" w:color="auto"/>
        <w:right w:val="none" w:sz="0" w:space="0" w:color="auto"/>
      </w:divBdr>
    </w:div>
    <w:div w:id="186263855">
      <w:bodyDiv w:val="1"/>
      <w:marLeft w:val="0"/>
      <w:marRight w:val="0"/>
      <w:marTop w:val="0"/>
      <w:marBottom w:val="0"/>
      <w:divBdr>
        <w:top w:val="none" w:sz="0" w:space="0" w:color="auto"/>
        <w:left w:val="none" w:sz="0" w:space="0" w:color="auto"/>
        <w:bottom w:val="none" w:sz="0" w:space="0" w:color="auto"/>
        <w:right w:val="none" w:sz="0" w:space="0" w:color="auto"/>
      </w:divBdr>
    </w:div>
    <w:div w:id="218130964">
      <w:bodyDiv w:val="1"/>
      <w:marLeft w:val="0"/>
      <w:marRight w:val="0"/>
      <w:marTop w:val="0"/>
      <w:marBottom w:val="0"/>
      <w:divBdr>
        <w:top w:val="none" w:sz="0" w:space="0" w:color="auto"/>
        <w:left w:val="none" w:sz="0" w:space="0" w:color="auto"/>
        <w:bottom w:val="none" w:sz="0" w:space="0" w:color="auto"/>
        <w:right w:val="none" w:sz="0" w:space="0" w:color="auto"/>
      </w:divBdr>
    </w:div>
    <w:div w:id="220094195">
      <w:bodyDiv w:val="1"/>
      <w:marLeft w:val="0"/>
      <w:marRight w:val="0"/>
      <w:marTop w:val="0"/>
      <w:marBottom w:val="0"/>
      <w:divBdr>
        <w:top w:val="none" w:sz="0" w:space="0" w:color="auto"/>
        <w:left w:val="none" w:sz="0" w:space="0" w:color="auto"/>
        <w:bottom w:val="none" w:sz="0" w:space="0" w:color="auto"/>
        <w:right w:val="none" w:sz="0" w:space="0" w:color="auto"/>
      </w:divBdr>
    </w:div>
    <w:div w:id="255863790">
      <w:bodyDiv w:val="1"/>
      <w:marLeft w:val="0"/>
      <w:marRight w:val="0"/>
      <w:marTop w:val="0"/>
      <w:marBottom w:val="0"/>
      <w:divBdr>
        <w:top w:val="none" w:sz="0" w:space="0" w:color="auto"/>
        <w:left w:val="none" w:sz="0" w:space="0" w:color="auto"/>
        <w:bottom w:val="none" w:sz="0" w:space="0" w:color="auto"/>
        <w:right w:val="none" w:sz="0" w:space="0" w:color="auto"/>
      </w:divBdr>
    </w:div>
    <w:div w:id="270477133">
      <w:bodyDiv w:val="1"/>
      <w:marLeft w:val="0"/>
      <w:marRight w:val="0"/>
      <w:marTop w:val="0"/>
      <w:marBottom w:val="0"/>
      <w:divBdr>
        <w:top w:val="none" w:sz="0" w:space="0" w:color="auto"/>
        <w:left w:val="none" w:sz="0" w:space="0" w:color="auto"/>
        <w:bottom w:val="none" w:sz="0" w:space="0" w:color="auto"/>
        <w:right w:val="none" w:sz="0" w:space="0" w:color="auto"/>
      </w:divBdr>
    </w:div>
    <w:div w:id="280648726">
      <w:bodyDiv w:val="1"/>
      <w:marLeft w:val="0"/>
      <w:marRight w:val="0"/>
      <w:marTop w:val="0"/>
      <w:marBottom w:val="0"/>
      <w:divBdr>
        <w:top w:val="none" w:sz="0" w:space="0" w:color="auto"/>
        <w:left w:val="none" w:sz="0" w:space="0" w:color="auto"/>
        <w:bottom w:val="none" w:sz="0" w:space="0" w:color="auto"/>
        <w:right w:val="none" w:sz="0" w:space="0" w:color="auto"/>
      </w:divBdr>
    </w:div>
    <w:div w:id="300576097">
      <w:bodyDiv w:val="1"/>
      <w:marLeft w:val="0"/>
      <w:marRight w:val="0"/>
      <w:marTop w:val="0"/>
      <w:marBottom w:val="0"/>
      <w:divBdr>
        <w:top w:val="none" w:sz="0" w:space="0" w:color="auto"/>
        <w:left w:val="none" w:sz="0" w:space="0" w:color="auto"/>
        <w:bottom w:val="none" w:sz="0" w:space="0" w:color="auto"/>
        <w:right w:val="none" w:sz="0" w:space="0" w:color="auto"/>
      </w:divBdr>
    </w:div>
    <w:div w:id="301230498">
      <w:bodyDiv w:val="1"/>
      <w:marLeft w:val="0"/>
      <w:marRight w:val="0"/>
      <w:marTop w:val="0"/>
      <w:marBottom w:val="0"/>
      <w:divBdr>
        <w:top w:val="none" w:sz="0" w:space="0" w:color="auto"/>
        <w:left w:val="none" w:sz="0" w:space="0" w:color="auto"/>
        <w:bottom w:val="none" w:sz="0" w:space="0" w:color="auto"/>
        <w:right w:val="none" w:sz="0" w:space="0" w:color="auto"/>
      </w:divBdr>
    </w:div>
    <w:div w:id="319507534">
      <w:bodyDiv w:val="1"/>
      <w:marLeft w:val="0"/>
      <w:marRight w:val="0"/>
      <w:marTop w:val="0"/>
      <w:marBottom w:val="0"/>
      <w:divBdr>
        <w:top w:val="none" w:sz="0" w:space="0" w:color="auto"/>
        <w:left w:val="none" w:sz="0" w:space="0" w:color="auto"/>
        <w:bottom w:val="none" w:sz="0" w:space="0" w:color="auto"/>
        <w:right w:val="none" w:sz="0" w:space="0" w:color="auto"/>
      </w:divBdr>
    </w:div>
    <w:div w:id="372968106">
      <w:bodyDiv w:val="1"/>
      <w:marLeft w:val="0"/>
      <w:marRight w:val="0"/>
      <w:marTop w:val="0"/>
      <w:marBottom w:val="0"/>
      <w:divBdr>
        <w:top w:val="none" w:sz="0" w:space="0" w:color="auto"/>
        <w:left w:val="none" w:sz="0" w:space="0" w:color="auto"/>
        <w:bottom w:val="none" w:sz="0" w:space="0" w:color="auto"/>
        <w:right w:val="none" w:sz="0" w:space="0" w:color="auto"/>
      </w:divBdr>
    </w:div>
    <w:div w:id="405031673">
      <w:bodyDiv w:val="1"/>
      <w:marLeft w:val="0"/>
      <w:marRight w:val="0"/>
      <w:marTop w:val="0"/>
      <w:marBottom w:val="0"/>
      <w:divBdr>
        <w:top w:val="none" w:sz="0" w:space="0" w:color="auto"/>
        <w:left w:val="none" w:sz="0" w:space="0" w:color="auto"/>
        <w:bottom w:val="none" w:sz="0" w:space="0" w:color="auto"/>
        <w:right w:val="none" w:sz="0" w:space="0" w:color="auto"/>
      </w:divBdr>
      <w:divsChild>
        <w:div w:id="824709018">
          <w:marLeft w:val="-188"/>
          <w:marRight w:val="-188"/>
          <w:marTop w:val="150"/>
          <w:marBottom w:val="0"/>
          <w:divBdr>
            <w:top w:val="none" w:sz="0" w:space="0" w:color="auto"/>
            <w:left w:val="none" w:sz="0" w:space="0" w:color="auto"/>
            <w:bottom w:val="none" w:sz="0" w:space="0" w:color="auto"/>
            <w:right w:val="none" w:sz="0" w:space="0" w:color="auto"/>
          </w:divBdr>
        </w:div>
        <w:div w:id="464353107">
          <w:marLeft w:val="0"/>
          <w:marRight w:val="0"/>
          <w:marTop w:val="0"/>
          <w:marBottom w:val="0"/>
          <w:divBdr>
            <w:top w:val="none" w:sz="0" w:space="0" w:color="auto"/>
            <w:left w:val="none" w:sz="0" w:space="0" w:color="auto"/>
            <w:bottom w:val="none" w:sz="0" w:space="0" w:color="auto"/>
            <w:right w:val="none" w:sz="0" w:space="0" w:color="auto"/>
          </w:divBdr>
        </w:div>
        <w:div w:id="1540974963">
          <w:marLeft w:val="0"/>
          <w:marRight w:val="0"/>
          <w:marTop w:val="0"/>
          <w:marBottom w:val="0"/>
          <w:divBdr>
            <w:top w:val="none" w:sz="0" w:space="0" w:color="auto"/>
            <w:left w:val="none" w:sz="0" w:space="0" w:color="auto"/>
            <w:bottom w:val="none" w:sz="0" w:space="0" w:color="auto"/>
            <w:right w:val="none" w:sz="0" w:space="0" w:color="auto"/>
          </w:divBdr>
        </w:div>
      </w:divsChild>
    </w:div>
    <w:div w:id="453252976">
      <w:bodyDiv w:val="1"/>
      <w:marLeft w:val="0"/>
      <w:marRight w:val="0"/>
      <w:marTop w:val="0"/>
      <w:marBottom w:val="0"/>
      <w:divBdr>
        <w:top w:val="none" w:sz="0" w:space="0" w:color="auto"/>
        <w:left w:val="none" w:sz="0" w:space="0" w:color="auto"/>
        <w:bottom w:val="none" w:sz="0" w:space="0" w:color="auto"/>
        <w:right w:val="none" w:sz="0" w:space="0" w:color="auto"/>
      </w:divBdr>
    </w:div>
    <w:div w:id="468403946">
      <w:bodyDiv w:val="1"/>
      <w:marLeft w:val="0"/>
      <w:marRight w:val="0"/>
      <w:marTop w:val="0"/>
      <w:marBottom w:val="0"/>
      <w:divBdr>
        <w:top w:val="none" w:sz="0" w:space="0" w:color="auto"/>
        <w:left w:val="none" w:sz="0" w:space="0" w:color="auto"/>
        <w:bottom w:val="none" w:sz="0" w:space="0" w:color="auto"/>
        <w:right w:val="none" w:sz="0" w:space="0" w:color="auto"/>
      </w:divBdr>
    </w:div>
    <w:div w:id="470484674">
      <w:bodyDiv w:val="1"/>
      <w:marLeft w:val="0"/>
      <w:marRight w:val="0"/>
      <w:marTop w:val="0"/>
      <w:marBottom w:val="0"/>
      <w:divBdr>
        <w:top w:val="none" w:sz="0" w:space="0" w:color="auto"/>
        <w:left w:val="none" w:sz="0" w:space="0" w:color="auto"/>
        <w:bottom w:val="none" w:sz="0" w:space="0" w:color="auto"/>
        <w:right w:val="none" w:sz="0" w:space="0" w:color="auto"/>
      </w:divBdr>
      <w:divsChild>
        <w:div w:id="1989360619">
          <w:marLeft w:val="-188"/>
          <w:marRight w:val="-188"/>
          <w:marTop w:val="150"/>
          <w:marBottom w:val="0"/>
          <w:divBdr>
            <w:top w:val="none" w:sz="0" w:space="0" w:color="auto"/>
            <w:left w:val="none" w:sz="0" w:space="0" w:color="auto"/>
            <w:bottom w:val="none" w:sz="0" w:space="0" w:color="auto"/>
            <w:right w:val="none" w:sz="0" w:space="0" w:color="auto"/>
          </w:divBdr>
        </w:div>
        <w:div w:id="962003191">
          <w:blockQuote w:val="1"/>
          <w:marLeft w:val="750"/>
          <w:marRight w:val="0"/>
          <w:marTop w:val="450"/>
          <w:marBottom w:val="450"/>
          <w:divBdr>
            <w:top w:val="none" w:sz="0" w:space="0" w:color="auto"/>
            <w:left w:val="single" w:sz="12" w:space="17" w:color="3F51B5"/>
            <w:bottom w:val="none" w:sz="0" w:space="0" w:color="auto"/>
            <w:right w:val="none" w:sz="0" w:space="0" w:color="auto"/>
          </w:divBdr>
        </w:div>
      </w:divsChild>
    </w:div>
    <w:div w:id="476849151">
      <w:bodyDiv w:val="1"/>
      <w:marLeft w:val="0"/>
      <w:marRight w:val="0"/>
      <w:marTop w:val="0"/>
      <w:marBottom w:val="0"/>
      <w:divBdr>
        <w:top w:val="none" w:sz="0" w:space="0" w:color="auto"/>
        <w:left w:val="none" w:sz="0" w:space="0" w:color="auto"/>
        <w:bottom w:val="none" w:sz="0" w:space="0" w:color="auto"/>
        <w:right w:val="none" w:sz="0" w:space="0" w:color="auto"/>
      </w:divBdr>
    </w:div>
    <w:div w:id="497232503">
      <w:bodyDiv w:val="1"/>
      <w:marLeft w:val="0"/>
      <w:marRight w:val="0"/>
      <w:marTop w:val="0"/>
      <w:marBottom w:val="0"/>
      <w:divBdr>
        <w:top w:val="none" w:sz="0" w:space="0" w:color="auto"/>
        <w:left w:val="none" w:sz="0" w:space="0" w:color="auto"/>
        <w:bottom w:val="none" w:sz="0" w:space="0" w:color="auto"/>
        <w:right w:val="none" w:sz="0" w:space="0" w:color="auto"/>
      </w:divBdr>
      <w:divsChild>
        <w:div w:id="2135294390">
          <w:marLeft w:val="-188"/>
          <w:marRight w:val="-188"/>
          <w:marTop w:val="150"/>
          <w:marBottom w:val="0"/>
          <w:divBdr>
            <w:top w:val="none" w:sz="0" w:space="0" w:color="auto"/>
            <w:left w:val="none" w:sz="0" w:space="0" w:color="auto"/>
            <w:bottom w:val="none" w:sz="0" w:space="0" w:color="auto"/>
            <w:right w:val="none" w:sz="0" w:space="0" w:color="auto"/>
          </w:divBdr>
        </w:div>
      </w:divsChild>
    </w:div>
    <w:div w:id="536817577">
      <w:bodyDiv w:val="1"/>
      <w:marLeft w:val="0"/>
      <w:marRight w:val="0"/>
      <w:marTop w:val="0"/>
      <w:marBottom w:val="0"/>
      <w:divBdr>
        <w:top w:val="none" w:sz="0" w:space="0" w:color="auto"/>
        <w:left w:val="none" w:sz="0" w:space="0" w:color="auto"/>
        <w:bottom w:val="none" w:sz="0" w:space="0" w:color="auto"/>
        <w:right w:val="none" w:sz="0" w:space="0" w:color="auto"/>
      </w:divBdr>
    </w:div>
    <w:div w:id="544608949">
      <w:bodyDiv w:val="1"/>
      <w:marLeft w:val="0"/>
      <w:marRight w:val="0"/>
      <w:marTop w:val="0"/>
      <w:marBottom w:val="0"/>
      <w:divBdr>
        <w:top w:val="none" w:sz="0" w:space="0" w:color="auto"/>
        <w:left w:val="none" w:sz="0" w:space="0" w:color="auto"/>
        <w:bottom w:val="none" w:sz="0" w:space="0" w:color="auto"/>
        <w:right w:val="none" w:sz="0" w:space="0" w:color="auto"/>
      </w:divBdr>
    </w:div>
    <w:div w:id="564217788">
      <w:bodyDiv w:val="1"/>
      <w:marLeft w:val="0"/>
      <w:marRight w:val="0"/>
      <w:marTop w:val="0"/>
      <w:marBottom w:val="0"/>
      <w:divBdr>
        <w:top w:val="none" w:sz="0" w:space="0" w:color="auto"/>
        <w:left w:val="none" w:sz="0" w:space="0" w:color="auto"/>
        <w:bottom w:val="none" w:sz="0" w:space="0" w:color="auto"/>
        <w:right w:val="none" w:sz="0" w:space="0" w:color="auto"/>
      </w:divBdr>
    </w:div>
    <w:div w:id="577516902">
      <w:bodyDiv w:val="1"/>
      <w:marLeft w:val="0"/>
      <w:marRight w:val="0"/>
      <w:marTop w:val="0"/>
      <w:marBottom w:val="0"/>
      <w:divBdr>
        <w:top w:val="none" w:sz="0" w:space="0" w:color="auto"/>
        <w:left w:val="none" w:sz="0" w:space="0" w:color="auto"/>
        <w:bottom w:val="none" w:sz="0" w:space="0" w:color="auto"/>
        <w:right w:val="none" w:sz="0" w:space="0" w:color="auto"/>
      </w:divBdr>
    </w:div>
    <w:div w:id="598561146">
      <w:bodyDiv w:val="1"/>
      <w:marLeft w:val="0"/>
      <w:marRight w:val="0"/>
      <w:marTop w:val="0"/>
      <w:marBottom w:val="0"/>
      <w:divBdr>
        <w:top w:val="none" w:sz="0" w:space="0" w:color="auto"/>
        <w:left w:val="none" w:sz="0" w:space="0" w:color="auto"/>
        <w:bottom w:val="none" w:sz="0" w:space="0" w:color="auto"/>
        <w:right w:val="none" w:sz="0" w:space="0" w:color="auto"/>
      </w:divBdr>
    </w:div>
    <w:div w:id="611060705">
      <w:bodyDiv w:val="1"/>
      <w:marLeft w:val="0"/>
      <w:marRight w:val="0"/>
      <w:marTop w:val="0"/>
      <w:marBottom w:val="0"/>
      <w:divBdr>
        <w:top w:val="none" w:sz="0" w:space="0" w:color="auto"/>
        <w:left w:val="none" w:sz="0" w:space="0" w:color="auto"/>
        <w:bottom w:val="none" w:sz="0" w:space="0" w:color="auto"/>
        <w:right w:val="none" w:sz="0" w:space="0" w:color="auto"/>
      </w:divBdr>
    </w:div>
    <w:div w:id="627661013">
      <w:bodyDiv w:val="1"/>
      <w:marLeft w:val="0"/>
      <w:marRight w:val="0"/>
      <w:marTop w:val="0"/>
      <w:marBottom w:val="0"/>
      <w:divBdr>
        <w:top w:val="none" w:sz="0" w:space="0" w:color="auto"/>
        <w:left w:val="none" w:sz="0" w:space="0" w:color="auto"/>
        <w:bottom w:val="none" w:sz="0" w:space="0" w:color="auto"/>
        <w:right w:val="none" w:sz="0" w:space="0" w:color="auto"/>
      </w:divBdr>
    </w:div>
    <w:div w:id="662776164">
      <w:bodyDiv w:val="1"/>
      <w:marLeft w:val="0"/>
      <w:marRight w:val="0"/>
      <w:marTop w:val="0"/>
      <w:marBottom w:val="0"/>
      <w:divBdr>
        <w:top w:val="none" w:sz="0" w:space="0" w:color="auto"/>
        <w:left w:val="none" w:sz="0" w:space="0" w:color="auto"/>
        <w:bottom w:val="none" w:sz="0" w:space="0" w:color="auto"/>
        <w:right w:val="none" w:sz="0" w:space="0" w:color="auto"/>
      </w:divBdr>
    </w:div>
    <w:div w:id="675959567">
      <w:bodyDiv w:val="1"/>
      <w:marLeft w:val="0"/>
      <w:marRight w:val="0"/>
      <w:marTop w:val="0"/>
      <w:marBottom w:val="0"/>
      <w:divBdr>
        <w:top w:val="none" w:sz="0" w:space="0" w:color="auto"/>
        <w:left w:val="none" w:sz="0" w:space="0" w:color="auto"/>
        <w:bottom w:val="none" w:sz="0" w:space="0" w:color="auto"/>
        <w:right w:val="none" w:sz="0" w:space="0" w:color="auto"/>
      </w:divBdr>
    </w:div>
    <w:div w:id="693074990">
      <w:bodyDiv w:val="1"/>
      <w:marLeft w:val="0"/>
      <w:marRight w:val="0"/>
      <w:marTop w:val="0"/>
      <w:marBottom w:val="0"/>
      <w:divBdr>
        <w:top w:val="none" w:sz="0" w:space="0" w:color="auto"/>
        <w:left w:val="none" w:sz="0" w:space="0" w:color="auto"/>
        <w:bottom w:val="none" w:sz="0" w:space="0" w:color="auto"/>
        <w:right w:val="none" w:sz="0" w:space="0" w:color="auto"/>
      </w:divBdr>
    </w:div>
    <w:div w:id="698549212">
      <w:bodyDiv w:val="1"/>
      <w:marLeft w:val="0"/>
      <w:marRight w:val="0"/>
      <w:marTop w:val="0"/>
      <w:marBottom w:val="0"/>
      <w:divBdr>
        <w:top w:val="none" w:sz="0" w:space="0" w:color="auto"/>
        <w:left w:val="none" w:sz="0" w:space="0" w:color="auto"/>
        <w:bottom w:val="none" w:sz="0" w:space="0" w:color="auto"/>
        <w:right w:val="none" w:sz="0" w:space="0" w:color="auto"/>
      </w:divBdr>
    </w:div>
    <w:div w:id="712585267">
      <w:bodyDiv w:val="1"/>
      <w:marLeft w:val="0"/>
      <w:marRight w:val="0"/>
      <w:marTop w:val="0"/>
      <w:marBottom w:val="0"/>
      <w:divBdr>
        <w:top w:val="none" w:sz="0" w:space="0" w:color="auto"/>
        <w:left w:val="none" w:sz="0" w:space="0" w:color="auto"/>
        <w:bottom w:val="none" w:sz="0" w:space="0" w:color="auto"/>
        <w:right w:val="none" w:sz="0" w:space="0" w:color="auto"/>
      </w:divBdr>
    </w:div>
    <w:div w:id="743988862">
      <w:bodyDiv w:val="1"/>
      <w:marLeft w:val="0"/>
      <w:marRight w:val="0"/>
      <w:marTop w:val="0"/>
      <w:marBottom w:val="0"/>
      <w:divBdr>
        <w:top w:val="none" w:sz="0" w:space="0" w:color="auto"/>
        <w:left w:val="none" w:sz="0" w:space="0" w:color="auto"/>
        <w:bottom w:val="none" w:sz="0" w:space="0" w:color="auto"/>
        <w:right w:val="none" w:sz="0" w:space="0" w:color="auto"/>
      </w:divBdr>
    </w:div>
    <w:div w:id="772751629">
      <w:bodyDiv w:val="1"/>
      <w:marLeft w:val="0"/>
      <w:marRight w:val="0"/>
      <w:marTop w:val="0"/>
      <w:marBottom w:val="0"/>
      <w:divBdr>
        <w:top w:val="none" w:sz="0" w:space="0" w:color="auto"/>
        <w:left w:val="none" w:sz="0" w:space="0" w:color="auto"/>
        <w:bottom w:val="none" w:sz="0" w:space="0" w:color="auto"/>
        <w:right w:val="none" w:sz="0" w:space="0" w:color="auto"/>
      </w:divBdr>
    </w:div>
    <w:div w:id="773746184">
      <w:bodyDiv w:val="1"/>
      <w:marLeft w:val="0"/>
      <w:marRight w:val="0"/>
      <w:marTop w:val="0"/>
      <w:marBottom w:val="0"/>
      <w:divBdr>
        <w:top w:val="none" w:sz="0" w:space="0" w:color="auto"/>
        <w:left w:val="none" w:sz="0" w:space="0" w:color="auto"/>
        <w:bottom w:val="none" w:sz="0" w:space="0" w:color="auto"/>
        <w:right w:val="none" w:sz="0" w:space="0" w:color="auto"/>
      </w:divBdr>
    </w:div>
    <w:div w:id="788162573">
      <w:bodyDiv w:val="1"/>
      <w:marLeft w:val="0"/>
      <w:marRight w:val="0"/>
      <w:marTop w:val="0"/>
      <w:marBottom w:val="0"/>
      <w:divBdr>
        <w:top w:val="none" w:sz="0" w:space="0" w:color="auto"/>
        <w:left w:val="none" w:sz="0" w:space="0" w:color="auto"/>
        <w:bottom w:val="none" w:sz="0" w:space="0" w:color="auto"/>
        <w:right w:val="none" w:sz="0" w:space="0" w:color="auto"/>
      </w:divBdr>
    </w:div>
    <w:div w:id="803810797">
      <w:bodyDiv w:val="1"/>
      <w:marLeft w:val="0"/>
      <w:marRight w:val="0"/>
      <w:marTop w:val="0"/>
      <w:marBottom w:val="0"/>
      <w:divBdr>
        <w:top w:val="none" w:sz="0" w:space="0" w:color="auto"/>
        <w:left w:val="none" w:sz="0" w:space="0" w:color="auto"/>
        <w:bottom w:val="none" w:sz="0" w:space="0" w:color="auto"/>
        <w:right w:val="none" w:sz="0" w:space="0" w:color="auto"/>
      </w:divBdr>
    </w:div>
    <w:div w:id="827401740">
      <w:bodyDiv w:val="1"/>
      <w:marLeft w:val="0"/>
      <w:marRight w:val="0"/>
      <w:marTop w:val="0"/>
      <w:marBottom w:val="0"/>
      <w:divBdr>
        <w:top w:val="none" w:sz="0" w:space="0" w:color="auto"/>
        <w:left w:val="none" w:sz="0" w:space="0" w:color="auto"/>
        <w:bottom w:val="none" w:sz="0" w:space="0" w:color="auto"/>
        <w:right w:val="none" w:sz="0" w:space="0" w:color="auto"/>
      </w:divBdr>
    </w:div>
    <w:div w:id="916743916">
      <w:bodyDiv w:val="1"/>
      <w:marLeft w:val="0"/>
      <w:marRight w:val="0"/>
      <w:marTop w:val="0"/>
      <w:marBottom w:val="0"/>
      <w:divBdr>
        <w:top w:val="none" w:sz="0" w:space="0" w:color="auto"/>
        <w:left w:val="none" w:sz="0" w:space="0" w:color="auto"/>
        <w:bottom w:val="none" w:sz="0" w:space="0" w:color="auto"/>
        <w:right w:val="none" w:sz="0" w:space="0" w:color="auto"/>
      </w:divBdr>
    </w:div>
    <w:div w:id="923295621">
      <w:bodyDiv w:val="1"/>
      <w:marLeft w:val="0"/>
      <w:marRight w:val="0"/>
      <w:marTop w:val="0"/>
      <w:marBottom w:val="0"/>
      <w:divBdr>
        <w:top w:val="none" w:sz="0" w:space="0" w:color="auto"/>
        <w:left w:val="none" w:sz="0" w:space="0" w:color="auto"/>
        <w:bottom w:val="none" w:sz="0" w:space="0" w:color="auto"/>
        <w:right w:val="none" w:sz="0" w:space="0" w:color="auto"/>
      </w:divBdr>
    </w:div>
    <w:div w:id="926964678">
      <w:bodyDiv w:val="1"/>
      <w:marLeft w:val="0"/>
      <w:marRight w:val="0"/>
      <w:marTop w:val="0"/>
      <w:marBottom w:val="0"/>
      <w:divBdr>
        <w:top w:val="none" w:sz="0" w:space="0" w:color="auto"/>
        <w:left w:val="none" w:sz="0" w:space="0" w:color="auto"/>
        <w:bottom w:val="none" w:sz="0" w:space="0" w:color="auto"/>
        <w:right w:val="none" w:sz="0" w:space="0" w:color="auto"/>
      </w:divBdr>
    </w:div>
    <w:div w:id="941691133">
      <w:bodyDiv w:val="1"/>
      <w:marLeft w:val="0"/>
      <w:marRight w:val="0"/>
      <w:marTop w:val="0"/>
      <w:marBottom w:val="0"/>
      <w:divBdr>
        <w:top w:val="none" w:sz="0" w:space="0" w:color="auto"/>
        <w:left w:val="none" w:sz="0" w:space="0" w:color="auto"/>
        <w:bottom w:val="none" w:sz="0" w:space="0" w:color="auto"/>
        <w:right w:val="none" w:sz="0" w:space="0" w:color="auto"/>
      </w:divBdr>
    </w:div>
    <w:div w:id="949160866">
      <w:bodyDiv w:val="1"/>
      <w:marLeft w:val="0"/>
      <w:marRight w:val="0"/>
      <w:marTop w:val="0"/>
      <w:marBottom w:val="0"/>
      <w:divBdr>
        <w:top w:val="none" w:sz="0" w:space="0" w:color="auto"/>
        <w:left w:val="none" w:sz="0" w:space="0" w:color="auto"/>
        <w:bottom w:val="none" w:sz="0" w:space="0" w:color="auto"/>
        <w:right w:val="none" w:sz="0" w:space="0" w:color="auto"/>
      </w:divBdr>
    </w:div>
    <w:div w:id="961964618">
      <w:bodyDiv w:val="1"/>
      <w:marLeft w:val="0"/>
      <w:marRight w:val="0"/>
      <w:marTop w:val="0"/>
      <w:marBottom w:val="0"/>
      <w:divBdr>
        <w:top w:val="none" w:sz="0" w:space="0" w:color="auto"/>
        <w:left w:val="none" w:sz="0" w:space="0" w:color="auto"/>
        <w:bottom w:val="none" w:sz="0" w:space="0" w:color="auto"/>
        <w:right w:val="none" w:sz="0" w:space="0" w:color="auto"/>
      </w:divBdr>
    </w:div>
    <w:div w:id="1024600139">
      <w:bodyDiv w:val="1"/>
      <w:marLeft w:val="0"/>
      <w:marRight w:val="0"/>
      <w:marTop w:val="0"/>
      <w:marBottom w:val="0"/>
      <w:divBdr>
        <w:top w:val="none" w:sz="0" w:space="0" w:color="auto"/>
        <w:left w:val="none" w:sz="0" w:space="0" w:color="auto"/>
        <w:bottom w:val="none" w:sz="0" w:space="0" w:color="auto"/>
        <w:right w:val="none" w:sz="0" w:space="0" w:color="auto"/>
      </w:divBdr>
    </w:div>
    <w:div w:id="1083180569">
      <w:bodyDiv w:val="1"/>
      <w:marLeft w:val="0"/>
      <w:marRight w:val="0"/>
      <w:marTop w:val="0"/>
      <w:marBottom w:val="0"/>
      <w:divBdr>
        <w:top w:val="none" w:sz="0" w:space="0" w:color="auto"/>
        <w:left w:val="none" w:sz="0" w:space="0" w:color="auto"/>
        <w:bottom w:val="none" w:sz="0" w:space="0" w:color="auto"/>
        <w:right w:val="none" w:sz="0" w:space="0" w:color="auto"/>
      </w:divBdr>
    </w:div>
    <w:div w:id="1133446950">
      <w:bodyDiv w:val="1"/>
      <w:marLeft w:val="0"/>
      <w:marRight w:val="0"/>
      <w:marTop w:val="0"/>
      <w:marBottom w:val="0"/>
      <w:divBdr>
        <w:top w:val="none" w:sz="0" w:space="0" w:color="auto"/>
        <w:left w:val="none" w:sz="0" w:space="0" w:color="auto"/>
        <w:bottom w:val="none" w:sz="0" w:space="0" w:color="auto"/>
        <w:right w:val="none" w:sz="0" w:space="0" w:color="auto"/>
      </w:divBdr>
    </w:div>
    <w:div w:id="1143817440">
      <w:bodyDiv w:val="1"/>
      <w:marLeft w:val="0"/>
      <w:marRight w:val="0"/>
      <w:marTop w:val="0"/>
      <w:marBottom w:val="0"/>
      <w:divBdr>
        <w:top w:val="none" w:sz="0" w:space="0" w:color="auto"/>
        <w:left w:val="none" w:sz="0" w:space="0" w:color="auto"/>
        <w:bottom w:val="none" w:sz="0" w:space="0" w:color="auto"/>
        <w:right w:val="none" w:sz="0" w:space="0" w:color="auto"/>
      </w:divBdr>
    </w:div>
    <w:div w:id="1170175066">
      <w:bodyDiv w:val="1"/>
      <w:marLeft w:val="0"/>
      <w:marRight w:val="0"/>
      <w:marTop w:val="0"/>
      <w:marBottom w:val="0"/>
      <w:divBdr>
        <w:top w:val="none" w:sz="0" w:space="0" w:color="auto"/>
        <w:left w:val="none" w:sz="0" w:space="0" w:color="auto"/>
        <w:bottom w:val="none" w:sz="0" w:space="0" w:color="auto"/>
        <w:right w:val="none" w:sz="0" w:space="0" w:color="auto"/>
      </w:divBdr>
    </w:div>
    <w:div w:id="1192912529">
      <w:bodyDiv w:val="1"/>
      <w:marLeft w:val="0"/>
      <w:marRight w:val="0"/>
      <w:marTop w:val="0"/>
      <w:marBottom w:val="0"/>
      <w:divBdr>
        <w:top w:val="none" w:sz="0" w:space="0" w:color="auto"/>
        <w:left w:val="none" w:sz="0" w:space="0" w:color="auto"/>
        <w:bottom w:val="none" w:sz="0" w:space="0" w:color="auto"/>
        <w:right w:val="none" w:sz="0" w:space="0" w:color="auto"/>
      </w:divBdr>
    </w:div>
    <w:div w:id="1211113417">
      <w:bodyDiv w:val="1"/>
      <w:marLeft w:val="0"/>
      <w:marRight w:val="0"/>
      <w:marTop w:val="0"/>
      <w:marBottom w:val="0"/>
      <w:divBdr>
        <w:top w:val="none" w:sz="0" w:space="0" w:color="auto"/>
        <w:left w:val="none" w:sz="0" w:space="0" w:color="auto"/>
        <w:bottom w:val="none" w:sz="0" w:space="0" w:color="auto"/>
        <w:right w:val="none" w:sz="0" w:space="0" w:color="auto"/>
      </w:divBdr>
    </w:div>
    <w:div w:id="1270508314">
      <w:bodyDiv w:val="1"/>
      <w:marLeft w:val="0"/>
      <w:marRight w:val="0"/>
      <w:marTop w:val="0"/>
      <w:marBottom w:val="0"/>
      <w:divBdr>
        <w:top w:val="none" w:sz="0" w:space="0" w:color="auto"/>
        <w:left w:val="none" w:sz="0" w:space="0" w:color="auto"/>
        <w:bottom w:val="none" w:sz="0" w:space="0" w:color="auto"/>
        <w:right w:val="none" w:sz="0" w:space="0" w:color="auto"/>
      </w:divBdr>
      <w:divsChild>
        <w:div w:id="1422524761">
          <w:marLeft w:val="-188"/>
          <w:marRight w:val="-188"/>
          <w:marTop w:val="150"/>
          <w:marBottom w:val="0"/>
          <w:divBdr>
            <w:top w:val="none" w:sz="0" w:space="0" w:color="auto"/>
            <w:left w:val="none" w:sz="0" w:space="0" w:color="auto"/>
            <w:bottom w:val="none" w:sz="0" w:space="0" w:color="auto"/>
            <w:right w:val="none" w:sz="0" w:space="0" w:color="auto"/>
          </w:divBdr>
        </w:div>
      </w:divsChild>
    </w:div>
    <w:div w:id="1326516591">
      <w:bodyDiv w:val="1"/>
      <w:marLeft w:val="0"/>
      <w:marRight w:val="0"/>
      <w:marTop w:val="0"/>
      <w:marBottom w:val="0"/>
      <w:divBdr>
        <w:top w:val="none" w:sz="0" w:space="0" w:color="auto"/>
        <w:left w:val="none" w:sz="0" w:space="0" w:color="auto"/>
        <w:bottom w:val="none" w:sz="0" w:space="0" w:color="auto"/>
        <w:right w:val="none" w:sz="0" w:space="0" w:color="auto"/>
      </w:divBdr>
    </w:div>
    <w:div w:id="1395348804">
      <w:bodyDiv w:val="1"/>
      <w:marLeft w:val="0"/>
      <w:marRight w:val="0"/>
      <w:marTop w:val="0"/>
      <w:marBottom w:val="0"/>
      <w:divBdr>
        <w:top w:val="none" w:sz="0" w:space="0" w:color="auto"/>
        <w:left w:val="none" w:sz="0" w:space="0" w:color="auto"/>
        <w:bottom w:val="none" w:sz="0" w:space="0" w:color="auto"/>
        <w:right w:val="none" w:sz="0" w:space="0" w:color="auto"/>
      </w:divBdr>
    </w:div>
    <w:div w:id="1418404125">
      <w:bodyDiv w:val="1"/>
      <w:marLeft w:val="0"/>
      <w:marRight w:val="0"/>
      <w:marTop w:val="0"/>
      <w:marBottom w:val="0"/>
      <w:divBdr>
        <w:top w:val="none" w:sz="0" w:space="0" w:color="auto"/>
        <w:left w:val="none" w:sz="0" w:space="0" w:color="auto"/>
        <w:bottom w:val="none" w:sz="0" w:space="0" w:color="auto"/>
        <w:right w:val="none" w:sz="0" w:space="0" w:color="auto"/>
      </w:divBdr>
      <w:divsChild>
        <w:div w:id="676201157">
          <w:marLeft w:val="0"/>
          <w:marRight w:val="0"/>
          <w:marTop w:val="0"/>
          <w:marBottom w:val="0"/>
          <w:divBdr>
            <w:top w:val="none" w:sz="0" w:space="0" w:color="auto"/>
            <w:left w:val="none" w:sz="0" w:space="0" w:color="auto"/>
            <w:bottom w:val="none" w:sz="0" w:space="0" w:color="auto"/>
            <w:right w:val="none" w:sz="0" w:space="0" w:color="auto"/>
          </w:divBdr>
          <w:divsChild>
            <w:div w:id="1610698862">
              <w:marLeft w:val="0"/>
              <w:marRight w:val="0"/>
              <w:marTop w:val="0"/>
              <w:marBottom w:val="240"/>
              <w:divBdr>
                <w:top w:val="none" w:sz="0" w:space="0" w:color="auto"/>
                <w:left w:val="none" w:sz="0" w:space="0" w:color="auto"/>
                <w:bottom w:val="none" w:sz="0" w:space="0" w:color="auto"/>
                <w:right w:val="none" w:sz="0" w:space="0" w:color="auto"/>
              </w:divBdr>
            </w:div>
            <w:div w:id="5564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8872">
      <w:bodyDiv w:val="1"/>
      <w:marLeft w:val="0"/>
      <w:marRight w:val="0"/>
      <w:marTop w:val="0"/>
      <w:marBottom w:val="0"/>
      <w:divBdr>
        <w:top w:val="none" w:sz="0" w:space="0" w:color="auto"/>
        <w:left w:val="none" w:sz="0" w:space="0" w:color="auto"/>
        <w:bottom w:val="none" w:sz="0" w:space="0" w:color="auto"/>
        <w:right w:val="none" w:sz="0" w:space="0" w:color="auto"/>
      </w:divBdr>
    </w:div>
    <w:div w:id="1506819857">
      <w:bodyDiv w:val="1"/>
      <w:marLeft w:val="0"/>
      <w:marRight w:val="0"/>
      <w:marTop w:val="0"/>
      <w:marBottom w:val="0"/>
      <w:divBdr>
        <w:top w:val="none" w:sz="0" w:space="0" w:color="auto"/>
        <w:left w:val="none" w:sz="0" w:space="0" w:color="auto"/>
        <w:bottom w:val="none" w:sz="0" w:space="0" w:color="auto"/>
        <w:right w:val="none" w:sz="0" w:space="0" w:color="auto"/>
      </w:divBdr>
    </w:div>
    <w:div w:id="1572739224">
      <w:bodyDiv w:val="1"/>
      <w:marLeft w:val="0"/>
      <w:marRight w:val="0"/>
      <w:marTop w:val="0"/>
      <w:marBottom w:val="0"/>
      <w:divBdr>
        <w:top w:val="none" w:sz="0" w:space="0" w:color="auto"/>
        <w:left w:val="none" w:sz="0" w:space="0" w:color="auto"/>
        <w:bottom w:val="none" w:sz="0" w:space="0" w:color="auto"/>
        <w:right w:val="none" w:sz="0" w:space="0" w:color="auto"/>
      </w:divBdr>
    </w:div>
    <w:div w:id="1618681323">
      <w:bodyDiv w:val="1"/>
      <w:marLeft w:val="0"/>
      <w:marRight w:val="0"/>
      <w:marTop w:val="0"/>
      <w:marBottom w:val="0"/>
      <w:divBdr>
        <w:top w:val="none" w:sz="0" w:space="0" w:color="auto"/>
        <w:left w:val="none" w:sz="0" w:space="0" w:color="auto"/>
        <w:bottom w:val="none" w:sz="0" w:space="0" w:color="auto"/>
        <w:right w:val="none" w:sz="0" w:space="0" w:color="auto"/>
      </w:divBdr>
    </w:div>
    <w:div w:id="1659922115">
      <w:bodyDiv w:val="1"/>
      <w:marLeft w:val="0"/>
      <w:marRight w:val="0"/>
      <w:marTop w:val="0"/>
      <w:marBottom w:val="0"/>
      <w:divBdr>
        <w:top w:val="none" w:sz="0" w:space="0" w:color="auto"/>
        <w:left w:val="none" w:sz="0" w:space="0" w:color="auto"/>
        <w:bottom w:val="none" w:sz="0" w:space="0" w:color="auto"/>
        <w:right w:val="none" w:sz="0" w:space="0" w:color="auto"/>
      </w:divBdr>
    </w:div>
    <w:div w:id="1662469318">
      <w:bodyDiv w:val="1"/>
      <w:marLeft w:val="0"/>
      <w:marRight w:val="0"/>
      <w:marTop w:val="0"/>
      <w:marBottom w:val="0"/>
      <w:divBdr>
        <w:top w:val="none" w:sz="0" w:space="0" w:color="auto"/>
        <w:left w:val="none" w:sz="0" w:space="0" w:color="auto"/>
        <w:bottom w:val="none" w:sz="0" w:space="0" w:color="auto"/>
        <w:right w:val="none" w:sz="0" w:space="0" w:color="auto"/>
      </w:divBdr>
    </w:div>
    <w:div w:id="1702046967">
      <w:bodyDiv w:val="1"/>
      <w:marLeft w:val="0"/>
      <w:marRight w:val="0"/>
      <w:marTop w:val="0"/>
      <w:marBottom w:val="0"/>
      <w:divBdr>
        <w:top w:val="none" w:sz="0" w:space="0" w:color="auto"/>
        <w:left w:val="none" w:sz="0" w:space="0" w:color="auto"/>
        <w:bottom w:val="none" w:sz="0" w:space="0" w:color="auto"/>
        <w:right w:val="none" w:sz="0" w:space="0" w:color="auto"/>
      </w:divBdr>
    </w:div>
    <w:div w:id="1711298932">
      <w:bodyDiv w:val="1"/>
      <w:marLeft w:val="0"/>
      <w:marRight w:val="0"/>
      <w:marTop w:val="0"/>
      <w:marBottom w:val="0"/>
      <w:divBdr>
        <w:top w:val="none" w:sz="0" w:space="0" w:color="auto"/>
        <w:left w:val="none" w:sz="0" w:space="0" w:color="auto"/>
        <w:bottom w:val="none" w:sz="0" w:space="0" w:color="auto"/>
        <w:right w:val="none" w:sz="0" w:space="0" w:color="auto"/>
      </w:divBdr>
    </w:div>
    <w:div w:id="1721513435">
      <w:bodyDiv w:val="1"/>
      <w:marLeft w:val="0"/>
      <w:marRight w:val="0"/>
      <w:marTop w:val="0"/>
      <w:marBottom w:val="0"/>
      <w:divBdr>
        <w:top w:val="none" w:sz="0" w:space="0" w:color="auto"/>
        <w:left w:val="none" w:sz="0" w:space="0" w:color="auto"/>
        <w:bottom w:val="none" w:sz="0" w:space="0" w:color="auto"/>
        <w:right w:val="none" w:sz="0" w:space="0" w:color="auto"/>
      </w:divBdr>
    </w:div>
    <w:div w:id="1752239249">
      <w:bodyDiv w:val="1"/>
      <w:marLeft w:val="0"/>
      <w:marRight w:val="0"/>
      <w:marTop w:val="0"/>
      <w:marBottom w:val="0"/>
      <w:divBdr>
        <w:top w:val="none" w:sz="0" w:space="0" w:color="auto"/>
        <w:left w:val="none" w:sz="0" w:space="0" w:color="auto"/>
        <w:bottom w:val="none" w:sz="0" w:space="0" w:color="auto"/>
        <w:right w:val="none" w:sz="0" w:space="0" w:color="auto"/>
      </w:divBdr>
    </w:div>
    <w:div w:id="1752727034">
      <w:bodyDiv w:val="1"/>
      <w:marLeft w:val="0"/>
      <w:marRight w:val="0"/>
      <w:marTop w:val="0"/>
      <w:marBottom w:val="0"/>
      <w:divBdr>
        <w:top w:val="none" w:sz="0" w:space="0" w:color="auto"/>
        <w:left w:val="none" w:sz="0" w:space="0" w:color="auto"/>
        <w:bottom w:val="none" w:sz="0" w:space="0" w:color="auto"/>
        <w:right w:val="none" w:sz="0" w:space="0" w:color="auto"/>
      </w:divBdr>
      <w:divsChild>
        <w:div w:id="468591955">
          <w:marLeft w:val="-188"/>
          <w:marRight w:val="-188"/>
          <w:marTop w:val="150"/>
          <w:marBottom w:val="0"/>
          <w:divBdr>
            <w:top w:val="none" w:sz="0" w:space="0" w:color="auto"/>
            <w:left w:val="none" w:sz="0" w:space="0" w:color="auto"/>
            <w:bottom w:val="none" w:sz="0" w:space="0" w:color="auto"/>
            <w:right w:val="none" w:sz="0" w:space="0" w:color="auto"/>
          </w:divBdr>
        </w:div>
      </w:divsChild>
    </w:div>
    <w:div w:id="1754279920">
      <w:bodyDiv w:val="1"/>
      <w:marLeft w:val="0"/>
      <w:marRight w:val="0"/>
      <w:marTop w:val="0"/>
      <w:marBottom w:val="0"/>
      <w:divBdr>
        <w:top w:val="none" w:sz="0" w:space="0" w:color="auto"/>
        <w:left w:val="none" w:sz="0" w:space="0" w:color="auto"/>
        <w:bottom w:val="none" w:sz="0" w:space="0" w:color="auto"/>
        <w:right w:val="none" w:sz="0" w:space="0" w:color="auto"/>
      </w:divBdr>
    </w:div>
    <w:div w:id="1760104747">
      <w:bodyDiv w:val="1"/>
      <w:marLeft w:val="0"/>
      <w:marRight w:val="0"/>
      <w:marTop w:val="0"/>
      <w:marBottom w:val="0"/>
      <w:divBdr>
        <w:top w:val="none" w:sz="0" w:space="0" w:color="auto"/>
        <w:left w:val="none" w:sz="0" w:space="0" w:color="auto"/>
        <w:bottom w:val="none" w:sz="0" w:space="0" w:color="auto"/>
        <w:right w:val="none" w:sz="0" w:space="0" w:color="auto"/>
      </w:divBdr>
    </w:div>
    <w:div w:id="1760329683">
      <w:bodyDiv w:val="1"/>
      <w:marLeft w:val="0"/>
      <w:marRight w:val="0"/>
      <w:marTop w:val="0"/>
      <w:marBottom w:val="0"/>
      <w:divBdr>
        <w:top w:val="none" w:sz="0" w:space="0" w:color="auto"/>
        <w:left w:val="none" w:sz="0" w:space="0" w:color="auto"/>
        <w:bottom w:val="none" w:sz="0" w:space="0" w:color="auto"/>
        <w:right w:val="none" w:sz="0" w:space="0" w:color="auto"/>
      </w:divBdr>
    </w:div>
    <w:div w:id="1813936925">
      <w:bodyDiv w:val="1"/>
      <w:marLeft w:val="0"/>
      <w:marRight w:val="0"/>
      <w:marTop w:val="0"/>
      <w:marBottom w:val="0"/>
      <w:divBdr>
        <w:top w:val="none" w:sz="0" w:space="0" w:color="auto"/>
        <w:left w:val="none" w:sz="0" w:space="0" w:color="auto"/>
        <w:bottom w:val="none" w:sz="0" w:space="0" w:color="auto"/>
        <w:right w:val="none" w:sz="0" w:space="0" w:color="auto"/>
      </w:divBdr>
    </w:div>
    <w:div w:id="1828741215">
      <w:bodyDiv w:val="1"/>
      <w:marLeft w:val="0"/>
      <w:marRight w:val="0"/>
      <w:marTop w:val="0"/>
      <w:marBottom w:val="0"/>
      <w:divBdr>
        <w:top w:val="none" w:sz="0" w:space="0" w:color="auto"/>
        <w:left w:val="none" w:sz="0" w:space="0" w:color="auto"/>
        <w:bottom w:val="none" w:sz="0" w:space="0" w:color="auto"/>
        <w:right w:val="none" w:sz="0" w:space="0" w:color="auto"/>
      </w:divBdr>
    </w:div>
    <w:div w:id="1834102689">
      <w:bodyDiv w:val="1"/>
      <w:marLeft w:val="0"/>
      <w:marRight w:val="0"/>
      <w:marTop w:val="0"/>
      <w:marBottom w:val="0"/>
      <w:divBdr>
        <w:top w:val="none" w:sz="0" w:space="0" w:color="auto"/>
        <w:left w:val="none" w:sz="0" w:space="0" w:color="auto"/>
        <w:bottom w:val="none" w:sz="0" w:space="0" w:color="auto"/>
        <w:right w:val="none" w:sz="0" w:space="0" w:color="auto"/>
      </w:divBdr>
    </w:div>
    <w:div w:id="1844123216">
      <w:bodyDiv w:val="1"/>
      <w:marLeft w:val="0"/>
      <w:marRight w:val="0"/>
      <w:marTop w:val="0"/>
      <w:marBottom w:val="0"/>
      <w:divBdr>
        <w:top w:val="none" w:sz="0" w:space="0" w:color="auto"/>
        <w:left w:val="none" w:sz="0" w:space="0" w:color="auto"/>
        <w:bottom w:val="none" w:sz="0" w:space="0" w:color="auto"/>
        <w:right w:val="none" w:sz="0" w:space="0" w:color="auto"/>
      </w:divBdr>
      <w:divsChild>
        <w:div w:id="1579554966">
          <w:marLeft w:val="0"/>
          <w:marRight w:val="0"/>
          <w:marTop w:val="0"/>
          <w:marBottom w:val="615"/>
          <w:divBdr>
            <w:top w:val="none" w:sz="0" w:space="0" w:color="auto"/>
            <w:left w:val="none" w:sz="0" w:space="0" w:color="auto"/>
            <w:bottom w:val="none" w:sz="0" w:space="0" w:color="auto"/>
            <w:right w:val="none" w:sz="0" w:space="0" w:color="auto"/>
          </w:divBdr>
          <w:divsChild>
            <w:div w:id="1205361289">
              <w:marLeft w:val="0"/>
              <w:marRight w:val="0"/>
              <w:marTop w:val="0"/>
              <w:marBottom w:val="0"/>
              <w:divBdr>
                <w:top w:val="none" w:sz="0" w:space="0" w:color="auto"/>
                <w:left w:val="none" w:sz="0" w:space="0" w:color="auto"/>
                <w:bottom w:val="none" w:sz="0" w:space="0" w:color="auto"/>
                <w:right w:val="none" w:sz="0" w:space="0" w:color="auto"/>
              </w:divBdr>
            </w:div>
          </w:divsChild>
        </w:div>
        <w:div w:id="891380736">
          <w:marLeft w:val="0"/>
          <w:marRight w:val="0"/>
          <w:marTop w:val="0"/>
          <w:marBottom w:val="0"/>
          <w:divBdr>
            <w:top w:val="single" w:sz="6" w:space="0" w:color="E4E7F2"/>
            <w:left w:val="none" w:sz="0" w:space="0" w:color="auto"/>
            <w:bottom w:val="none" w:sz="0" w:space="0" w:color="auto"/>
            <w:right w:val="none" w:sz="0" w:space="0" w:color="auto"/>
          </w:divBdr>
        </w:div>
      </w:divsChild>
    </w:div>
    <w:div w:id="1852790670">
      <w:bodyDiv w:val="1"/>
      <w:marLeft w:val="0"/>
      <w:marRight w:val="0"/>
      <w:marTop w:val="0"/>
      <w:marBottom w:val="0"/>
      <w:divBdr>
        <w:top w:val="none" w:sz="0" w:space="0" w:color="auto"/>
        <w:left w:val="none" w:sz="0" w:space="0" w:color="auto"/>
        <w:bottom w:val="none" w:sz="0" w:space="0" w:color="auto"/>
        <w:right w:val="none" w:sz="0" w:space="0" w:color="auto"/>
      </w:divBdr>
      <w:divsChild>
        <w:div w:id="19867970">
          <w:marLeft w:val="-188"/>
          <w:marRight w:val="-188"/>
          <w:marTop w:val="150"/>
          <w:marBottom w:val="0"/>
          <w:divBdr>
            <w:top w:val="none" w:sz="0" w:space="0" w:color="auto"/>
            <w:left w:val="none" w:sz="0" w:space="0" w:color="auto"/>
            <w:bottom w:val="none" w:sz="0" w:space="0" w:color="auto"/>
            <w:right w:val="none" w:sz="0" w:space="0" w:color="auto"/>
          </w:divBdr>
        </w:div>
      </w:divsChild>
    </w:div>
    <w:div w:id="1916474026">
      <w:bodyDiv w:val="1"/>
      <w:marLeft w:val="0"/>
      <w:marRight w:val="0"/>
      <w:marTop w:val="0"/>
      <w:marBottom w:val="0"/>
      <w:divBdr>
        <w:top w:val="none" w:sz="0" w:space="0" w:color="auto"/>
        <w:left w:val="none" w:sz="0" w:space="0" w:color="auto"/>
        <w:bottom w:val="none" w:sz="0" w:space="0" w:color="auto"/>
        <w:right w:val="none" w:sz="0" w:space="0" w:color="auto"/>
      </w:divBdr>
    </w:div>
    <w:div w:id="1917980091">
      <w:bodyDiv w:val="1"/>
      <w:marLeft w:val="0"/>
      <w:marRight w:val="0"/>
      <w:marTop w:val="0"/>
      <w:marBottom w:val="0"/>
      <w:divBdr>
        <w:top w:val="none" w:sz="0" w:space="0" w:color="auto"/>
        <w:left w:val="none" w:sz="0" w:space="0" w:color="auto"/>
        <w:bottom w:val="none" w:sz="0" w:space="0" w:color="auto"/>
        <w:right w:val="none" w:sz="0" w:space="0" w:color="auto"/>
      </w:divBdr>
      <w:divsChild>
        <w:div w:id="678972758">
          <w:marLeft w:val="-188"/>
          <w:marRight w:val="-188"/>
          <w:marTop w:val="150"/>
          <w:marBottom w:val="0"/>
          <w:divBdr>
            <w:top w:val="none" w:sz="0" w:space="0" w:color="auto"/>
            <w:left w:val="none" w:sz="0" w:space="0" w:color="auto"/>
            <w:bottom w:val="none" w:sz="0" w:space="0" w:color="auto"/>
            <w:right w:val="none" w:sz="0" w:space="0" w:color="auto"/>
          </w:divBdr>
        </w:div>
      </w:divsChild>
    </w:div>
    <w:div w:id="1923487303">
      <w:bodyDiv w:val="1"/>
      <w:marLeft w:val="0"/>
      <w:marRight w:val="0"/>
      <w:marTop w:val="0"/>
      <w:marBottom w:val="0"/>
      <w:divBdr>
        <w:top w:val="none" w:sz="0" w:space="0" w:color="auto"/>
        <w:left w:val="none" w:sz="0" w:space="0" w:color="auto"/>
        <w:bottom w:val="none" w:sz="0" w:space="0" w:color="auto"/>
        <w:right w:val="none" w:sz="0" w:space="0" w:color="auto"/>
      </w:divBdr>
    </w:div>
    <w:div w:id="1932424018">
      <w:bodyDiv w:val="1"/>
      <w:marLeft w:val="0"/>
      <w:marRight w:val="0"/>
      <w:marTop w:val="0"/>
      <w:marBottom w:val="0"/>
      <w:divBdr>
        <w:top w:val="none" w:sz="0" w:space="0" w:color="auto"/>
        <w:left w:val="none" w:sz="0" w:space="0" w:color="auto"/>
        <w:bottom w:val="none" w:sz="0" w:space="0" w:color="auto"/>
        <w:right w:val="none" w:sz="0" w:space="0" w:color="auto"/>
      </w:divBdr>
    </w:div>
    <w:div w:id="1962806835">
      <w:bodyDiv w:val="1"/>
      <w:marLeft w:val="0"/>
      <w:marRight w:val="0"/>
      <w:marTop w:val="0"/>
      <w:marBottom w:val="0"/>
      <w:divBdr>
        <w:top w:val="none" w:sz="0" w:space="0" w:color="auto"/>
        <w:left w:val="none" w:sz="0" w:space="0" w:color="auto"/>
        <w:bottom w:val="none" w:sz="0" w:space="0" w:color="auto"/>
        <w:right w:val="none" w:sz="0" w:space="0" w:color="auto"/>
      </w:divBdr>
    </w:div>
    <w:div w:id="2004042920">
      <w:bodyDiv w:val="1"/>
      <w:marLeft w:val="0"/>
      <w:marRight w:val="0"/>
      <w:marTop w:val="0"/>
      <w:marBottom w:val="0"/>
      <w:divBdr>
        <w:top w:val="none" w:sz="0" w:space="0" w:color="auto"/>
        <w:left w:val="none" w:sz="0" w:space="0" w:color="auto"/>
        <w:bottom w:val="none" w:sz="0" w:space="0" w:color="auto"/>
        <w:right w:val="none" w:sz="0" w:space="0" w:color="auto"/>
      </w:divBdr>
      <w:divsChild>
        <w:div w:id="1194073657">
          <w:marLeft w:val="-188"/>
          <w:marRight w:val="-188"/>
          <w:marTop w:val="150"/>
          <w:marBottom w:val="0"/>
          <w:divBdr>
            <w:top w:val="none" w:sz="0" w:space="0" w:color="auto"/>
            <w:left w:val="none" w:sz="0" w:space="0" w:color="auto"/>
            <w:bottom w:val="none" w:sz="0" w:space="0" w:color="auto"/>
            <w:right w:val="none" w:sz="0" w:space="0" w:color="auto"/>
          </w:divBdr>
        </w:div>
      </w:divsChild>
    </w:div>
    <w:div w:id="2008827201">
      <w:bodyDiv w:val="1"/>
      <w:marLeft w:val="0"/>
      <w:marRight w:val="0"/>
      <w:marTop w:val="0"/>
      <w:marBottom w:val="0"/>
      <w:divBdr>
        <w:top w:val="none" w:sz="0" w:space="0" w:color="auto"/>
        <w:left w:val="none" w:sz="0" w:space="0" w:color="auto"/>
        <w:bottom w:val="none" w:sz="0" w:space="0" w:color="auto"/>
        <w:right w:val="none" w:sz="0" w:space="0" w:color="auto"/>
      </w:divBdr>
    </w:div>
    <w:div w:id="2029673006">
      <w:bodyDiv w:val="1"/>
      <w:marLeft w:val="0"/>
      <w:marRight w:val="0"/>
      <w:marTop w:val="0"/>
      <w:marBottom w:val="0"/>
      <w:divBdr>
        <w:top w:val="none" w:sz="0" w:space="0" w:color="auto"/>
        <w:left w:val="none" w:sz="0" w:space="0" w:color="auto"/>
        <w:bottom w:val="none" w:sz="0" w:space="0" w:color="auto"/>
        <w:right w:val="none" w:sz="0" w:space="0" w:color="auto"/>
      </w:divBdr>
    </w:div>
    <w:div w:id="2047025968">
      <w:bodyDiv w:val="1"/>
      <w:marLeft w:val="0"/>
      <w:marRight w:val="0"/>
      <w:marTop w:val="0"/>
      <w:marBottom w:val="0"/>
      <w:divBdr>
        <w:top w:val="none" w:sz="0" w:space="0" w:color="auto"/>
        <w:left w:val="none" w:sz="0" w:space="0" w:color="auto"/>
        <w:bottom w:val="none" w:sz="0" w:space="0" w:color="auto"/>
        <w:right w:val="none" w:sz="0" w:space="0" w:color="auto"/>
      </w:divBdr>
    </w:div>
    <w:div w:id="2077631488">
      <w:bodyDiv w:val="1"/>
      <w:marLeft w:val="0"/>
      <w:marRight w:val="0"/>
      <w:marTop w:val="0"/>
      <w:marBottom w:val="0"/>
      <w:divBdr>
        <w:top w:val="none" w:sz="0" w:space="0" w:color="auto"/>
        <w:left w:val="none" w:sz="0" w:space="0" w:color="auto"/>
        <w:bottom w:val="none" w:sz="0" w:space="0" w:color="auto"/>
        <w:right w:val="none" w:sz="0" w:space="0" w:color="auto"/>
      </w:divBdr>
      <w:divsChild>
        <w:div w:id="1957053374">
          <w:marLeft w:val="0"/>
          <w:marRight w:val="0"/>
          <w:marTop w:val="0"/>
          <w:marBottom w:val="0"/>
          <w:divBdr>
            <w:top w:val="none" w:sz="0" w:space="0" w:color="auto"/>
            <w:left w:val="none" w:sz="0" w:space="0" w:color="auto"/>
            <w:bottom w:val="none" w:sz="0" w:space="0" w:color="auto"/>
            <w:right w:val="none" w:sz="0" w:space="0" w:color="auto"/>
          </w:divBdr>
          <w:divsChild>
            <w:div w:id="518588726">
              <w:marLeft w:val="0"/>
              <w:marRight w:val="0"/>
              <w:marTop w:val="0"/>
              <w:marBottom w:val="240"/>
              <w:divBdr>
                <w:top w:val="none" w:sz="0" w:space="0" w:color="auto"/>
                <w:left w:val="none" w:sz="0" w:space="0" w:color="auto"/>
                <w:bottom w:val="none" w:sz="0" w:space="0" w:color="auto"/>
                <w:right w:val="none" w:sz="0" w:space="0" w:color="auto"/>
              </w:divBdr>
            </w:div>
            <w:div w:id="19767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7874">
      <w:bodyDiv w:val="1"/>
      <w:marLeft w:val="0"/>
      <w:marRight w:val="0"/>
      <w:marTop w:val="0"/>
      <w:marBottom w:val="0"/>
      <w:divBdr>
        <w:top w:val="none" w:sz="0" w:space="0" w:color="auto"/>
        <w:left w:val="none" w:sz="0" w:space="0" w:color="auto"/>
        <w:bottom w:val="none" w:sz="0" w:space="0" w:color="auto"/>
        <w:right w:val="none" w:sz="0" w:space="0" w:color="auto"/>
      </w:divBdr>
    </w:div>
    <w:div w:id="2095591296">
      <w:bodyDiv w:val="1"/>
      <w:marLeft w:val="0"/>
      <w:marRight w:val="0"/>
      <w:marTop w:val="0"/>
      <w:marBottom w:val="0"/>
      <w:divBdr>
        <w:top w:val="none" w:sz="0" w:space="0" w:color="auto"/>
        <w:left w:val="none" w:sz="0" w:space="0" w:color="auto"/>
        <w:bottom w:val="none" w:sz="0" w:space="0" w:color="auto"/>
        <w:right w:val="none" w:sz="0" w:space="0" w:color="auto"/>
      </w:divBdr>
    </w:div>
    <w:div w:id="2146727336">
      <w:bodyDiv w:val="1"/>
      <w:marLeft w:val="0"/>
      <w:marRight w:val="0"/>
      <w:marTop w:val="0"/>
      <w:marBottom w:val="0"/>
      <w:divBdr>
        <w:top w:val="none" w:sz="0" w:space="0" w:color="auto"/>
        <w:left w:val="none" w:sz="0" w:space="0" w:color="auto"/>
        <w:bottom w:val="none" w:sz="0" w:space="0" w:color="auto"/>
        <w:right w:val="none" w:sz="0" w:space="0" w:color="auto"/>
      </w:divBdr>
      <w:divsChild>
        <w:div w:id="55394068">
          <w:marLeft w:val="-188"/>
          <w:marRight w:val="-188"/>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6662/6a4a5b5468ba8b99831699f7d048d2a5d7710610/" TargetMode="External"/><Relationship Id="rId13" Type="http://schemas.openxmlformats.org/officeDocument/2006/relationships/hyperlink" Target="consultantplus://offline/ref=2176AA246E128BB7E67E3534910F2E28EC20FFEB0B51DAC496CE02F656C1BE70D7110466DA4BB94D3F498DFFA7366C8189AAFFBEEC0CZ1l6K" TargetMode="External"/><Relationship Id="rId18" Type="http://schemas.openxmlformats.org/officeDocument/2006/relationships/hyperlink" Target="consultantplus://offline/ref=2176AA246E128BB7E67E3534910F2E28EC20FFEB0B51DAC496CE02F656C1BE70D7110467D849BA4D3F498DFFA7366C8189AAFFBEEC0CZ1l6K" TargetMode="External"/><Relationship Id="rId3" Type="http://schemas.openxmlformats.org/officeDocument/2006/relationships/styles" Target="styles.xml"/><Relationship Id="rId21" Type="http://schemas.openxmlformats.org/officeDocument/2006/relationships/hyperlink" Target="consultantplus://offline/ref=F3A8FE7E7BE0F14616536C54CEEF54F50D3DB98BB8962BBB9577AA117240872BF7353353937D3D8AE80F489A429305F29CE93FA7F97FB689q5zFJ" TargetMode="External"/><Relationship Id="rId7" Type="http://schemas.openxmlformats.org/officeDocument/2006/relationships/hyperlink" Target="https://www.consultant.ru/document/cons_doc_LAW_448080/" TargetMode="External"/><Relationship Id="rId12" Type="http://schemas.openxmlformats.org/officeDocument/2006/relationships/hyperlink" Target="consultantplus://offline/ref=6F79BD461D81CAD2BE0212DFB390DA28233711EA49117EFD76D88B219155E607CD50972E97BD5F2FE3996C6962145980C7C2BC819D28221Cv1RFI" TargetMode="External"/><Relationship Id="rId17" Type="http://schemas.openxmlformats.org/officeDocument/2006/relationships/hyperlink" Target="consultantplus://offline/ref=2176AA246E128BB7E67E3534910F2E28EC20FFEB0B51DAC496CE02F656C1BE70D7110465DE49B04D3F498DFFA7366C8189AAFFBEEC0CZ1l6K" TargetMode="External"/><Relationship Id="rId2" Type="http://schemas.openxmlformats.org/officeDocument/2006/relationships/numbering" Target="numbering.xml"/><Relationship Id="rId16" Type="http://schemas.openxmlformats.org/officeDocument/2006/relationships/hyperlink" Target="consultantplus://offline/ref=2176AA246E128BB7E67E3534910F2E28EC20FFEB0B51DAC496CE02F656C1BE70D7110465DF4CBC4D3F498DFFA7366C8189AAFFBEEC0CZ1l6K" TargetMode="External"/><Relationship Id="rId20" Type="http://schemas.openxmlformats.org/officeDocument/2006/relationships/hyperlink" Target="consultantplus://offline/ref=F3A8FE7E7BE0F14616536C54CEEF54F50D39BC8AB89F2BBB9577AA117240872BF7353353917E398CE10F489A429305F29CE93FA7F97FB689q5zF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CD34E988704A28EE7B6C38013356DD44B00213F2EC2D760657D1EB97211AD882E796EB10AB57F4DC5BBFCC288BD82FD7A618F1EBA99DEAp5PCI" TargetMode="External"/><Relationship Id="rId5" Type="http://schemas.openxmlformats.org/officeDocument/2006/relationships/settings" Target="settings.xml"/><Relationship Id="rId15" Type="http://schemas.openxmlformats.org/officeDocument/2006/relationships/hyperlink" Target="consultantplus://offline/ref=2176AA246E128BB7E67E3534910F2E28EC20FFEB0B51DAC496CE02F656C1BE70D7110467D84EBE4D3F498DFFA7366C8189AAFFBEEC0CZ1l6K" TargetMode="External"/><Relationship Id="rId23" Type="http://schemas.openxmlformats.org/officeDocument/2006/relationships/theme" Target="theme/theme1.xml"/><Relationship Id="rId10" Type="http://schemas.openxmlformats.org/officeDocument/2006/relationships/hyperlink" Target="https://www.consultant.ru/document/cons_doc_LAW_448070/b004fed0b70d0f223e4a81f8ad6cd92af90a7e3b/" TargetMode="External"/><Relationship Id="rId19" Type="http://schemas.openxmlformats.org/officeDocument/2006/relationships/hyperlink" Target="consultantplus://offline/ref=F3A8FE7E7BE0F14616536C54CEEF54F50D3ABE8FB1912BBB9577AA117240872BF7353353937D3D8AE50F489A429305F29CE93FA7F97FB689q5zFJ" TargetMode="External"/><Relationship Id="rId4" Type="http://schemas.microsoft.com/office/2007/relationships/stylesWithEffects" Target="stylesWithEffects.xml"/><Relationship Id="rId9" Type="http://schemas.openxmlformats.org/officeDocument/2006/relationships/hyperlink" Target="https://www.consultant.ru/document/cons_doc_LAW_436662/" TargetMode="External"/><Relationship Id="rId14" Type="http://schemas.openxmlformats.org/officeDocument/2006/relationships/hyperlink" Target="consultantplus://offline/ref=2176AA246E128BB7E67E3534910F2E28EC20FFEB0B51DAC496CE02F656C1BE70D7110466DA4BBA4D3F498DFFA7366C8189AAFFBEEC0CZ1l6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F9FA8-5C53-4E22-BA88-3E6DB30F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4</Pages>
  <Words>2502</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Юля Долуденко</cp:lastModifiedBy>
  <cp:revision>57</cp:revision>
  <cp:lastPrinted>2022-11-01T09:37:00Z</cp:lastPrinted>
  <dcterms:created xsi:type="dcterms:W3CDTF">2023-03-30T13:42:00Z</dcterms:created>
  <dcterms:modified xsi:type="dcterms:W3CDTF">2023-05-31T14:47:00Z</dcterms:modified>
</cp:coreProperties>
</file>