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8F" w:rsidRPr="00213E9E" w:rsidRDefault="00F25C5B" w:rsidP="000E1D8F">
      <w:pPr>
        <w:pStyle w:val="ConsPlusNormal"/>
        <w:spacing w:before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E9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CC6FA5">
        <w:rPr>
          <w:rFonts w:ascii="Times New Roman" w:hAnsi="Times New Roman" w:cs="Times New Roman"/>
          <w:b/>
          <w:sz w:val="28"/>
          <w:szCs w:val="28"/>
        </w:rPr>
        <w:t xml:space="preserve">принять участие в </w:t>
      </w:r>
      <w:r w:rsidR="000E1D8F" w:rsidRPr="00213E9E">
        <w:rPr>
          <w:rFonts w:ascii="Times New Roman" w:hAnsi="Times New Roman" w:cs="Times New Roman"/>
          <w:b/>
          <w:sz w:val="28"/>
          <w:szCs w:val="28"/>
        </w:rPr>
        <w:t>мал</w:t>
      </w:r>
      <w:r w:rsidR="00CC6FA5">
        <w:rPr>
          <w:rFonts w:ascii="Times New Roman" w:hAnsi="Times New Roman" w:cs="Times New Roman"/>
          <w:b/>
          <w:sz w:val="28"/>
          <w:szCs w:val="28"/>
        </w:rPr>
        <w:t>ой</w:t>
      </w:r>
      <w:r w:rsidR="000E1D8F" w:rsidRPr="00213E9E">
        <w:rPr>
          <w:rFonts w:ascii="Times New Roman" w:hAnsi="Times New Roman" w:cs="Times New Roman"/>
          <w:b/>
          <w:sz w:val="28"/>
          <w:szCs w:val="28"/>
        </w:rPr>
        <w:t xml:space="preserve"> электронн</w:t>
      </w:r>
      <w:r w:rsidR="00CC6FA5">
        <w:rPr>
          <w:rFonts w:ascii="Times New Roman" w:hAnsi="Times New Roman" w:cs="Times New Roman"/>
          <w:b/>
          <w:sz w:val="28"/>
          <w:szCs w:val="28"/>
        </w:rPr>
        <w:t>ой</w:t>
      </w:r>
      <w:r w:rsidR="000E1D8F" w:rsidRPr="00213E9E">
        <w:rPr>
          <w:rFonts w:ascii="Times New Roman" w:hAnsi="Times New Roman" w:cs="Times New Roman"/>
          <w:b/>
          <w:sz w:val="28"/>
          <w:szCs w:val="28"/>
        </w:rPr>
        <w:t xml:space="preserve"> закупк</w:t>
      </w:r>
      <w:r w:rsidR="00CC6FA5">
        <w:rPr>
          <w:rFonts w:ascii="Times New Roman" w:hAnsi="Times New Roman" w:cs="Times New Roman"/>
          <w:b/>
          <w:sz w:val="28"/>
          <w:szCs w:val="28"/>
        </w:rPr>
        <w:t>е</w:t>
      </w:r>
      <w:r w:rsidR="00213E9E" w:rsidRPr="00213E9E">
        <w:rPr>
          <w:rFonts w:ascii="Times New Roman" w:hAnsi="Times New Roman" w:cs="Times New Roman"/>
          <w:b/>
          <w:sz w:val="28"/>
          <w:szCs w:val="28"/>
        </w:rPr>
        <w:t xml:space="preserve"> по части 12 статьи 93 Федерального закона от 05.04.2013 года N 44-ФЗ «О контрактной системе в сфере закупок товаров, работ, услуг для обеспечения государственных и муниципальных нужд»</w:t>
      </w:r>
    </w:p>
    <w:p w:rsidR="00122F7F" w:rsidRPr="00213E9E" w:rsidRDefault="00122F7F" w:rsidP="00BC0F4A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F7F" w:rsidRPr="00466BF6" w:rsidRDefault="00122F7F" w:rsidP="00BC0F4A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</w:p>
    <w:p w:rsidR="00185B16" w:rsidRDefault="000A0B49" w:rsidP="00BC0F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B49">
        <w:rPr>
          <w:rFonts w:ascii="Times New Roman" w:hAnsi="Times New Roman" w:cs="Times New Roman"/>
          <w:b/>
          <w:sz w:val="24"/>
          <w:szCs w:val="24"/>
        </w:rPr>
        <w:t>Малая э</w:t>
      </w:r>
      <w:r w:rsidR="000F29E1" w:rsidRPr="000A0B49">
        <w:rPr>
          <w:rFonts w:ascii="Times New Roman" w:hAnsi="Times New Roman" w:cs="Times New Roman"/>
          <w:b/>
          <w:sz w:val="24"/>
          <w:szCs w:val="24"/>
        </w:rPr>
        <w:t>лектронная закупка</w:t>
      </w:r>
      <w:r w:rsidR="000F29E1" w:rsidRPr="00FB60FA">
        <w:rPr>
          <w:rFonts w:ascii="Times New Roman" w:hAnsi="Times New Roman" w:cs="Times New Roman"/>
          <w:sz w:val="24"/>
          <w:szCs w:val="24"/>
        </w:rPr>
        <w:t xml:space="preserve"> - это закупк</w:t>
      </w:r>
      <w:r w:rsidR="00213E9E">
        <w:rPr>
          <w:rFonts w:ascii="Times New Roman" w:hAnsi="Times New Roman" w:cs="Times New Roman"/>
          <w:sz w:val="24"/>
          <w:szCs w:val="24"/>
        </w:rPr>
        <w:t>а</w:t>
      </w:r>
      <w:r w:rsidR="000F29E1" w:rsidRPr="00FB60FA">
        <w:rPr>
          <w:rFonts w:ascii="Times New Roman" w:hAnsi="Times New Roman" w:cs="Times New Roman"/>
          <w:sz w:val="24"/>
          <w:szCs w:val="24"/>
        </w:rPr>
        <w:t xml:space="preserve"> у единственного поставщика, которая </w:t>
      </w:r>
      <w:r w:rsidR="000F29E1" w:rsidRPr="0003715A">
        <w:rPr>
          <w:rFonts w:ascii="Times New Roman" w:hAnsi="Times New Roman" w:cs="Times New Roman"/>
          <w:b/>
          <w:sz w:val="24"/>
          <w:szCs w:val="24"/>
        </w:rPr>
        <w:t>проводится в электронной форме</w:t>
      </w:r>
      <w:r w:rsidR="00213E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3E9E" w:rsidRPr="00213E9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орядок и условия проведения такой закупки регламентируются частью 12 статьи 93 </w:t>
      </w:r>
      <w:r w:rsidRPr="000A0B4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A0B4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0B49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A0B49">
        <w:rPr>
          <w:rFonts w:ascii="Times New Roman" w:hAnsi="Times New Roman" w:cs="Times New Roman"/>
          <w:sz w:val="24"/>
          <w:szCs w:val="24"/>
        </w:rPr>
        <w:t>N 44-ФЗ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A0B4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(далее – Закон о контрактной системе). </w:t>
      </w:r>
      <w:proofErr w:type="gramEnd"/>
    </w:p>
    <w:p w:rsidR="000A0B49" w:rsidRDefault="000A0B49" w:rsidP="00BC0F4A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могут проводиться закупки у единственного поставщика по </w:t>
      </w:r>
      <w:r w:rsidR="00B9764A">
        <w:rPr>
          <w:rFonts w:ascii="Times New Roman" w:hAnsi="Times New Roman" w:cs="Times New Roman"/>
          <w:sz w:val="24"/>
          <w:szCs w:val="24"/>
        </w:rPr>
        <w:t>пунктам</w:t>
      </w:r>
      <w:r>
        <w:rPr>
          <w:rFonts w:ascii="Times New Roman" w:hAnsi="Times New Roman" w:cs="Times New Roman"/>
          <w:sz w:val="24"/>
          <w:szCs w:val="24"/>
        </w:rPr>
        <w:t xml:space="preserve"> 4, 5, 5.1, 5.2. части 1 статьи 93 Закона о контрактной системе. Малая электронная закупка проводится на тех же электронных площадках, что и другие электронные закупки по Закону о контрактной системе. Такие закупки применяются </w:t>
      </w:r>
      <w:r w:rsidRPr="000A0B49">
        <w:rPr>
          <w:rFonts w:ascii="Times New Roman" w:hAnsi="Times New Roman" w:cs="Times New Roman"/>
          <w:b/>
          <w:sz w:val="24"/>
          <w:szCs w:val="24"/>
        </w:rPr>
        <w:t>исключительно для закупки товаров.</w:t>
      </w:r>
    </w:p>
    <w:p w:rsidR="005F2843" w:rsidRPr="005F2843" w:rsidRDefault="000F29E1" w:rsidP="005F284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843">
        <w:rPr>
          <w:rFonts w:ascii="Times New Roman" w:hAnsi="Times New Roman" w:cs="Times New Roman"/>
          <w:sz w:val="24"/>
          <w:szCs w:val="24"/>
        </w:rPr>
        <w:t>Минимальная цена контракта может быть любой. Максимальное значение</w:t>
      </w:r>
      <w:r w:rsidR="00BC0F4A" w:rsidRPr="005F2843">
        <w:rPr>
          <w:rFonts w:ascii="Times New Roman" w:hAnsi="Times New Roman" w:cs="Times New Roman"/>
          <w:sz w:val="24"/>
          <w:szCs w:val="24"/>
        </w:rPr>
        <w:t xml:space="preserve"> цены контракта</w:t>
      </w:r>
      <w:r w:rsidR="0002060F">
        <w:rPr>
          <w:rFonts w:ascii="Times New Roman" w:hAnsi="Times New Roman" w:cs="Times New Roman"/>
          <w:sz w:val="24"/>
          <w:szCs w:val="24"/>
        </w:rPr>
        <w:t xml:space="preserve"> - не более 5</w:t>
      </w:r>
      <w:r w:rsidRPr="005F2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843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F2843">
        <w:rPr>
          <w:rFonts w:ascii="Times New Roman" w:hAnsi="Times New Roman" w:cs="Times New Roman"/>
          <w:sz w:val="24"/>
          <w:szCs w:val="24"/>
        </w:rPr>
        <w:t xml:space="preserve"> руб.</w:t>
      </w:r>
      <w:r w:rsidR="005F2843" w:rsidRPr="005F2843">
        <w:rPr>
          <w:rFonts w:ascii="Times New Roman" w:hAnsi="Times New Roman" w:cs="Times New Roman"/>
          <w:sz w:val="24"/>
          <w:szCs w:val="24"/>
        </w:rPr>
        <w:t xml:space="preserve"> </w:t>
      </w:r>
      <w:r w:rsidR="0002060F" w:rsidRPr="0002060F">
        <w:rPr>
          <w:rFonts w:ascii="Times New Roman" w:hAnsi="Times New Roman" w:cs="Times New Roman"/>
          <w:sz w:val="24"/>
          <w:szCs w:val="24"/>
        </w:rPr>
        <w:t xml:space="preserve">Годовой объем закупок, осуществляемых в таком порядке, не должен превышать </w:t>
      </w:r>
      <w:r w:rsidR="0002060F">
        <w:rPr>
          <w:rFonts w:ascii="Times New Roman" w:hAnsi="Times New Roman" w:cs="Times New Roman"/>
          <w:sz w:val="24"/>
          <w:szCs w:val="24"/>
        </w:rPr>
        <w:t>100</w:t>
      </w:r>
      <w:r w:rsidR="0002060F" w:rsidRPr="0002060F">
        <w:rPr>
          <w:rFonts w:ascii="Times New Roman" w:hAnsi="Times New Roman" w:cs="Times New Roman"/>
          <w:sz w:val="24"/>
          <w:szCs w:val="24"/>
        </w:rPr>
        <w:t xml:space="preserve"> миллионов рублей.</w:t>
      </w:r>
    </w:p>
    <w:p w:rsidR="00986AE0" w:rsidRDefault="009C35D2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>Проводить рассматриваемую закупку на электронной площадке вправе все заказчики.</w:t>
      </w:r>
      <w:r w:rsidR="00122F7F" w:rsidRPr="00122F7F">
        <w:rPr>
          <w:rFonts w:ascii="Times New Roman" w:hAnsi="Times New Roman" w:cs="Times New Roman"/>
          <w:sz w:val="24"/>
          <w:szCs w:val="24"/>
        </w:rPr>
        <w:t xml:space="preserve"> Малую электронную закупку нельзя проводить совместно. Совместное определение поставщика возможно только при конкурсах и аукционах</w:t>
      </w:r>
      <w:r w:rsidR="00122F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E9E" w:rsidRDefault="00213E9E" w:rsidP="00213E9E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Малая электронная закупка – это не  закупка «малого объема» в Электронном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магазин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</w:t>
      </w:r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 Белгородской области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егламент </w:t>
      </w:r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осуществления закупок малого объема с использованием электронного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ресурса «Электронный </w:t>
      </w:r>
      <w:proofErr w:type="spellStart"/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маркет</w:t>
      </w:r>
      <w:proofErr w:type="spellEnd"/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(магазин) Белгородской области для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13E9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«малых закупок»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 регламентирует порядок проведения малой электронной закупки по части 12 статьи 93 Закона о контрактной системе.</w:t>
      </w:r>
    </w:p>
    <w:p w:rsidR="001B5730" w:rsidRPr="001B5730" w:rsidRDefault="001B5730" w:rsidP="001B5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B5730">
        <w:rPr>
          <w:rFonts w:ascii="Times New Roman" w:hAnsi="Times New Roman" w:cs="Times New Roman"/>
          <w:sz w:val="24"/>
          <w:szCs w:val="24"/>
        </w:rPr>
        <w:t>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 любое физическое лицо, в том числе зарегистрированное в качестве индивидуального предпринимателя.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1B5730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1B5730">
        <w:rPr>
          <w:rFonts w:ascii="Times New Roman" w:hAnsi="Times New Roman" w:cs="Times New Roman"/>
          <w:sz w:val="24"/>
          <w:szCs w:val="24"/>
        </w:rPr>
        <w:t xml:space="preserve"> во всех электронных процедурах, проводимых на электронной площадке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системе,</w:t>
      </w:r>
      <w:r w:rsidRPr="001B5730">
        <w:rPr>
          <w:rFonts w:ascii="Times New Roman" w:hAnsi="Times New Roman" w:cs="Times New Roman"/>
          <w:sz w:val="24"/>
          <w:szCs w:val="24"/>
        </w:rPr>
        <w:t xml:space="preserve"> участник закупки</w:t>
      </w:r>
      <w:r>
        <w:rPr>
          <w:rFonts w:ascii="Times New Roman" w:hAnsi="Times New Roman" w:cs="Times New Roman"/>
          <w:sz w:val="24"/>
          <w:szCs w:val="24"/>
        </w:rPr>
        <w:t xml:space="preserve"> должен быть</w:t>
      </w:r>
      <w:r w:rsidRPr="001B5730">
        <w:rPr>
          <w:rFonts w:ascii="Times New Roman" w:hAnsi="Times New Roman" w:cs="Times New Roman"/>
          <w:sz w:val="24"/>
          <w:szCs w:val="24"/>
        </w:rPr>
        <w:t xml:space="preserve"> зарегистрирован в единой информационной системе в сфере закупок (далее - ЕИС) и аккредитован на электронной площадке.</w:t>
      </w:r>
      <w:proofErr w:type="gramEnd"/>
    </w:p>
    <w:p w:rsidR="00122F7F" w:rsidRDefault="001B5730" w:rsidP="001B5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730">
        <w:rPr>
          <w:rFonts w:ascii="Times New Roman" w:hAnsi="Times New Roman" w:cs="Times New Roman"/>
          <w:sz w:val="24"/>
          <w:szCs w:val="24"/>
        </w:rPr>
        <w:t xml:space="preserve">Таким образом, все участники закупок, зарегистрированные в ЕИС, вправе в установленном порядке участвовать в </w:t>
      </w:r>
      <w:r>
        <w:rPr>
          <w:rFonts w:ascii="Times New Roman" w:hAnsi="Times New Roman" w:cs="Times New Roman"/>
          <w:sz w:val="24"/>
          <w:szCs w:val="24"/>
        </w:rPr>
        <w:t xml:space="preserve">малых электронных </w:t>
      </w:r>
      <w:r w:rsidRPr="001B5730">
        <w:rPr>
          <w:rFonts w:ascii="Times New Roman" w:hAnsi="Times New Roman" w:cs="Times New Roman"/>
          <w:sz w:val="24"/>
          <w:szCs w:val="24"/>
        </w:rPr>
        <w:t>закупках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BF6" w:rsidRDefault="00466BF6" w:rsidP="00122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F7F" w:rsidRPr="00466BF6" w:rsidRDefault="00122F7F" w:rsidP="00122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2F7F">
        <w:rPr>
          <w:rFonts w:ascii="Times New Roman" w:hAnsi="Times New Roman" w:cs="Times New Roman"/>
          <w:b/>
          <w:sz w:val="24"/>
          <w:szCs w:val="24"/>
        </w:rPr>
        <w:t>2</w:t>
      </w: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>. Планирование закупки</w:t>
      </w:r>
      <w:r w:rsidR="005E2E3A"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заказчиком</w:t>
      </w:r>
    </w:p>
    <w:p w:rsidR="00122F7F" w:rsidRPr="005F2843" w:rsidRDefault="00122F7F" w:rsidP="00122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843">
        <w:rPr>
          <w:rFonts w:ascii="Times New Roman" w:hAnsi="Times New Roman" w:cs="Times New Roman"/>
          <w:sz w:val="24"/>
          <w:szCs w:val="24"/>
        </w:rPr>
        <w:t>В плане-графике каждая такая закупка указывается отдельно (п</w:t>
      </w:r>
      <w:r w:rsidR="00B9764A">
        <w:rPr>
          <w:rFonts w:ascii="Times New Roman" w:hAnsi="Times New Roman" w:cs="Times New Roman"/>
          <w:sz w:val="24"/>
          <w:szCs w:val="24"/>
        </w:rPr>
        <w:t>одпункту</w:t>
      </w:r>
      <w:r w:rsidRPr="005F2843">
        <w:rPr>
          <w:rFonts w:ascii="Times New Roman" w:hAnsi="Times New Roman" w:cs="Times New Roman"/>
          <w:sz w:val="24"/>
          <w:szCs w:val="24"/>
        </w:rPr>
        <w:t xml:space="preserve"> "г" п</w:t>
      </w:r>
      <w:r w:rsidR="00B9764A">
        <w:rPr>
          <w:rFonts w:ascii="Times New Roman" w:hAnsi="Times New Roman" w:cs="Times New Roman"/>
          <w:sz w:val="24"/>
          <w:szCs w:val="24"/>
        </w:rPr>
        <w:t>ункта</w:t>
      </w:r>
      <w:r w:rsidRPr="005F2843">
        <w:rPr>
          <w:rFonts w:ascii="Times New Roman" w:hAnsi="Times New Roman" w:cs="Times New Roman"/>
          <w:sz w:val="24"/>
          <w:szCs w:val="24"/>
        </w:rPr>
        <w:t xml:space="preserve"> 18 Положения о порядке формирования планов-графиков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5F2843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F2843">
        <w:rPr>
          <w:rFonts w:ascii="Times New Roman" w:hAnsi="Times New Roman" w:cs="Times New Roman"/>
          <w:sz w:val="24"/>
          <w:szCs w:val="24"/>
        </w:rPr>
        <w:t xml:space="preserve"> Правительства РФ от 30.09.2019 </w:t>
      </w:r>
      <w:r w:rsidR="00185B1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F2843">
        <w:rPr>
          <w:rFonts w:ascii="Times New Roman" w:hAnsi="Times New Roman" w:cs="Times New Roman"/>
          <w:sz w:val="24"/>
          <w:szCs w:val="24"/>
        </w:rPr>
        <w:t>N 1279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F2843">
        <w:rPr>
          <w:rFonts w:ascii="Times New Roman" w:hAnsi="Times New Roman" w:cs="Times New Roman"/>
          <w:sz w:val="24"/>
          <w:szCs w:val="24"/>
        </w:rPr>
        <w:t>О планах-графиках закупок и о признании утратившими силу отдельных решений Правительств</w:t>
      </w:r>
      <w:r>
        <w:rPr>
          <w:rFonts w:ascii="Times New Roman" w:hAnsi="Times New Roman" w:cs="Times New Roman"/>
          <w:sz w:val="24"/>
          <w:szCs w:val="24"/>
        </w:rPr>
        <w:t>а Российской Федерации»</w:t>
      </w:r>
      <w:r w:rsidRPr="005F2843">
        <w:rPr>
          <w:rFonts w:ascii="Times New Roman" w:hAnsi="Times New Roman" w:cs="Times New Roman"/>
          <w:sz w:val="24"/>
          <w:szCs w:val="24"/>
        </w:rPr>
        <w:t>).</w:t>
      </w:r>
    </w:p>
    <w:p w:rsid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7F" w:rsidRPr="00466BF6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>3. Формирование предварительно</w:t>
      </w:r>
      <w:r w:rsidR="001B6A6F" w:rsidRPr="00466BF6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предложени</w:t>
      </w:r>
      <w:r w:rsidR="001B6A6F" w:rsidRPr="00466BF6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поставке товаров (далее - предварительное предложение)</w:t>
      </w:r>
      <w:r w:rsidR="005E2E3A"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участником закупки</w:t>
      </w:r>
    </w:p>
    <w:p w:rsidR="00122F7F" w:rsidRPr="00122F7F" w:rsidRDefault="00C14840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Любой у</w:t>
      </w:r>
      <w:r w:rsidR="001B6A6F">
        <w:rPr>
          <w:rFonts w:ascii="Times New Roman" w:hAnsi="Times New Roman" w:cs="Times New Roman"/>
          <w:sz w:val="24"/>
          <w:szCs w:val="24"/>
        </w:rPr>
        <w:t>частник закупки</w:t>
      </w:r>
      <w:r>
        <w:rPr>
          <w:rFonts w:ascii="Times New Roman" w:hAnsi="Times New Roman" w:cs="Times New Roman"/>
          <w:sz w:val="24"/>
          <w:szCs w:val="24"/>
        </w:rPr>
        <w:t>, зарегистрированный в ЕИС</w:t>
      </w:r>
      <w:r w:rsidR="001B6A6F">
        <w:rPr>
          <w:rFonts w:ascii="Times New Roman" w:hAnsi="Times New Roman" w:cs="Times New Roman"/>
          <w:sz w:val="24"/>
          <w:szCs w:val="24"/>
        </w:rPr>
        <w:t>, желающи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1B6A6F">
        <w:rPr>
          <w:rFonts w:ascii="Times New Roman" w:hAnsi="Times New Roman" w:cs="Times New Roman"/>
          <w:sz w:val="24"/>
          <w:szCs w:val="24"/>
        </w:rPr>
        <w:t xml:space="preserve"> принять</w:t>
      </w:r>
      <w:r w:rsidR="00122F7F" w:rsidRPr="00122F7F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1B6A6F">
        <w:rPr>
          <w:rFonts w:ascii="Times New Roman" w:hAnsi="Times New Roman" w:cs="Times New Roman"/>
          <w:sz w:val="24"/>
          <w:szCs w:val="24"/>
        </w:rPr>
        <w:t>е</w:t>
      </w:r>
      <w:r w:rsidR="00122F7F" w:rsidRPr="00122F7F">
        <w:rPr>
          <w:rFonts w:ascii="Times New Roman" w:hAnsi="Times New Roman" w:cs="Times New Roman"/>
          <w:sz w:val="24"/>
          <w:szCs w:val="24"/>
        </w:rPr>
        <w:t xml:space="preserve"> в проводим</w:t>
      </w:r>
      <w:r w:rsidR="001B6A6F">
        <w:rPr>
          <w:rFonts w:ascii="Times New Roman" w:hAnsi="Times New Roman" w:cs="Times New Roman"/>
          <w:sz w:val="24"/>
          <w:szCs w:val="24"/>
        </w:rPr>
        <w:t>ой</w:t>
      </w:r>
      <w:r w:rsidR="00122F7F" w:rsidRPr="00122F7F">
        <w:rPr>
          <w:rFonts w:ascii="Times New Roman" w:hAnsi="Times New Roman" w:cs="Times New Roman"/>
          <w:sz w:val="24"/>
          <w:szCs w:val="24"/>
        </w:rPr>
        <w:t xml:space="preserve"> на электронной площадке </w:t>
      </w:r>
      <w:r w:rsidR="001B6A6F">
        <w:rPr>
          <w:rFonts w:ascii="Times New Roman" w:hAnsi="Times New Roman" w:cs="Times New Roman"/>
          <w:sz w:val="24"/>
          <w:szCs w:val="24"/>
        </w:rPr>
        <w:t xml:space="preserve">малой электронной </w:t>
      </w:r>
      <w:r w:rsidR="00122F7F" w:rsidRPr="00122F7F">
        <w:rPr>
          <w:rFonts w:ascii="Times New Roman" w:hAnsi="Times New Roman" w:cs="Times New Roman"/>
          <w:sz w:val="24"/>
          <w:szCs w:val="24"/>
        </w:rPr>
        <w:t>закупк</w:t>
      </w:r>
      <w:r w:rsidR="001B6A6F">
        <w:rPr>
          <w:rFonts w:ascii="Times New Roman" w:hAnsi="Times New Roman" w:cs="Times New Roman"/>
          <w:sz w:val="24"/>
          <w:szCs w:val="24"/>
        </w:rPr>
        <w:t xml:space="preserve">е, </w:t>
      </w:r>
      <w:r w:rsidR="00122F7F" w:rsidRPr="00122F7F">
        <w:rPr>
          <w:rFonts w:ascii="Times New Roman" w:hAnsi="Times New Roman" w:cs="Times New Roman"/>
          <w:sz w:val="24"/>
          <w:szCs w:val="24"/>
        </w:rPr>
        <w:t>вправе сформировать на электронной площадке</w:t>
      </w:r>
      <w:r w:rsidR="001B6A6F">
        <w:rPr>
          <w:rFonts w:ascii="Times New Roman" w:hAnsi="Times New Roman" w:cs="Times New Roman"/>
          <w:sz w:val="24"/>
          <w:szCs w:val="24"/>
        </w:rPr>
        <w:t xml:space="preserve"> </w:t>
      </w:r>
      <w:r w:rsidR="0003715A" w:rsidRPr="00037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одно </w:t>
      </w:r>
      <w:r w:rsidR="00122F7F" w:rsidRPr="001B6A6F">
        <w:rPr>
          <w:rFonts w:ascii="Times New Roman" w:hAnsi="Times New Roman" w:cs="Times New Roman"/>
          <w:b/>
          <w:sz w:val="24"/>
          <w:szCs w:val="24"/>
        </w:rPr>
        <w:t>предварительное предложени</w:t>
      </w:r>
      <w:r w:rsidR="00122F7F" w:rsidRPr="00122F7F">
        <w:rPr>
          <w:rFonts w:ascii="Times New Roman" w:hAnsi="Times New Roman" w:cs="Times New Roman"/>
          <w:sz w:val="24"/>
          <w:szCs w:val="24"/>
        </w:rPr>
        <w:t>е, содержащее в отношении каждого товара, предлагаемого таким участником закупки к поставкам:</w:t>
      </w:r>
      <w:proofErr w:type="gramEnd"/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а) </w:t>
      </w:r>
      <w:r w:rsidRPr="00B266B4">
        <w:rPr>
          <w:rFonts w:ascii="Times New Roman" w:hAnsi="Times New Roman" w:cs="Times New Roman"/>
          <w:b/>
          <w:sz w:val="24"/>
          <w:szCs w:val="24"/>
        </w:rPr>
        <w:t>наименование товара</w:t>
      </w:r>
      <w:r w:rsidRPr="00122F7F">
        <w:rPr>
          <w:rFonts w:ascii="Times New Roman" w:hAnsi="Times New Roman" w:cs="Times New Roman"/>
          <w:sz w:val="24"/>
          <w:szCs w:val="24"/>
        </w:rPr>
        <w:t xml:space="preserve"> и его характеристики с использованием каталога товаров, работ, услуг для обеспечения государственных и муниципальных нужд;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б) </w:t>
      </w:r>
      <w:r w:rsidRPr="00B266B4">
        <w:rPr>
          <w:rFonts w:ascii="Times New Roman" w:hAnsi="Times New Roman" w:cs="Times New Roman"/>
          <w:b/>
          <w:sz w:val="24"/>
          <w:szCs w:val="24"/>
        </w:rPr>
        <w:t>товарный знак</w:t>
      </w:r>
      <w:r w:rsidRPr="00122F7F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B266B4">
        <w:rPr>
          <w:rFonts w:ascii="Times New Roman" w:hAnsi="Times New Roman" w:cs="Times New Roman"/>
          <w:b/>
          <w:sz w:val="24"/>
          <w:szCs w:val="24"/>
        </w:rPr>
        <w:t>наименование страны происхождения товара</w:t>
      </w:r>
      <w:r w:rsidRPr="00122F7F">
        <w:rPr>
          <w:rFonts w:ascii="Times New Roman" w:hAnsi="Times New Roman" w:cs="Times New Roman"/>
          <w:sz w:val="24"/>
          <w:szCs w:val="24"/>
        </w:rPr>
        <w:t>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г) </w:t>
      </w:r>
      <w:r w:rsidRPr="00B266B4">
        <w:rPr>
          <w:rFonts w:ascii="Times New Roman" w:hAnsi="Times New Roman" w:cs="Times New Roman"/>
          <w:b/>
          <w:sz w:val="24"/>
          <w:szCs w:val="24"/>
        </w:rPr>
        <w:t>документ</w:t>
      </w:r>
      <w:r w:rsidRPr="00122F7F">
        <w:rPr>
          <w:rFonts w:ascii="Times New Roman" w:hAnsi="Times New Roman" w:cs="Times New Roman"/>
          <w:sz w:val="24"/>
          <w:szCs w:val="24"/>
        </w:rPr>
        <w:t xml:space="preserve"> (или его копия), подтверждающий страну происхождения товара (в случае, если такой документ в отношении соответствующего товара предусмотрен нормативными правовыми актами, принятыми в соответствии с частями 3 и 4 статьи 14 </w:t>
      </w:r>
      <w:r w:rsidR="001B6A6F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122F7F">
        <w:rPr>
          <w:rFonts w:ascii="Times New Roman" w:hAnsi="Times New Roman" w:cs="Times New Roman"/>
          <w:sz w:val="24"/>
          <w:szCs w:val="24"/>
        </w:rPr>
        <w:t>). В случае отсутствия такого документа (или его копии) такой товар приравнивается к товару, происходящему из иностранного государства или группы иностранных государств;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д) </w:t>
      </w:r>
      <w:r w:rsidRPr="00B266B4">
        <w:rPr>
          <w:rFonts w:ascii="Times New Roman" w:hAnsi="Times New Roman" w:cs="Times New Roman"/>
          <w:b/>
          <w:sz w:val="24"/>
          <w:szCs w:val="24"/>
        </w:rPr>
        <w:t>единица измерения товара</w:t>
      </w:r>
      <w:r w:rsidRPr="00122F7F">
        <w:rPr>
          <w:rFonts w:ascii="Times New Roman" w:hAnsi="Times New Roman" w:cs="Times New Roman"/>
          <w:sz w:val="24"/>
          <w:szCs w:val="24"/>
        </w:rPr>
        <w:t xml:space="preserve"> по общероссийскому классификатору, используемому для количественной оценки технико-экономических и социальных показателей;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F7F">
        <w:rPr>
          <w:rFonts w:ascii="Times New Roman" w:hAnsi="Times New Roman" w:cs="Times New Roman"/>
          <w:sz w:val="24"/>
          <w:szCs w:val="24"/>
        </w:rPr>
        <w:t xml:space="preserve">е) </w:t>
      </w:r>
      <w:r w:rsidRPr="00B266B4">
        <w:rPr>
          <w:rFonts w:ascii="Times New Roman" w:hAnsi="Times New Roman" w:cs="Times New Roman"/>
          <w:b/>
          <w:sz w:val="24"/>
          <w:szCs w:val="24"/>
        </w:rPr>
        <w:t>цена (цены) единицы</w:t>
      </w:r>
      <w:r w:rsidRPr="00122F7F">
        <w:rPr>
          <w:rFonts w:ascii="Times New Roman" w:hAnsi="Times New Roman" w:cs="Times New Roman"/>
          <w:sz w:val="24"/>
          <w:szCs w:val="24"/>
        </w:rPr>
        <w:t xml:space="preserve"> товара с учетом стоимости доставки, налогов, сборов и иных обязательных платежей, предусмотренных подпунктами "ж" и "з" настоящего пункта количества товара, предлагаемого участником закупки к поставкам, и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(которых) участник закупки предлагает товар к поставкам;</w:t>
      </w:r>
      <w:proofErr w:type="gramEnd"/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ж) </w:t>
      </w:r>
      <w:r w:rsidRPr="00B266B4">
        <w:rPr>
          <w:rFonts w:ascii="Times New Roman" w:hAnsi="Times New Roman" w:cs="Times New Roman"/>
          <w:b/>
          <w:sz w:val="24"/>
          <w:szCs w:val="24"/>
        </w:rPr>
        <w:t>минимальное и (или) максимальное количество товара</w:t>
      </w:r>
      <w:r w:rsidRPr="00122F7F">
        <w:rPr>
          <w:rFonts w:ascii="Times New Roman" w:hAnsi="Times New Roman" w:cs="Times New Roman"/>
          <w:sz w:val="24"/>
          <w:szCs w:val="24"/>
        </w:rPr>
        <w:t>, предлагаемое участником закупки к поставкам. При этом такое количество товара может быть указано с учетом предусмотренных подпунктом "з" настоящего пункта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</w:t>
      </w:r>
      <w:proofErr w:type="gramStart"/>
      <w:r w:rsidRPr="00122F7F">
        <w:rPr>
          <w:rFonts w:ascii="Times New Roman" w:hAnsi="Times New Roman" w:cs="Times New Roman"/>
          <w:sz w:val="24"/>
          <w:szCs w:val="24"/>
        </w:rPr>
        <w:t xml:space="preserve">которых) </w:t>
      </w:r>
      <w:proofErr w:type="gramEnd"/>
      <w:r w:rsidRPr="00122F7F">
        <w:rPr>
          <w:rFonts w:ascii="Times New Roman" w:hAnsi="Times New Roman" w:cs="Times New Roman"/>
          <w:sz w:val="24"/>
          <w:szCs w:val="24"/>
        </w:rPr>
        <w:t>участник закупки предлагает товар к поставкам;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F7F">
        <w:rPr>
          <w:rFonts w:ascii="Times New Roman" w:hAnsi="Times New Roman" w:cs="Times New Roman"/>
          <w:sz w:val="24"/>
          <w:szCs w:val="24"/>
        </w:rPr>
        <w:t xml:space="preserve">з) </w:t>
      </w:r>
      <w:r w:rsidRPr="00B266B4">
        <w:rPr>
          <w:rFonts w:ascii="Times New Roman" w:hAnsi="Times New Roman" w:cs="Times New Roman"/>
          <w:b/>
          <w:sz w:val="24"/>
          <w:szCs w:val="24"/>
        </w:rPr>
        <w:t>наименование субъекта</w:t>
      </w:r>
      <w:r w:rsidRPr="00122F7F">
        <w:rPr>
          <w:rFonts w:ascii="Times New Roman" w:hAnsi="Times New Roman" w:cs="Times New Roman"/>
          <w:sz w:val="24"/>
          <w:szCs w:val="24"/>
        </w:rPr>
        <w:t xml:space="preserve"> (субъектов) Российской Федерации, муниципального (муниципальных) района (районов) или городского (городских) округа (округов) по общероссийскому (общероссийским) классификатору (классификаторам), используемому (используемым) для сопоставимости и автоматизированной обработки информации в разрезах административно-территориального деления, систематизации и однозначной идентификации на всей территории Российской Федерации муниципальных образований и населенных пунктов, входящих в их состав, в пределах территории (территорий) которого (которых) участник закупки предлагает товар</w:t>
      </w:r>
      <w:proofErr w:type="gramEnd"/>
      <w:r w:rsidRPr="00122F7F">
        <w:rPr>
          <w:rFonts w:ascii="Times New Roman" w:hAnsi="Times New Roman" w:cs="Times New Roman"/>
          <w:sz w:val="24"/>
          <w:szCs w:val="24"/>
        </w:rPr>
        <w:t xml:space="preserve"> к поставкам;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и) </w:t>
      </w:r>
      <w:r w:rsidRPr="00B266B4">
        <w:rPr>
          <w:rFonts w:ascii="Times New Roman" w:hAnsi="Times New Roman" w:cs="Times New Roman"/>
          <w:b/>
          <w:sz w:val="24"/>
          <w:szCs w:val="24"/>
        </w:rPr>
        <w:t>срок действия предварительного предложения</w:t>
      </w:r>
      <w:r w:rsidRPr="00122F7F">
        <w:rPr>
          <w:rFonts w:ascii="Times New Roman" w:hAnsi="Times New Roman" w:cs="Times New Roman"/>
          <w:sz w:val="24"/>
          <w:szCs w:val="24"/>
        </w:rPr>
        <w:t xml:space="preserve">, который не может составлять </w:t>
      </w:r>
      <w:r w:rsidRPr="0002060F">
        <w:rPr>
          <w:rFonts w:ascii="Times New Roman" w:hAnsi="Times New Roman" w:cs="Times New Roman"/>
          <w:b/>
          <w:sz w:val="24"/>
          <w:szCs w:val="24"/>
        </w:rPr>
        <w:t xml:space="preserve">более одного месяца </w:t>
      </w:r>
      <w:proofErr w:type="gramStart"/>
      <w:r w:rsidRPr="0002060F">
        <w:rPr>
          <w:rFonts w:ascii="Times New Roman" w:hAnsi="Times New Roman" w:cs="Times New Roman"/>
          <w:b/>
          <w:sz w:val="24"/>
          <w:szCs w:val="24"/>
        </w:rPr>
        <w:t>с даты</w:t>
      </w:r>
      <w:proofErr w:type="gramEnd"/>
      <w:r w:rsidRPr="0002060F">
        <w:rPr>
          <w:rFonts w:ascii="Times New Roman" w:hAnsi="Times New Roman" w:cs="Times New Roman"/>
          <w:b/>
          <w:sz w:val="24"/>
          <w:szCs w:val="24"/>
        </w:rPr>
        <w:t xml:space="preserve"> его размещения на электронной площадке;</w:t>
      </w:r>
    </w:p>
    <w:p w:rsidR="00122F7F" w:rsidRP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к) </w:t>
      </w:r>
      <w:r w:rsidRPr="00B266B4">
        <w:rPr>
          <w:rFonts w:ascii="Times New Roman" w:hAnsi="Times New Roman" w:cs="Times New Roman"/>
          <w:b/>
          <w:sz w:val="24"/>
          <w:szCs w:val="24"/>
        </w:rPr>
        <w:t>информацию и документы</w:t>
      </w:r>
      <w:r w:rsidRPr="00122F7F">
        <w:rPr>
          <w:rFonts w:ascii="Times New Roman" w:hAnsi="Times New Roman" w:cs="Times New Roman"/>
          <w:sz w:val="24"/>
          <w:szCs w:val="24"/>
        </w:rPr>
        <w:t xml:space="preserve">, предусмотренные подпунктами "н" - "п" пункта 1 части 1 статьи 43 </w:t>
      </w:r>
      <w:r w:rsidR="001B6A6F">
        <w:rPr>
          <w:rFonts w:ascii="Times New Roman" w:hAnsi="Times New Roman" w:cs="Times New Roman"/>
          <w:sz w:val="24"/>
          <w:szCs w:val="24"/>
        </w:rPr>
        <w:t>Закона о контрактной системе:</w:t>
      </w:r>
    </w:p>
    <w:p w:rsidR="001B6A6F" w:rsidRPr="001B6A6F" w:rsidRDefault="001B6A6F" w:rsidP="001B6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A6F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</w:t>
      </w:r>
      <w:r w:rsidR="00B9764A">
        <w:rPr>
          <w:rFonts w:ascii="Times New Roman" w:hAnsi="Times New Roman" w:cs="Times New Roman"/>
          <w:sz w:val="24"/>
          <w:szCs w:val="24"/>
        </w:rPr>
        <w:t>унктом</w:t>
      </w:r>
      <w:r w:rsidRPr="001B6A6F">
        <w:rPr>
          <w:rFonts w:ascii="Times New Roman" w:hAnsi="Times New Roman" w:cs="Times New Roman"/>
          <w:sz w:val="24"/>
          <w:szCs w:val="24"/>
        </w:rPr>
        <w:t xml:space="preserve"> 1 части 1 статьи 31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1B6A6F">
        <w:rPr>
          <w:rFonts w:ascii="Times New Roman" w:hAnsi="Times New Roman" w:cs="Times New Roman"/>
          <w:sz w:val="24"/>
          <w:szCs w:val="24"/>
        </w:rPr>
        <w:t xml:space="preserve">, документы,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1B6A6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B6A6F" w:rsidRPr="001B6A6F" w:rsidRDefault="001B6A6F" w:rsidP="001B6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6F">
        <w:rPr>
          <w:rFonts w:ascii="Times New Roman" w:hAnsi="Times New Roman" w:cs="Times New Roman"/>
          <w:sz w:val="24"/>
          <w:szCs w:val="24"/>
        </w:rPr>
        <w:t>декларация о соответствии участника закупки требованиям, установленным п</w:t>
      </w:r>
      <w:r w:rsidR="00B9764A">
        <w:rPr>
          <w:rFonts w:ascii="Times New Roman" w:hAnsi="Times New Roman" w:cs="Times New Roman"/>
          <w:sz w:val="24"/>
          <w:szCs w:val="24"/>
        </w:rPr>
        <w:t>унктам</w:t>
      </w:r>
      <w:r w:rsidRPr="001B6A6F">
        <w:rPr>
          <w:rFonts w:ascii="Times New Roman" w:hAnsi="Times New Roman" w:cs="Times New Roman"/>
          <w:sz w:val="24"/>
          <w:szCs w:val="24"/>
        </w:rPr>
        <w:t xml:space="preserve"> 3 - 5, 7 - 11 части 1 статьи 31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1B6A6F">
        <w:rPr>
          <w:rFonts w:ascii="Times New Roman" w:hAnsi="Times New Roman" w:cs="Times New Roman"/>
          <w:sz w:val="24"/>
          <w:szCs w:val="24"/>
        </w:rPr>
        <w:t>;</w:t>
      </w:r>
    </w:p>
    <w:p w:rsidR="00122F7F" w:rsidRPr="00122F7F" w:rsidRDefault="001B6A6F" w:rsidP="001B6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6F">
        <w:rPr>
          <w:rFonts w:ascii="Times New Roman" w:hAnsi="Times New Roman" w:cs="Times New Roman"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Pr="001B6A6F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B6A6F">
        <w:rPr>
          <w:rFonts w:ascii="Times New Roman" w:hAnsi="Times New Roman" w:cs="Times New Roman"/>
          <w:sz w:val="24"/>
          <w:szCs w:val="24"/>
        </w:rPr>
        <w:t>ачестве оплаты поставленного товара,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6A6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F7F">
        <w:rPr>
          <w:rFonts w:ascii="Times New Roman" w:hAnsi="Times New Roman" w:cs="Times New Roman"/>
          <w:sz w:val="24"/>
          <w:szCs w:val="24"/>
        </w:rPr>
        <w:t xml:space="preserve">л) </w:t>
      </w:r>
      <w:r w:rsidRPr="00B266B4">
        <w:rPr>
          <w:rFonts w:ascii="Times New Roman" w:hAnsi="Times New Roman" w:cs="Times New Roman"/>
          <w:b/>
          <w:sz w:val="24"/>
          <w:szCs w:val="24"/>
        </w:rPr>
        <w:t xml:space="preserve">минимальный (минимальные) срок (сроки) и (или) максимальный (максимальные) срок (сроки) поставки </w:t>
      </w:r>
      <w:r w:rsidRPr="00122F7F">
        <w:rPr>
          <w:rFonts w:ascii="Times New Roman" w:hAnsi="Times New Roman" w:cs="Times New Roman"/>
          <w:sz w:val="24"/>
          <w:szCs w:val="24"/>
        </w:rPr>
        <w:t xml:space="preserve">товара с учетом предусмотренных подпунктами "ж" и "з" настоящего пункта количества товара, предлагаемого участником закупки к поставкам, и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(которых) участник закупки предлагает товар к поставкам. </w:t>
      </w:r>
      <w:proofErr w:type="gramEnd"/>
    </w:p>
    <w:p w:rsidR="00122F7F" w:rsidRDefault="00122F7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F7F">
        <w:rPr>
          <w:rFonts w:ascii="Times New Roman" w:hAnsi="Times New Roman" w:cs="Times New Roman"/>
          <w:sz w:val="24"/>
          <w:szCs w:val="24"/>
        </w:rPr>
        <w:t xml:space="preserve">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днях. </w:t>
      </w:r>
      <w:proofErr w:type="gramStart"/>
      <w:r w:rsidRPr="00122F7F">
        <w:rPr>
          <w:rFonts w:ascii="Times New Roman" w:hAnsi="Times New Roman" w:cs="Times New Roman"/>
          <w:sz w:val="24"/>
          <w:szCs w:val="24"/>
        </w:rPr>
        <w:lastRenderedPageBreak/>
        <w:t xml:space="preserve">При этом </w:t>
      </w:r>
      <w:proofErr w:type="spellStart"/>
      <w:r w:rsidRPr="00122F7F">
        <w:rPr>
          <w:rFonts w:ascii="Times New Roman" w:hAnsi="Times New Roman" w:cs="Times New Roman"/>
          <w:sz w:val="24"/>
          <w:szCs w:val="24"/>
        </w:rPr>
        <w:t>неуказание</w:t>
      </w:r>
      <w:proofErr w:type="spellEnd"/>
      <w:r w:rsidRPr="00122F7F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подпунктом минимального (минимальных) или максимального (максимальных) срока (сроков) означает согласие участника закупки со сроком поставки товара, предусмотренным в извещении об осуществлении закупки</w:t>
      </w:r>
      <w:r w:rsidR="001B6A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391A" w:rsidRDefault="008F0927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91A">
        <w:rPr>
          <w:rFonts w:ascii="Times New Roman" w:hAnsi="Times New Roman" w:cs="Times New Roman"/>
          <w:sz w:val="24"/>
          <w:szCs w:val="24"/>
        </w:rPr>
        <w:t xml:space="preserve">Участник закупки формирует </w:t>
      </w:r>
      <w:r w:rsidR="00F01521" w:rsidRPr="00B266B4">
        <w:rPr>
          <w:rFonts w:ascii="Times New Roman" w:hAnsi="Times New Roman" w:cs="Times New Roman"/>
          <w:b/>
          <w:sz w:val="24"/>
          <w:szCs w:val="24"/>
        </w:rPr>
        <w:t xml:space="preserve">одно предварительное предложение </w:t>
      </w:r>
      <w:r w:rsidR="00F01521" w:rsidRPr="0060391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F01521" w:rsidRPr="00B266B4">
        <w:rPr>
          <w:rFonts w:ascii="Times New Roman" w:hAnsi="Times New Roman" w:cs="Times New Roman"/>
          <w:b/>
          <w:sz w:val="24"/>
          <w:szCs w:val="24"/>
        </w:rPr>
        <w:t>нескольких товаров,</w:t>
      </w:r>
      <w:r w:rsidR="00F01521" w:rsidRPr="0060391A">
        <w:rPr>
          <w:rFonts w:ascii="Times New Roman" w:hAnsi="Times New Roman" w:cs="Times New Roman"/>
          <w:sz w:val="24"/>
          <w:szCs w:val="24"/>
        </w:rPr>
        <w:t xml:space="preserve"> предлагаемых участником закупки к поставкам. </w:t>
      </w:r>
      <w:r w:rsidR="0060391A" w:rsidRPr="0060391A">
        <w:rPr>
          <w:rFonts w:ascii="Times New Roman" w:hAnsi="Times New Roman" w:cs="Times New Roman"/>
          <w:sz w:val="24"/>
          <w:szCs w:val="24"/>
        </w:rPr>
        <w:t>То есть предварительное предложение формируется не на конкретное извещение заказчика и может быть «не привязано» к конкретной закупке.</w:t>
      </w:r>
    </w:p>
    <w:p w:rsidR="00B266B4" w:rsidRPr="0060391A" w:rsidRDefault="00B266B4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Таким образом, участник закупки дает предложение, которое носит предварительный характер, поскольку </w:t>
      </w:r>
      <w:r w:rsidRPr="00B266B4">
        <w:rPr>
          <w:rFonts w:ascii="Times New Roman" w:hAnsi="Times New Roman" w:cs="Times New Roman"/>
          <w:sz w:val="24"/>
          <w:szCs w:val="24"/>
        </w:rPr>
        <w:t>ему заранее не известно, в ответ на какие именно извещения об осуществлении закупок (каких именно заказчиков, с каким количеством закупаемого товара, сроком и местом поставки товара) оператором электронной площадки автоматически будут направлены заявки от имени такого участника закупки из состава его предварительного предложения.</w:t>
      </w:r>
      <w:proofErr w:type="gramEnd"/>
    </w:p>
    <w:p w:rsidR="00B266B4" w:rsidRDefault="00B266B4" w:rsidP="00B26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предварительном предложении имеется </w:t>
      </w:r>
      <w:r w:rsidRPr="00B266B4">
        <w:rPr>
          <w:rFonts w:ascii="Times New Roman" w:hAnsi="Times New Roman" w:cs="Times New Roman"/>
          <w:sz w:val="24"/>
          <w:szCs w:val="24"/>
        </w:rPr>
        <w:t>возможность указания несколько товаров, предлагаемых к поставкам, множество мест их поставки, различное количество товара в разрезе нескольких мест поставки, а также различные цены за единицу товара и различные сроки поставки в разрезе различного количества и различных мест поставки</w:t>
      </w:r>
      <w:r w:rsidR="0003715A">
        <w:rPr>
          <w:rFonts w:ascii="Times New Roman" w:hAnsi="Times New Roman" w:cs="Times New Roman"/>
          <w:sz w:val="24"/>
          <w:szCs w:val="24"/>
        </w:rPr>
        <w:t>. При этом не могут быть указаны различные цены в отношении одного и того же места поставки.</w:t>
      </w:r>
    </w:p>
    <w:p w:rsidR="004A2699" w:rsidRDefault="004A2699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A6F" w:rsidRPr="00466BF6" w:rsidRDefault="001B6A6F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>4. Размещение</w:t>
      </w:r>
      <w:r w:rsidRPr="00466BF6">
        <w:rPr>
          <w:b/>
          <w:u w:val="single"/>
        </w:rPr>
        <w:t xml:space="preserve"> </w:t>
      </w: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предварительного предложения </w:t>
      </w:r>
      <w:r w:rsidR="005E2E3A" w:rsidRPr="00466BF6">
        <w:rPr>
          <w:rFonts w:ascii="Times New Roman" w:hAnsi="Times New Roman" w:cs="Times New Roman"/>
          <w:b/>
          <w:sz w:val="24"/>
          <w:szCs w:val="24"/>
          <w:u w:val="single"/>
        </w:rPr>
        <w:t>участником закупки</w:t>
      </w:r>
    </w:p>
    <w:p w:rsidR="001B6A6F" w:rsidRDefault="00FC5211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закупки после формирования предварительного предложения </w:t>
      </w:r>
      <w:r w:rsidR="001B6A6F" w:rsidRPr="001B6A6F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 xml:space="preserve">ывает его </w:t>
      </w:r>
      <w:r w:rsidR="001B6A6F" w:rsidRPr="001B6A6F">
        <w:rPr>
          <w:rFonts w:ascii="Times New Roman" w:hAnsi="Times New Roman" w:cs="Times New Roman"/>
          <w:sz w:val="24"/>
          <w:szCs w:val="24"/>
        </w:rPr>
        <w:t>усиленной электронной подписью и разме</w:t>
      </w:r>
      <w:r>
        <w:rPr>
          <w:rFonts w:ascii="Times New Roman" w:hAnsi="Times New Roman" w:cs="Times New Roman"/>
          <w:sz w:val="24"/>
          <w:szCs w:val="24"/>
        </w:rPr>
        <w:t>щает</w:t>
      </w:r>
      <w:r w:rsidR="001B6A6F" w:rsidRPr="001B6A6F">
        <w:rPr>
          <w:rFonts w:ascii="Times New Roman" w:hAnsi="Times New Roman" w:cs="Times New Roman"/>
          <w:sz w:val="24"/>
          <w:szCs w:val="24"/>
        </w:rPr>
        <w:t xml:space="preserve"> на электронной площадке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211" w:rsidRDefault="00FC5211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14840" w:rsidRPr="00C14840">
        <w:rPr>
          <w:rFonts w:ascii="Times New Roman" w:hAnsi="Times New Roman" w:cs="Times New Roman"/>
          <w:sz w:val="24"/>
          <w:szCs w:val="24"/>
        </w:rPr>
        <w:t xml:space="preserve">азмещение предварительного предложения </w:t>
      </w:r>
      <w:r w:rsidR="00C14840" w:rsidRPr="0003715A">
        <w:rPr>
          <w:rFonts w:ascii="Times New Roman" w:hAnsi="Times New Roman" w:cs="Times New Roman"/>
          <w:b/>
          <w:sz w:val="24"/>
          <w:szCs w:val="24"/>
        </w:rPr>
        <w:t>означает согласие</w:t>
      </w:r>
      <w:r w:rsidR="00C14840" w:rsidRPr="00C14840">
        <w:rPr>
          <w:rFonts w:ascii="Times New Roman" w:hAnsi="Times New Roman" w:cs="Times New Roman"/>
          <w:sz w:val="24"/>
          <w:szCs w:val="24"/>
        </w:rPr>
        <w:t xml:space="preserve"> участника закупки на направление оператором электронной площадки заказчикам предложений о поставке товаров, соответствующих требованиям, установленным в извещениях об осуществлении закупок. При этом ответственность за достоверность информации и документов, содержащихся в предварительном предложении, за соответствие указанных информации и документов требованиям, установленным законодательством Российской Федерации, несет участник закупки. Предусмотренное настоящим пунктом предварительное предложение о поставке товара признается заявкой на участие в закупке, поданной участником закупки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66B4" w:rsidRPr="00B26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699" w:rsidRDefault="004A2699" w:rsidP="00FC52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211" w:rsidRPr="00466BF6" w:rsidRDefault="004A2699" w:rsidP="00FC52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C5211" w:rsidRPr="00466BF6">
        <w:rPr>
          <w:rFonts w:ascii="Times New Roman" w:hAnsi="Times New Roman" w:cs="Times New Roman"/>
          <w:b/>
          <w:sz w:val="24"/>
          <w:szCs w:val="24"/>
          <w:u w:val="single"/>
        </w:rPr>
        <w:t>. Изменение</w:t>
      </w:r>
      <w:r w:rsidR="00FC5211" w:rsidRPr="00466BF6">
        <w:rPr>
          <w:b/>
          <w:u w:val="single"/>
        </w:rPr>
        <w:t xml:space="preserve"> </w:t>
      </w:r>
      <w:r w:rsidR="00FC5211"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предварительного предложения </w:t>
      </w:r>
      <w:r w:rsidR="005E2E3A" w:rsidRPr="00466BF6">
        <w:rPr>
          <w:rFonts w:ascii="Times New Roman" w:hAnsi="Times New Roman" w:cs="Times New Roman"/>
          <w:b/>
          <w:sz w:val="24"/>
          <w:szCs w:val="24"/>
          <w:u w:val="single"/>
        </w:rPr>
        <w:t>участником закупки</w:t>
      </w:r>
    </w:p>
    <w:p w:rsidR="0003715A" w:rsidRDefault="0003715A" w:rsidP="00122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6B4">
        <w:rPr>
          <w:rFonts w:ascii="Times New Roman" w:hAnsi="Times New Roman" w:cs="Times New Roman"/>
          <w:sz w:val="24"/>
          <w:szCs w:val="24"/>
        </w:rPr>
        <w:t>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15A" w:rsidRPr="0003715A" w:rsidRDefault="00C14840" w:rsidP="000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840">
        <w:rPr>
          <w:rFonts w:ascii="Times New Roman" w:hAnsi="Times New Roman" w:cs="Times New Roman"/>
          <w:sz w:val="24"/>
          <w:szCs w:val="24"/>
        </w:rPr>
        <w:t xml:space="preserve">Участник закупки </w:t>
      </w:r>
      <w:r w:rsidRPr="0003715A">
        <w:rPr>
          <w:rFonts w:ascii="Times New Roman" w:hAnsi="Times New Roman" w:cs="Times New Roman"/>
          <w:b/>
          <w:sz w:val="24"/>
          <w:szCs w:val="24"/>
        </w:rPr>
        <w:t>в порядке, установленном для формирования</w:t>
      </w:r>
      <w:r w:rsidRPr="00C14840">
        <w:rPr>
          <w:rFonts w:ascii="Times New Roman" w:hAnsi="Times New Roman" w:cs="Times New Roman"/>
          <w:sz w:val="24"/>
          <w:szCs w:val="24"/>
        </w:rPr>
        <w:t xml:space="preserve"> и размещения предварительного предложения, вправе внести в предварительное предложение изменения</w:t>
      </w:r>
      <w:r w:rsidR="0003715A">
        <w:rPr>
          <w:rFonts w:ascii="Times New Roman" w:hAnsi="Times New Roman" w:cs="Times New Roman"/>
          <w:sz w:val="24"/>
          <w:szCs w:val="24"/>
        </w:rPr>
        <w:t>, в том числе и изменить срок его действия</w:t>
      </w:r>
      <w:r w:rsidRPr="00C14840">
        <w:rPr>
          <w:rFonts w:ascii="Times New Roman" w:hAnsi="Times New Roman" w:cs="Times New Roman"/>
          <w:sz w:val="24"/>
          <w:szCs w:val="24"/>
        </w:rPr>
        <w:t xml:space="preserve">. </w:t>
      </w:r>
      <w:r w:rsidR="004A2699">
        <w:rPr>
          <w:rFonts w:ascii="Times New Roman" w:hAnsi="Times New Roman" w:cs="Times New Roman"/>
          <w:sz w:val="24"/>
          <w:szCs w:val="24"/>
        </w:rPr>
        <w:t>П</w:t>
      </w:r>
      <w:r w:rsidR="0003715A" w:rsidRPr="0003715A">
        <w:rPr>
          <w:rFonts w:ascii="Times New Roman" w:hAnsi="Times New Roman" w:cs="Times New Roman"/>
          <w:sz w:val="24"/>
          <w:szCs w:val="24"/>
        </w:rPr>
        <w:t xml:space="preserve">родлить срок действия предварительного предложения </w:t>
      </w:r>
      <w:r w:rsidR="004A2699">
        <w:rPr>
          <w:rFonts w:ascii="Times New Roman" w:hAnsi="Times New Roman" w:cs="Times New Roman"/>
          <w:sz w:val="24"/>
          <w:szCs w:val="24"/>
        </w:rPr>
        <w:t>возможно в любой момент до его истечения. С</w:t>
      </w:r>
      <w:r w:rsidR="0003715A" w:rsidRPr="0003715A">
        <w:rPr>
          <w:rFonts w:ascii="Times New Roman" w:hAnsi="Times New Roman" w:cs="Times New Roman"/>
          <w:sz w:val="24"/>
          <w:szCs w:val="24"/>
        </w:rPr>
        <w:t xml:space="preserve">рок, на который осуществляется такое продление, </w:t>
      </w:r>
      <w:r w:rsidR="0003715A" w:rsidRPr="0002060F">
        <w:rPr>
          <w:rFonts w:ascii="Times New Roman" w:hAnsi="Times New Roman" w:cs="Times New Roman"/>
          <w:b/>
          <w:sz w:val="24"/>
          <w:szCs w:val="24"/>
        </w:rPr>
        <w:t>не может превышать одного месяца</w:t>
      </w:r>
      <w:r w:rsidR="0003715A" w:rsidRPr="0003715A">
        <w:rPr>
          <w:rFonts w:ascii="Times New Roman" w:hAnsi="Times New Roman" w:cs="Times New Roman"/>
          <w:sz w:val="24"/>
          <w:szCs w:val="24"/>
        </w:rPr>
        <w:t xml:space="preserve"> (может</w:t>
      </w:r>
      <w:r w:rsidR="005F520B">
        <w:rPr>
          <w:rFonts w:ascii="Times New Roman" w:hAnsi="Times New Roman" w:cs="Times New Roman"/>
          <w:sz w:val="24"/>
          <w:szCs w:val="24"/>
        </w:rPr>
        <w:t>,</w:t>
      </w:r>
      <w:r w:rsidR="0003715A" w:rsidRPr="0003715A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5F520B">
        <w:rPr>
          <w:rFonts w:ascii="Times New Roman" w:hAnsi="Times New Roman" w:cs="Times New Roman"/>
          <w:sz w:val="24"/>
          <w:szCs w:val="24"/>
        </w:rPr>
        <w:t>,</w:t>
      </w:r>
      <w:r w:rsidR="0003715A" w:rsidRPr="0003715A">
        <w:rPr>
          <w:rFonts w:ascii="Times New Roman" w:hAnsi="Times New Roman" w:cs="Times New Roman"/>
          <w:sz w:val="24"/>
          <w:szCs w:val="24"/>
        </w:rPr>
        <w:t xml:space="preserve"> составлять менее одного месяца) с тем, чтобы срок действия предварительного предложения с учетом такого продления не превышал одного месяца </w:t>
      </w:r>
      <w:proofErr w:type="gramStart"/>
      <w:r w:rsidR="0003715A" w:rsidRPr="0003715A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="0003715A" w:rsidRPr="0003715A">
        <w:rPr>
          <w:rFonts w:ascii="Times New Roman" w:hAnsi="Times New Roman" w:cs="Times New Roman"/>
          <w:sz w:val="24"/>
          <w:szCs w:val="24"/>
        </w:rPr>
        <w:t xml:space="preserve"> на электронной площадке соответствующего изменения в предварительное предложение, пре</w:t>
      </w:r>
      <w:r w:rsidR="004A2699">
        <w:rPr>
          <w:rFonts w:ascii="Times New Roman" w:hAnsi="Times New Roman" w:cs="Times New Roman"/>
          <w:sz w:val="24"/>
          <w:szCs w:val="24"/>
        </w:rPr>
        <w:t>дусматривающего такое продление.</w:t>
      </w:r>
    </w:p>
    <w:p w:rsidR="0003715A" w:rsidRDefault="0003715A" w:rsidP="000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715A">
        <w:rPr>
          <w:rFonts w:ascii="Times New Roman" w:hAnsi="Times New Roman" w:cs="Times New Roman"/>
          <w:sz w:val="24"/>
          <w:szCs w:val="24"/>
        </w:rPr>
        <w:t xml:space="preserve">Такие изменения станут применяться к отношениям, связанным с участием в закупках, </w:t>
      </w:r>
      <w:proofErr w:type="gramStart"/>
      <w:r w:rsidRPr="0003715A">
        <w:rPr>
          <w:rFonts w:ascii="Times New Roman" w:hAnsi="Times New Roman" w:cs="Times New Roman"/>
          <w:sz w:val="24"/>
          <w:szCs w:val="24"/>
        </w:rPr>
        <w:t>извещения</w:t>
      </w:r>
      <w:proofErr w:type="gramEnd"/>
      <w:r w:rsidRPr="0003715A">
        <w:rPr>
          <w:rFonts w:ascii="Times New Roman" w:hAnsi="Times New Roman" w:cs="Times New Roman"/>
          <w:sz w:val="24"/>
          <w:szCs w:val="24"/>
        </w:rPr>
        <w:t xml:space="preserve"> об осуществлении которых размещены </w:t>
      </w:r>
      <w:r w:rsidR="004A2699">
        <w:rPr>
          <w:rFonts w:ascii="Times New Roman" w:hAnsi="Times New Roman" w:cs="Times New Roman"/>
          <w:sz w:val="24"/>
          <w:szCs w:val="24"/>
        </w:rPr>
        <w:t xml:space="preserve">в ЕИС </w:t>
      </w:r>
      <w:r w:rsidRPr="0003715A">
        <w:rPr>
          <w:rFonts w:ascii="Times New Roman" w:hAnsi="Times New Roman" w:cs="Times New Roman"/>
          <w:sz w:val="24"/>
          <w:szCs w:val="24"/>
        </w:rPr>
        <w:t xml:space="preserve">после размещения </w:t>
      </w:r>
      <w:r w:rsidR="004A2699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Pr="0003715A">
        <w:rPr>
          <w:rFonts w:ascii="Times New Roman" w:hAnsi="Times New Roman" w:cs="Times New Roman"/>
          <w:sz w:val="24"/>
          <w:szCs w:val="24"/>
        </w:rPr>
        <w:t>таких изменений.</w:t>
      </w:r>
    </w:p>
    <w:p w:rsidR="004A2699" w:rsidRDefault="004A2699" w:rsidP="00037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E3A" w:rsidRPr="00466BF6" w:rsidRDefault="004A2699" w:rsidP="005E2E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5E2E3A" w:rsidRPr="00466BF6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заказчиком с использованием ЕИС извещения об осуществлении закупки</w:t>
      </w:r>
    </w:p>
    <w:p w:rsidR="00466BF6" w:rsidRDefault="005E2E3A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формирует в ЕИС</w:t>
      </w:r>
      <w:r w:rsidRPr="005E2E3A">
        <w:rPr>
          <w:rFonts w:ascii="Times New Roman" w:hAnsi="Times New Roman" w:cs="Times New Roman"/>
          <w:sz w:val="24"/>
          <w:szCs w:val="24"/>
        </w:rPr>
        <w:t xml:space="preserve">, подписывает усиленной электронной подписью и размещает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="00466BF6">
        <w:rPr>
          <w:rFonts w:ascii="Times New Roman" w:hAnsi="Times New Roman" w:cs="Times New Roman"/>
          <w:sz w:val="24"/>
          <w:szCs w:val="24"/>
        </w:rPr>
        <w:t xml:space="preserve"> извещение об осуществлении закупки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</w:t>
      </w:r>
      <w:r w:rsidR="00466BF6" w:rsidRPr="00466BF6">
        <w:rPr>
          <w:rFonts w:ascii="Times New Roman" w:hAnsi="Times New Roman" w:cs="Times New Roman"/>
          <w:b/>
          <w:sz w:val="24"/>
          <w:szCs w:val="24"/>
        </w:rPr>
        <w:t>в отношении одного товара</w:t>
      </w:r>
      <w:r w:rsidR="00466BF6">
        <w:rPr>
          <w:rFonts w:ascii="Times New Roman" w:hAnsi="Times New Roman" w:cs="Times New Roman"/>
          <w:sz w:val="24"/>
          <w:szCs w:val="24"/>
        </w:rPr>
        <w:t xml:space="preserve">, исходя из </w:t>
      </w:r>
      <w:hyperlink r:id="rId9" w:history="1">
        <w:r w:rsidR="00466BF6" w:rsidRPr="00466BF6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конкретной потребности</w:t>
        </w:r>
      </w:hyperlink>
      <w:r w:rsidR="00466B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6BF6">
        <w:rPr>
          <w:rFonts w:ascii="Times New Roman" w:hAnsi="Times New Roman" w:cs="Times New Roman"/>
          <w:sz w:val="24"/>
          <w:szCs w:val="24"/>
        </w:rPr>
        <w:t xml:space="preserve"> которое должно </w:t>
      </w:r>
      <w:r w:rsidRPr="005E2E3A">
        <w:rPr>
          <w:rFonts w:ascii="Times New Roman" w:hAnsi="Times New Roman" w:cs="Times New Roman"/>
          <w:sz w:val="24"/>
          <w:szCs w:val="24"/>
        </w:rPr>
        <w:t xml:space="preserve"> содержа</w:t>
      </w:r>
      <w:r w:rsidR="00466BF6">
        <w:rPr>
          <w:rFonts w:ascii="Times New Roman" w:hAnsi="Times New Roman" w:cs="Times New Roman"/>
          <w:sz w:val="24"/>
          <w:szCs w:val="24"/>
        </w:rPr>
        <w:t>ть:</w:t>
      </w:r>
    </w:p>
    <w:p w:rsidR="00466BF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адрес электронной площадки в информационно-телекоммуникационной сети "Интернет";</w:t>
      </w:r>
    </w:p>
    <w:p w:rsidR="00466BF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информацию, указанную в </w:t>
      </w:r>
      <w:hyperlink r:id="rId10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B9764A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унктах</w:t>
        </w:r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1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10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13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6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 w:rsidRPr="00287F2D">
          <w:rPr>
            <w:rFonts w:ascii="Times New Roman" w:hAnsi="Times New Roman" w:cs="Times New Roman"/>
            <w:color w:val="000000" w:themeColor="text1"/>
            <w:sz w:val="24"/>
            <w:szCs w:val="24"/>
          </w:rPr>
          <w:t>18 части 1 статьи 42</w:t>
        </w:r>
      </w:hyperlink>
      <w:r w:rsidRPr="00287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Федерального закона:</w:t>
      </w:r>
    </w:p>
    <w:p w:rsidR="00466BF6" w:rsidRPr="00466BF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специализированной организации (в случае ее привлечения заказчиком);</w:t>
      </w:r>
    </w:p>
    <w:p w:rsidR="00466BF6" w:rsidRPr="00466BF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 xml:space="preserve"> идентификационный код закупки, указание на соответствующую часть статьи 15 </w:t>
      </w:r>
      <w:r w:rsidR="00B7514C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466BF6">
        <w:rPr>
          <w:rFonts w:ascii="Times New Roman" w:hAnsi="Times New Roman" w:cs="Times New Roman"/>
          <w:sz w:val="24"/>
          <w:szCs w:val="24"/>
        </w:rPr>
        <w:t>, в соответствии с которой осуществляется закупка (при осуществлении закупки в соответствии с частями 4 - 6 статьи 15</w:t>
      </w:r>
      <w:r w:rsidR="00B7514C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</w:t>
      </w:r>
      <w:r w:rsidRPr="00466BF6">
        <w:rPr>
          <w:rFonts w:ascii="Times New Roman" w:hAnsi="Times New Roman" w:cs="Times New Roman"/>
          <w:sz w:val="24"/>
          <w:szCs w:val="24"/>
        </w:rPr>
        <w:t>);</w:t>
      </w:r>
    </w:p>
    <w:p w:rsidR="00B7514C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 xml:space="preserve"> способ определения поставщика;</w:t>
      </w:r>
    </w:p>
    <w:p w:rsidR="00B7514C" w:rsidRDefault="00B7514C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BF6" w:rsidRPr="00466BF6">
        <w:rPr>
          <w:rFonts w:ascii="Times New Roman" w:hAnsi="Times New Roman" w:cs="Times New Roman"/>
          <w:sz w:val="24"/>
          <w:szCs w:val="24"/>
        </w:rPr>
        <w:t>начальн</w:t>
      </w:r>
      <w:r w:rsidR="005F520B">
        <w:rPr>
          <w:rFonts w:ascii="Times New Roman" w:hAnsi="Times New Roman" w:cs="Times New Roman"/>
          <w:sz w:val="24"/>
          <w:szCs w:val="24"/>
        </w:rPr>
        <w:t>ую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(максимальн</w:t>
      </w:r>
      <w:r w:rsidR="005F520B">
        <w:rPr>
          <w:rFonts w:ascii="Times New Roman" w:hAnsi="Times New Roman" w:cs="Times New Roman"/>
          <w:sz w:val="24"/>
          <w:szCs w:val="24"/>
        </w:rPr>
        <w:t>ую</w:t>
      </w:r>
      <w:r w:rsidR="00466BF6" w:rsidRPr="00466BF6">
        <w:rPr>
          <w:rFonts w:ascii="Times New Roman" w:hAnsi="Times New Roman" w:cs="Times New Roman"/>
          <w:sz w:val="24"/>
          <w:szCs w:val="24"/>
        </w:rPr>
        <w:t>) цен</w:t>
      </w:r>
      <w:r w:rsidR="005F520B">
        <w:rPr>
          <w:rFonts w:ascii="Times New Roman" w:hAnsi="Times New Roman" w:cs="Times New Roman"/>
          <w:sz w:val="24"/>
          <w:szCs w:val="24"/>
        </w:rPr>
        <w:t>у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контракта (цен</w:t>
      </w:r>
      <w:r w:rsidR="005F520B">
        <w:rPr>
          <w:rFonts w:ascii="Times New Roman" w:hAnsi="Times New Roman" w:cs="Times New Roman"/>
          <w:sz w:val="24"/>
          <w:szCs w:val="24"/>
        </w:rPr>
        <w:t>у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отдельных этапов исполнения контракта, если проектом контракта предусмотрены такие этапы), источник финансирования, наименование валюты в соответствии с общероссийским классификатором валют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начальн</w:t>
      </w:r>
      <w:r w:rsidR="005F520B">
        <w:rPr>
          <w:rFonts w:ascii="Times New Roman" w:hAnsi="Times New Roman" w:cs="Times New Roman"/>
          <w:sz w:val="24"/>
          <w:szCs w:val="24"/>
        </w:rPr>
        <w:t>ую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цен</w:t>
      </w:r>
      <w:r w:rsidR="005F520B">
        <w:rPr>
          <w:rFonts w:ascii="Times New Roman" w:hAnsi="Times New Roman" w:cs="Times New Roman"/>
          <w:sz w:val="24"/>
          <w:szCs w:val="24"/>
        </w:rPr>
        <w:t>у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единицы товара, а также начальн</w:t>
      </w:r>
      <w:r w:rsidR="005F520B">
        <w:rPr>
          <w:rFonts w:ascii="Times New Roman" w:hAnsi="Times New Roman" w:cs="Times New Roman"/>
          <w:sz w:val="24"/>
          <w:szCs w:val="24"/>
        </w:rPr>
        <w:t>ую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сумм</w:t>
      </w:r>
      <w:r w:rsidR="005F520B">
        <w:rPr>
          <w:rFonts w:ascii="Times New Roman" w:hAnsi="Times New Roman" w:cs="Times New Roman"/>
          <w:sz w:val="24"/>
          <w:szCs w:val="24"/>
        </w:rPr>
        <w:t>у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цен указанных единиц и максимальн</w:t>
      </w:r>
      <w:r w:rsidR="005F520B">
        <w:rPr>
          <w:rFonts w:ascii="Times New Roman" w:hAnsi="Times New Roman" w:cs="Times New Roman"/>
          <w:sz w:val="24"/>
          <w:szCs w:val="24"/>
        </w:rPr>
        <w:t>ое</w:t>
      </w:r>
      <w:r w:rsidR="00466BF6" w:rsidRPr="00466BF6">
        <w:rPr>
          <w:rFonts w:ascii="Times New Roman" w:hAnsi="Times New Roman" w:cs="Times New Roman"/>
          <w:sz w:val="24"/>
          <w:szCs w:val="24"/>
        </w:rPr>
        <w:t xml:space="preserve"> значение цены контракта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r w:rsidRPr="00466BF6">
        <w:rPr>
          <w:rFonts w:ascii="Times New Roman" w:hAnsi="Times New Roman" w:cs="Times New Roman"/>
          <w:sz w:val="24"/>
          <w:szCs w:val="24"/>
        </w:rPr>
        <w:t xml:space="preserve"> случае, предусмотренном частью 24 статьи 22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 xml:space="preserve"> размер аванса (если предусмотрена выплата аванса); 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5F520B">
        <w:rPr>
          <w:rFonts w:ascii="Times New Roman" w:hAnsi="Times New Roman" w:cs="Times New Roman"/>
          <w:sz w:val="24"/>
          <w:szCs w:val="24"/>
        </w:rPr>
        <w:t>ю</w:t>
      </w:r>
      <w:r w:rsidRPr="00466BF6">
        <w:rPr>
          <w:rFonts w:ascii="Times New Roman" w:hAnsi="Times New Roman" w:cs="Times New Roman"/>
          <w:sz w:val="24"/>
          <w:szCs w:val="24"/>
        </w:rPr>
        <w:t xml:space="preserve"> о предоставлении преимущества в соответствии со статьями 28 и 29 </w:t>
      </w:r>
      <w:r w:rsidR="00050CD6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466BF6">
        <w:rPr>
          <w:rFonts w:ascii="Times New Roman" w:hAnsi="Times New Roman" w:cs="Times New Roman"/>
          <w:sz w:val="24"/>
          <w:szCs w:val="24"/>
        </w:rPr>
        <w:t>;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5F520B">
        <w:rPr>
          <w:rFonts w:ascii="Times New Roman" w:hAnsi="Times New Roman" w:cs="Times New Roman"/>
          <w:sz w:val="24"/>
          <w:szCs w:val="24"/>
        </w:rPr>
        <w:t>ю</w:t>
      </w:r>
      <w:r w:rsidRPr="00466BF6">
        <w:rPr>
          <w:rFonts w:ascii="Times New Roman" w:hAnsi="Times New Roman" w:cs="Times New Roman"/>
          <w:sz w:val="24"/>
          <w:szCs w:val="24"/>
        </w:rPr>
        <w:t xml:space="preserve"> </w:t>
      </w:r>
      <w:r w:rsidRPr="00714652">
        <w:rPr>
          <w:rFonts w:ascii="Times New Roman" w:hAnsi="Times New Roman" w:cs="Times New Roman"/>
          <w:b/>
          <w:sz w:val="24"/>
          <w:szCs w:val="24"/>
        </w:rPr>
        <w:t>об условиях, о запретах и об ограничениях допуска товаров</w:t>
      </w:r>
      <w:r w:rsidRPr="00466BF6">
        <w:rPr>
          <w:rFonts w:ascii="Times New Roman" w:hAnsi="Times New Roman" w:cs="Times New Roman"/>
          <w:sz w:val="24"/>
          <w:szCs w:val="24"/>
        </w:rPr>
        <w:t xml:space="preserve">, происходящих из иностранного государства или группы иностранных государств, в случае, если такие условия, запреты и ограничения установлены в соответствии со статьей 14 </w:t>
      </w:r>
      <w:r w:rsidR="00050CD6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466BF6">
        <w:rPr>
          <w:rFonts w:ascii="Times New Roman" w:hAnsi="Times New Roman" w:cs="Times New Roman"/>
          <w:sz w:val="24"/>
          <w:szCs w:val="24"/>
        </w:rPr>
        <w:t>;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</w:t>
      </w:r>
      <w:hyperlink r:id="rId18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CD6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66BF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BF6">
        <w:rPr>
          <w:rFonts w:ascii="Times New Roman" w:hAnsi="Times New Roman" w:cs="Times New Roman"/>
          <w:sz w:val="24"/>
          <w:szCs w:val="24"/>
        </w:rPr>
        <w:t>информаци</w:t>
      </w:r>
      <w:r w:rsidR="005F520B">
        <w:rPr>
          <w:rFonts w:ascii="Times New Roman" w:hAnsi="Times New Roman" w:cs="Times New Roman"/>
          <w:sz w:val="24"/>
          <w:szCs w:val="24"/>
        </w:rPr>
        <w:t>ю</w:t>
      </w:r>
      <w:r w:rsidRPr="00466BF6">
        <w:rPr>
          <w:rFonts w:ascii="Times New Roman" w:hAnsi="Times New Roman" w:cs="Times New Roman"/>
          <w:sz w:val="24"/>
          <w:szCs w:val="24"/>
        </w:rPr>
        <w:t xml:space="preserve"> о банковском сопровождении контракта в соответствии со статьей 35 </w:t>
      </w:r>
      <w:r w:rsidR="00050CD6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466BF6">
        <w:rPr>
          <w:rFonts w:ascii="Times New Roman" w:hAnsi="Times New Roman" w:cs="Times New Roman"/>
          <w:sz w:val="24"/>
          <w:szCs w:val="24"/>
        </w:rPr>
        <w:t>,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сопровождению);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наименование товара и его характеристики с использованием каталога товаров, работ, услуг для обеспечения государственных и муниципальных нужд,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начальную цену единицы товара с учетом стоимости доставки, налогов, сборов и иных обязательных платежей, 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закупаемого товара, </w:t>
      </w:r>
    </w:p>
    <w:p w:rsid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единицу измерения товара по общероссийскому </w:t>
      </w:r>
      <w:hyperlink r:id="rId19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классификатору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спользуемому для количественной оценки технико-экономических и социальных показателей, </w:t>
      </w:r>
    </w:p>
    <w:p w:rsidR="00466BF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и место поставки товара по общероссийскому (общероссийским) классификатору (классификаторам), используемому (используемым) для сопоставимости и автоматизированной обработки информации в разрезах административно-территориального деления, систематизации и однозначной идентификации на всей территории Российской Федерации муниципальных образований и населенных пунктов, входящих в их состав.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днях;</w:t>
      </w:r>
    </w:p>
    <w:p w:rsidR="00466BF6" w:rsidRP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информацию о возможности одностороннего отказа от исполнения контракта в соответствии с положениями </w:t>
      </w:r>
      <w:hyperlink r:id="rId20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частей 8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1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23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2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25 статьи 95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D6"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>Закона о контрактной системе</w:t>
      </w:r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66BF6" w:rsidRP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требования, предъявляемые к участникам закупки и предусмотренные </w:t>
      </w:r>
      <w:hyperlink r:id="rId23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частями 1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(единые) </w:t>
      </w:r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hyperlink r:id="rId24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(дополнительные)</w:t>
        </w:r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статьи 31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D6"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Закона о контрактной системе </w:t>
      </w:r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наличии);</w:t>
      </w:r>
    </w:p>
    <w:p w:rsidR="00466BF6" w:rsidRPr="00050CD6" w:rsidRDefault="00466BF6" w:rsidP="0046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требование, устанавливаемое в соответствии с </w:t>
      </w:r>
      <w:hyperlink r:id="rId25" w:history="1">
        <w:r w:rsidRPr="00050CD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1.1 статьи 31</w:t>
        </w:r>
      </w:hyperlink>
      <w:r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D6" w:rsidRPr="00050CD6">
        <w:rPr>
          <w:rFonts w:ascii="Times New Roman" w:hAnsi="Times New Roman" w:cs="Times New Roman"/>
          <w:color w:val="000000" w:themeColor="text1"/>
          <w:sz w:val="24"/>
          <w:szCs w:val="24"/>
        </w:rPr>
        <w:t>Закона о контрактной системе</w:t>
      </w:r>
      <w:r w:rsidR="00050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наличии).</w:t>
      </w:r>
    </w:p>
    <w:p w:rsidR="00A20BE8" w:rsidRDefault="00A20BE8" w:rsidP="005E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A20BE8">
        <w:rPr>
          <w:rFonts w:ascii="Times New Roman" w:hAnsi="Times New Roman" w:cs="Times New Roman"/>
          <w:sz w:val="24"/>
          <w:szCs w:val="24"/>
        </w:rPr>
        <w:t xml:space="preserve">звещение об осуществлении закупки </w:t>
      </w:r>
      <w:r w:rsidRPr="00A20BE8">
        <w:rPr>
          <w:rFonts w:ascii="Times New Roman" w:hAnsi="Times New Roman" w:cs="Times New Roman"/>
          <w:b/>
          <w:sz w:val="24"/>
          <w:szCs w:val="24"/>
        </w:rPr>
        <w:t>должно содержать проект контракта</w:t>
      </w:r>
      <w:r w:rsidRPr="00A20BE8">
        <w:rPr>
          <w:rFonts w:ascii="Times New Roman" w:hAnsi="Times New Roman" w:cs="Times New Roman"/>
          <w:sz w:val="24"/>
          <w:szCs w:val="24"/>
        </w:rPr>
        <w:t xml:space="preserve">, а также обоснование цены контракта у единственного поставщика. </w:t>
      </w:r>
      <w:r w:rsidRPr="00A20BE8">
        <w:rPr>
          <w:rFonts w:ascii="Times New Roman" w:hAnsi="Times New Roman" w:cs="Times New Roman"/>
          <w:b/>
          <w:sz w:val="24"/>
          <w:szCs w:val="24"/>
        </w:rPr>
        <w:t>Внесение изменений в такое извещение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E3A" w:rsidRPr="005E2E3A" w:rsidRDefault="00A20BE8" w:rsidP="005E2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BE8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5E2E3A" w:rsidRPr="005E2E3A">
        <w:rPr>
          <w:rFonts w:ascii="Times New Roman" w:hAnsi="Times New Roman" w:cs="Times New Roman"/>
          <w:sz w:val="24"/>
          <w:szCs w:val="24"/>
        </w:rPr>
        <w:t xml:space="preserve"> При составлении проекта контракта нужно руководствоваться</w:t>
      </w:r>
      <w:r w:rsidR="00B9764A">
        <w:rPr>
          <w:rFonts w:ascii="Times New Roman" w:hAnsi="Times New Roman" w:cs="Times New Roman"/>
          <w:sz w:val="24"/>
          <w:szCs w:val="24"/>
        </w:rPr>
        <w:t xml:space="preserve">, </w:t>
      </w:r>
      <w:r w:rsidR="005F520B">
        <w:rPr>
          <w:rFonts w:ascii="Times New Roman" w:hAnsi="Times New Roman" w:cs="Times New Roman"/>
          <w:sz w:val="24"/>
          <w:szCs w:val="24"/>
        </w:rPr>
        <w:t>в том числе</w:t>
      </w:r>
      <w:r w:rsidR="00B9764A">
        <w:rPr>
          <w:rFonts w:ascii="Times New Roman" w:hAnsi="Times New Roman" w:cs="Times New Roman"/>
          <w:sz w:val="24"/>
          <w:szCs w:val="24"/>
        </w:rPr>
        <w:t>,</w:t>
      </w:r>
      <w:r w:rsidR="005F520B">
        <w:rPr>
          <w:rFonts w:ascii="Times New Roman" w:hAnsi="Times New Roman" w:cs="Times New Roman"/>
          <w:sz w:val="24"/>
          <w:szCs w:val="24"/>
        </w:rPr>
        <w:t xml:space="preserve"> </w:t>
      </w:r>
      <w:r w:rsidR="005E2E3A" w:rsidRPr="005E2E3A">
        <w:rPr>
          <w:rFonts w:ascii="Times New Roman" w:hAnsi="Times New Roman" w:cs="Times New Roman"/>
          <w:sz w:val="24"/>
          <w:szCs w:val="24"/>
        </w:rPr>
        <w:t>требованиями ч</w:t>
      </w:r>
      <w:r w:rsidR="00B9764A">
        <w:rPr>
          <w:rFonts w:ascii="Times New Roman" w:hAnsi="Times New Roman" w:cs="Times New Roman"/>
          <w:sz w:val="24"/>
          <w:szCs w:val="24"/>
        </w:rPr>
        <w:t xml:space="preserve">астей </w:t>
      </w:r>
      <w:r w:rsidR="005E2E3A" w:rsidRPr="005E2E3A">
        <w:rPr>
          <w:rFonts w:ascii="Times New Roman" w:hAnsi="Times New Roman" w:cs="Times New Roman"/>
          <w:sz w:val="24"/>
          <w:szCs w:val="24"/>
        </w:rPr>
        <w:t>4 - 9, 11 - 13 ст</w:t>
      </w:r>
      <w:r w:rsidR="00B9764A">
        <w:rPr>
          <w:rFonts w:ascii="Times New Roman" w:hAnsi="Times New Roman" w:cs="Times New Roman"/>
          <w:sz w:val="24"/>
          <w:szCs w:val="24"/>
        </w:rPr>
        <w:t>атьи</w:t>
      </w:r>
      <w:r w:rsidR="005E2E3A" w:rsidRPr="005E2E3A">
        <w:rPr>
          <w:rFonts w:ascii="Times New Roman" w:hAnsi="Times New Roman" w:cs="Times New Roman"/>
          <w:sz w:val="24"/>
          <w:szCs w:val="24"/>
        </w:rPr>
        <w:t xml:space="preserve"> 34 Закона </w:t>
      </w:r>
      <w:r>
        <w:rPr>
          <w:rFonts w:ascii="Times New Roman" w:hAnsi="Times New Roman" w:cs="Times New Roman"/>
          <w:sz w:val="24"/>
          <w:szCs w:val="24"/>
        </w:rPr>
        <w:t>о контрактной системе.</w:t>
      </w:r>
    </w:p>
    <w:p w:rsidR="002314F4" w:rsidRDefault="00714652" w:rsidP="0023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E2E3A" w:rsidRPr="005E2E3A">
        <w:rPr>
          <w:rFonts w:ascii="Times New Roman" w:hAnsi="Times New Roman" w:cs="Times New Roman"/>
          <w:sz w:val="24"/>
          <w:szCs w:val="24"/>
        </w:rPr>
        <w:t>извещении устан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E2E3A" w:rsidRPr="005E2E3A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="005E2E3A" w:rsidRPr="005E2E3A">
        <w:rPr>
          <w:rFonts w:ascii="Times New Roman" w:hAnsi="Times New Roman" w:cs="Times New Roman"/>
          <w:sz w:val="24"/>
          <w:szCs w:val="24"/>
        </w:rPr>
        <w:t xml:space="preserve"> запрет на допуск иностранных товаров или ограничение их допуска, если это предусмотрено условиями применения национального режима при закупках по </w:t>
      </w:r>
      <w:r>
        <w:rPr>
          <w:rFonts w:ascii="Times New Roman" w:hAnsi="Times New Roman" w:cs="Times New Roman"/>
          <w:sz w:val="24"/>
          <w:szCs w:val="24"/>
        </w:rPr>
        <w:t>Закону о контрактной системе</w:t>
      </w:r>
      <w:r w:rsidR="002314F4">
        <w:rPr>
          <w:rFonts w:ascii="Times New Roman" w:hAnsi="Times New Roman" w:cs="Times New Roman"/>
          <w:sz w:val="24"/>
          <w:szCs w:val="24"/>
        </w:rPr>
        <w:t>:</w:t>
      </w:r>
    </w:p>
    <w:p w:rsidR="002314F4" w:rsidRDefault="002314F4" w:rsidP="0023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764A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РФ от 16.11.2015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B9764A">
        <w:rPr>
          <w:rFonts w:ascii="Times New Roman" w:hAnsi="Times New Roman" w:cs="Times New Roman"/>
          <w:sz w:val="24"/>
          <w:szCs w:val="24"/>
        </w:rPr>
        <w:t>N 1236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9764A">
        <w:rPr>
          <w:rFonts w:ascii="Times New Roman" w:hAnsi="Times New Roman" w:cs="Times New Roman"/>
          <w:sz w:val="24"/>
          <w:szCs w:val="24"/>
        </w:rPr>
        <w:t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4652">
        <w:rPr>
          <w:rFonts w:ascii="Times New Roman" w:hAnsi="Times New Roman" w:cs="Times New Roman"/>
          <w:sz w:val="24"/>
          <w:szCs w:val="24"/>
        </w:rPr>
        <w:t>,</w:t>
      </w:r>
    </w:p>
    <w:p w:rsidR="002314F4" w:rsidRDefault="00B9764A" w:rsidP="0023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30.04.2020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 616</w:t>
      </w:r>
      <w:r w:rsidR="002314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314F4">
        <w:rPr>
          <w:rFonts w:ascii="Times New Roman" w:hAnsi="Times New Roman" w:cs="Times New Roman"/>
          <w:sz w:val="24"/>
          <w:szCs w:val="24"/>
        </w:rPr>
        <w:t>»</w:t>
      </w:r>
      <w:r w:rsidR="0071465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314F4" w:rsidRDefault="00B9764A" w:rsidP="0023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05.02.2015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 102</w:t>
      </w:r>
      <w:r w:rsidR="002314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</w:t>
      </w:r>
      <w:r w:rsidR="002314F4">
        <w:rPr>
          <w:rFonts w:ascii="Times New Roman" w:hAnsi="Times New Roman" w:cs="Times New Roman"/>
          <w:sz w:val="24"/>
          <w:szCs w:val="24"/>
        </w:rPr>
        <w:t>»</w:t>
      </w:r>
      <w:r w:rsidR="00714652">
        <w:rPr>
          <w:rFonts w:ascii="Times New Roman" w:hAnsi="Times New Roman" w:cs="Times New Roman"/>
          <w:sz w:val="24"/>
          <w:szCs w:val="24"/>
        </w:rPr>
        <w:t>,</w:t>
      </w:r>
    </w:p>
    <w:p w:rsidR="002314F4" w:rsidRDefault="00B9764A" w:rsidP="0023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64A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30.04.2020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9764A">
        <w:rPr>
          <w:rFonts w:ascii="Times New Roman" w:hAnsi="Times New Roman" w:cs="Times New Roman"/>
          <w:sz w:val="24"/>
          <w:szCs w:val="24"/>
        </w:rPr>
        <w:t>N 617</w:t>
      </w:r>
      <w:r w:rsidR="002314F4">
        <w:rPr>
          <w:rFonts w:ascii="Times New Roman" w:hAnsi="Times New Roman" w:cs="Times New Roman"/>
          <w:sz w:val="24"/>
          <w:szCs w:val="24"/>
        </w:rPr>
        <w:t xml:space="preserve"> «</w:t>
      </w:r>
      <w:r w:rsidRPr="00B9764A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2314F4">
        <w:rPr>
          <w:rFonts w:ascii="Times New Roman" w:hAnsi="Times New Roman" w:cs="Times New Roman"/>
          <w:sz w:val="24"/>
          <w:szCs w:val="24"/>
        </w:rPr>
        <w:t>»</w:t>
      </w:r>
      <w:r w:rsidR="00714652">
        <w:rPr>
          <w:rFonts w:ascii="Times New Roman" w:hAnsi="Times New Roman" w:cs="Times New Roman"/>
          <w:sz w:val="24"/>
          <w:szCs w:val="24"/>
        </w:rPr>
        <w:t>,</w:t>
      </w:r>
    </w:p>
    <w:p w:rsidR="002314F4" w:rsidRDefault="00B9764A" w:rsidP="0023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64A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30.11.2015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9764A">
        <w:rPr>
          <w:rFonts w:ascii="Times New Roman" w:hAnsi="Times New Roman" w:cs="Times New Roman"/>
          <w:sz w:val="24"/>
          <w:szCs w:val="24"/>
        </w:rPr>
        <w:t>N 1289</w:t>
      </w:r>
      <w:r w:rsidR="002314F4">
        <w:rPr>
          <w:rFonts w:ascii="Times New Roman" w:hAnsi="Times New Roman" w:cs="Times New Roman"/>
          <w:sz w:val="24"/>
          <w:szCs w:val="24"/>
        </w:rPr>
        <w:t xml:space="preserve"> «</w:t>
      </w:r>
      <w:r w:rsidRPr="00B9764A">
        <w:rPr>
          <w:rFonts w:ascii="Times New Roman" w:hAnsi="Times New Roman" w:cs="Times New Roman"/>
          <w:sz w:val="24"/>
          <w:szCs w:val="24"/>
        </w:rPr>
        <w:t>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</w:r>
      <w:r w:rsidR="002314F4">
        <w:rPr>
          <w:rFonts w:ascii="Times New Roman" w:hAnsi="Times New Roman" w:cs="Times New Roman"/>
          <w:sz w:val="24"/>
          <w:szCs w:val="24"/>
        </w:rPr>
        <w:t>»</w:t>
      </w:r>
      <w:r w:rsidR="00714652">
        <w:rPr>
          <w:rFonts w:ascii="Times New Roman" w:hAnsi="Times New Roman" w:cs="Times New Roman"/>
          <w:sz w:val="24"/>
          <w:szCs w:val="24"/>
        </w:rPr>
        <w:t>,</w:t>
      </w:r>
    </w:p>
    <w:p w:rsidR="002314F4" w:rsidRDefault="002314F4" w:rsidP="0023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 Правительства РФ от 10.07.2019 года N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Федерации»</w:t>
      </w:r>
      <w:r w:rsidR="005E2E3A" w:rsidRPr="005E2E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4652" w:rsidRDefault="005E2E3A" w:rsidP="00231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E3A">
        <w:rPr>
          <w:rFonts w:ascii="Times New Roman" w:hAnsi="Times New Roman" w:cs="Times New Roman"/>
          <w:sz w:val="24"/>
          <w:szCs w:val="24"/>
        </w:rPr>
        <w:t xml:space="preserve">Исключение - ограничения по </w:t>
      </w:r>
      <w:r w:rsidR="00B9764A" w:rsidRPr="00B9764A">
        <w:rPr>
          <w:rFonts w:ascii="Times New Roman" w:hAnsi="Times New Roman" w:cs="Times New Roman"/>
          <w:sz w:val="24"/>
          <w:szCs w:val="24"/>
        </w:rPr>
        <w:t>Постановлени</w:t>
      </w:r>
      <w:r w:rsidR="002314F4">
        <w:rPr>
          <w:rFonts w:ascii="Times New Roman" w:hAnsi="Times New Roman" w:cs="Times New Roman"/>
          <w:sz w:val="24"/>
          <w:szCs w:val="24"/>
        </w:rPr>
        <w:t>ю</w:t>
      </w:r>
      <w:r w:rsidR="00B9764A" w:rsidRPr="00B9764A">
        <w:rPr>
          <w:rFonts w:ascii="Times New Roman" w:hAnsi="Times New Roman" w:cs="Times New Roman"/>
          <w:sz w:val="24"/>
          <w:szCs w:val="24"/>
        </w:rPr>
        <w:t xml:space="preserve"> </w:t>
      </w:r>
      <w:r w:rsidR="002314F4">
        <w:rPr>
          <w:rFonts w:ascii="Times New Roman" w:hAnsi="Times New Roman" w:cs="Times New Roman"/>
          <w:sz w:val="24"/>
          <w:szCs w:val="24"/>
        </w:rPr>
        <w:t xml:space="preserve">  </w:t>
      </w:r>
      <w:r w:rsidR="00B9764A" w:rsidRPr="00B9764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2314F4">
        <w:rPr>
          <w:rFonts w:ascii="Times New Roman" w:hAnsi="Times New Roman" w:cs="Times New Roman"/>
          <w:sz w:val="24"/>
          <w:szCs w:val="24"/>
        </w:rPr>
        <w:t xml:space="preserve">  </w:t>
      </w:r>
      <w:r w:rsidR="00B9764A" w:rsidRPr="00B9764A">
        <w:rPr>
          <w:rFonts w:ascii="Times New Roman" w:hAnsi="Times New Roman" w:cs="Times New Roman"/>
          <w:sz w:val="24"/>
          <w:szCs w:val="24"/>
        </w:rPr>
        <w:t xml:space="preserve">РФ от </w:t>
      </w:r>
      <w:smartTag w:uri="urn:schemas-microsoft-com:office:smarttags" w:element="date">
        <w:smartTagPr>
          <w:attr w:name="ls" w:val="trans"/>
          <w:attr w:name="Month" w:val="08"/>
          <w:attr w:name="Day" w:val="22"/>
          <w:attr w:name="Year" w:val="2016"/>
        </w:smartTagPr>
        <w:r w:rsidR="00B9764A" w:rsidRPr="00B9764A">
          <w:rPr>
            <w:rFonts w:ascii="Times New Roman" w:hAnsi="Times New Roman" w:cs="Times New Roman"/>
            <w:sz w:val="24"/>
            <w:szCs w:val="24"/>
          </w:rPr>
          <w:t>22.08.2016</w:t>
        </w:r>
      </w:smartTag>
      <w:r w:rsidR="00B9764A" w:rsidRPr="00B9764A">
        <w:rPr>
          <w:rFonts w:ascii="Times New Roman" w:hAnsi="Times New Roman" w:cs="Times New Roman"/>
          <w:sz w:val="24"/>
          <w:szCs w:val="24"/>
        </w:rPr>
        <w:t xml:space="preserve"> </w:t>
      </w:r>
      <w:r w:rsidR="002314F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764A" w:rsidRPr="00B9764A">
        <w:rPr>
          <w:rFonts w:ascii="Times New Roman" w:hAnsi="Times New Roman" w:cs="Times New Roman"/>
          <w:sz w:val="24"/>
          <w:szCs w:val="24"/>
        </w:rPr>
        <w:t>N 832</w:t>
      </w:r>
      <w:r w:rsidR="002314F4">
        <w:rPr>
          <w:rFonts w:ascii="Times New Roman" w:hAnsi="Times New Roman" w:cs="Times New Roman"/>
          <w:sz w:val="24"/>
          <w:szCs w:val="24"/>
        </w:rPr>
        <w:t xml:space="preserve"> «</w:t>
      </w:r>
      <w:r w:rsidR="00B9764A" w:rsidRPr="00B9764A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2314F4">
        <w:rPr>
          <w:rFonts w:ascii="Times New Roman" w:hAnsi="Times New Roman" w:cs="Times New Roman"/>
          <w:sz w:val="24"/>
          <w:szCs w:val="24"/>
        </w:rPr>
        <w:t>»</w:t>
      </w:r>
      <w:r w:rsidRPr="005E2E3A">
        <w:rPr>
          <w:rFonts w:ascii="Times New Roman" w:hAnsi="Times New Roman" w:cs="Times New Roman"/>
          <w:sz w:val="24"/>
          <w:szCs w:val="24"/>
        </w:rPr>
        <w:t xml:space="preserve">, </w:t>
      </w:r>
      <w:r w:rsidR="00714652" w:rsidRPr="005E2E3A">
        <w:rPr>
          <w:rFonts w:ascii="Times New Roman" w:hAnsi="Times New Roman" w:cs="Times New Roman"/>
          <w:sz w:val="24"/>
          <w:szCs w:val="24"/>
        </w:rPr>
        <w:t xml:space="preserve">условия допуска </w:t>
      </w:r>
      <w:r w:rsidR="00714652">
        <w:rPr>
          <w:rFonts w:ascii="Times New Roman" w:hAnsi="Times New Roman" w:cs="Times New Roman"/>
          <w:sz w:val="24"/>
          <w:szCs w:val="24"/>
        </w:rPr>
        <w:t xml:space="preserve">по </w:t>
      </w:r>
      <w:r w:rsidR="00B9764A">
        <w:rPr>
          <w:rFonts w:ascii="Times New Roman" w:hAnsi="Times New Roman" w:cs="Times New Roman"/>
          <w:sz w:val="24"/>
          <w:szCs w:val="24"/>
        </w:rPr>
        <w:t>Приказ</w:t>
      </w:r>
      <w:r w:rsidR="002314F4">
        <w:rPr>
          <w:rFonts w:ascii="Times New Roman" w:hAnsi="Times New Roman" w:cs="Times New Roman"/>
          <w:sz w:val="24"/>
          <w:szCs w:val="24"/>
        </w:rPr>
        <w:t>у</w:t>
      </w:r>
      <w:r w:rsidR="00B9764A">
        <w:rPr>
          <w:rFonts w:ascii="Times New Roman" w:hAnsi="Times New Roman" w:cs="Times New Roman"/>
          <w:sz w:val="24"/>
          <w:szCs w:val="24"/>
        </w:rPr>
        <w:t xml:space="preserve"> Минфина России от 04.06.2018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 w:rsidR="00B9764A">
        <w:rPr>
          <w:rFonts w:ascii="Times New Roman" w:hAnsi="Times New Roman" w:cs="Times New Roman"/>
          <w:sz w:val="24"/>
          <w:szCs w:val="24"/>
        </w:rPr>
        <w:t>N 126н</w:t>
      </w:r>
      <w:r w:rsidR="002314F4">
        <w:rPr>
          <w:rFonts w:ascii="Times New Roman" w:hAnsi="Times New Roman" w:cs="Times New Roman"/>
          <w:sz w:val="24"/>
          <w:szCs w:val="24"/>
        </w:rPr>
        <w:t xml:space="preserve"> «</w:t>
      </w:r>
      <w:r w:rsidR="00B9764A">
        <w:rPr>
          <w:rFonts w:ascii="Times New Roman" w:hAnsi="Times New Roman" w:cs="Times New Roman"/>
          <w:sz w:val="24"/>
          <w:szCs w:val="24"/>
        </w:rPr>
        <w:t>Об условиях допуска товаров, происходящих из иностранного государства или группы иностранных государств, для целей осуществления закупок товаров</w:t>
      </w:r>
      <w:proofErr w:type="gramEnd"/>
      <w:r w:rsidR="00B9764A">
        <w:rPr>
          <w:rFonts w:ascii="Times New Roman" w:hAnsi="Times New Roman" w:cs="Times New Roman"/>
          <w:sz w:val="24"/>
          <w:szCs w:val="24"/>
        </w:rPr>
        <w:t xml:space="preserve"> для обеспечения госуд</w:t>
      </w:r>
      <w:r w:rsidR="002314F4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714652">
        <w:rPr>
          <w:rFonts w:ascii="Times New Roman" w:hAnsi="Times New Roman" w:cs="Times New Roman"/>
          <w:sz w:val="24"/>
          <w:szCs w:val="24"/>
        </w:rPr>
        <w:t xml:space="preserve">, </w:t>
      </w:r>
      <w:r w:rsidRPr="005E2E3A">
        <w:rPr>
          <w:rFonts w:ascii="Times New Roman" w:hAnsi="Times New Roman" w:cs="Times New Roman"/>
          <w:sz w:val="24"/>
          <w:szCs w:val="24"/>
        </w:rPr>
        <w:t>котор</w:t>
      </w:r>
      <w:r w:rsidR="00714652">
        <w:rPr>
          <w:rFonts w:ascii="Times New Roman" w:hAnsi="Times New Roman" w:cs="Times New Roman"/>
          <w:sz w:val="24"/>
          <w:szCs w:val="24"/>
        </w:rPr>
        <w:t>ые</w:t>
      </w:r>
      <w:r w:rsidRPr="005E2E3A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714652">
        <w:rPr>
          <w:rFonts w:ascii="Times New Roman" w:hAnsi="Times New Roman" w:cs="Times New Roman"/>
          <w:sz w:val="24"/>
          <w:szCs w:val="24"/>
        </w:rPr>
        <w:t>ю</w:t>
      </w:r>
      <w:r w:rsidRPr="005E2E3A">
        <w:rPr>
          <w:rFonts w:ascii="Times New Roman" w:hAnsi="Times New Roman" w:cs="Times New Roman"/>
          <w:sz w:val="24"/>
          <w:szCs w:val="24"/>
        </w:rPr>
        <w:t>тся только при конкурентных закупках</w:t>
      </w:r>
      <w:r w:rsidR="00714652">
        <w:rPr>
          <w:rFonts w:ascii="Times New Roman" w:hAnsi="Times New Roman" w:cs="Times New Roman"/>
          <w:sz w:val="24"/>
          <w:szCs w:val="24"/>
        </w:rPr>
        <w:t>.</w:t>
      </w:r>
    </w:p>
    <w:p w:rsidR="00F22A91" w:rsidRPr="00F22A91" w:rsidRDefault="00614C1F" w:rsidP="00832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A91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="00F22A91" w:rsidRPr="00F22A91">
        <w:rPr>
          <w:rFonts w:ascii="Times New Roman" w:hAnsi="Times New Roman" w:cs="Times New Roman"/>
          <w:b/>
          <w:sz w:val="24"/>
          <w:szCs w:val="24"/>
          <w:u w:val="single"/>
        </w:rPr>
        <w:t>Действия оператора электронной площадки</w:t>
      </w:r>
    </w:p>
    <w:p w:rsidR="00F22A91" w:rsidRDefault="00F22A91" w:rsidP="00D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размещения в ЕИС извещения об осуществлении закупки с использованием электронной площадки:</w:t>
      </w:r>
    </w:p>
    <w:p w:rsidR="00F22A91" w:rsidRPr="00DA733D" w:rsidRDefault="00F22A91" w:rsidP="00DA73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D0C09">
        <w:rPr>
          <w:rFonts w:ascii="Times New Roman" w:hAnsi="Times New Roman" w:cs="Times New Roman"/>
          <w:b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из числа всех </w:t>
      </w:r>
      <w:r w:rsidR="00DA733D">
        <w:rPr>
          <w:rFonts w:ascii="Times New Roman" w:hAnsi="Times New Roman" w:cs="Times New Roman"/>
          <w:sz w:val="24"/>
          <w:szCs w:val="24"/>
        </w:rPr>
        <w:t xml:space="preserve">размещенных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предварительных предложений </w:t>
      </w:r>
      <w:r w:rsidRPr="00DA733D">
        <w:rPr>
          <w:rFonts w:ascii="Times New Roman" w:hAnsi="Times New Roman" w:cs="Times New Roman"/>
          <w:b/>
          <w:sz w:val="24"/>
          <w:szCs w:val="24"/>
        </w:rPr>
        <w:t>не более пяти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закупке (предварительных предложений), соответствующих требованиям, установленным в извещении об осуществлении закупки и содержащих наименьшие цены за единицу товара, являющегося объектом закупки. При этом при определении таких заявок не учитываются заявки участников закупки, у которых </w:t>
      </w:r>
      <w:r w:rsidRPr="00DA7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отсутствует не заблокированное в соответствии с </w:t>
      </w:r>
      <w:hyperlink w:anchor="Par8" w:history="1">
        <w:r w:rsidRPr="00DA733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"г"</w:t>
        </w:r>
      </w:hyperlink>
      <w:r w:rsidRPr="00DA7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товара в размере количества закупаемого товара, предусмотренного в извещении об осуществлении закупки;</w:t>
      </w:r>
    </w:p>
    <w:p w:rsidR="00F22A91" w:rsidRDefault="00F22A91" w:rsidP="00DA73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"/>
      <w:bookmarkEnd w:id="2"/>
      <w:r w:rsidRPr="00DA73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</w:t>
      </w:r>
      <w:r w:rsidRPr="00BD0C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присваивает каждой заявке</w:t>
      </w:r>
      <w:r w:rsidRPr="00DA7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участие в закупке, предусмотренной </w:t>
      </w:r>
      <w:hyperlink w:anchor="Par1" w:history="1">
        <w:r w:rsidRPr="00DA733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"а"</w:t>
        </w:r>
      </w:hyperlink>
      <w:r w:rsidRPr="00DA7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идентификационный номер, порядковый номер в порядке возрастания цены за единицу </w:t>
      </w:r>
      <w:r>
        <w:rPr>
          <w:rFonts w:ascii="Times New Roman" w:hAnsi="Times New Roman" w:cs="Times New Roman"/>
          <w:sz w:val="24"/>
          <w:szCs w:val="24"/>
        </w:rPr>
        <w:t xml:space="preserve">товара. </w:t>
      </w:r>
      <w:r w:rsidRPr="00DA733D">
        <w:rPr>
          <w:rFonts w:ascii="Times New Roman" w:hAnsi="Times New Roman" w:cs="Times New Roman"/>
          <w:b/>
          <w:sz w:val="24"/>
          <w:szCs w:val="24"/>
        </w:rPr>
        <w:t>Первый порядковый номер присваивается заявке на участие в закупке, содержащей наименьшую цену за единицу товара</w:t>
      </w:r>
      <w:r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несколько заявок на участие в закупке содержат одинаковую цену за единицу товара, меньший порядковый номер присваивается заявке на участие в закупке, поданной участником закупки, разместившим предварительное предложение в отношении такого товара ранее других участников закупки;</w:t>
      </w:r>
    </w:p>
    <w:p w:rsidR="00BD0C09" w:rsidRDefault="00F22A91" w:rsidP="00D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"/>
      <w:bookmarkEnd w:id="3"/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D0C09">
        <w:rPr>
          <w:rFonts w:ascii="Times New Roman" w:hAnsi="Times New Roman" w:cs="Times New Roman"/>
          <w:b/>
          <w:sz w:val="24"/>
          <w:szCs w:val="24"/>
        </w:rPr>
        <w:t>направляет заказчику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закупке с указанием присвоенных порядковых номеров и содержащие информацию и документы, предусмотренные </w:t>
      </w:r>
      <w:r w:rsidR="00BD0C09">
        <w:rPr>
          <w:rFonts w:ascii="Times New Roman" w:hAnsi="Times New Roman" w:cs="Times New Roman"/>
          <w:sz w:val="24"/>
          <w:szCs w:val="24"/>
        </w:rPr>
        <w:t>предварительным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0C09">
        <w:rPr>
          <w:rFonts w:ascii="Times New Roman" w:hAnsi="Times New Roman" w:cs="Times New Roman"/>
          <w:sz w:val="24"/>
          <w:szCs w:val="24"/>
        </w:rPr>
        <w:t>а также документы, поданные при регистрации участника в ЕИС;</w:t>
      </w:r>
    </w:p>
    <w:p w:rsidR="00F22A91" w:rsidRDefault="00F22A91" w:rsidP="00DA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"/>
      <w:bookmarkEnd w:id="4"/>
      <w:r>
        <w:rPr>
          <w:rFonts w:ascii="Times New Roman" w:hAnsi="Times New Roman" w:cs="Times New Roman"/>
          <w:sz w:val="24"/>
          <w:szCs w:val="24"/>
        </w:rPr>
        <w:t xml:space="preserve">г) в случае указания участником закупки в предварительном предложении </w:t>
      </w:r>
      <w:r w:rsidRPr="00550978">
        <w:rPr>
          <w:rFonts w:ascii="Times New Roman" w:hAnsi="Times New Roman" w:cs="Times New Roman"/>
          <w:b/>
          <w:sz w:val="24"/>
          <w:szCs w:val="24"/>
        </w:rPr>
        <w:t>максимального количества</w:t>
      </w:r>
      <w:r>
        <w:rPr>
          <w:rFonts w:ascii="Times New Roman" w:hAnsi="Times New Roman" w:cs="Times New Roman"/>
          <w:sz w:val="24"/>
          <w:szCs w:val="24"/>
        </w:rPr>
        <w:t xml:space="preserve"> товара </w:t>
      </w:r>
      <w:r w:rsidRPr="005368D1">
        <w:rPr>
          <w:rFonts w:ascii="Times New Roman" w:hAnsi="Times New Roman" w:cs="Times New Roman"/>
          <w:b/>
          <w:sz w:val="24"/>
          <w:szCs w:val="24"/>
        </w:rPr>
        <w:t>блокирует количество товара</w:t>
      </w:r>
      <w:r w:rsidR="00C55876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указанное в соответствии с таким подпунктом в предварительном предложении каждого участника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закупки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размере предусмотренного в извещении об осуществлении закупки количества закупаемого товара</w:t>
      </w:r>
      <w:r w:rsidR="00BD0C09">
        <w:rPr>
          <w:rFonts w:ascii="Times New Roman" w:hAnsi="Times New Roman" w:cs="Times New Roman"/>
          <w:sz w:val="24"/>
          <w:szCs w:val="24"/>
        </w:rPr>
        <w:t>.</w:t>
      </w:r>
      <w:r w:rsidR="00550978" w:rsidRPr="00550978">
        <w:t xml:space="preserve"> </w:t>
      </w:r>
      <w:r w:rsidR="00550978" w:rsidRPr="00550978">
        <w:rPr>
          <w:rFonts w:ascii="Times New Roman" w:hAnsi="Times New Roman" w:cs="Times New Roman"/>
          <w:sz w:val="24"/>
          <w:szCs w:val="24"/>
        </w:rPr>
        <w:t>Заявки участников с минимальным количеством продукции тоже участвуют в отборе</w:t>
      </w:r>
      <w:r w:rsidR="00550978">
        <w:rPr>
          <w:rFonts w:ascii="Times New Roman" w:hAnsi="Times New Roman" w:cs="Times New Roman"/>
          <w:sz w:val="24"/>
          <w:szCs w:val="24"/>
        </w:rPr>
        <w:t>, в этом случае б</w:t>
      </w:r>
      <w:r w:rsidR="00550978" w:rsidRPr="00550978">
        <w:rPr>
          <w:rFonts w:ascii="Times New Roman" w:hAnsi="Times New Roman" w:cs="Times New Roman"/>
          <w:sz w:val="24"/>
          <w:szCs w:val="24"/>
        </w:rPr>
        <w:t>локировки нет.</w:t>
      </w:r>
    </w:p>
    <w:p w:rsidR="002314F4" w:rsidRDefault="002314F4" w:rsidP="005E2E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8D1" w:rsidRDefault="0002060F" w:rsidP="005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60F">
        <w:rPr>
          <w:rFonts w:ascii="Times New Roman" w:hAnsi="Times New Roman" w:cs="Times New Roman"/>
          <w:sz w:val="24"/>
          <w:szCs w:val="24"/>
        </w:rPr>
        <w:t>В</w:t>
      </w:r>
      <w:r w:rsidR="005368D1" w:rsidRPr="0002060F">
        <w:rPr>
          <w:rFonts w:ascii="Times New Roman" w:hAnsi="Times New Roman" w:cs="Times New Roman"/>
          <w:sz w:val="24"/>
          <w:szCs w:val="24"/>
        </w:rPr>
        <w:t xml:space="preserve"> </w:t>
      </w:r>
      <w:r w:rsidR="005368D1" w:rsidRPr="005368D1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5368D1" w:rsidRPr="005368D1">
        <w:rPr>
          <w:rFonts w:ascii="Times New Roman" w:hAnsi="Times New Roman" w:cs="Times New Roman"/>
          <w:b/>
          <w:sz w:val="24"/>
          <w:szCs w:val="24"/>
        </w:rPr>
        <w:t>отсутствия заявок</w:t>
      </w:r>
      <w:r w:rsidR="005368D1" w:rsidRPr="005368D1">
        <w:rPr>
          <w:rFonts w:ascii="Times New Roman" w:hAnsi="Times New Roman" w:cs="Times New Roman"/>
          <w:sz w:val="24"/>
          <w:szCs w:val="24"/>
        </w:rPr>
        <w:t xml:space="preserve"> на участие в закупке, соответствующих требованиям, установленным в изв</w:t>
      </w:r>
      <w:r w:rsidR="005368D1">
        <w:rPr>
          <w:rFonts w:ascii="Times New Roman" w:hAnsi="Times New Roman" w:cs="Times New Roman"/>
          <w:sz w:val="24"/>
          <w:szCs w:val="24"/>
        </w:rPr>
        <w:t xml:space="preserve">ещении об осуществлении закупки, </w:t>
      </w:r>
      <w:r w:rsidR="005368D1" w:rsidRPr="005368D1">
        <w:rPr>
          <w:rFonts w:ascii="Times New Roman" w:hAnsi="Times New Roman" w:cs="Times New Roman"/>
          <w:sz w:val="24"/>
          <w:szCs w:val="24"/>
        </w:rPr>
        <w:t>оператор электронной площадки направляет заказчику уведомление об отсутствии заявок на участие в закупке, а также размещает такое уведомление в единой информационной системе</w:t>
      </w:r>
      <w:r w:rsidR="005368D1">
        <w:rPr>
          <w:rFonts w:ascii="Times New Roman" w:hAnsi="Times New Roman" w:cs="Times New Roman"/>
          <w:sz w:val="24"/>
          <w:szCs w:val="24"/>
        </w:rPr>
        <w:t>.</w:t>
      </w:r>
    </w:p>
    <w:p w:rsidR="005368D1" w:rsidRDefault="005368D1" w:rsidP="005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8D1">
        <w:rPr>
          <w:rFonts w:ascii="Times New Roman" w:hAnsi="Times New Roman" w:cs="Times New Roman"/>
          <w:sz w:val="24"/>
          <w:szCs w:val="24"/>
        </w:rPr>
        <w:t>В этой ситуации рекомендуем составить протокол о признании малой электронной закупки несостоявшейся.</w:t>
      </w:r>
    </w:p>
    <w:p w:rsidR="00F25C5B" w:rsidRDefault="00F25C5B" w:rsidP="0053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C5B" w:rsidRPr="00F25C5B" w:rsidRDefault="00832C8A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368D1" w:rsidRPr="00F25C5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5C5B" w:rsidRPr="00F25C5B">
        <w:rPr>
          <w:rFonts w:ascii="Times New Roman" w:hAnsi="Times New Roman" w:cs="Times New Roman"/>
          <w:b/>
          <w:sz w:val="24"/>
          <w:szCs w:val="24"/>
          <w:u w:val="single"/>
        </w:rPr>
        <w:t>Рассмотрение заявок на участие в малой электронной закупке заказчиком</w:t>
      </w:r>
    </w:p>
    <w:p w:rsidR="00F25C5B" w:rsidRPr="00F25C5B" w:rsidRDefault="00832C8A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рассмотрения заявок комиссия не создается. Н</w:t>
      </w:r>
      <w:r w:rsidR="00F25C5B" w:rsidRPr="00F25C5B">
        <w:rPr>
          <w:rFonts w:ascii="Times New Roman" w:hAnsi="Times New Roman" w:cs="Times New Roman"/>
          <w:sz w:val="24"/>
          <w:szCs w:val="24"/>
        </w:rPr>
        <w:t>е позднее одного рабочего дня со дня, следующего за днем получения информации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от оператора электронной площадки</w:t>
      </w:r>
      <w:r w:rsidR="00F25C5B" w:rsidRPr="00F25C5B">
        <w:rPr>
          <w:rFonts w:ascii="Times New Roman" w:hAnsi="Times New Roman" w:cs="Times New Roman"/>
          <w:sz w:val="24"/>
          <w:szCs w:val="24"/>
        </w:rPr>
        <w:t xml:space="preserve"> </w:t>
      </w:r>
      <w:r w:rsidR="00F25C5B" w:rsidRPr="00832C8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F25C5B" w:rsidRPr="00F25C5B">
        <w:rPr>
          <w:rFonts w:ascii="Times New Roman" w:hAnsi="Times New Roman" w:cs="Times New Roman"/>
          <w:sz w:val="24"/>
          <w:szCs w:val="24"/>
        </w:rPr>
        <w:t>:</w:t>
      </w:r>
    </w:p>
    <w:p w:rsidR="00832C8A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C5B">
        <w:rPr>
          <w:rFonts w:ascii="Times New Roman" w:hAnsi="Times New Roman" w:cs="Times New Roman"/>
          <w:sz w:val="24"/>
          <w:szCs w:val="24"/>
        </w:rPr>
        <w:t xml:space="preserve">а) </w:t>
      </w:r>
      <w:r w:rsidR="00832C8A">
        <w:rPr>
          <w:rFonts w:ascii="Times New Roman" w:hAnsi="Times New Roman" w:cs="Times New Roman"/>
          <w:sz w:val="24"/>
          <w:szCs w:val="24"/>
        </w:rPr>
        <w:t xml:space="preserve">рассматривает заявки, </w:t>
      </w:r>
      <w:r w:rsidRPr="00F25C5B">
        <w:rPr>
          <w:rFonts w:ascii="Times New Roman" w:hAnsi="Times New Roman" w:cs="Times New Roman"/>
          <w:sz w:val="24"/>
          <w:szCs w:val="24"/>
        </w:rPr>
        <w:t>принимает в отношении каждой заявки решение о соответствии заявки на участие в закупке требованиям, установленным в извещении об осуществлении закупки, или решение об отклонении заявки на участие в закупке</w:t>
      </w:r>
      <w:r w:rsidR="00832C8A">
        <w:rPr>
          <w:rFonts w:ascii="Times New Roman" w:hAnsi="Times New Roman" w:cs="Times New Roman"/>
          <w:sz w:val="24"/>
          <w:szCs w:val="24"/>
        </w:rPr>
        <w:t>.</w:t>
      </w:r>
    </w:p>
    <w:p w:rsidR="00832C8A" w:rsidRPr="00832C8A" w:rsidRDefault="00832C8A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C8A">
        <w:rPr>
          <w:rFonts w:ascii="Times New Roman" w:hAnsi="Times New Roman" w:cs="Times New Roman"/>
          <w:b/>
          <w:sz w:val="24"/>
          <w:szCs w:val="24"/>
        </w:rPr>
        <w:t>Причины отклонения заявки:</w:t>
      </w:r>
    </w:p>
    <w:p w:rsidR="00F25C5B" w:rsidRPr="00F25C5B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0E1">
        <w:rPr>
          <w:rFonts w:ascii="Times New Roman" w:hAnsi="Times New Roman" w:cs="Times New Roman"/>
          <w:b/>
          <w:sz w:val="24"/>
          <w:szCs w:val="24"/>
        </w:rPr>
        <w:t>непредставлени</w:t>
      </w:r>
      <w:r w:rsidR="00832C8A" w:rsidRPr="00A340E1">
        <w:rPr>
          <w:rFonts w:ascii="Times New Roman" w:hAnsi="Times New Roman" w:cs="Times New Roman"/>
          <w:b/>
          <w:sz w:val="24"/>
          <w:szCs w:val="24"/>
        </w:rPr>
        <w:t>е</w:t>
      </w:r>
      <w:r w:rsidRPr="00A340E1">
        <w:rPr>
          <w:rFonts w:ascii="Times New Roman" w:hAnsi="Times New Roman" w:cs="Times New Roman"/>
          <w:b/>
          <w:sz w:val="24"/>
          <w:szCs w:val="24"/>
        </w:rPr>
        <w:t xml:space="preserve"> информации</w:t>
      </w:r>
      <w:r w:rsidRPr="00F25C5B">
        <w:rPr>
          <w:rFonts w:ascii="Times New Roman" w:hAnsi="Times New Roman" w:cs="Times New Roman"/>
          <w:sz w:val="24"/>
          <w:szCs w:val="24"/>
        </w:rPr>
        <w:t xml:space="preserve"> и документов, предусмотренных подпунктом "в" пункта </w:t>
      </w:r>
      <w:r w:rsidR="00832C8A">
        <w:rPr>
          <w:rFonts w:ascii="Times New Roman" w:hAnsi="Times New Roman" w:cs="Times New Roman"/>
          <w:sz w:val="24"/>
          <w:szCs w:val="24"/>
        </w:rPr>
        <w:t>7</w:t>
      </w:r>
      <w:r w:rsidRPr="00F25C5B">
        <w:rPr>
          <w:rFonts w:ascii="Times New Roman" w:hAnsi="Times New Roman" w:cs="Times New Roman"/>
          <w:sz w:val="24"/>
          <w:szCs w:val="24"/>
        </w:rPr>
        <w:t xml:space="preserve"> </w:t>
      </w:r>
      <w:r w:rsidR="00832C8A">
        <w:rPr>
          <w:rFonts w:ascii="Times New Roman" w:hAnsi="Times New Roman" w:cs="Times New Roman"/>
          <w:sz w:val="24"/>
          <w:szCs w:val="24"/>
        </w:rPr>
        <w:t>данного документа</w:t>
      </w:r>
      <w:r w:rsidRPr="00F25C5B">
        <w:rPr>
          <w:rFonts w:ascii="Times New Roman" w:hAnsi="Times New Roman" w:cs="Times New Roman"/>
          <w:sz w:val="24"/>
          <w:szCs w:val="24"/>
        </w:rPr>
        <w:t xml:space="preserve">, </w:t>
      </w:r>
      <w:r w:rsidRPr="00A340E1">
        <w:rPr>
          <w:rFonts w:ascii="Times New Roman" w:hAnsi="Times New Roman" w:cs="Times New Roman"/>
          <w:b/>
          <w:sz w:val="24"/>
          <w:szCs w:val="24"/>
        </w:rPr>
        <w:t>несоответствия таких информации</w:t>
      </w:r>
      <w:r w:rsidRPr="00F25C5B">
        <w:rPr>
          <w:rFonts w:ascii="Times New Roman" w:hAnsi="Times New Roman" w:cs="Times New Roman"/>
          <w:sz w:val="24"/>
          <w:szCs w:val="24"/>
        </w:rPr>
        <w:t xml:space="preserve"> и документов требованиям, установленным в извещении об осуществлении закупки;</w:t>
      </w:r>
    </w:p>
    <w:p w:rsidR="00832C8A" w:rsidRPr="00832C8A" w:rsidRDefault="00832C8A" w:rsidP="00832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0E1">
        <w:rPr>
          <w:rFonts w:ascii="Times New Roman" w:hAnsi="Times New Roman" w:cs="Times New Roman"/>
          <w:b/>
          <w:sz w:val="24"/>
          <w:szCs w:val="24"/>
        </w:rPr>
        <w:t>несоответствие участника закупки</w:t>
      </w:r>
      <w:r w:rsidRPr="00832C8A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в извещении об осуществлении закупки в соответствии с частью 1 статьи 31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2C8A">
        <w:rPr>
          <w:rFonts w:ascii="Times New Roman" w:hAnsi="Times New Roman" w:cs="Times New Roman"/>
          <w:sz w:val="24"/>
          <w:szCs w:val="24"/>
        </w:rPr>
        <w:t xml:space="preserve"> с частями 1.1, 2 (при наличии таких требований) статьи 31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832C8A">
        <w:rPr>
          <w:rFonts w:ascii="Times New Roman" w:hAnsi="Times New Roman" w:cs="Times New Roman"/>
          <w:sz w:val="24"/>
          <w:szCs w:val="24"/>
        </w:rPr>
        <w:t>;</w:t>
      </w:r>
    </w:p>
    <w:p w:rsidR="00832C8A" w:rsidRDefault="00832C8A" w:rsidP="00832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340E1">
        <w:rPr>
          <w:rFonts w:ascii="Times New Roman" w:hAnsi="Times New Roman" w:cs="Times New Roman"/>
          <w:b/>
          <w:sz w:val="24"/>
          <w:szCs w:val="24"/>
        </w:rPr>
        <w:t>случаях, предусмотренных</w:t>
      </w:r>
      <w:r w:rsidRPr="00832C8A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актами, принятыми в соответствии со статьей 14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системе;</w:t>
      </w:r>
    </w:p>
    <w:p w:rsidR="00832C8A" w:rsidRPr="00832C8A" w:rsidRDefault="00832C8A" w:rsidP="00832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0E1">
        <w:rPr>
          <w:rFonts w:ascii="Times New Roman" w:hAnsi="Times New Roman" w:cs="Times New Roman"/>
          <w:b/>
          <w:sz w:val="24"/>
          <w:szCs w:val="24"/>
        </w:rPr>
        <w:t>непредставление информации и документов</w:t>
      </w:r>
      <w:r w:rsidRPr="00832C8A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667593">
        <w:rPr>
          <w:rFonts w:ascii="Times New Roman" w:hAnsi="Times New Roman" w:cs="Times New Roman"/>
          <w:sz w:val="24"/>
          <w:szCs w:val="24"/>
        </w:rPr>
        <w:t xml:space="preserve">подпунктом «г» </w:t>
      </w:r>
      <w:r w:rsidRPr="00832C8A">
        <w:rPr>
          <w:rFonts w:ascii="Times New Roman" w:hAnsi="Times New Roman" w:cs="Times New Roman"/>
          <w:sz w:val="24"/>
          <w:szCs w:val="24"/>
        </w:rPr>
        <w:t>пунк</w:t>
      </w:r>
      <w:r w:rsidR="00667593">
        <w:rPr>
          <w:rFonts w:ascii="Times New Roman" w:hAnsi="Times New Roman" w:cs="Times New Roman"/>
          <w:sz w:val="24"/>
          <w:szCs w:val="24"/>
        </w:rPr>
        <w:t xml:space="preserve">та 3 настоящего документа, </w:t>
      </w:r>
      <w:r w:rsidRPr="00832C8A">
        <w:rPr>
          <w:rFonts w:ascii="Times New Roman" w:hAnsi="Times New Roman" w:cs="Times New Roman"/>
          <w:sz w:val="24"/>
          <w:szCs w:val="24"/>
        </w:rPr>
        <w:t xml:space="preserve">если такие документы предусмотрены нормативными правовыми актами, принятыми в соответствии с частью 3 статьи 14 </w:t>
      </w:r>
      <w:r w:rsidR="00667593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832C8A">
        <w:rPr>
          <w:rFonts w:ascii="Times New Roman" w:hAnsi="Times New Roman" w:cs="Times New Roman"/>
          <w:sz w:val="24"/>
          <w:szCs w:val="24"/>
        </w:rPr>
        <w:t xml:space="preserve"> (в случае установления в соответствии со статьей 14 </w:t>
      </w:r>
      <w:r w:rsidR="00667593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832C8A">
        <w:rPr>
          <w:rFonts w:ascii="Times New Roman" w:hAnsi="Times New Roman" w:cs="Times New Roman"/>
          <w:sz w:val="24"/>
          <w:szCs w:val="24"/>
        </w:rPr>
        <w:t xml:space="preserve"> в </w:t>
      </w:r>
      <w:r w:rsidRPr="00832C8A">
        <w:rPr>
          <w:rFonts w:ascii="Times New Roman" w:hAnsi="Times New Roman" w:cs="Times New Roman"/>
          <w:sz w:val="24"/>
          <w:szCs w:val="24"/>
        </w:rPr>
        <w:lastRenderedPageBreak/>
        <w:t>извещении об осуществлении закупки запрета допуска товаров, происходящих из иностранного государства или группы иностранных государств);</w:t>
      </w:r>
      <w:proofErr w:type="gramEnd"/>
    </w:p>
    <w:p w:rsidR="00667593" w:rsidRDefault="00832C8A" w:rsidP="00832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0E1">
        <w:rPr>
          <w:rFonts w:ascii="Times New Roman" w:hAnsi="Times New Roman" w:cs="Times New Roman"/>
          <w:b/>
          <w:sz w:val="24"/>
          <w:szCs w:val="24"/>
        </w:rPr>
        <w:t>выявления отнесения участника закупки к организациям</w:t>
      </w:r>
      <w:r w:rsidRPr="00832C8A">
        <w:rPr>
          <w:rFonts w:ascii="Times New Roman" w:hAnsi="Times New Roman" w:cs="Times New Roman"/>
          <w:sz w:val="24"/>
          <w:szCs w:val="24"/>
        </w:rPr>
        <w:t xml:space="preserve">, предусмотренным пунктом 4 статьи 2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в случае осуществления закупки работ, услуг, включенных в перечень, определенный Правительством Российской Федерации в соответствии с указанным пунктом; </w:t>
      </w:r>
      <w:proofErr w:type="gramEnd"/>
    </w:p>
    <w:p w:rsidR="00832C8A" w:rsidRDefault="00832C8A" w:rsidP="00832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40E1">
        <w:rPr>
          <w:rFonts w:ascii="Times New Roman" w:hAnsi="Times New Roman" w:cs="Times New Roman"/>
          <w:b/>
          <w:sz w:val="24"/>
          <w:szCs w:val="24"/>
        </w:rPr>
        <w:t>выявления недостоверной информации</w:t>
      </w:r>
      <w:r>
        <w:rPr>
          <w:rFonts w:ascii="Times New Roman" w:hAnsi="Times New Roman" w:cs="Times New Roman"/>
          <w:sz w:val="24"/>
          <w:szCs w:val="24"/>
        </w:rPr>
        <w:t>, содержащейся в заявке н</w:t>
      </w:r>
      <w:r w:rsidR="00667593">
        <w:rPr>
          <w:rFonts w:ascii="Times New Roman" w:hAnsi="Times New Roman" w:cs="Times New Roman"/>
          <w:sz w:val="24"/>
          <w:szCs w:val="24"/>
        </w:rPr>
        <w:t>а участие в закупке.</w:t>
      </w:r>
    </w:p>
    <w:p w:rsidR="00A340E1" w:rsidRPr="00213E9E" w:rsidRDefault="00A340E1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593" w:rsidRDefault="00A340E1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0E1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A340E1">
        <w:rPr>
          <w:rFonts w:ascii="Times New Roman" w:hAnsi="Times New Roman" w:cs="Times New Roman"/>
          <w:sz w:val="24"/>
          <w:szCs w:val="24"/>
        </w:rPr>
        <w:t xml:space="preserve"> Например, в отношении участника не должно быть установленных законодательством ограничений для участия в закупке (п</w:t>
      </w:r>
      <w:r w:rsidR="002314F4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A340E1">
        <w:rPr>
          <w:rFonts w:ascii="Times New Roman" w:hAnsi="Times New Roman" w:cs="Times New Roman"/>
          <w:sz w:val="24"/>
          <w:szCs w:val="24"/>
        </w:rPr>
        <w:t xml:space="preserve"> 11 ч</w:t>
      </w:r>
      <w:r w:rsidR="002314F4">
        <w:rPr>
          <w:rFonts w:ascii="Times New Roman" w:hAnsi="Times New Roman" w:cs="Times New Roman"/>
          <w:sz w:val="24"/>
          <w:szCs w:val="24"/>
        </w:rPr>
        <w:t>асти</w:t>
      </w:r>
      <w:r w:rsidRPr="00A340E1">
        <w:rPr>
          <w:rFonts w:ascii="Times New Roman" w:hAnsi="Times New Roman" w:cs="Times New Roman"/>
          <w:sz w:val="24"/>
          <w:szCs w:val="24"/>
        </w:rPr>
        <w:t xml:space="preserve"> 1 ст</w:t>
      </w:r>
      <w:r w:rsidR="002314F4">
        <w:rPr>
          <w:rFonts w:ascii="Times New Roman" w:hAnsi="Times New Roman" w:cs="Times New Roman"/>
          <w:sz w:val="24"/>
          <w:szCs w:val="24"/>
        </w:rPr>
        <w:t>атьи</w:t>
      </w:r>
      <w:r w:rsidRPr="00A340E1">
        <w:rPr>
          <w:rFonts w:ascii="Times New Roman" w:hAnsi="Times New Roman" w:cs="Times New Roman"/>
          <w:sz w:val="24"/>
          <w:szCs w:val="24"/>
        </w:rPr>
        <w:t xml:space="preserve"> 31 Закона </w:t>
      </w:r>
      <w:r w:rsidR="002314F4">
        <w:rPr>
          <w:rFonts w:ascii="Times New Roman" w:hAnsi="Times New Roman" w:cs="Times New Roman"/>
          <w:sz w:val="24"/>
          <w:szCs w:val="24"/>
        </w:rPr>
        <w:t>о контрактной системе</w:t>
      </w:r>
      <w:r w:rsidRPr="00A340E1">
        <w:rPr>
          <w:rFonts w:ascii="Times New Roman" w:hAnsi="Times New Roman" w:cs="Times New Roman"/>
          <w:sz w:val="24"/>
          <w:szCs w:val="24"/>
        </w:rPr>
        <w:t xml:space="preserve">). В частности, участниками не могут быть лица, в отношении которых приняты специальные экономические меры, а также подконтрольные им организации (Указ Президента РФ от 03.05.2022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340E1">
        <w:rPr>
          <w:rFonts w:ascii="Times New Roman" w:hAnsi="Times New Roman" w:cs="Times New Roman"/>
          <w:sz w:val="24"/>
          <w:szCs w:val="24"/>
        </w:rPr>
        <w:t xml:space="preserve">N 252, Постановление Правительства РФ от 11.05.2022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340E1">
        <w:rPr>
          <w:rFonts w:ascii="Times New Roman" w:hAnsi="Times New Roman" w:cs="Times New Roman"/>
          <w:sz w:val="24"/>
          <w:szCs w:val="24"/>
        </w:rPr>
        <w:t xml:space="preserve">N 851). Заявку такого участника надо отклонить (Информационное письмо Минфина России </w:t>
      </w:r>
      <w:r>
        <w:rPr>
          <w:rFonts w:ascii="Times New Roman" w:hAnsi="Times New Roman" w:cs="Times New Roman"/>
          <w:sz w:val="24"/>
          <w:szCs w:val="24"/>
        </w:rPr>
        <w:t xml:space="preserve">от 20.07.2022 </w:t>
      </w:r>
      <w:r w:rsidR="002314F4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 24-01-06/69926).</w:t>
      </w:r>
    </w:p>
    <w:p w:rsidR="00A340E1" w:rsidRPr="00A340E1" w:rsidRDefault="00A340E1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C5B" w:rsidRPr="00667593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C5B">
        <w:rPr>
          <w:rFonts w:ascii="Times New Roman" w:hAnsi="Times New Roman" w:cs="Times New Roman"/>
          <w:sz w:val="24"/>
          <w:szCs w:val="24"/>
        </w:rPr>
        <w:t>б) на основании решений, предусмотренных подпунктом "а" настоящего пункта, присваивает каждой заявке на участие в закупке, которая не отклонена, порядковый номер в порядке возрастания цены за единицу товара, с учетом положений нормативных правовых актов, принятых в соответствии со статьей 14 настоящего Федерального закона. Первый порядковый номер присваивается заявке на участие в закупке, содержащей на</w:t>
      </w:r>
      <w:r w:rsidR="00667593">
        <w:rPr>
          <w:rFonts w:ascii="Times New Roman" w:hAnsi="Times New Roman" w:cs="Times New Roman"/>
          <w:sz w:val="24"/>
          <w:szCs w:val="24"/>
        </w:rPr>
        <w:t>именьшую цену за единицу товара</w:t>
      </w:r>
      <w:r w:rsidR="00667593" w:rsidRPr="00667593">
        <w:t xml:space="preserve"> </w:t>
      </w:r>
      <w:r w:rsidR="00667593" w:rsidRPr="00667593">
        <w:rPr>
          <w:rFonts w:ascii="Times New Roman" w:hAnsi="Times New Roman" w:cs="Times New Roman"/>
          <w:sz w:val="24"/>
          <w:szCs w:val="24"/>
        </w:rPr>
        <w:t>или являющейся единственной заявкой, которая не отклонена в соответствии с подпунктом "а" настоящего пункта;</w:t>
      </w:r>
    </w:p>
    <w:p w:rsidR="00667593" w:rsidRPr="00F25C5B" w:rsidRDefault="00667593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7593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C5B">
        <w:rPr>
          <w:rFonts w:ascii="Times New Roman" w:hAnsi="Times New Roman" w:cs="Times New Roman"/>
          <w:sz w:val="24"/>
          <w:szCs w:val="24"/>
        </w:rPr>
        <w:t xml:space="preserve">в) формирует с использованием электронной площадки </w:t>
      </w:r>
      <w:r w:rsidRPr="00667593">
        <w:rPr>
          <w:rFonts w:ascii="Times New Roman" w:hAnsi="Times New Roman" w:cs="Times New Roman"/>
          <w:b/>
          <w:sz w:val="24"/>
          <w:szCs w:val="24"/>
        </w:rPr>
        <w:t>протокол подведения итогов определения поставщика</w:t>
      </w:r>
      <w:r w:rsidRPr="00F25C5B">
        <w:rPr>
          <w:rFonts w:ascii="Times New Roman" w:hAnsi="Times New Roman" w:cs="Times New Roman"/>
          <w:sz w:val="24"/>
          <w:szCs w:val="24"/>
        </w:rPr>
        <w:t xml:space="preserve">, подписывает его усиленной электронной подписью лица, имеющего право действовать от имени заказчика, и направляет оператору электронной площадки, который в течение одного часа с момента получения такого протокола размещает его в </w:t>
      </w:r>
      <w:r w:rsidR="00667593">
        <w:rPr>
          <w:rFonts w:ascii="Times New Roman" w:hAnsi="Times New Roman" w:cs="Times New Roman"/>
          <w:sz w:val="24"/>
          <w:szCs w:val="24"/>
        </w:rPr>
        <w:t>ЕИС</w:t>
      </w:r>
      <w:r w:rsidRPr="00F25C5B">
        <w:rPr>
          <w:rFonts w:ascii="Times New Roman" w:hAnsi="Times New Roman" w:cs="Times New Roman"/>
          <w:sz w:val="24"/>
          <w:szCs w:val="24"/>
        </w:rPr>
        <w:t xml:space="preserve"> и на электронной площадке</w:t>
      </w:r>
      <w:r w:rsidR="00667593">
        <w:rPr>
          <w:rFonts w:ascii="Times New Roman" w:hAnsi="Times New Roman" w:cs="Times New Roman"/>
          <w:sz w:val="24"/>
          <w:szCs w:val="24"/>
        </w:rPr>
        <w:t>.</w:t>
      </w:r>
    </w:p>
    <w:p w:rsidR="00667593" w:rsidRPr="00667593" w:rsidRDefault="00667593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593">
        <w:rPr>
          <w:rFonts w:ascii="Times New Roman" w:hAnsi="Times New Roman" w:cs="Times New Roman"/>
          <w:b/>
          <w:sz w:val="24"/>
          <w:szCs w:val="24"/>
        </w:rPr>
        <w:t>П</w:t>
      </w:r>
      <w:r w:rsidR="00723330" w:rsidRPr="00723330">
        <w:rPr>
          <w:rFonts w:ascii="Times New Roman" w:hAnsi="Times New Roman" w:cs="Times New Roman"/>
          <w:b/>
          <w:sz w:val="24"/>
          <w:szCs w:val="24"/>
        </w:rPr>
        <w:t>ротокол подведения итогов определения поставщика</w:t>
      </w:r>
      <w:r w:rsidR="00F25C5B" w:rsidRPr="00667593">
        <w:rPr>
          <w:rFonts w:ascii="Times New Roman" w:hAnsi="Times New Roman" w:cs="Times New Roman"/>
          <w:b/>
          <w:sz w:val="24"/>
          <w:szCs w:val="24"/>
        </w:rPr>
        <w:t xml:space="preserve"> должен содержать</w:t>
      </w:r>
      <w:r w:rsidRPr="00667593">
        <w:rPr>
          <w:rFonts w:ascii="Times New Roman" w:hAnsi="Times New Roman" w:cs="Times New Roman"/>
          <w:b/>
          <w:sz w:val="24"/>
          <w:szCs w:val="24"/>
        </w:rPr>
        <w:t>:</w:t>
      </w:r>
    </w:p>
    <w:p w:rsidR="00667593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C5B">
        <w:rPr>
          <w:rFonts w:ascii="Times New Roman" w:hAnsi="Times New Roman" w:cs="Times New Roman"/>
          <w:sz w:val="24"/>
          <w:szCs w:val="24"/>
        </w:rPr>
        <w:t xml:space="preserve">дату подведения итогов, </w:t>
      </w:r>
    </w:p>
    <w:p w:rsidR="00667593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C5B">
        <w:rPr>
          <w:rFonts w:ascii="Times New Roman" w:hAnsi="Times New Roman" w:cs="Times New Roman"/>
          <w:sz w:val="24"/>
          <w:szCs w:val="24"/>
        </w:rPr>
        <w:t>идентификационные номера заявок и информацию о решениях, предусмотренных подпунктом "а" настоящего пункта,</w:t>
      </w:r>
    </w:p>
    <w:p w:rsidR="00F25C5B" w:rsidRDefault="00F25C5B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C5B">
        <w:rPr>
          <w:rFonts w:ascii="Times New Roman" w:hAnsi="Times New Roman" w:cs="Times New Roman"/>
          <w:sz w:val="24"/>
          <w:szCs w:val="24"/>
        </w:rPr>
        <w:t xml:space="preserve">обоснование решения об отклонении заявки на участие в закупке (в случае принятия такого решения), содержащее указание на положения заявки на участие в закупке, а также положения </w:t>
      </w:r>
      <w:r w:rsidR="00667593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F25C5B">
        <w:rPr>
          <w:rFonts w:ascii="Times New Roman" w:hAnsi="Times New Roman" w:cs="Times New Roman"/>
          <w:sz w:val="24"/>
          <w:szCs w:val="24"/>
        </w:rPr>
        <w:t>, извещения об осуществлении закупки, которым не соответствует такая заявка, а также информацию, предусмотренную п</w:t>
      </w:r>
      <w:r w:rsidR="00667593">
        <w:rPr>
          <w:rFonts w:ascii="Times New Roman" w:hAnsi="Times New Roman" w:cs="Times New Roman"/>
          <w:sz w:val="24"/>
          <w:szCs w:val="24"/>
        </w:rPr>
        <w:t>одпунктом "б" настоящего пункта.</w:t>
      </w:r>
    </w:p>
    <w:p w:rsidR="00AD503C" w:rsidRDefault="00AD503C" w:rsidP="00F25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03C" w:rsidRPr="00AD503C" w:rsidRDefault="00AD503C" w:rsidP="00AD50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03C">
        <w:rPr>
          <w:rFonts w:ascii="Times New Roman" w:hAnsi="Times New Roman" w:cs="Times New Roman"/>
          <w:b/>
          <w:sz w:val="24"/>
          <w:szCs w:val="24"/>
          <w:u w:val="single"/>
        </w:rPr>
        <w:t>9. Заключение контракта</w:t>
      </w:r>
    </w:p>
    <w:p w:rsidR="00AD503C" w:rsidRPr="00F25C5B" w:rsidRDefault="00550978" w:rsidP="00651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03C" w:rsidRPr="00AD503C">
        <w:rPr>
          <w:rFonts w:ascii="Times New Roman" w:hAnsi="Times New Roman" w:cs="Times New Roman"/>
          <w:sz w:val="24"/>
          <w:szCs w:val="24"/>
        </w:rPr>
        <w:t xml:space="preserve">аключение контракта осуществляется с участником закупки, заявке которого присвоен первый номер, </w:t>
      </w:r>
      <w:r w:rsidR="00651899" w:rsidRPr="00651899">
        <w:rPr>
          <w:rFonts w:ascii="Times New Roman" w:hAnsi="Times New Roman" w:cs="Times New Roman"/>
          <w:sz w:val="24"/>
          <w:szCs w:val="24"/>
        </w:rPr>
        <w:t>в том числе</w:t>
      </w:r>
      <w:r w:rsidR="00225C21">
        <w:rPr>
          <w:rFonts w:ascii="Times New Roman" w:hAnsi="Times New Roman" w:cs="Times New Roman"/>
          <w:sz w:val="24"/>
          <w:szCs w:val="24"/>
        </w:rPr>
        <w:t>,</w:t>
      </w:r>
      <w:r w:rsidR="00651899" w:rsidRPr="00651899">
        <w:rPr>
          <w:rFonts w:ascii="Times New Roman" w:hAnsi="Times New Roman" w:cs="Times New Roman"/>
          <w:sz w:val="24"/>
          <w:szCs w:val="24"/>
        </w:rPr>
        <w:t xml:space="preserve"> если такая заявка является единственной в связи с отклонением иных заявок</w:t>
      </w:r>
      <w:r w:rsidR="00651899">
        <w:rPr>
          <w:rFonts w:ascii="Times New Roman" w:hAnsi="Times New Roman" w:cs="Times New Roman"/>
          <w:sz w:val="24"/>
          <w:szCs w:val="24"/>
        </w:rPr>
        <w:t xml:space="preserve">, </w:t>
      </w:r>
      <w:r w:rsidR="00AD503C" w:rsidRPr="00AD503C">
        <w:rPr>
          <w:rFonts w:ascii="Times New Roman" w:hAnsi="Times New Roman" w:cs="Times New Roman"/>
          <w:sz w:val="24"/>
          <w:szCs w:val="24"/>
        </w:rPr>
        <w:t xml:space="preserve">в порядке, установленном статьей 51 </w:t>
      </w:r>
      <w:r w:rsidR="00651899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AD503C" w:rsidRPr="00AD503C">
        <w:rPr>
          <w:rFonts w:ascii="Times New Roman" w:hAnsi="Times New Roman" w:cs="Times New Roman"/>
          <w:sz w:val="24"/>
          <w:szCs w:val="24"/>
        </w:rPr>
        <w:t xml:space="preserve">, с учетом особенностей, предусмотренных частью 6 статьи 50 </w:t>
      </w:r>
      <w:r w:rsidR="00651899" w:rsidRPr="00651899"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="00723330">
        <w:rPr>
          <w:rFonts w:ascii="Times New Roman" w:hAnsi="Times New Roman" w:cs="Times New Roman"/>
          <w:sz w:val="24"/>
          <w:szCs w:val="24"/>
        </w:rPr>
        <w:t>:</w:t>
      </w:r>
    </w:p>
    <w:p w:rsidR="00723330" w:rsidRPr="00723330" w:rsidRDefault="00723330" w:rsidP="00723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330">
        <w:rPr>
          <w:rFonts w:ascii="Times New Roman" w:hAnsi="Times New Roman" w:cs="Times New Roman"/>
          <w:sz w:val="24"/>
          <w:szCs w:val="24"/>
        </w:rPr>
        <w:t xml:space="preserve">заказчик формирует и размещает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723330">
        <w:rPr>
          <w:rFonts w:ascii="Times New Roman" w:hAnsi="Times New Roman" w:cs="Times New Roman"/>
          <w:sz w:val="24"/>
          <w:szCs w:val="24"/>
        </w:rPr>
        <w:t xml:space="preserve"> и на электронной площадке (с использованием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723330">
        <w:rPr>
          <w:rFonts w:ascii="Times New Roman" w:hAnsi="Times New Roman" w:cs="Times New Roman"/>
          <w:sz w:val="24"/>
          <w:szCs w:val="24"/>
        </w:rPr>
        <w:t xml:space="preserve">) без своей подписи проект контракта </w:t>
      </w:r>
      <w:r w:rsidRPr="00F841C9">
        <w:rPr>
          <w:rFonts w:ascii="Times New Roman" w:hAnsi="Times New Roman" w:cs="Times New Roman"/>
          <w:b/>
          <w:sz w:val="24"/>
          <w:szCs w:val="24"/>
        </w:rPr>
        <w:t>не позднее одного рабочего дня</w:t>
      </w:r>
      <w:r w:rsidRPr="00723330">
        <w:rPr>
          <w:rFonts w:ascii="Times New Roman" w:hAnsi="Times New Roman" w:cs="Times New Roman"/>
          <w:sz w:val="24"/>
          <w:szCs w:val="24"/>
        </w:rPr>
        <w:t xml:space="preserve">, следующего за днем размещения в </w:t>
      </w:r>
      <w:r>
        <w:rPr>
          <w:rFonts w:ascii="Times New Roman" w:hAnsi="Times New Roman" w:cs="Times New Roman"/>
          <w:sz w:val="24"/>
          <w:szCs w:val="24"/>
        </w:rPr>
        <w:t>ЕИС</w:t>
      </w:r>
      <w:r w:rsidRPr="00723330">
        <w:rPr>
          <w:rFonts w:ascii="Times New Roman" w:hAnsi="Times New Roman" w:cs="Times New Roman"/>
          <w:sz w:val="24"/>
          <w:szCs w:val="24"/>
        </w:rPr>
        <w:t xml:space="preserve"> протокола подведения итогов определения поставщика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3330" w:rsidRDefault="00723330" w:rsidP="00723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330">
        <w:rPr>
          <w:rFonts w:ascii="Times New Roman" w:hAnsi="Times New Roman" w:cs="Times New Roman"/>
          <w:sz w:val="24"/>
          <w:szCs w:val="24"/>
        </w:rPr>
        <w:t xml:space="preserve">участник закупки, с которым заключается контракт, </w:t>
      </w:r>
      <w:r w:rsidRPr="00F841C9">
        <w:rPr>
          <w:rFonts w:ascii="Times New Roman" w:hAnsi="Times New Roman" w:cs="Times New Roman"/>
          <w:b/>
          <w:sz w:val="24"/>
          <w:szCs w:val="24"/>
        </w:rPr>
        <w:t>не позднее одного рабочего дня</w:t>
      </w:r>
      <w:r w:rsidRPr="00723330">
        <w:rPr>
          <w:rFonts w:ascii="Times New Roman" w:hAnsi="Times New Roman" w:cs="Times New Roman"/>
          <w:sz w:val="24"/>
          <w:szCs w:val="24"/>
        </w:rPr>
        <w:t xml:space="preserve">, следующего за днем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проекта контракта </w:t>
      </w:r>
      <w:r w:rsidRPr="00723330">
        <w:rPr>
          <w:rFonts w:ascii="Times New Roman" w:hAnsi="Times New Roman" w:cs="Times New Roman"/>
          <w:sz w:val="24"/>
          <w:szCs w:val="24"/>
        </w:rPr>
        <w:t xml:space="preserve"> заказчиком </w:t>
      </w:r>
    </w:p>
    <w:p w:rsidR="00723330" w:rsidRPr="00723330" w:rsidRDefault="00723330" w:rsidP="00723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330">
        <w:rPr>
          <w:rFonts w:ascii="Times New Roman" w:hAnsi="Times New Roman" w:cs="Times New Roman"/>
          <w:sz w:val="24"/>
          <w:szCs w:val="24"/>
        </w:rPr>
        <w:lastRenderedPageBreak/>
        <w:t>подписывает усиленной электронной подписью лица, имеющего право действовать от имени участника закупки, проект контракта и одновременно размещает на электронной площадке подписанный проект контракта, а также документ, подтверждающий предоставление обеспечения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  <w:r w:rsidRPr="00723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F72" w:rsidRPr="00723330" w:rsidRDefault="00723330" w:rsidP="004D3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C9">
        <w:rPr>
          <w:rFonts w:ascii="Times New Roman" w:hAnsi="Times New Roman" w:cs="Times New Roman"/>
          <w:b/>
          <w:sz w:val="24"/>
          <w:szCs w:val="24"/>
        </w:rPr>
        <w:t>не позднее одного рабочего дня,</w:t>
      </w:r>
      <w:r w:rsidRPr="00723330">
        <w:rPr>
          <w:rFonts w:ascii="Times New Roman" w:hAnsi="Times New Roman" w:cs="Times New Roman"/>
          <w:sz w:val="24"/>
          <w:szCs w:val="24"/>
        </w:rPr>
        <w:t xml:space="preserve"> следующего за днем осуществления участником закупки, с которым заключается контракт, действий </w:t>
      </w:r>
      <w:r w:rsidR="004D3F72">
        <w:rPr>
          <w:rFonts w:ascii="Times New Roman" w:hAnsi="Times New Roman" w:cs="Times New Roman"/>
          <w:sz w:val="24"/>
          <w:szCs w:val="24"/>
        </w:rPr>
        <w:t>указанных выше</w:t>
      </w:r>
      <w:r w:rsidRPr="00723330">
        <w:rPr>
          <w:rFonts w:ascii="Times New Roman" w:hAnsi="Times New Roman" w:cs="Times New Roman"/>
          <w:sz w:val="24"/>
          <w:szCs w:val="24"/>
        </w:rPr>
        <w:t xml:space="preserve">, но не ранее чем через два рабочих дня, следующих за днем размещения в </w:t>
      </w:r>
      <w:r w:rsidR="004D3F72">
        <w:rPr>
          <w:rFonts w:ascii="Times New Roman" w:hAnsi="Times New Roman" w:cs="Times New Roman"/>
          <w:sz w:val="24"/>
          <w:szCs w:val="24"/>
        </w:rPr>
        <w:t>ЕИС</w:t>
      </w:r>
      <w:r w:rsidRPr="00723330">
        <w:rPr>
          <w:rFonts w:ascii="Times New Roman" w:hAnsi="Times New Roman" w:cs="Times New Roman"/>
          <w:sz w:val="24"/>
          <w:szCs w:val="24"/>
        </w:rPr>
        <w:t xml:space="preserve"> протокола подведения итогов определения поставщика заказчик </w:t>
      </w:r>
    </w:p>
    <w:p w:rsidR="004D3F72" w:rsidRDefault="00723330" w:rsidP="00723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330">
        <w:rPr>
          <w:rFonts w:ascii="Times New Roman" w:hAnsi="Times New Roman" w:cs="Times New Roman"/>
          <w:sz w:val="24"/>
          <w:szCs w:val="24"/>
        </w:rPr>
        <w:t xml:space="preserve">размещает в </w:t>
      </w:r>
      <w:r w:rsidR="004D3F72">
        <w:rPr>
          <w:rFonts w:ascii="Times New Roman" w:hAnsi="Times New Roman" w:cs="Times New Roman"/>
          <w:sz w:val="24"/>
          <w:szCs w:val="24"/>
        </w:rPr>
        <w:t>ЕИС</w:t>
      </w:r>
      <w:r w:rsidRPr="00723330">
        <w:rPr>
          <w:rFonts w:ascii="Times New Roman" w:hAnsi="Times New Roman" w:cs="Times New Roman"/>
          <w:sz w:val="24"/>
          <w:szCs w:val="24"/>
        </w:rPr>
        <w:t xml:space="preserve"> и на электронной площадке (с </w:t>
      </w:r>
      <w:r w:rsidR="004D3F72">
        <w:rPr>
          <w:rFonts w:ascii="Times New Roman" w:hAnsi="Times New Roman" w:cs="Times New Roman"/>
          <w:sz w:val="24"/>
          <w:szCs w:val="24"/>
        </w:rPr>
        <w:t>использованием ЕИС</w:t>
      </w:r>
      <w:r w:rsidRPr="00723330">
        <w:rPr>
          <w:rFonts w:ascii="Times New Roman" w:hAnsi="Times New Roman" w:cs="Times New Roman"/>
          <w:sz w:val="24"/>
          <w:szCs w:val="24"/>
        </w:rPr>
        <w:t>) подписанный усиленной электронной подписью лица, имеющего право действовать от имени заказчика, контракт</w:t>
      </w:r>
      <w:r w:rsidR="004D3F72">
        <w:rPr>
          <w:rFonts w:ascii="Times New Roman" w:hAnsi="Times New Roman" w:cs="Times New Roman"/>
          <w:sz w:val="24"/>
          <w:szCs w:val="24"/>
        </w:rPr>
        <w:t>.</w:t>
      </w:r>
    </w:p>
    <w:p w:rsidR="00723330" w:rsidRDefault="004D3F72" w:rsidP="00723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F72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4D3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заключении контракта не допускается составление протокола разногласий, предусмотренного</w:t>
      </w:r>
      <w:r w:rsidR="00723330" w:rsidRPr="00723330">
        <w:rPr>
          <w:rFonts w:ascii="Times New Roman" w:hAnsi="Times New Roman" w:cs="Times New Roman"/>
          <w:sz w:val="24"/>
          <w:szCs w:val="24"/>
        </w:rPr>
        <w:t xml:space="preserve"> </w:t>
      </w:r>
      <w:r w:rsidRPr="00723330">
        <w:rPr>
          <w:rFonts w:ascii="Times New Roman" w:hAnsi="Times New Roman" w:cs="Times New Roman"/>
          <w:sz w:val="24"/>
          <w:szCs w:val="24"/>
        </w:rPr>
        <w:t>пунктом 2 части 3, пунктами 2 и 3 части 4 статьи 51</w:t>
      </w:r>
      <w:r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</w:t>
      </w:r>
    </w:p>
    <w:p w:rsidR="004D3F72" w:rsidRDefault="004D3F72" w:rsidP="003D0E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F72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4D3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заключении контракта не допускается</w:t>
      </w:r>
      <w:r w:rsidRPr="004D3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D3F72">
        <w:rPr>
          <w:rFonts w:ascii="Times New Roman" w:hAnsi="Times New Roman" w:cs="Times New Roman"/>
          <w:sz w:val="24"/>
          <w:szCs w:val="24"/>
        </w:rPr>
        <w:t>величи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4D3F72">
        <w:rPr>
          <w:rFonts w:ascii="Times New Roman" w:hAnsi="Times New Roman" w:cs="Times New Roman"/>
          <w:sz w:val="24"/>
          <w:szCs w:val="24"/>
        </w:rPr>
        <w:t xml:space="preserve"> количество поставляемого товара на сумму, не превышающую разницы между ценой контракта, предложенной участником закупки, с которым заключается контрак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D3F72">
        <w:rPr>
          <w:rFonts w:ascii="Times New Roman" w:hAnsi="Times New Roman" w:cs="Times New Roman"/>
          <w:sz w:val="24"/>
          <w:szCs w:val="24"/>
        </w:rPr>
        <w:t>, и начальной (максимальной) ценой контракта</w:t>
      </w:r>
      <w:r w:rsidR="003D0EF5">
        <w:rPr>
          <w:rFonts w:ascii="Times New Roman" w:hAnsi="Times New Roman" w:cs="Times New Roman"/>
          <w:sz w:val="24"/>
          <w:szCs w:val="24"/>
        </w:rPr>
        <w:t xml:space="preserve"> (норма предусмотрена пунктом 2 части 2 статьи 51  Закона о контрактной системе)</w:t>
      </w:r>
      <w:r w:rsidRPr="004D3F72">
        <w:rPr>
          <w:rFonts w:ascii="Times New Roman" w:hAnsi="Times New Roman" w:cs="Times New Roman"/>
          <w:sz w:val="24"/>
          <w:szCs w:val="24"/>
        </w:rPr>
        <w:t>.</w:t>
      </w:r>
    </w:p>
    <w:p w:rsidR="00087578" w:rsidRDefault="00087578" w:rsidP="000875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578" w:rsidRPr="00AD503C" w:rsidRDefault="00087578" w:rsidP="000875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D503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Внесение сведений о заключении</w:t>
      </w:r>
      <w:r w:rsidRPr="00AD50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контракта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реестр контрактов </w:t>
      </w:r>
    </w:p>
    <w:p w:rsidR="00087578" w:rsidRDefault="00087578" w:rsidP="0008757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B60FA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proofErr w:type="gramStart"/>
      <w:r w:rsidRPr="00FB60F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t xml:space="preserve"> </w:t>
      </w:r>
      <w:hyperlink r:id="rId26">
        <w:r w:rsidRPr="0008757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контракта</w:t>
        </w:r>
      </w:hyperlink>
      <w:r w:rsidRPr="00FB6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 направляет </w:t>
      </w:r>
      <w:r w:rsidRPr="00FB60FA">
        <w:rPr>
          <w:rFonts w:ascii="Times New Roman" w:hAnsi="Times New Roman" w:cs="Times New Roman"/>
          <w:sz w:val="24"/>
          <w:szCs w:val="24"/>
        </w:rPr>
        <w:t>сведения о контракте в реестр контрактов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103 Закона о контрактной системе.</w:t>
      </w:r>
    </w:p>
    <w:p w:rsidR="00F841C9" w:rsidRDefault="00F841C9" w:rsidP="0008757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1C9" w:rsidRDefault="00F841C9" w:rsidP="0008757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841C9" w:rsidSect="000E1D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05" w:rsidRDefault="00201505" w:rsidP="00C55876">
      <w:pPr>
        <w:spacing w:after="0" w:line="240" w:lineRule="auto"/>
      </w:pPr>
      <w:r>
        <w:separator/>
      </w:r>
    </w:p>
  </w:endnote>
  <w:endnote w:type="continuationSeparator" w:id="0">
    <w:p w:rsidR="00201505" w:rsidRDefault="00201505" w:rsidP="00C5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05" w:rsidRDefault="00201505" w:rsidP="00C55876">
      <w:pPr>
        <w:spacing w:after="0" w:line="240" w:lineRule="auto"/>
      </w:pPr>
      <w:r>
        <w:separator/>
      </w:r>
    </w:p>
  </w:footnote>
  <w:footnote w:type="continuationSeparator" w:id="0">
    <w:p w:rsidR="00201505" w:rsidRDefault="00201505" w:rsidP="00C55876">
      <w:pPr>
        <w:spacing w:after="0" w:line="240" w:lineRule="auto"/>
      </w:pPr>
      <w:r>
        <w:continuationSeparator/>
      </w:r>
    </w:p>
  </w:footnote>
  <w:footnote w:id="1">
    <w:p w:rsidR="00C55876" w:rsidRPr="00C55876" w:rsidRDefault="00C55876" w:rsidP="00C55876">
      <w:pPr>
        <w:pStyle w:val="a3"/>
        <w:jc w:val="both"/>
        <w:rPr>
          <w:rFonts w:ascii="Times New Roman" w:hAnsi="Times New Roman" w:cs="Times New Roman"/>
        </w:rPr>
      </w:pPr>
      <w:r w:rsidRPr="00C55876">
        <w:rPr>
          <w:rStyle w:val="a5"/>
          <w:rFonts w:ascii="Times New Roman" w:hAnsi="Times New Roman" w:cs="Times New Roman"/>
        </w:rPr>
        <w:footnoteRef/>
      </w:r>
      <w:r w:rsidRPr="00C55876">
        <w:rPr>
          <w:rFonts w:ascii="Times New Roman" w:hAnsi="Times New Roman" w:cs="Times New Roman"/>
        </w:rPr>
        <w:t xml:space="preserve"> оператор электронной площадки не позднее одного часа с момента:</w:t>
      </w:r>
    </w:p>
    <w:p w:rsidR="00C55876" w:rsidRPr="00C55876" w:rsidRDefault="00C55876" w:rsidP="00C55876">
      <w:pPr>
        <w:pStyle w:val="a3"/>
        <w:jc w:val="both"/>
        <w:rPr>
          <w:rFonts w:ascii="Times New Roman" w:hAnsi="Times New Roman" w:cs="Times New Roman"/>
        </w:rPr>
      </w:pPr>
      <w:r w:rsidRPr="00C55876">
        <w:rPr>
          <w:rFonts w:ascii="Times New Roman" w:hAnsi="Times New Roman" w:cs="Times New Roman"/>
        </w:rPr>
        <w:t xml:space="preserve">а) размещения </w:t>
      </w:r>
      <w:proofErr w:type="gramStart"/>
      <w:r w:rsidRPr="00C55876">
        <w:rPr>
          <w:rFonts w:ascii="Times New Roman" w:hAnsi="Times New Roman" w:cs="Times New Roman"/>
        </w:rPr>
        <w:t>протокола подведения итогов определения поставщика</w:t>
      </w:r>
      <w:proofErr w:type="gramEnd"/>
      <w:r w:rsidRPr="00C55876">
        <w:rPr>
          <w:rFonts w:ascii="Times New Roman" w:hAnsi="Times New Roman" w:cs="Times New Roman"/>
        </w:rPr>
        <w:t xml:space="preserve"> прекращает блокирование количества товара участников закупки, за исключением участника закупки, с которым заключается контракт;</w:t>
      </w:r>
    </w:p>
    <w:p w:rsidR="00C55876" w:rsidRPr="00C55876" w:rsidRDefault="00C55876" w:rsidP="00C55876">
      <w:pPr>
        <w:pStyle w:val="a3"/>
        <w:jc w:val="both"/>
        <w:rPr>
          <w:rFonts w:ascii="Times New Roman" w:hAnsi="Times New Roman" w:cs="Times New Roman"/>
        </w:rPr>
      </w:pPr>
      <w:r w:rsidRPr="00C55876">
        <w:rPr>
          <w:rFonts w:ascii="Times New Roman" w:hAnsi="Times New Roman" w:cs="Times New Roman"/>
        </w:rPr>
        <w:t>б) заключения контракта автоматически уменьшает указанное в предварительном предложении участника закупки, с которым заключен контракт, количество товара на количество закупаемого товара, предусмотренного в извещении об осуществлении закупки;</w:t>
      </w:r>
    </w:p>
    <w:p w:rsidR="00C55876" w:rsidRPr="00C55876" w:rsidRDefault="00C55876" w:rsidP="00C55876">
      <w:pPr>
        <w:pStyle w:val="a3"/>
        <w:jc w:val="both"/>
        <w:rPr>
          <w:rFonts w:ascii="Times New Roman" w:hAnsi="Times New Roman" w:cs="Times New Roman"/>
        </w:rPr>
      </w:pPr>
      <w:r w:rsidRPr="00C55876">
        <w:rPr>
          <w:rFonts w:ascii="Times New Roman" w:hAnsi="Times New Roman" w:cs="Times New Roman"/>
        </w:rPr>
        <w:t>в) размещения протокола об уклонении участника закупки от заключения контракта или протокола об отказе от заключения контракта прекращает блокирование количества товара такого участника закупки.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601BB"/>
    <w:multiLevelType w:val="multilevel"/>
    <w:tmpl w:val="1D2461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44"/>
    <w:rsid w:val="0002060F"/>
    <w:rsid w:val="0003715A"/>
    <w:rsid w:val="00050CD6"/>
    <w:rsid w:val="00087578"/>
    <w:rsid w:val="000A0B49"/>
    <w:rsid w:val="000E1D8F"/>
    <w:rsid w:val="000F29E1"/>
    <w:rsid w:val="00121D44"/>
    <w:rsid w:val="00122F7F"/>
    <w:rsid w:val="00185B16"/>
    <w:rsid w:val="001B5730"/>
    <w:rsid w:val="001B6A6F"/>
    <w:rsid w:val="001E43F6"/>
    <w:rsid w:val="00201505"/>
    <w:rsid w:val="00213E9E"/>
    <w:rsid w:val="002230E2"/>
    <w:rsid w:val="00225C21"/>
    <w:rsid w:val="002314F4"/>
    <w:rsid w:val="00287F2D"/>
    <w:rsid w:val="003D0EF5"/>
    <w:rsid w:val="0043433F"/>
    <w:rsid w:val="00466BF6"/>
    <w:rsid w:val="004A2699"/>
    <w:rsid w:val="004D3F72"/>
    <w:rsid w:val="005368D1"/>
    <w:rsid w:val="00550978"/>
    <w:rsid w:val="005E2E3A"/>
    <w:rsid w:val="005F2843"/>
    <w:rsid w:val="005F520B"/>
    <w:rsid w:val="0060391A"/>
    <w:rsid w:val="00614C1F"/>
    <w:rsid w:val="00651742"/>
    <w:rsid w:val="00651899"/>
    <w:rsid w:val="00653B03"/>
    <w:rsid w:val="00667593"/>
    <w:rsid w:val="00714652"/>
    <w:rsid w:val="00723330"/>
    <w:rsid w:val="00832C8A"/>
    <w:rsid w:val="008F0927"/>
    <w:rsid w:val="00986AE0"/>
    <w:rsid w:val="009C35D2"/>
    <w:rsid w:val="00A20BE8"/>
    <w:rsid w:val="00A340E1"/>
    <w:rsid w:val="00A61BC6"/>
    <w:rsid w:val="00AB474C"/>
    <w:rsid w:val="00AD503C"/>
    <w:rsid w:val="00B266B4"/>
    <w:rsid w:val="00B7514C"/>
    <w:rsid w:val="00B9764A"/>
    <w:rsid w:val="00BB72E1"/>
    <w:rsid w:val="00BC0F4A"/>
    <w:rsid w:val="00BD0C09"/>
    <w:rsid w:val="00C14840"/>
    <w:rsid w:val="00C55876"/>
    <w:rsid w:val="00CC6FA5"/>
    <w:rsid w:val="00D65683"/>
    <w:rsid w:val="00DA733D"/>
    <w:rsid w:val="00E430F8"/>
    <w:rsid w:val="00F01521"/>
    <w:rsid w:val="00F22A91"/>
    <w:rsid w:val="00F25C5B"/>
    <w:rsid w:val="00F841C9"/>
    <w:rsid w:val="00F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9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58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58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5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9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587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58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5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C8C736E8BB8277D1E123DCE7AF55163F510B02154F79999FACB4B053342F36880EB294AD1C6CFEC88F433E381E3E7D7A13B20E2543q755L" TargetMode="External"/><Relationship Id="rId18" Type="http://schemas.openxmlformats.org/officeDocument/2006/relationships/hyperlink" Target="consultantplus://offline/ref=71E523AD991734455D0B4EEC483D281CE5060837EEE3AE0EC67CFE2EEC9247AD56B69DF9777CFA18B6728A033FBE42838DCBB33B609A61FD58DEM" TargetMode="External"/><Relationship Id="rId26" Type="http://schemas.openxmlformats.org/officeDocument/2006/relationships/hyperlink" Target="consultantplus://offline/ref=29CDD3BD475B2023DD8A772BD7D41602389A6B902F65F10FA025CBDDE6C2396FC04DD35D3F4DA610E6E46751932459F6DCBA0BEF33AD571CLA22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C8C736E8BB8277D1E123DCE7AF55163F510B02154F79999FACB4B053342F36880EB297AF1566F19CD5533A71493A617304AC053B4377F8q55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C8C736E8BB8277D1E123DCE7AF55163F510B02154F79999FACB4B053342F36880EB294AD1C6DFEC88F433E381E3E7D7A13B20E2543q755L" TargetMode="External"/><Relationship Id="rId17" Type="http://schemas.openxmlformats.org/officeDocument/2006/relationships/hyperlink" Target="consultantplus://offline/ref=B1C8C736E8BB8277D1E123DCE7AF55163F510B02154F79999FACB4B053342F36880EB294AD1D62FEC88F433E381E3E7D7A13B20E2543q755L" TargetMode="External"/><Relationship Id="rId25" Type="http://schemas.openxmlformats.org/officeDocument/2006/relationships/hyperlink" Target="consultantplus://offline/ref=B1C8C736E8BB8277D1E123DCE7AF55163F510B02154F79999FACB4B053342F36880EB297AF1562F49CD5533A71493A617304AC053B4377F8q55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C8C736E8BB8277D1E123DCE7AF55163F510B02154F79999FACB4B053342F36880EB294AD1D63FEC88F433E381E3E7D7A13B20E2543q755L" TargetMode="External"/><Relationship Id="rId20" Type="http://schemas.openxmlformats.org/officeDocument/2006/relationships/hyperlink" Target="consultantplus://offline/ref=B1C8C736E8BB8277D1E123DCE7AF55163F510B02154F79999FACB4B053342F36880EB297AF1566F799D5533A71493A617304AC053B4377F8q55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C8C736E8BB8277D1E123DCE7AF55163F510B02154F79999FACB4B053342F36880EB294AD1C67FEC88F433E381E3E7D7A13B20E2543q755L" TargetMode="External"/><Relationship Id="rId24" Type="http://schemas.openxmlformats.org/officeDocument/2006/relationships/hyperlink" Target="consultantplus://offline/ref=B1C8C736E8BB8277D1E123DCE7AF55163F510B02154F79999FACB4B053342F36880EB294AD1563FEC88F433E381E3E7D7A13B20E2543q75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C8C736E8BB8277D1E123DCE7AF55163F510B02154F79999FACB4B053342F36880EB294AD1D61FEC88F433E381E3E7D7A13B20E2543q755L" TargetMode="External"/><Relationship Id="rId23" Type="http://schemas.openxmlformats.org/officeDocument/2006/relationships/hyperlink" Target="consultantplus://offline/ref=B1C8C736E8BB8277D1E123DCE7AF55163F510B02154F79999FACB4B053342F36880EB294AD1566FEC88F433E381E3E7D7A13B20E2543q755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1C8C736E8BB8277D1E123DCE7AF55163F510B02154F79999FACB4B053342F36880EB294AD1C65FEC88F433E381E3E7D7A13B20E2543q755L" TargetMode="External"/><Relationship Id="rId19" Type="http://schemas.openxmlformats.org/officeDocument/2006/relationships/hyperlink" Target="consultantplus://offline/ref=B1C8C736E8BB8277D1E123DCE7AF55163F520209124C79999FACB4B053342F36880EB297AF1460FC9CD5533A71493A617304AC053B4377F8q55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3C98EDE91EFC8E76D9A403087D742B6D16A763F9D1C7DC9AF5B0123221C4D918E737A55D4F0F0316D80F155DDE45649159926CA1EFD729EGB7AL" TargetMode="External"/><Relationship Id="rId14" Type="http://schemas.openxmlformats.org/officeDocument/2006/relationships/hyperlink" Target="consultantplus://offline/ref=B1C8C736E8BB8277D1E123DCE7AF55163F510B02154F79999FACB4B053342F36880EB294AD1D67FEC88F433E381E3E7D7A13B20E2543q755L" TargetMode="External"/><Relationship Id="rId22" Type="http://schemas.openxmlformats.org/officeDocument/2006/relationships/hyperlink" Target="consultantplus://offline/ref=B1C8C736E8BB8277D1E123DCE7AF55163F510B02154F79999FACB4B053342F36880EB297AF1566F19ED5533A71493A617304AC053B4377F8q55C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781B-C5E5-40EE-83F8-2430113F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4381</Words>
  <Characters>24975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58</cp:revision>
  <dcterms:created xsi:type="dcterms:W3CDTF">2022-09-29T07:52:00Z</dcterms:created>
  <dcterms:modified xsi:type="dcterms:W3CDTF">2023-06-08T08:51:00Z</dcterms:modified>
</cp:coreProperties>
</file>