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BF" w:rsidRPr="00AD5315" w:rsidRDefault="006F4FBF" w:rsidP="006F4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315">
        <w:rPr>
          <w:rFonts w:ascii="Times New Roman" w:hAnsi="Times New Roman" w:cs="Times New Roman"/>
          <w:b/>
          <w:sz w:val="28"/>
          <w:szCs w:val="28"/>
        </w:rPr>
        <w:t>Памятка по применению</w:t>
      </w:r>
    </w:p>
    <w:p w:rsidR="00A54C50" w:rsidRPr="00A873B4" w:rsidRDefault="006F4FBF" w:rsidP="006F4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B4">
        <w:rPr>
          <w:rFonts w:ascii="Times New Roman" w:hAnsi="Times New Roman" w:cs="Times New Roman"/>
          <w:b/>
          <w:sz w:val="24"/>
          <w:szCs w:val="24"/>
        </w:rPr>
        <w:t>Постановления Правит</w:t>
      </w:r>
      <w:bookmarkStart w:id="0" w:name="_GoBack"/>
      <w:bookmarkEnd w:id="0"/>
      <w:r w:rsidRPr="00A873B4">
        <w:rPr>
          <w:rFonts w:ascii="Times New Roman" w:hAnsi="Times New Roman" w:cs="Times New Roman"/>
          <w:b/>
          <w:sz w:val="24"/>
          <w:szCs w:val="24"/>
        </w:rPr>
        <w:t>ельства РФ от 30.04.2020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</w:t>
      </w:r>
    </w:p>
    <w:tbl>
      <w:tblPr>
        <w:tblW w:w="10310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1"/>
        <w:gridCol w:w="6379"/>
      </w:tblGrid>
      <w:tr w:rsidR="00102770" w:rsidTr="00216AE0">
        <w:trPr>
          <w:trHeight w:val="774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Каким механизмом </w:t>
            </w:r>
            <w:r w:rsidRPr="008E61F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обеспечивается приоритет</w:t>
            </w:r>
            <w:r w:rsidRPr="008E61F3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продукции, произведенной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и </w:t>
            </w:r>
            <w:r w:rsidRPr="008E61F3">
              <w:rPr>
                <w:rFonts w:ascii="Times New Roman" w:hAnsi="Times New Roman" w:cs="Times New Roman"/>
                <w:sz w:val="24"/>
                <w:szCs w:val="24"/>
              </w:rPr>
              <w:t>государств - членов Евразийского экономического союза</w:t>
            </w:r>
            <w:r w:rsidR="00A873B4">
              <w:rPr>
                <w:rFonts w:ascii="Times New Roman" w:hAnsi="Times New Roman" w:cs="Times New Roman"/>
                <w:sz w:val="24"/>
                <w:szCs w:val="24"/>
              </w:rPr>
              <w:t xml:space="preserve"> (ЕАЭС)</w:t>
            </w:r>
            <w:r w:rsidRPr="008E61F3">
              <w:rPr>
                <w:rFonts w:ascii="Times New Roman" w:hAnsi="Times New Roman" w:cs="Times New Roman"/>
                <w:sz w:val="24"/>
                <w:szCs w:val="24"/>
              </w:rPr>
              <w:t xml:space="preserve">, перед промышленной продукцией, произведенной на территориях иностранных государств </w:t>
            </w:r>
          </w:p>
        </w:tc>
        <w:tc>
          <w:tcPr>
            <w:tcW w:w="6379" w:type="dxa"/>
          </w:tcPr>
          <w:p w:rsidR="00102770" w:rsidRPr="00A873B4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3B4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допуска товаров, работ, услуг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страны входят в ЕАЭС</w:t>
            </w:r>
          </w:p>
        </w:tc>
        <w:tc>
          <w:tcPr>
            <w:tcW w:w="6379" w:type="dxa"/>
          </w:tcPr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К государствам-членам ЕАЭС относятся:</w:t>
            </w:r>
          </w:p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Республика Армения</w:t>
            </w:r>
          </w:p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  <w:p w:rsidR="00102770" w:rsidRPr="00201BFC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Кыргызская Республика</w:t>
            </w:r>
          </w:p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какие  товары устанавливаются ограничения допуска для целей осуществления закупок для обеспечения государственных и муниципальных нужд  </w:t>
            </w:r>
          </w:p>
        </w:tc>
        <w:tc>
          <w:tcPr>
            <w:tcW w:w="6379" w:type="dxa"/>
          </w:tcPr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1BFC">
              <w:rPr>
                <w:rFonts w:ascii="Times New Roman" w:hAnsi="Times New Roman" w:cs="Times New Roman"/>
                <w:sz w:val="24"/>
                <w:szCs w:val="24"/>
              </w:rPr>
              <w:t xml:space="preserve">еречень отдельных видов промышленных товаров, происходящих из иностранных </w:t>
            </w:r>
            <w:r w:rsidRPr="00086BB6">
              <w:rPr>
                <w:rFonts w:ascii="Times New Roman" w:hAnsi="Times New Roman" w:cs="Times New Roman"/>
                <w:sz w:val="24"/>
                <w:szCs w:val="24"/>
              </w:rPr>
              <w:t>государств  (за исключением государств – членов ЕАЭС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утвержден Постановлением</w:t>
            </w:r>
            <w:r w:rsidR="00A8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является Приложением к нему (далее – Перечень)</w:t>
            </w:r>
          </w:p>
        </w:tc>
      </w:tr>
      <w:tr w:rsidR="00102770" w:rsidTr="008A19E5">
        <w:trPr>
          <w:trHeight w:val="2702"/>
        </w:trPr>
        <w:tc>
          <w:tcPr>
            <w:tcW w:w="3931" w:type="dxa"/>
          </w:tcPr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 предметом закупки является  выполнение работ или оказание услуг с поставкой товаров, включенных в Перечень, нужно ли применять Постановление.</w:t>
            </w:r>
          </w:p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02770" w:rsidRDefault="00A873B4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Ограничения, установленные П</w:t>
            </w:r>
            <w:r w:rsidR="00102770" w:rsidRPr="00086B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остановлением, распространяются на товары, включенные в </w:t>
            </w:r>
            <w:r w:rsidR="001027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2770" w:rsidRPr="00086BB6">
              <w:rPr>
                <w:rFonts w:ascii="Times New Roman" w:hAnsi="Times New Roman" w:cs="Times New Roman"/>
                <w:sz w:val="24"/>
                <w:szCs w:val="24"/>
              </w:rPr>
              <w:t>еречень, в том числе поставляемые заказчику при выполнении закупаемых работ, оказании закупаемых услуг.</w:t>
            </w:r>
            <w:r w:rsidR="0010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такие товары должны 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>ся заказчику по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накладной или акту передачи, 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>принимат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>ся к бухгалтерскому учету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762A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06.12.2011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19E5">
              <w:rPr>
                <w:rFonts w:ascii="Times New Roman" w:hAnsi="Times New Roman" w:cs="Times New Roman"/>
                <w:sz w:val="24"/>
                <w:szCs w:val="24"/>
              </w:rPr>
              <w:t xml:space="preserve"> 402-ФЗ «О бухгалтерском учете»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каких способах закупок применяется Постановление</w:t>
            </w:r>
          </w:p>
        </w:tc>
        <w:tc>
          <w:tcPr>
            <w:tcW w:w="6379" w:type="dxa"/>
          </w:tcPr>
          <w:p w:rsidR="00102770" w:rsidRPr="00A4407D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407D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(электронный конкурс, закрытый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07D">
              <w:rPr>
                <w:rFonts w:ascii="Times New Roman" w:hAnsi="Times New Roman" w:cs="Times New Roman"/>
                <w:sz w:val="24"/>
                <w:szCs w:val="24"/>
              </w:rPr>
              <w:t>закрытый электронный конкурс);</w:t>
            </w:r>
          </w:p>
          <w:p w:rsidR="00102770" w:rsidRPr="00A4407D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407D">
              <w:rPr>
                <w:rFonts w:ascii="Times New Roman" w:hAnsi="Times New Roman" w:cs="Times New Roman"/>
                <w:sz w:val="24"/>
                <w:szCs w:val="24"/>
              </w:rPr>
              <w:t>аукционы (электронный аукцион, закрытый аукцион, закрытый электронный аукцион);</w:t>
            </w:r>
          </w:p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407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запрос котировок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закупка у единственного поставщика в соответствии с частью 12 статьи 93 Закона о контрактной системе</w:t>
            </w:r>
          </w:p>
        </w:tc>
      </w:tr>
      <w:tr w:rsidR="00102770" w:rsidTr="00906CDD">
        <w:trPr>
          <w:trHeight w:val="418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предмет закупки входит товар из Перечня и товар, который в Перечень не включен</w:t>
            </w:r>
          </w:p>
        </w:tc>
        <w:tc>
          <w:tcPr>
            <w:tcW w:w="6379" w:type="dxa"/>
          </w:tcPr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Такая закупка не будет соответствовать требованиям Постановления: </w:t>
            </w:r>
            <w:r w:rsidRPr="00086BB6">
              <w:rPr>
                <w:rFonts w:ascii="Times New Roman" w:hAnsi="Times New Roman" w:cs="Times New Roman"/>
                <w:sz w:val="24"/>
                <w:szCs w:val="24"/>
              </w:rPr>
              <w:t>не могут быть предметом одного контракта  промышленные товары, включенные в перечень, и промышленные товары, не включенные в него</w:t>
            </w:r>
          </w:p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разделить Спецификацию и провести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закупки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102770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на товар, включенный в Перечень, установлен запрет</w:t>
            </w:r>
          </w:p>
        </w:tc>
        <w:tc>
          <w:tcPr>
            <w:tcW w:w="6379" w:type="dxa"/>
          </w:tcPr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таком случае ограничения по Постановлению не устанавливаются.</w:t>
            </w:r>
          </w:p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Например:</w:t>
            </w:r>
          </w:p>
          <w:p w:rsidR="00102770" w:rsidRP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0">
              <w:rPr>
                <w:rFonts w:ascii="Times New Roman" w:hAnsi="Times New Roman" w:cs="Times New Roman"/>
                <w:sz w:val="24"/>
                <w:szCs w:val="24"/>
              </w:rPr>
              <w:t>28.22.16.110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02770">
              <w:rPr>
                <w:rFonts w:ascii="Times New Roman" w:hAnsi="Times New Roman" w:cs="Times New Roman"/>
                <w:sz w:val="24"/>
                <w:szCs w:val="24"/>
              </w:rPr>
              <w:t>Лифты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  включен в Постановление № 617</w:t>
            </w:r>
          </w:p>
          <w:p w:rsidR="00102770" w:rsidRDefault="00102770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0">
              <w:rPr>
                <w:rFonts w:ascii="Times New Roman" w:hAnsi="Times New Roman" w:cs="Times New Roman"/>
                <w:sz w:val="24"/>
                <w:szCs w:val="24"/>
              </w:rPr>
              <w:t>28.22.16.111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770">
              <w:rPr>
                <w:rFonts w:ascii="Times New Roman" w:hAnsi="Times New Roman" w:cs="Times New Roman"/>
                <w:sz w:val="24"/>
                <w:szCs w:val="24"/>
              </w:rPr>
              <w:t>Лифты пассажирские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установлен запрет по Постановлению № 616.</w:t>
            </w:r>
          </w:p>
          <w:p w:rsidR="00102770" w:rsidRDefault="00102770" w:rsidP="008A19E5">
            <w:pPr>
              <w:spacing w:after="0" w:line="240" w:lineRule="auto"/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Поэтому, если предмет закупки – поставка лифтов пассажирских - необходимо устанавливать запрет по Постановлению № 616, а не ограничения по Постановлению № 617,</w:t>
            </w:r>
          </w:p>
          <w:p w:rsidR="00102770" w:rsidRDefault="00102770" w:rsidP="008A19E5">
            <w:pPr>
              <w:spacing w:after="0" w:line="240" w:lineRule="auto"/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предмет закупки – поставка лифтов грузовых (код ОКПД 2 </w:t>
            </w:r>
            <w:r w:rsidRPr="00102770">
              <w:rPr>
                <w:rFonts w:ascii="Times New Roman" w:hAnsi="Times New Roman" w:cs="Times New Roman"/>
                <w:sz w:val="24"/>
                <w:szCs w:val="24"/>
              </w:rPr>
              <w:t>28.22.16.112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–необходимо установить ограничение по Постановлению № 617. </w:t>
            </w:r>
          </w:p>
        </w:tc>
      </w:tr>
      <w:tr w:rsidR="009A356C" w:rsidTr="00216AE0">
        <w:trPr>
          <w:trHeight w:val="774"/>
        </w:trPr>
        <w:tc>
          <w:tcPr>
            <w:tcW w:w="3931" w:type="dxa"/>
          </w:tcPr>
          <w:p w:rsidR="009A356C" w:rsidRDefault="00456547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обоснования </w:t>
            </w:r>
            <w:r w:rsidR="008A19E5">
              <w:rPr>
                <w:rFonts w:ascii="Times New Roman" w:hAnsi="Times New Roman" w:cs="Times New Roman"/>
                <w:sz w:val="24"/>
                <w:szCs w:val="24"/>
              </w:rPr>
              <w:t>начальной максимальной цены контракта</w:t>
            </w:r>
            <w:r w:rsidR="0090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9A356C" w:rsidRDefault="00456547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подготовке обоснования НМЦК необходимо проверить, не содержится ли код ОКПД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закупаемого товар</w:t>
            </w:r>
            <w:r w:rsidR="00906CDD">
              <w:rPr>
                <w:rFonts w:ascii="Times New Roman" w:hAnsi="Times New Roman" w:cs="Times New Roman"/>
                <w:sz w:val="24"/>
                <w:szCs w:val="24"/>
              </w:rPr>
              <w:t>а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остановлении  </w:t>
            </w:r>
            <w:r w:rsidRPr="0045654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РФ от 03.12.2020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6547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56547">
              <w:rPr>
                <w:rFonts w:ascii="Times New Roman" w:hAnsi="Times New Roman" w:cs="Times New Roman"/>
                <w:sz w:val="24"/>
                <w:szCs w:val="24"/>
              </w:rPr>
              <w:t>О минимальной обязательной доле закупок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6547">
              <w:rPr>
                <w:rFonts w:ascii="Times New Roman" w:hAnsi="Times New Roman" w:cs="Times New Roman"/>
                <w:sz w:val="24"/>
                <w:szCs w:val="24"/>
              </w:rPr>
              <w:t>х товаров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достижении заказчиком»</w:t>
            </w:r>
            <w:r w:rsidR="00906C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6CDD" w:rsidRPr="008A1ABE" w:rsidRDefault="00906CDD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содержится – учесть особенности обоснования НМЦК, указанные в Постановлении № 2014.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8A1ABE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действия Постановления</w:t>
            </w:r>
          </w:p>
        </w:tc>
        <w:tc>
          <w:tcPr>
            <w:tcW w:w="6379" w:type="dxa"/>
          </w:tcPr>
          <w:p w:rsidR="008A1ABE" w:rsidRPr="008A1ABE" w:rsidRDefault="008A19E5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1ABE" w:rsidRPr="008A1ABE">
              <w:rPr>
                <w:rFonts w:ascii="Times New Roman" w:hAnsi="Times New Roman" w:cs="Times New Roman"/>
                <w:sz w:val="24"/>
                <w:szCs w:val="24"/>
              </w:rPr>
              <w:t xml:space="preserve">аказчик </w:t>
            </w:r>
            <w:r w:rsidR="008A1ABE" w:rsidRPr="008A19E5">
              <w:rPr>
                <w:rFonts w:ascii="Times New Roman" w:hAnsi="Times New Roman" w:cs="Times New Roman"/>
                <w:b/>
                <w:sz w:val="24"/>
                <w:szCs w:val="24"/>
              </w:rPr>
              <w:t>отклоняет все заявки, содержащие предложения о поставке товаров, происходящих из иностранных государств (за исключением государств - членов Евразийского экономического союза)</w:t>
            </w:r>
            <w:r w:rsidR="008A1ABE" w:rsidRPr="008A1ABE">
              <w:rPr>
                <w:rFonts w:ascii="Times New Roman" w:hAnsi="Times New Roman" w:cs="Times New Roman"/>
                <w:sz w:val="24"/>
                <w:szCs w:val="24"/>
              </w:rPr>
              <w:t xml:space="preserve">, при условии, что на участие в закупке </w:t>
            </w:r>
            <w:r w:rsidR="008A1ABE" w:rsidRPr="00041D45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(или более) заявка,</w:t>
            </w:r>
            <w:r w:rsidR="008A1ABE" w:rsidRPr="008A1AB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удовлетворяющая требованиям извещения об осуществлении закупки, которая одновременно</w:t>
            </w:r>
            <w:r w:rsidR="00041D4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условиям:</w:t>
            </w:r>
          </w:p>
          <w:p w:rsidR="008A1ABE" w:rsidRPr="008A1ABE" w:rsidRDefault="00041D45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A1ABE" w:rsidRPr="008A1ABE">
              <w:rPr>
                <w:rFonts w:ascii="Times New Roman" w:hAnsi="Times New Roman" w:cs="Times New Roman"/>
                <w:sz w:val="24"/>
                <w:szCs w:val="24"/>
              </w:rPr>
              <w:t xml:space="preserve">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ABE" w:rsidRPr="008A1ABE">
              <w:rPr>
                <w:rFonts w:ascii="Times New Roman" w:hAnsi="Times New Roman" w:cs="Times New Roman"/>
                <w:sz w:val="24"/>
                <w:szCs w:val="24"/>
              </w:rPr>
              <w:t xml:space="preserve">т предложения о поставке товаров, страной происхождения которых являются </w:t>
            </w:r>
            <w:r w:rsidR="008A1ABE" w:rsidRPr="00041D45">
              <w:rPr>
                <w:rFonts w:ascii="Times New Roman" w:hAnsi="Times New Roman" w:cs="Times New Roman"/>
                <w:b/>
                <w:sz w:val="24"/>
                <w:szCs w:val="24"/>
              </w:rPr>
              <w:t>только государства - члены Евразийского экономического союза;</w:t>
            </w:r>
          </w:p>
          <w:p w:rsidR="00102770" w:rsidRDefault="00EA33E9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041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1ABE" w:rsidRPr="008A1ABE">
              <w:rPr>
                <w:rFonts w:ascii="Times New Roman" w:hAnsi="Times New Roman" w:cs="Times New Roman"/>
                <w:sz w:val="24"/>
                <w:szCs w:val="24"/>
              </w:rPr>
              <w:t>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статьей 9 Федерального закона «</w:t>
            </w:r>
            <w:r w:rsidR="008A1ABE" w:rsidRPr="008A1ABE">
              <w:rPr>
                <w:rFonts w:ascii="Times New Roman" w:hAnsi="Times New Roman" w:cs="Times New Roman"/>
                <w:sz w:val="24"/>
                <w:szCs w:val="24"/>
              </w:rPr>
              <w:t>О защите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EA33E9" w:rsidP="008A19E5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происхождения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если он 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>произведен на территории Р</w:t>
            </w:r>
            <w:r w:rsidR="00BC5E3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6379" w:type="dxa"/>
          </w:tcPr>
          <w:p w:rsidR="006A2699" w:rsidRDefault="008A19E5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>казание</w:t>
            </w:r>
            <w:r w:rsidR="00D62DB6">
              <w:rPr>
                <w:rFonts w:ascii="Times New Roman" w:hAnsi="Times New Roman" w:cs="Times New Roman"/>
                <w:sz w:val="24"/>
                <w:szCs w:val="24"/>
              </w:rPr>
              <w:t xml:space="preserve">м в составе заявки 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E37" w:rsidRPr="008A19E5">
              <w:rPr>
                <w:rFonts w:ascii="Times New Roman" w:hAnsi="Times New Roman" w:cs="Times New Roman"/>
                <w:b/>
                <w:sz w:val="24"/>
                <w:szCs w:val="24"/>
              </w:rPr>
              <w:t>номеров реестровых записей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российской промышленной продукции, а также </w:t>
            </w:r>
            <w:r w:rsidR="00BC5E37" w:rsidRPr="008A19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 о совокупном количестве баллов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технологических операций (условий) на территории </w:t>
            </w:r>
            <w:r w:rsidR="00D62D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, если это предусмотрено постановлением Правительства Российской Федерации от 17 июля 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62D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719 (для продукции, в отношении которой установлены требования о совокупном количестве баллов за выполнение (освоение) на территории </w:t>
            </w:r>
            <w:r w:rsidR="00D62D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операций (условий</w:t>
            </w:r>
            <w:r w:rsidR="00D62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A2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02770" w:rsidRDefault="006A2699" w:rsidP="008A1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Реестр российской промышленной продукции </w:t>
            </w:r>
            <w:r w:rsidR="008A19E5">
              <w:rPr>
                <w:rFonts w:ascii="Times New Roman" w:hAnsi="Times New Roman" w:cs="Times New Roman"/>
                <w:sz w:val="24"/>
                <w:szCs w:val="24"/>
              </w:rPr>
              <w:t xml:space="preserve">ведется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https://gisp.gov.ru/pp719v2/pub/prod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BC5E37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Чем 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происхождения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если он </w:t>
            </w:r>
            <w:r w:rsidRPr="00EA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 на территории </w:t>
            </w:r>
          </w:p>
          <w:p w:rsidR="00BC5E37" w:rsidRPr="00BC5E37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Армения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BC5E37" w:rsidRPr="00BC5E37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BC5E37" w:rsidRPr="00BC5E37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102770" w:rsidRDefault="00BC5E37" w:rsidP="0085472E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>Кыргызск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379" w:type="dxa"/>
          </w:tcPr>
          <w:p w:rsidR="0085472E" w:rsidRDefault="008A19E5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>казание</w:t>
            </w:r>
            <w:r w:rsidR="00D62D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E37" w:rsidRPr="008A19E5">
              <w:rPr>
                <w:rFonts w:ascii="Times New Roman" w:hAnsi="Times New Roman" w:cs="Times New Roman"/>
                <w:b/>
                <w:sz w:val="24"/>
                <w:szCs w:val="24"/>
              </w:rPr>
              <w:t>номеров реестровых записей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из евразийского реестра промышленных товаров государств - членов 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BC5E37" w:rsidRPr="008A1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информации о совокупном количестве баллов 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на территории государств - членов 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операций (условий), если это предусмотрено решением Совета Евразийской экономической комиссии от 23 ноября 2020 </w:t>
            </w:r>
            <w:r w:rsidR="00D62D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C5E37" w:rsidRPr="00BC5E37">
              <w:rPr>
                <w:rFonts w:ascii="Times New Roman" w:hAnsi="Times New Roman" w:cs="Times New Roman"/>
                <w:sz w:val="24"/>
                <w:szCs w:val="24"/>
              </w:rPr>
              <w:t xml:space="preserve"> 105 (для продукции, в отношении которой установлены требования о совокупном </w:t>
            </w:r>
            <w:r w:rsidR="00D62DB6">
              <w:rPr>
                <w:rFonts w:ascii="Times New Roman" w:hAnsi="Times New Roman" w:cs="Times New Roman"/>
                <w:sz w:val="24"/>
                <w:szCs w:val="24"/>
              </w:rPr>
              <w:t>количестве баллов).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102770" w:rsidRDefault="006A269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вразийский реестр промышленных товаров 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ведется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https://erpt.eecommission.org/Goods.</w:t>
            </w:r>
          </w:p>
        </w:tc>
      </w:tr>
      <w:tr w:rsidR="00102770" w:rsidTr="00216AE0">
        <w:trPr>
          <w:trHeight w:val="774"/>
        </w:trPr>
        <w:tc>
          <w:tcPr>
            <w:tcW w:w="3931" w:type="dxa"/>
          </w:tcPr>
          <w:p w:rsidR="00102770" w:rsidRDefault="00216AE0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Пример, когда правило </w:t>
            </w:r>
            <w:r w:rsidR="00910191">
              <w:rPr>
                <w:rFonts w:ascii="Times New Roman" w:hAnsi="Times New Roman" w:cs="Times New Roman"/>
                <w:sz w:val="24"/>
                <w:szCs w:val="24"/>
              </w:rPr>
              <w:t xml:space="preserve">«второй лишний»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сработало</w:t>
            </w:r>
          </w:p>
        </w:tc>
        <w:tc>
          <w:tcPr>
            <w:tcW w:w="6379" w:type="dxa"/>
          </w:tcPr>
          <w:p w:rsidR="00102770" w:rsidRDefault="00216AE0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№ 1 Пианино, РФ – есть сведения из реестра </w:t>
            </w:r>
          </w:p>
          <w:p w:rsidR="00216AE0" w:rsidRDefault="00216AE0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№ 2 Пианино, Германия</w:t>
            </w:r>
          </w:p>
          <w:p w:rsidR="00216AE0" w:rsidRDefault="00216AE0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№ 3 Пианино, Китай</w:t>
            </w:r>
          </w:p>
          <w:p w:rsidR="00AF5362" w:rsidRDefault="00AF5362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№ 4 Пианино, РФ – сведений из реестра нет</w:t>
            </w:r>
          </w:p>
          <w:p w:rsidR="00AF5362" w:rsidRDefault="00AF5362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№ 1 –допуск</w:t>
            </w:r>
          </w:p>
          <w:p w:rsidR="00AF5362" w:rsidRDefault="00AF5362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№ 2 – отказ</w:t>
            </w:r>
          </w:p>
          <w:p w:rsidR="00AF5362" w:rsidRDefault="00AF5362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№ 3 – отказ</w:t>
            </w:r>
          </w:p>
          <w:p w:rsidR="00AF5362" w:rsidRDefault="00AF5362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№ 4 – отказ (приравнена к иностранному товару, так как сведений из реестра нет)</w:t>
            </w:r>
          </w:p>
          <w:p w:rsidR="002D4089" w:rsidRPr="002D4089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56C">
              <w:rPr>
                <w:rFonts w:ascii="Times New Roman" w:hAnsi="Times New Roman" w:cs="Times New Roman"/>
                <w:i/>
                <w:sz w:val="24"/>
                <w:szCs w:val="24"/>
              </w:rPr>
              <w:t>Пример формулировки отказа при проведении аукциона</w:t>
            </w:r>
            <w:r w:rsidR="00AF5362" w:rsidRPr="009A356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AF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>аявка на участие в закупке подлежит отклонению по основаниям, предусмотренным нормативными правовыми актами, принятыми в соответствии со статьей 14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 xml:space="preserve"> о контрактной системе: постановлением Правительства РФ от 30.04.2020 </w:t>
            </w:r>
            <w:r w:rsidR="009101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 xml:space="preserve">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нужд»: </w:t>
            </w:r>
            <w:proofErr w:type="gramEnd"/>
          </w:p>
          <w:p w:rsidR="002D4089" w:rsidRPr="002D4089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>заказчик отклоняет все заявки, содержащие предложения о поставке товаров, происходящих из иностранных государств (за исключением государств - членов Евразийского экономического союза), при условии, что на участие в закупке подана одна (или более) заявка, удовлетворяющая требованиям извещения об осуществлении закупки, которая одновременно соответствует следующим условиям:</w:t>
            </w:r>
          </w:p>
          <w:p w:rsidR="002D4089" w:rsidRPr="002D4089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>1) содержит предложения о поставке товаров, страной происхождения которых являются только государства - члены Евразийского экономического союза;</w:t>
            </w:r>
          </w:p>
          <w:p w:rsidR="002D4089" w:rsidRPr="002D4089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 xml:space="preserve"> 2)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статьей 9 Федерального закона «О защите конкуренции»</w:t>
            </w:r>
          </w:p>
          <w:p w:rsidR="002D4089" w:rsidRPr="002D4089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0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5 ч. 1 ст. 43 Закона о контрактной системе в случае отсутствия в заявке информации и документов, предусмотренных нормативными правовыми актами, принятыми в соответствии с частями 3 и 4 статьи 14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 xml:space="preserve">акона о контрактной системе, такая заявка приравнивается к заявке, в которой содержится предложение о поставке товаров, происходящих из иностранного государства или группы иностранных </w:t>
            </w:r>
            <w:r w:rsidRPr="002D4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государств.</w:t>
            </w:r>
            <w:proofErr w:type="gramEnd"/>
          </w:p>
          <w:p w:rsidR="00AF5362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>(подп. «а» п. 1 ч. 5 ст. 49, п. 4 ч. 12 ст. 48 Закона о контрактной системе, Приложение №5 «Требования к содержанию и составу заявки инструкция по ее заполнению» к извещению об осуществлении закупки)</w:t>
            </w:r>
          </w:p>
        </w:tc>
      </w:tr>
      <w:tr w:rsidR="002D4089" w:rsidTr="00216AE0">
        <w:trPr>
          <w:trHeight w:val="774"/>
        </w:trPr>
        <w:tc>
          <w:tcPr>
            <w:tcW w:w="3931" w:type="dxa"/>
          </w:tcPr>
          <w:p w:rsidR="002D4089" w:rsidRDefault="002D4089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Пример, когда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91">
              <w:rPr>
                <w:rFonts w:ascii="Times New Roman" w:hAnsi="Times New Roman" w:cs="Times New Roman"/>
                <w:sz w:val="24"/>
                <w:szCs w:val="24"/>
              </w:rPr>
              <w:t xml:space="preserve">«второй лишний»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 xml:space="preserve"> сработало</w:t>
            </w:r>
          </w:p>
        </w:tc>
        <w:tc>
          <w:tcPr>
            <w:tcW w:w="6379" w:type="dxa"/>
          </w:tcPr>
          <w:p w:rsidR="002D4089" w:rsidRPr="002D4089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 xml:space="preserve">Заявка № 1 Пианино, РФ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</w:t>
            </w:r>
          </w:p>
          <w:p w:rsidR="002D4089" w:rsidRPr="002D4089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>Заявка № 2 Пианино, Германия</w:t>
            </w:r>
          </w:p>
          <w:p w:rsidR="002D4089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089">
              <w:rPr>
                <w:rFonts w:ascii="Times New Roman" w:hAnsi="Times New Roman" w:cs="Times New Roman"/>
                <w:sz w:val="24"/>
                <w:szCs w:val="24"/>
              </w:rPr>
              <w:t>Заявка № 3 Пианино, Китай</w:t>
            </w:r>
          </w:p>
          <w:p w:rsidR="002D4089" w:rsidRDefault="002D408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№ 4 Пианино, </w:t>
            </w:r>
            <w:r w:rsidR="0091019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10191" w:rsidRPr="009101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910191" w:rsidRPr="00910191">
              <w:rPr>
                <w:rFonts w:ascii="Times New Roman" w:hAnsi="Times New Roman" w:cs="Times New Roman"/>
                <w:sz w:val="24"/>
                <w:szCs w:val="24"/>
              </w:rPr>
              <w:t xml:space="preserve"> нет сведений из реестра</w:t>
            </w:r>
          </w:p>
          <w:p w:rsidR="00910191" w:rsidRDefault="00910191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заявки допускаются, так как заявка № 1 и заявка № 4 приравнены к заявкам с иностранным товаром, поскольку сведений из реестра нет.</w:t>
            </w:r>
          </w:p>
        </w:tc>
      </w:tr>
      <w:tr w:rsidR="00910191" w:rsidTr="00216AE0">
        <w:trPr>
          <w:trHeight w:val="774"/>
        </w:trPr>
        <w:tc>
          <w:tcPr>
            <w:tcW w:w="3931" w:type="dxa"/>
          </w:tcPr>
          <w:p w:rsidR="00910191" w:rsidRPr="009A356C" w:rsidRDefault="009A356C" w:rsidP="008547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правило «второй лишний» не сработало и установлено требование о применении  </w:t>
            </w:r>
            <w:r w:rsidRPr="009A356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356C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04.06.2018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A356C">
              <w:rPr>
                <w:rFonts w:ascii="Times New Roman" w:hAnsi="Times New Roman" w:cs="Times New Roman"/>
                <w:sz w:val="24"/>
                <w:szCs w:val="24"/>
              </w:rPr>
              <w:t>126н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356C">
              <w:rPr>
                <w:rFonts w:ascii="Times New Roman" w:hAnsi="Times New Roman" w:cs="Times New Roman"/>
                <w:sz w:val="24"/>
                <w:szCs w:val="24"/>
              </w:rPr>
              <w:t>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арственных и муниципальных нужд»</w:t>
            </w:r>
          </w:p>
        </w:tc>
        <w:tc>
          <w:tcPr>
            <w:tcW w:w="6379" w:type="dxa"/>
          </w:tcPr>
          <w:p w:rsidR="002625DE" w:rsidRDefault="00906CDD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625DE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требований Постановления № 617 Приказ</w:t>
            </w:r>
            <w:r w:rsidR="002625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126-н не содержит нормы о необходимости подтверждения страны происхождения товара предоставлением сведений или документов. </w:t>
            </w:r>
            <w:r w:rsidR="002625DE">
              <w:rPr>
                <w:rFonts w:ascii="Times New Roman" w:hAnsi="Times New Roman" w:cs="Times New Roman"/>
                <w:sz w:val="24"/>
                <w:szCs w:val="24"/>
              </w:rPr>
              <w:t>Таким образом, приравненные к заявкам с иностранным товаром заявки № 1 и № 4 в соответствии с Приказом № 126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25DE">
              <w:rPr>
                <w:rFonts w:ascii="Times New Roman" w:hAnsi="Times New Roman" w:cs="Times New Roman"/>
                <w:sz w:val="24"/>
                <w:szCs w:val="24"/>
              </w:rPr>
              <w:t>н являются заявками с товаром из государств – членов ЕАЭС.</w:t>
            </w:r>
          </w:p>
          <w:p w:rsidR="00910191" w:rsidRPr="002D4089" w:rsidRDefault="002625DE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356C" w:rsidRPr="009A356C">
              <w:rPr>
                <w:rFonts w:ascii="Times New Roman" w:hAnsi="Times New Roman" w:cs="Times New Roman"/>
                <w:sz w:val="24"/>
                <w:szCs w:val="24"/>
              </w:rPr>
              <w:t>реимущества в отношении цены контракта в размере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9A356C" w:rsidRPr="009A356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участникам закупки, заявки которых признаны соответствующими требованиям извещения об осуществлении закупки, и содержат исключительно предложения о поставке товаров, происходящих из государств -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</w:p>
        </w:tc>
      </w:tr>
      <w:tr w:rsidR="00A06CD9" w:rsidTr="00216AE0">
        <w:trPr>
          <w:trHeight w:val="774"/>
        </w:trPr>
        <w:tc>
          <w:tcPr>
            <w:tcW w:w="3931" w:type="dxa"/>
          </w:tcPr>
          <w:p w:rsidR="00A06CD9" w:rsidRDefault="00A06CD9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оформления контракта</w:t>
            </w:r>
          </w:p>
        </w:tc>
        <w:tc>
          <w:tcPr>
            <w:tcW w:w="6379" w:type="dxa"/>
          </w:tcPr>
          <w:p w:rsidR="00A06CD9" w:rsidRPr="002D4089" w:rsidRDefault="00A06CD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Спецификацию (Техническое задание) к контракту включаются номера реестровых записей и совокупное количество баллов (при наличии). Заказчик вносит сведения в проект контракта из заявки лица, с которым заключается контракт.</w:t>
            </w:r>
          </w:p>
        </w:tc>
      </w:tr>
      <w:tr w:rsidR="006A2699" w:rsidTr="00216AE0">
        <w:trPr>
          <w:trHeight w:val="774"/>
        </w:trPr>
        <w:tc>
          <w:tcPr>
            <w:tcW w:w="3931" w:type="dxa"/>
          </w:tcPr>
          <w:p w:rsidR="006A2699" w:rsidRDefault="00910191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контракта. Приемка товара (результатов работ)</w:t>
            </w:r>
          </w:p>
        </w:tc>
        <w:tc>
          <w:tcPr>
            <w:tcW w:w="6379" w:type="dxa"/>
          </w:tcPr>
          <w:p w:rsidR="006A2699" w:rsidRDefault="00910191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Контрагент п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>ри передаче товара (результатов работы) обязан представить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постановлением Правительства Российской Федерации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719 «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>О подтверждении производства промышленной продукции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или решением Совета Евразийской экономической комиссии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105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</w:t>
            </w:r>
            <w:proofErr w:type="gramEnd"/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страны происхождения отдельных видов товаров для целей государственных (муниципальных)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соответственно</w:t>
            </w:r>
            <w:r w:rsidR="00A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6CD9" w:rsidRPr="0085472E" w:rsidRDefault="00A06CD9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на момент приемки товара, сведения о нем должны быть в реестре, заказчик должен убедиться в этом.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реестра должна быть действующей</w:t>
            </w:r>
            <w:r w:rsidR="00854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6A2699" w:rsidTr="00216AE0">
        <w:trPr>
          <w:trHeight w:val="774"/>
        </w:trPr>
        <w:tc>
          <w:tcPr>
            <w:tcW w:w="3931" w:type="dxa"/>
          </w:tcPr>
          <w:p w:rsidR="006A2699" w:rsidRDefault="00910191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исполнения контракта</w:t>
            </w:r>
          </w:p>
        </w:tc>
        <w:tc>
          <w:tcPr>
            <w:tcW w:w="6379" w:type="dxa"/>
          </w:tcPr>
          <w:p w:rsidR="006A2699" w:rsidRPr="006A2699" w:rsidRDefault="00910191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91">
              <w:rPr>
                <w:rFonts w:ascii="Times New Roman" w:hAnsi="Times New Roman" w:cs="Times New Roman"/>
                <w:b/>
                <w:sz w:val="24"/>
                <w:szCs w:val="24"/>
              </w:rPr>
              <w:t>Если при рассмотрении заявок правило «второй лишний» сработало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исполнении контракта 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 замена отдельного вида промышленного товара на промышленный товар, страной происхождения которого не является государство - член 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2699" w:rsidRPr="00910191">
              <w:rPr>
                <w:rFonts w:ascii="Times New Roman" w:hAnsi="Times New Roman" w:cs="Times New Roman"/>
                <w:b/>
                <w:sz w:val="24"/>
                <w:szCs w:val="24"/>
              </w:rPr>
              <w:t>не допускается</w:t>
            </w:r>
            <w:r w:rsidR="006A2699" w:rsidRPr="006A2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699" w:rsidTr="00216AE0">
        <w:trPr>
          <w:trHeight w:val="774"/>
        </w:trPr>
        <w:tc>
          <w:tcPr>
            <w:tcW w:w="3931" w:type="dxa"/>
          </w:tcPr>
          <w:p w:rsidR="006A2699" w:rsidRDefault="00910191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Случаи, когда 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применя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  <w:tc>
          <w:tcPr>
            <w:tcW w:w="6379" w:type="dxa"/>
          </w:tcPr>
          <w:p w:rsidR="00216AE0" w:rsidRPr="00216AE0" w:rsidRDefault="00910191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AE0" w:rsidRPr="00216AE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знаки;</w:t>
            </w:r>
          </w:p>
          <w:p w:rsidR="00216AE0" w:rsidRPr="00216AE0" w:rsidRDefault="00235481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AE0" w:rsidRPr="00216AE0">
              <w:rPr>
                <w:rFonts w:ascii="Times New Roman" w:hAnsi="Times New Roman" w:cs="Times New Roman"/>
                <w:sz w:val="24"/>
                <w:szCs w:val="24"/>
              </w:rPr>
              <w:t xml:space="preserve">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оборудование;</w:t>
            </w:r>
          </w:p>
          <w:p w:rsidR="00216AE0" w:rsidRPr="00216AE0" w:rsidRDefault="00235481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AE0" w:rsidRPr="00216AE0">
              <w:rPr>
                <w:rFonts w:ascii="Times New Roman" w:hAnsi="Times New Roman" w:cs="Times New Roman"/>
                <w:sz w:val="24"/>
                <w:szCs w:val="24"/>
              </w:rPr>
              <w:t xml:space="preserve"> закупка </w:t>
            </w:r>
            <w:r w:rsidR="00A06CD9">
              <w:rPr>
                <w:rFonts w:ascii="Times New Roman" w:hAnsi="Times New Roman" w:cs="Times New Roman"/>
                <w:sz w:val="24"/>
                <w:szCs w:val="24"/>
              </w:rPr>
              <w:t xml:space="preserve">оружия спортивного огнестрельного с нарезным стволом (п. 101) и патронов и боеприпасов прочих и их деталей </w:t>
            </w:r>
            <w:proofErr w:type="gramStart"/>
            <w:r w:rsidR="00A06C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06CD9">
              <w:rPr>
                <w:rFonts w:ascii="Times New Roman" w:hAnsi="Times New Roman" w:cs="Times New Roman"/>
                <w:sz w:val="24"/>
                <w:szCs w:val="24"/>
              </w:rPr>
              <w:t xml:space="preserve">п. 102) </w:t>
            </w:r>
            <w:r w:rsidR="00216AE0" w:rsidRPr="00216AE0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нужд спорта высших достижений;</w:t>
            </w:r>
          </w:p>
          <w:p w:rsidR="006A2699" w:rsidRPr="006A2699" w:rsidRDefault="00235481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AE0" w:rsidRPr="00216AE0">
              <w:rPr>
                <w:rFonts w:ascii="Times New Roman" w:hAnsi="Times New Roman" w:cs="Times New Roman"/>
                <w:sz w:val="24"/>
                <w:szCs w:val="24"/>
              </w:rPr>
              <w:t xml:space="preserve"> закупка запасных частей и деталей к используемому оружию спортивному огнестрельному с нарезным ст</w:t>
            </w:r>
            <w:r w:rsidR="002625DE">
              <w:rPr>
                <w:rFonts w:ascii="Times New Roman" w:hAnsi="Times New Roman" w:cs="Times New Roman"/>
                <w:sz w:val="24"/>
                <w:szCs w:val="24"/>
              </w:rPr>
              <w:t>волом иностранного производства</w:t>
            </w:r>
          </w:p>
        </w:tc>
      </w:tr>
      <w:tr w:rsidR="000D655F" w:rsidTr="00216AE0">
        <w:trPr>
          <w:trHeight w:val="774"/>
        </w:trPr>
        <w:tc>
          <w:tcPr>
            <w:tcW w:w="3931" w:type="dxa"/>
          </w:tcPr>
          <w:p w:rsidR="000D655F" w:rsidRDefault="000D655F" w:rsidP="0085472E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применяется требование о производственных группах музыкальных инструментов и звуко</w:t>
            </w:r>
            <w:r w:rsidR="0085472E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</w:tc>
        <w:tc>
          <w:tcPr>
            <w:tcW w:w="6379" w:type="dxa"/>
          </w:tcPr>
          <w:p w:rsidR="000D655F" w:rsidRDefault="000D655F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 содержит следующий перечень производственных групп:</w:t>
            </w:r>
          </w:p>
          <w:p w:rsidR="000D655F" w:rsidRDefault="000D655F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пианино, струнные, народные, деревянные духовые, медные духовые, ударные, электромузыкальные, звуковое оборудование, микрофоны.</w:t>
            </w:r>
            <w:proofErr w:type="gramEnd"/>
          </w:p>
          <w:p w:rsidR="000D655F" w:rsidRDefault="000D655F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655F">
              <w:rPr>
                <w:rFonts w:ascii="Times New Roman" w:hAnsi="Times New Roman" w:cs="Times New Roman"/>
                <w:sz w:val="24"/>
                <w:szCs w:val="24"/>
              </w:rPr>
              <w:t>узыкальные инструменты и звуковое оборудование, входящие в различные производственные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655F">
              <w:rPr>
                <w:rFonts w:ascii="Times New Roman" w:hAnsi="Times New Roman" w:cs="Times New Roman"/>
                <w:sz w:val="24"/>
                <w:szCs w:val="24"/>
              </w:rPr>
              <w:t>а также другие отдельные виды промышленных товаров не могут быть предметом одного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акта.</w:t>
            </w:r>
          </w:p>
          <w:p w:rsidR="000D655F" w:rsidRDefault="000D655F" w:rsidP="00854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Таким образом, нельзя в одну Спецификацию включить, например, фортепиано и скрипку, или, например,  громкоговорители и микрофоны.</w:t>
            </w:r>
          </w:p>
        </w:tc>
      </w:tr>
    </w:tbl>
    <w:p w:rsidR="006F4FBF" w:rsidRPr="006F4FBF" w:rsidRDefault="006F4FBF" w:rsidP="006F4FBF">
      <w:pPr>
        <w:rPr>
          <w:rFonts w:ascii="Times New Roman" w:hAnsi="Times New Roman" w:cs="Times New Roman"/>
          <w:sz w:val="24"/>
          <w:szCs w:val="24"/>
        </w:rPr>
      </w:pPr>
    </w:p>
    <w:sectPr w:rsidR="006F4FBF" w:rsidRPr="006F4FBF" w:rsidSect="006F4F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7E" w:rsidRDefault="00904D7E" w:rsidP="00EA33E9">
      <w:pPr>
        <w:spacing w:after="0" w:line="240" w:lineRule="auto"/>
      </w:pPr>
      <w:r>
        <w:separator/>
      </w:r>
    </w:p>
  </w:endnote>
  <w:endnote w:type="continuationSeparator" w:id="0">
    <w:p w:rsidR="00904D7E" w:rsidRDefault="00904D7E" w:rsidP="00EA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7E" w:rsidRDefault="00904D7E" w:rsidP="00EA33E9">
      <w:pPr>
        <w:spacing w:after="0" w:line="240" w:lineRule="auto"/>
      </w:pPr>
      <w:r>
        <w:separator/>
      </w:r>
    </w:p>
  </w:footnote>
  <w:footnote w:type="continuationSeparator" w:id="0">
    <w:p w:rsidR="00904D7E" w:rsidRDefault="00904D7E" w:rsidP="00EA33E9">
      <w:pPr>
        <w:spacing w:after="0" w:line="240" w:lineRule="auto"/>
      </w:pPr>
      <w:r>
        <w:continuationSeparator/>
      </w:r>
    </w:p>
  </w:footnote>
  <w:footnote w:id="1">
    <w:p w:rsidR="00EA33E9" w:rsidRPr="00EA33E9" w:rsidRDefault="00EA33E9" w:rsidP="008A19E5">
      <w:pPr>
        <w:pStyle w:val="a3"/>
        <w:jc w:val="both"/>
        <w:rPr>
          <w:rFonts w:ascii="Times New Roman" w:hAnsi="Times New Roman" w:cs="Times New Roman"/>
        </w:rPr>
      </w:pPr>
      <w:r w:rsidRPr="00EA33E9">
        <w:rPr>
          <w:rStyle w:val="a5"/>
          <w:rFonts w:ascii="Times New Roman" w:hAnsi="Times New Roman" w:cs="Times New Roman"/>
        </w:rPr>
        <w:footnoteRef/>
      </w:r>
      <w:r w:rsidRPr="00EA3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Если достаточно одной заявки, то можно не сравнивать</w:t>
      </w:r>
      <w:r w:rsidR="008A19E5">
        <w:rPr>
          <w:rFonts w:ascii="Times New Roman" w:hAnsi="Times New Roman" w:cs="Times New Roman"/>
        </w:rPr>
        <w:t xml:space="preserve"> производителей</w:t>
      </w:r>
      <w:r>
        <w:rPr>
          <w:rFonts w:ascii="Times New Roman" w:hAnsi="Times New Roman" w:cs="Times New Roman"/>
        </w:rPr>
        <w:t>. Вероятно</w:t>
      </w:r>
      <w:r w:rsidR="008A19E5">
        <w:rPr>
          <w:rFonts w:ascii="Times New Roman" w:hAnsi="Times New Roman" w:cs="Times New Roman"/>
        </w:rPr>
        <w:t>, в ближайшее время</w:t>
      </w:r>
      <w:r>
        <w:rPr>
          <w:rFonts w:ascii="Times New Roman" w:hAnsi="Times New Roman" w:cs="Times New Roman"/>
        </w:rPr>
        <w:t xml:space="preserve"> т</w:t>
      </w:r>
      <w:r w:rsidRPr="00EA33E9">
        <w:rPr>
          <w:rFonts w:ascii="Times New Roman" w:hAnsi="Times New Roman" w:cs="Times New Roman"/>
        </w:rPr>
        <w:t>ребование будет удалено</w:t>
      </w:r>
    </w:p>
  </w:footnote>
  <w:footnote w:id="2">
    <w:p w:rsidR="00910191" w:rsidRPr="00910191" w:rsidRDefault="00910191">
      <w:pPr>
        <w:pStyle w:val="a3"/>
        <w:rPr>
          <w:rFonts w:ascii="Times New Roman" w:hAnsi="Times New Roman" w:cs="Times New Roman"/>
        </w:rPr>
      </w:pPr>
      <w:r w:rsidRPr="00910191">
        <w:rPr>
          <w:rStyle w:val="a5"/>
          <w:rFonts w:ascii="Times New Roman" w:hAnsi="Times New Roman" w:cs="Times New Roman"/>
        </w:rPr>
        <w:footnoteRef/>
      </w:r>
      <w:r w:rsidRPr="00910191">
        <w:rPr>
          <w:rFonts w:ascii="Times New Roman" w:hAnsi="Times New Roman" w:cs="Times New Roman"/>
        </w:rPr>
        <w:t xml:space="preserve"> Требование будет у</w:t>
      </w:r>
      <w:r>
        <w:rPr>
          <w:rFonts w:ascii="Times New Roman" w:hAnsi="Times New Roman" w:cs="Times New Roman"/>
        </w:rPr>
        <w:t>далено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6E"/>
    <w:rsid w:val="00041D45"/>
    <w:rsid w:val="00086BB6"/>
    <w:rsid w:val="000D655F"/>
    <w:rsid w:val="000F7743"/>
    <w:rsid w:val="00102770"/>
    <w:rsid w:val="0020047F"/>
    <w:rsid w:val="00201BFC"/>
    <w:rsid w:val="00216AE0"/>
    <w:rsid w:val="00235481"/>
    <w:rsid w:val="002625DE"/>
    <w:rsid w:val="002D4089"/>
    <w:rsid w:val="00372DEF"/>
    <w:rsid w:val="00456547"/>
    <w:rsid w:val="00475028"/>
    <w:rsid w:val="005762A7"/>
    <w:rsid w:val="006A2699"/>
    <w:rsid w:val="006F4FBF"/>
    <w:rsid w:val="0085472E"/>
    <w:rsid w:val="008A19E5"/>
    <w:rsid w:val="008A1ABE"/>
    <w:rsid w:val="008E61F3"/>
    <w:rsid w:val="00904D7E"/>
    <w:rsid w:val="00906CDD"/>
    <w:rsid w:val="00910191"/>
    <w:rsid w:val="009A356C"/>
    <w:rsid w:val="00A06CD9"/>
    <w:rsid w:val="00A4407D"/>
    <w:rsid w:val="00A54C50"/>
    <w:rsid w:val="00A873B4"/>
    <w:rsid w:val="00AD5315"/>
    <w:rsid w:val="00AF5362"/>
    <w:rsid w:val="00B43E71"/>
    <w:rsid w:val="00B526FB"/>
    <w:rsid w:val="00BA10B8"/>
    <w:rsid w:val="00BC5E37"/>
    <w:rsid w:val="00D62DB6"/>
    <w:rsid w:val="00D7066E"/>
    <w:rsid w:val="00DA2960"/>
    <w:rsid w:val="00EA33E9"/>
    <w:rsid w:val="00EB55AF"/>
    <w:rsid w:val="00FA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33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33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A3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33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33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A3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30F5-FE95-4031-BFE5-7432E824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22</cp:revision>
  <dcterms:created xsi:type="dcterms:W3CDTF">2023-06-27T06:44:00Z</dcterms:created>
  <dcterms:modified xsi:type="dcterms:W3CDTF">2023-06-29T13:41:00Z</dcterms:modified>
</cp:coreProperties>
</file>