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15E" w:rsidRDefault="0033615E" w:rsidP="00D4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3615E" w:rsidRDefault="00735FDE" w:rsidP="00D4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Использование информации о контрактах </w:t>
      </w:r>
    </w:p>
    <w:p w:rsidR="008735F7" w:rsidRDefault="00735FDE" w:rsidP="00D4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различных целей применения законодательства </w:t>
      </w:r>
      <w:r w:rsidR="00905108" w:rsidRPr="008735F7">
        <w:rPr>
          <w:rFonts w:ascii="Times New Roman" w:hAnsi="Times New Roman" w:cs="Times New Roman"/>
          <w:b/>
          <w:sz w:val="28"/>
          <w:szCs w:val="28"/>
        </w:rPr>
        <w:t>о контрактной системе</w:t>
      </w:r>
      <w:r w:rsidR="008735F7" w:rsidRPr="008735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0325" w:rsidRPr="008735F7" w:rsidRDefault="00D40325" w:rsidP="00D4032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02F" w:rsidRDefault="008735F7" w:rsidP="008D2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Положениями Федерального закона от 05.04.2013 №</w:t>
      </w:r>
      <w:r w:rsidRPr="008735F7">
        <w:rPr>
          <w:rFonts w:ascii="Times New Roman" w:hAnsi="Times New Roman" w:cs="Times New Roman"/>
          <w:sz w:val="28"/>
          <w:szCs w:val="28"/>
        </w:rPr>
        <w:t xml:space="preserve"> 44-ФЗ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735F7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735FDE">
        <w:rPr>
          <w:rFonts w:ascii="Times New Roman" w:hAnsi="Times New Roman" w:cs="Times New Roman"/>
          <w:sz w:val="28"/>
          <w:szCs w:val="28"/>
        </w:rPr>
        <w:t xml:space="preserve"> (далее – Закон о контрактной системе)</w:t>
      </w:r>
      <w:r w:rsidR="008D202F">
        <w:rPr>
          <w:rFonts w:ascii="Times New Roman" w:hAnsi="Times New Roman" w:cs="Times New Roman"/>
          <w:sz w:val="28"/>
          <w:szCs w:val="28"/>
        </w:rPr>
        <w:t>,</w:t>
      </w:r>
      <w:r w:rsidR="00735FDE">
        <w:rPr>
          <w:rFonts w:ascii="Times New Roman" w:hAnsi="Times New Roman" w:cs="Times New Roman"/>
          <w:sz w:val="28"/>
          <w:szCs w:val="28"/>
        </w:rPr>
        <w:t xml:space="preserve"> </w:t>
      </w:r>
      <w:r w:rsidR="008D202F">
        <w:rPr>
          <w:rFonts w:ascii="Times New Roman" w:hAnsi="Times New Roman" w:cs="Times New Roman"/>
          <w:sz w:val="28"/>
          <w:szCs w:val="28"/>
        </w:rPr>
        <w:t>п</w:t>
      </w:r>
      <w:r w:rsidR="008D202F" w:rsidRPr="008D202F">
        <w:rPr>
          <w:rFonts w:ascii="Times New Roman" w:hAnsi="Times New Roman" w:cs="Times New Roman"/>
          <w:sz w:val="28"/>
          <w:szCs w:val="28"/>
        </w:rPr>
        <w:t>остановлени</w:t>
      </w:r>
      <w:r w:rsidR="006E00D9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="008D202F" w:rsidRPr="008D202F">
        <w:rPr>
          <w:rFonts w:ascii="Times New Roman" w:hAnsi="Times New Roman" w:cs="Times New Roman"/>
          <w:sz w:val="28"/>
          <w:szCs w:val="28"/>
        </w:rPr>
        <w:t xml:space="preserve"> Правительства РФ от 31.12.2021 </w:t>
      </w:r>
      <w:r w:rsidR="008D202F">
        <w:rPr>
          <w:rFonts w:ascii="Times New Roman" w:hAnsi="Times New Roman" w:cs="Times New Roman"/>
          <w:sz w:val="28"/>
          <w:szCs w:val="28"/>
        </w:rPr>
        <w:t>№</w:t>
      </w:r>
      <w:r w:rsidR="008D202F" w:rsidRPr="008D202F">
        <w:rPr>
          <w:rFonts w:ascii="Times New Roman" w:hAnsi="Times New Roman" w:cs="Times New Roman"/>
          <w:sz w:val="28"/>
          <w:szCs w:val="28"/>
        </w:rPr>
        <w:t xml:space="preserve"> 2604</w:t>
      </w:r>
      <w:r w:rsidR="008D202F">
        <w:rPr>
          <w:rFonts w:ascii="Times New Roman" w:hAnsi="Times New Roman" w:cs="Times New Roman"/>
          <w:sz w:val="28"/>
          <w:szCs w:val="28"/>
        </w:rPr>
        <w:t xml:space="preserve"> «</w:t>
      </w:r>
      <w:r w:rsidR="008D202F" w:rsidRPr="008D202F">
        <w:rPr>
          <w:rFonts w:ascii="Times New Roman" w:hAnsi="Times New Roman" w:cs="Times New Roman"/>
          <w:sz w:val="28"/>
          <w:szCs w:val="28"/>
        </w:rPr>
        <w:t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</w:t>
      </w:r>
      <w:proofErr w:type="gramEnd"/>
      <w:r w:rsidR="008D202F" w:rsidRPr="008D202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D202F" w:rsidRPr="008D202F">
        <w:rPr>
          <w:rFonts w:ascii="Times New Roman" w:hAnsi="Times New Roman" w:cs="Times New Roman"/>
          <w:sz w:val="28"/>
          <w:szCs w:val="28"/>
        </w:rPr>
        <w:t xml:space="preserve">2021 г. </w:t>
      </w:r>
      <w:r w:rsidR="008D202F">
        <w:rPr>
          <w:rFonts w:ascii="Times New Roman" w:hAnsi="Times New Roman" w:cs="Times New Roman"/>
          <w:sz w:val="28"/>
          <w:szCs w:val="28"/>
        </w:rPr>
        <w:t>№</w:t>
      </w:r>
      <w:r w:rsidR="008D202F" w:rsidRPr="008D202F">
        <w:rPr>
          <w:rFonts w:ascii="Times New Roman" w:hAnsi="Times New Roman" w:cs="Times New Roman"/>
          <w:sz w:val="28"/>
          <w:szCs w:val="28"/>
        </w:rPr>
        <w:t xml:space="preserve"> 2369 и признании утратившими силу некоторых актов и отдельных положений некоторых актов Пра</w:t>
      </w:r>
      <w:r w:rsidR="008D202F">
        <w:rPr>
          <w:rFonts w:ascii="Times New Roman" w:hAnsi="Times New Roman" w:cs="Times New Roman"/>
          <w:sz w:val="28"/>
          <w:szCs w:val="28"/>
        </w:rPr>
        <w:t>вительства Российской Федерации»</w:t>
      </w:r>
      <w:r w:rsidR="008D202F">
        <w:rPr>
          <w:rFonts w:ascii="Times New Roman" w:hAnsi="Times New Roman" w:cs="Times New Roman"/>
          <w:sz w:val="28"/>
          <w:szCs w:val="28"/>
        </w:rPr>
        <w:t xml:space="preserve"> </w:t>
      </w:r>
      <w:r w:rsidR="00735FDE">
        <w:rPr>
          <w:rFonts w:ascii="Times New Roman" w:hAnsi="Times New Roman" w:cs="Times New Roman"/>
          <w:sz w:val="28"/>
          <w:szCs w:val="28"/>
        </w:rPr>
        <w:t xml:space="preserve">в отдельных случаях предусмотрена возможность использования информации о контрактах, исполненных поставщиком (подрядчиком, исполнителем) без применения неустоек (штрафов, пеней). </w:t>
      </w:r>
      <w:proofErr w:type="gramEnd"/>
    </w:p>
    <w:p w:rsidR="00905108" w:rsidRDefault="00735FDE" w:rsidP="008D202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данные случаи: </w:t>
      </w:r>
    </w:p>
    <w:p w:rsidR="00D40325" w:rsidRPr="00735FDE" w:rsidRDefault="00D40325" w:rsidP="00D403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5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2410"/>
        <w:gridCol w:w="3827"/>
        <w:gridCol w:w="2869"/>
        <w:gridCol w:w="4678"/>
      </w:tblGrid>
      <w:tr w:rsidR="007E5580" w:rsidRPr="00DA4994" w:rsidTr="00DD7021">
        <w:tc>
          <w:tcPr>
            <w:tcW w:w="426" w:type="dxa"/>
          </w:tcPr>
          <w:p w:rsidR="007E5580" w:rsidRPr="00DA4994" w:rsidRDefault="007E5580" w:rsidP="008735F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2" w:type="dxa"/>
            <w:noWrap/>
          </w:tcPr>
          <w:p w:rsidR="007E5580" w:rsidRPr="00DA4994" w:rsidRDefault="007E5580" w:rsidP="00873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94">
              <w:rPr>
                <w:rFonts w:ascii="Times New Roman" w:hAnsi="Times New Roman" w:cs="Times New Roman"/>
                <w:b/>
              </w:rPr>
              <w:t>Норма</w:t>
            </w:r>
          </w:p>
        </w:tc>
        <w:tc>
          <w:tcPr>
            <w:tcW w:w="2410" w:type="dxa"/>
            <w:noWrap/>
          </w:tcPr>
          <w:p w:rsidR="007E5580" w:rsidRPr="00DA4994" w:rsidRDefault="007E5580" w:rsidP="00873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94">
              <w:rPr>
                <w:rFonts w:ascii="Times New Roman" w:hAnsi="Times New Roman" w:cs="Times New Roman"/>
                <w:b/>
              </w:rPr>
              <w:t>Случай</w:t>
            </w:r>
          </w:p>
        </w:tc>
        <w:tc>
          <w:tcPr>
            <w:tcW w:w="3827" w:type="dxa"/>
            <w:noWrap/>
          </w:tcPr>
          <w:p w:rsidR="007E5580" w:rsidRPr="00DA4994" w:rsidRDefault="007E5580" w:rsidP="00873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94">
              <w:rPr>
                <w:rFonts w:ascii="Times New Roman" w:hAnsi="Times New Roman" w:cs="Times New Roman"/>
                <w:b/>
              </w:rPr>
              <w:t xml:space="preserve">Формулировка нормы </w:t>
            </w:r>
          </w:p>
          <w:p w:rsidR="003117E4" w:rsidRPr="00DA4994" w:rsidRDefault="003117E4" w:rsidP="008D202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  <w:noWrap/>
          </w:tcPr>
          <w:p w:rsidR="007E5580" w:rsidRPr="00DA4994" w:rsidRDefault="007E5580" w:rsidP="00873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94">
              <w:rPr>
                <w:rFonts w:ascii="Times New Roman" w:hAnsi="Times New Roman" w:cs="Times New Roman"/>
                <w:b/>
              </w:rPr>
              <w:t>Вопрос</w:t>
            </w:r>
          </w:p>
        </w:tc>
        <w:tc>
          <w:tcPr>
            <w:tcW w:w="4678" w:type="dxa"/>
            <w:noWrap/>
          </w:tcPr>
          <w:p w:rsidR="007E5580" w:rsidRPr="00DA4994" w:rsidRDefault="007E5580" w:rsidP="008735F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A4994">
              <w:rPr>
                <w:rFonts w:ascii="Times New Roman" w:hAnsi="Times New Roman" w:cs="Times New Roman"/>
                <w:b/>
              </w:rPr>
              <w:t>Ответ</w:t>
            </w:r>
          </w:p>
        </w:tc>
      </w:tr>
      <w:tr w:rsidR="007E5580" w:rsidRPr="00DA4994" w:rsidTr="00DD7021">
        <w:tc>
          <w:tcPr>
            <w:tcW w:w="426" w:type="dxa"/>
          </w:tcPr>
          <w:p w:rsidR="007E5580" w:rsidRPr="00DA4994" w:rsidRDefault="007E5580" w:rsidP="00735F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 w:rsidRPr="00DA4994">
              <w:rPr>
                <w:rFonts w:ascii="Times New Roman" w:hAnsi="Times New Roman" w:cs="Times New Roman"/>
              </w:rPr>
              <w:t>Пункт 1  части 18 статьи 22  Закона о контрактной системе</w:t>
            </w:r>
          </w:p>
        </w:tc>
        <w:tc>
          <w:tcPr>
            <w:tcW w:w="2410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 w:rsidRPr="00DA4994">
              <w:rPr>
                <w:rFonts w:ascii="Times New Roman" w:hAnsi="Times New Roman" w:cs="Times New Roman"/>
              </w:rPr>
              <w:t xml:space="preserve">Для обоснования начальной (максимальной) цены контракта, </w:t>
            </w:r>
            <w:r w:rsidRPr="00DA4994">
              <w:t xml:space="preserve"> </w:t>
            </w:r>
            <w:r w:rsidRPr="00DA4994">
              <w:rPr>
                <w:rFonts w:ascii="Times New Roman" w:hAnsi="Times New Roman" w:cs="Times New Roman"/>
              </w:rPr>
              <w:t>цены контракта, заключаемого с единственным поставщиком (подрядчиком, исполнителем)</w:t>
            </w:r>
          </w:p>
        </w:tc>
        <w:tc>
          <w:tcPr>
            <w:tcW w:w="3827" w:type="dxa"/>
            <w:noWrap/>
          </w:tcPr>
          <w:p w:rsidR="007E5580" w:rsidRPr="00DA4994" w:rsidRDefault="007E5580" w:rsidP="008D202F">
            <w:pPr>
              <w:autoSpaceDE w:val="0"/>
              <w:autoSpaceDN w:val="0"/>
              <w:adjustRightInd w:val="0"/>
              <w:ind w:firstLine="459"/>
              <w:jc w:val="center"/>
              <w:rPr>
                <w:rFonts w:ascii="Times New Roman" w:hAnsi="Times New Roman" w:cs="Times New Roman"/>
              </w:rPr>
            </w:pPr>
            <w:r w:rsidRPr="00DA4994">
              <w:rPr>
                <w:rFonts w:ascii="Times New Roman" w:hAnsi="Times New Roman" w:cs="Times New Roman"/>
              </w:rPr>
              <w:t>К общедоступной информации о ценах товаров, работ, услуг для обеспечения государственных и муниципальных нужд, которая может быть использована для целей определения начальной (максимальной) цены контракта, цены контракта, заключаемого с единственным поставщиком (подрядчиком, исполнителем),  в числе прочего относится:</w:t>
            </w:r>
          </w:p>
          <w:p w:rsidR="007E5580" w:rsidRPr="00DA4994" w:rsidRDefault="007E5580" w:rsidP="008D202F">
            <w:pPr>
              <w:autoSpaceDE w:val="0"/>
              <w:autoSpaceDN w:val="0"/>
              <w:adjustRightInd w:val="0"/>
              <w:ind w:firstLine="459"/>
              <w:jc w:val="center"/>
              <w:rPr>
                <w:rFonts w:ascii="Times New Roman" w:hAnsi="Times New Roman" w:cs="Times New Roman"/>
              </w:rPr>
            </w:pPr>
            <w:r w:rsidRPr="00DA4994">
              <w:rPr>
                <w:rFonts w:ascii="Times New Roman" w:hAnsi="Times New Roman" w:cs="Times New Roman"/>
              </w:rPr>
              <w:t xml:space="preserve">информация о ценах товаров, работ, услуг, содержащаяся в контрактах, которые исполнены и </w:t>
            </w:r>
            <w:r w:rsidRPr="00DA4994">
              <w:rPr>
                <w:rFonts w:ascii="Times New Roman" w:hAnsi="Times New Roman" w:cs="Times New Roman"/>
                <w:b/>
              </w:rPr>
              <w:t xml:space="preserve">по которым </w:t>
            </w:r>
            <w:r w:rsidRPr="00DA4994">
              <w:rPr>
                <w:rFonts w:ascii="Times New Roman" w:hAnsi="Times New Roman" w:cs="Times New Roman"/>
                <w:b/>
                <w:u w:val="single"/>
              </w:rPr>
              <w:t>не взыскивались неустойки</w:t>
            </w:r>
            <w:r w:rsidRPr="00DA4994">
              <w:rPr>
                <w:rFonts w:ascii="Times New Roman" w:hAnsi="Times New Roman" w:cs="Times New Roman"/>
                <w:b/>
              </w:rPr>
              <w:t xml:space="preserve"> (штрафы, пени) в связи  с неисполнением или ненадлежащим  исполнением обязательств, предусмотренных этими контр</w:t>
            </w:r>
            <w:r w:rsidR="008D202F">
              <w:rPr>
                <w:rFonts w:ascii="Times New Roman" w:hAnsi="Times New Roman" w:cs="Times New Roman"/>
                <w:b/>
              </w:rPr>
              <w:t>актами.</w:t>
            </w:r>
          </w:p>
        </w:tc>
        <w:tc>
          <w:tcPr>
            <w:tcW w:w="2869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 w:rsidRPr="00DA4994">
              <w:rPr>
                <w:rFonts w:ascii="Times New Roman" w:hAnsi="Times New Roman" w:cs="Times New Roman"/>
              </w:rPr>
              <w:t>Может ли исполненный контракт, по которому заказчиком начислялась неустойка и впоследствии была списана либо частично списана и частично погашена, использоваться в качестве источника информации о ценах товаров, работ, услуг для целей определения начальной (максимальной) цены контракта, цены контракта, заключаемого с единственным поставщиком (подрядчиком, исполнителем)?</w:t>
            </w:r>
          </w:p>
        </w:tc>
        <w:tc>
          <w:tcPr>
            <w:tcW w:w="4678" w:type="dxa"/>
            <w:noWrap/>
          </w:tcPr>
          <w:p w:rsidR="007E5580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DA4994">
              <w:rPr>
                <w:rFonts w:ascii="Times New Roman" w:hAnsi="Times New Roman" w:cs="Times New Roman"/>
                <w:b/>
              </w:rPr>
              <w:t>Не может</w:t>
            </w:r>
            <w:r w:rsidRPr="00DA499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B6BFD">
              <w:rPr>
                <w:rFonts w:ascii="Times New Roman" w:hAnsi="Times New Roman" w:cs="Times New Roman"/>
                <w:b/>
              </w:rPr>
              <w:t>Контракт, по которому имелся факт применения к участнику неустоек (штрафов, пеней) не может использоваться  для обоснования начальной (максимальной) цены контракта,  цены контракта, заключаемого с единственным поставщиком (подрядчиком, исполнителем).</w:t>
            </w:r>
          </w:p>
          <w:p w:rsidR="002D1DD9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Списание заказчиком начисленных поставщику (подрядчику, исполнителю) сумм неустоек (штрафов, пеней) в соответствии с </w:t>
            </w:r>
            <w:r w:rsidRPr="00DA4994">
              <w:rPr>
                <w:rFonts w:ascii="Times New Roman" w:hAnsi="Times New Roman" w:cs="Times New Roman"/>
              </w:rPr>
              <w:t>Правилами списания сумм неустоек (штрафов, пеней), начисленных поставщику (подрядчику, исполнителю), но не списанных заказчиком в связи с неисполнением или ненадлежащим исполнением обязательств, предусмотренных контрактом</w:t>
            </w:r>
            <w:r>
              <w:rPr>
                <w:rFonts w:ascii="Times New Roman" w:hAnsi="Times New Roman" w:cs="Times New Roman"/>
              </w:rPr>
              <w:t xml:space="preserve">, утвержденными </w:t>
            </w:r>
            <w:r w:rsidRPr="00DA4994">
              <w:rPr>
                <w:rFonts w:ascii="Times New Roman" w:hAnsi="Times New Roman" w:cs="Times New Roman"/>
              </w:rPr>
              <w:t>Постановление</w:t>
            </w:r>
            <w:r>
              <w:rPr>
                <w:rFonts w:ascii="Times New Roman" w:hAnsi="Times New Roman" w:cs="Times New Roman"/>
              </w:rPr>
              <w:t>м</w:t>
            </w:r>
            <w:r w:rsidRPr="00DA49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Правительства РФ от 04.07.2018 №</w:t>
            </w:r>
            <w:r w:rsidRPr="00DA4994">
              <w:rPr>
                <w:rFonts w:ascii="Times New Roman" w:hAnsi="Times New Roman" w:cs="Times New Roman"/>
              </w:rPr>
              <w:t xml:space="preserve"> 783</w:t>
            </w:r>
            <w:r>
              <w:rPr>
                <w:rFonts w:ascii="Times New Roman" w:hAnsi="Times New Roman" w:cs="Times New Roman"/>
              </w:rPr>
              <w:t xml:space="preserve"> (далее – Правила списания неустоек, Постановление № 783 соответственно) предполагает </w:t>
            </w:r>
            <w:r>
              <w:rPr>
                <w:rFonts w:ascii="Times New Roman" w:hAnsi="Times New Roman" w:cs="Times New Roman"/>
              </w:rPr>
              <w:lastRenderedPageBreak/>
              <w:t>отсутствие у поставщика (подрядчика, исполнителя) неоплаченной неустойки (штрафа</w:t>
            </w:r>
            <w:proofErr w:type="gramEnd"/>
            <w:r>
              <w:rPr>
                <w:rFonts w:ascii="Times New Roman" w:hAnsi="Times New Roman" w:cs="Times New Roman"/>
              </w:rPr>
              <w:t xml:space="preserve">, пени), но </w:t>
            </w:r>
            <w:r w:rsidRPr="00BB6BFD">
              <w:rPr>
                <w:rFonts w:ascii="Times New Roman" w:hAnsi="Times New Roman" w:cs="Times New Roman"/>
                <w:b/>
              </w:rPr>
              <w:t>не исключает факта применения к такому участнику неустоек (штрафов, пеней)</w:t>
            </w:r>
            <w:r w:rsidR="008243AD">
              <w:rPr>
                <w:rFonts w:ascii="Times New Roman" w:hAnsi="Times New Roman" w:cs="Times New Roman"/>
              </w:rPr>
              <w:t>.</w:t>
            </w:r>
          </w:p>
          <w:p w:rsidR="003117E4" w:rsidRDefault="008243AD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E5580">
              <w:rPr>
                <w:rFonts w:ascii="Times New Roman" w:hAnsi="Times New Roman" w:cs="Times New Roman"/>
              </w:rPr>
              <w:t>азъяснения Минфина России от 25.01.2024 №24-06-06/5682, доступны по ссылке:</w:t>
            </w:r>
            <w:r w:rsidR="003117E4">
              <w:t xml:space="preserve"> </w:t>
            </w:r>
            <w:hyperlink r:id="rId7" w:history="1">
              <w:r w:rsidR="003117E4" w:rsidRPr="003117E4">
                <w:rPr>
                  <w:rStyle w:val="a8"/>
                  <w:rFonts w:ascii="Times New Roman" w:hAnsi="Times New Roman" w:cs="Times New Roman"/>
                  <w:i/>
                </w:rPr>
                <w:t>https://belgoszakaz.ru/media/site_platform_media/2024/1/30/otvet-na-zapros-ot-22122023.pdf</w:t>
              </w:r>
            </w:hyperlink>
          </w:p>
          <w:p w:rsidR="007E5580" w:rsidRPr="00DA4994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580" w:rsidRPr="00DA4994" w:rsidTr="00DD7021">
        <w:tc>
          <w:tcPr>
            <w:tcW w:w="426" w:type="dxa"/>
          </w:tcPr>
          <w:p w:rsidR="007E5580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42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DA4994">
              <w:rPr>
                <w:rFonts w:ascii="Times New Roman" w:hAnsi="Times New Roman" w:cs="Times New Roman"/>
              </w:rPr>
              <w:t>асть 2.1 статьи 31 Закона о контрактной системе</w:t>
            </w:r>
          </w:p>
        </w:tc>
        <w:tc>
          <w:tcPr>
            <w:tcW w:w="2410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подтверждения универсальной </w:t>
            </w:r>
            <w:proofErr w:type="spellStart"/>
            <w:r>
              <w:rPr>
                <w:rFonts w:ascii="Times New Roman" w:hAnsi="Times New Roman" w:cs="Times New Roman"/>
              </w:rPr>
              <w:t>предквалификации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участника закупки</w:t>
            </w:r>
          </w:p>
        </w:tc>
        <w:tc>
          <w:tcPr>
            <w:tcW w:w="3827" w:type="dxa"/>
            <w:noWrap/>
          </w:tcPr>
          <w:p w:rsidR="007E5580" w:rsidRPr="00DA4994" w:rsidRDefault="007E5580" w:rsidP="008D202F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56259">
              <w:rPr>
                <w:rFonts w:ascii="Times New Roman" w:hAnsi="Times New Roman" w:cs="Times New Roman"/>
              </w:rPr>
              <w:t>Если при применении конкурентных способов начальная (максимальная) цена контракта, сумма начальных (максимальных) цен контрактов (в случае проведения совместного конкурса или аукциона) составляет двадцать миллионов рублей и более, заказчик (за исключением случая осуществления закупок, в отношении участников которых Правительством Российской Федерации установлены дополнительные требования в соответствии с частью 2 статьи</w:t>
            </w:r>
            <w:r>
              <w:rPr>
                <w:rFonts w:ascii="Times New Roman" w:hAnsi="Times New Roman" w:cs="Times New Roman"/>
              </w:rPr>
              <w:t xml:space="preserve"> 31 Закона о контрактной системе</w:t>
            </w:r>
            <w:r w:rsidRPr="00C56259">
              <w:rPr>
                <w:rFonts w:ascii="Times New Roman" w:hAnsi="Times New Roman" w:cs="Times New Roman"/>
              </w:rPr>
              <w:t>) устанавливает дополнительное требование об исполнении участником</w:t>
            </w:r>
            <w:proofErr w:type="gramEnd"/>
            <w:r w:rsidRPr="00C562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56259">
              <w:rPr>
                <w:rFonts w:ascii="Times New Roman" w:hAnsi="Times New Roman" w:cs="Times New Roman"/>
              </w:rPr>
              <w:t>закупки (с учетом правопреемства) в течение трех лет до даты подачи заявки на участие в закупке контракта или договора, заключенного в соответствии с Федеральным законом от 18</w:t>
            </w:r>
            <w:r>
              <w:rPr>
                <w:rFonts w:ascii="Times New Roman" w:hAnsi="Times New Roman" w:cs="Times New Roman"/>
              </w:rPr>
              <w:t>.07.2011</w:t>
            </w:r>
            <w:r w:rsidRPr="00C562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 223-ФЗ «</w:t>
            </w:r>
            <w:r w:rsidRPr="00C56259">
              <w:rPr>
                <w:rFonts w:ascii="Times New Roman" w:hAnsi="Times New Roman" w:cs="Times New Roman"/>
              </w:rPr>
              <w:t>О закупках товаров, работ, услуг от</w:t>
            </w:r>
            <w:r>
              <w:rPr>
                <w:rFonts w:ascii="Times New Roman" w:hAnsi="Times New Roman" w:cs="Times New Roman"/>
              </w:rPr>
              <w:t>дельными видами юридических лиц»</w:t>
            </w:r>
            <w:r w:rsidRPr="00C562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(далее – Закон                о закупках товаров, работ, услуг отдельными видами юридических лиц) </w:t>
            </w:r>
            <w:r w:rsidRPr="00E34318">
              <w:rPr>
                <w:rFonts w:ascii="Times New Roman" w:hAnsi="Times New Roman" w:cs="Times New Roman"/>
                <w:b/>
                <w:u w:val="single"/>
              </w:rPr>
              <w:t xml:space="preserve">при условии исполнения </w:t>
            </w:r>
            <w:r w:rsidRPr="00E34318">
              <w:rPr>
                <w:rFonts w:ascii="Times New Roman" w:hAnsi="Times New Roman" w:cs="Times New Roman"/>
                <w:b/>
                <w:u w:val="single"/>
              </w:rPr>
              <w:lastRenderedPageBreak/>
              <w:t>таким участником закупки требований об уплате неустоек</w:t>
            </w:r>
            <w:r w:rsidRPr="0057020F">
              <w:rPr>
                <w:rFonts w:ascii="Times New Roman" w:hAnsi="Times New Roman" w:cs="Times New Roman"/>
                <w:b/>
              </w:rPr>
              <w:t xml:space="preserve"> (штрафов, пеней</w:t>
            </w:r>
            <w:proofErr w:type="gramEnd"/>
            <w:r w:rsidRPr="0057020F">
              <w:rPr>
                <w:rFonts w:ascii="Times New Roman" w:hAnsi="Times New Roman" w:cs="Times New Roman"/>
                <w:b/>
              </w:rPr>
              <w:t xml:space="preserve">), </w:t>
            </w:r>
            <w:proofErr w:type="gramStart"/>
            <w:r w:rsidRPr="0057020F">
              <w:rPr>
                <w:rFonts w:ascii="Times New Roman" w:hAnsi="Times New Roman" w:cs="Times New Roman"/>
                <w:b/>
              </w:rPr>
              <w:t>предъявленных</w:t>
            </w:r>
            <w:proofErr w:type="gramEnd"/>
            <w:r w:rsidRPr="0057020F">
              <w:rPr>
                <w:rFonts w:ascii="Times New Roman" w:hAnsi="Times New Roman" w:cs="Times New Roman"/>
                <w:b/>
              </w:rPr>
              <w:t xml:space="preserve"> при исполнении таких контракта, договора</w:t>
            </w:r>
            <w:r w:rsidRPr="00C56259">
              <w:rPr>
                <w:rFonts w:ascii="Times New Roman" w:hAnsi="Times New Roman" w:cs="Times New Roman"/>
              </w:rPr>
              <w:t>. Стоимость исполненных обязательств по таким контракту, договору должна составлять не менее двадцати процентов начальной (максимальной) цены контракта.</w:t>
            </w:r>
          </w:p>
        </w:tc>
        <w:tc>
          <w:tcPr>
            <w:tcW w:w="2869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 w:rsidRPr="0057020F">
              <w:rPr>
                <w:rFonts w:ascii="Times New Roman" w:hAnsi="Times New Roman" w:cs="Times New Roman"/>
              </w:rPr>
              <w:lastRenderedPageBreak/>
              <w:t>Может ли исполненный контракт, по которому заказчиком начислялась неустойка и впоследствии была списана</w:t>
            </w:r>
            <w:r>
              <w:rPr>
                <w:rFonts w:ascii="Times New Roman" w:hAnsi="Times New Roman" w:cs="Times New Roman"/>
              </w:rPr>
              <w:t xml:space="preserve"> использоваться для подтверждения </w:t>
            </w:r>
            <w:r w:rsidRPr="0057020F">
              <w:rPr>
                <w:rFonts w:ascii="Times New Roman" w:hAnsi="Times New Roman" w:cs="Times New Roman"/>
              </w:rPr>
              <w:t>универсальной предквалификации участника закупки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78" w:type="dxa"/>
            <w:noWrap/>
          </w:tcPr>
          <w:p w:rsidR="007E5580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575741">
              <w:rPr>
                <w:rFonts w:ascii="Times New Roman" w:hAnsi="Times New Roman" w:cs="Times New Roman"/>
                <w:b/>
              </w:rPr>
              <w:t>Да, может.</w:t>
            </w:r>
          </w:p>
          <w:p w:rsidR="007E5580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Контракт, заключенный в соответствии с Законом о контрактной системе, или договор, заключенный в соответствии с  </w:t>
            </w:r>
            <w:r w:rsidRPr="00B46ACE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ом</w:t>
            </w:r>
            <w:r w:rsidRPr="00B46ACE">
              <w:rPr>
                <w:rFonts w:ascii="Times New Roman" w:hAnsi="Times New Roman" w:cs="Times New Roman"/>
              </w:rPr>
              <w:t xml:space="preserve">                о закупках товаров, работ, услуг отдельными видами юридических лиц</w:t>
            </w:r>
            <w:r>
              <w:rPr>
                <w:rFonts w:ascii="Times New Roman" w:hAnsi="Times New Roman" w:cs="Times New Roman"/>
              </w:rPr>
              <w:t>, должен быть исполнен сторонами в полном объеме с учетом соблюдения требований об отсутствии неуплаченных неустоек (штрафов, пеней).</w:t>
            </w:r>
          </w:p>
          <w:p w:rsidR="007E5580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При этом согласно Правилам списания неустоек заказчик обязан списать начисленные и неуплаченные суммы неустоек (штрафов, пеней) по любым контрактам, обязательства по которым исполнены в полном объеме, с учетом положений подпунктов «а» и «б» пункта 3  Правил списания неустоек, а также по контрактам, обязательства по которым не были исполнены в полном объеме в случаях, установленных пунктом 2 Правил.</w:t>
            </w:r>
            <w:proofErr w:type="gramEnd"/>
          </w:p>
          <w:p w:rsidR="007E5580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Следовательно, списание заказчиком начисленных поставщику (подрядчику, исполнителю) сумм неустоек (штрафов, пеней) предполагает отсутствие у поставщика (подрядчика, исполнителя) неоплаченной неустойки (штрафа, пени).</w:t>
            </w:r>
            <w:proofErr w:type="gramEnd"/>
          </w:p>
          <w:p w:rsidR="002D1DD9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Учитывая изложенное, </w:t>
            </w:r>
            <w:proofErr w:type="gramStart"/>
            <w:r w:rsidRPr="00D40325">
              <w:rPr>
                <w:rFonts w:ascii="Times New Roman" w:hAnsi="Times New Roman" w:cs="Times New Roman"/>
                <w:b/>
              </w:rPr>
              <w:t>контракт</w:t>
            </w:r>
            <w:proofErr w:type="gramEnd"/>
            <w:r w:rsidRPr="00D40325">
              <w:rPr>
                <w:rFonts w:ascii="Times New Roman" w:hAnsi="Times New Roman" w:cs="Times New Roman"/>
                <w:b/>
              </w:rPr>
              <w:t xml:space="preserve"> по которому списаны начисленные поставщику</w:t>
            </w:r>
            <w:r>
              <w:rPr>
                <w:rFonts w:ascii="Times New Roman" w:hAnsi="Times New Roman" w:cs="Times New Roman"/>
              </w:rPr>
              <w:t xml:space="preserve"> (подрядчику, исполнителю) </w:t>
            </w:r>
            <w:r w:rsidRPr="00D40325">
              <w:rPr>
                <w:rFonts w:ascii="Times New Roman" w:hAnsi="Times New Roman" w:cs="Times New Roman"/>
                <w:b/>
              </w:rPr>
              <w:t>суммы неустоек</w:t>
            </w:r>
            <w:r>
              <w:rPr>
                <w:rFonts w:ascii="Times New Roman" w:hAnsi="Times New Roman" w:cs="Times New Roman"/>
              </w:rPr>
              <w:t xml:space="preserve"> (штрафов, пеней) в </w:t>
            </w:r>
            <w:r>
              <w:rPr>
                <w:rFonts w:ascii="Times New Roman" w:hAnsi="Times New Roman" w:cs="Times New Roman"/>
              </w:rPr>
              <w:lastRenderedPageBreak/>
              <w:t xml:space="preserve">соответствии с Постановлением № 783, </w:t>
            </w:r>
            <w:r w:rsidRPr="00D40325">
              <w:rPr>
                <w:rFonts w:ascii="Times New Roman" w:hAnsi="Times New Roman" w:cs="Times New Roman"/>
                <w:b/>
              </w:rPr>
              <w:t>может учитываться в качестве документа, подтверждающего соответствие участника закупки установлен</w:t>
            </w:r>
            <w:r>
              <w:rPr>
                <w:rFonts w:ascii="Times New Roman" w:hAnsi="Times New Roman" w:cs="Times New Roman"/>
                <w:b/>
              </w:rPr>
              <w:t>ному дополнительному требованию</w:t>
            </w:r>
            <w:r w:rsidR="008243AD" w:rsidRPr="008243AD">
              <w:rPr>
                <w:rFonts w:ascii="Times New Roman" w:hAnsi="Times New Roman" w:cs="Times New Roman"/>
              </w:rPr>
              <w:t>.</w:t>
            </w:r>
          </w:p>
          <w:p w:rsidR="007E5580" w:rsidRPr="000F63F5" w:rsidRDefault="008243AD" w:rsidP="008D202F">
            <w:pPr>
              <w:ind w:firstLine="31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E5580" w:rsidRPr="00D40325">
              <w:rPr>
                <w:rFonts w:ascii="Times New Roman" w:hAnsi="Times New Roman" w:cs="Times New Roman"/>
              </w:rPr>
              <w:t xml:space="preserve">азъяснения Минфина России от </w:t>
            </w:r>
            <w:r w:rsidR="007E5580">
              <w:rPr>
                <w:rFonts w:ascii="Times New Roman" w:hAnsi="Times New Roman" w:cs="Times New Roman"/>
              </w:rPr>
              <w:t>30.01.2023</w:t>
            </w:r>
            <w:r w:rsidR="007E5580" w:rsidRPr="00D40325">
              <w:rPr>
                <w:rFonts w:ascii="Times New Roman" w:hAnsi="Times New Roman" w:cs="Times New Roman"/>
              </w:rPr>
              <w:t xml:space="preserve"> №24-06-06/</w:t>
            </w:r>
            <w:r w:rsidR="007E5580">
              <w:rPr>
                <w:rFonts w:ascii="Times New Roman" w:hAnsi="Times New Roman" w:cs="Times New Roman"/>
              </w:rPr>
              <w:t>6966</w:t>
            </w:r>
            <w:r w:rsidR="007E5580" w:rsidRPr="00D40325">
              <w:rPr>
                <w:rFonts w:ascii="Times New Roman" w:hAnsi="Times New Roman" w:cs="Times New Roman"/>
              </w:rPr>
              <w:t>, доступны по ссылке:</w:t>
            </w:r>
            <w:r w:rsidR="007E5580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="007E5580" w:rsidRPr="000F63F5">
                <w:rPr>
                  <w:rStyle w:val="a8"/>
                  <w:rFonts w:ascii="Times New Roman" w:hAnsi="Times New Roman" w:cs="Times New Roman"/>
                  <w:i/>
                </w:rPr>
                <w:t>https://belgoszakaz.ru/media/site_platform_media/2023/2/1/otvet-minfina-po-neustojkamfr11.pdf</w:t>
              </w:r>
            </w:hyperlink>
          </w:p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580" w:rsidRPr="00DA4994" w:rsidTr="00DD7021">
        <w:tc>
          <w:tcPr>
            <w:tcW w:w="426" w:type="dxa"/>
          </w:tcPr>
          <w:p w:rsidR="007E5580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842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</w:t>
            </w:r>
            <w:r w:rsidRPr="00DA4994">
              <w:rPr>
                <w:rFonts w:ascii="Times New Roman" w:hAnsi="Times New Roman" w:cs="Times New Roman"/>
              </w:rPr>
              <w:t xml:space="preserve"> 3 статьи 37 Закона о контрактной системе</w:t>
            </w:r>
          </w:p>
        </w:tc>
        <w:tc>
          <w:tcPr>
            <w:tcW w:w="2410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подтверждения добросовестности участника закупки при применении антидемпинговых мер</w:t>
            </w:r>
          </w:p>
        </w:tc>
        <w:tc>
          <w:tcPr>
            <w:tcW w:w="3827" w:type="dxa"/>
            <w:noWrap/>
          </w:tcPr>
          <w:p w:rsidR="007E5580" w:rsidRPr="00DA4994" w:rsidRDefault="007E5580" w:rsidP="008D202F">
            <w:pPr>
              <w:autoSpaceDE w:val="0"/>
              <w:autoSpaceDN w:val="0"/>
              <w:adjustRightInd w:val="0"/>
              <w:ind w:firstLine="317"/>
              <w:jc w:val="center"/>
              <w:rPr>
                <w:rFonts w:ascii="Times New Roman" w:hAnsi="Times New Roman" w:cs="Times New Roman"/>
              </w:rPr>
            </w:pPr>
            <w:r w:rsidRPr="00E34318">
              <w:rPr>
                <w:rFonts w:ascii="Times New Roman" w:hAnsi="Times New Roman" w:cs="Times New Roman"/>
              </w:rPr>
              <w:t xml:space="preserve">К информации, подтверждающей добросовестность участника закупки, относится информация, содержащаяся в реестре контрактов, заключенных заказчиками, и подтверждающая исполнение таким участником в течение трех лет до даты подачи заявки на участие в закупке </w:t>
            </w:r>
            <w:r w:rsidRPr="00E34318">
              <w:rPr>
                <w:rFonts w:ascii="Times New Roman" w:hAnsi="Times New Roman" w:cs="Times New Roman"/>
                <w:b/>
              </w:rPr>
              <w:t xml:space="preserve">трех контрактов (с учетом правопреемства), </w:t>
            </w:r>
            <w:r w:rsidRPr="00564F65">
              <w:rPr>
                <w:rFonts w:ascii="Times New Roman" w:hAnsi="Times New Roman" w:cs="Times New Roman"/>
                <w:b/>
                <w:u w:val="single"/>
              </w:rPr>
              <w:t>исполненных без применения к такому участнику неустоек</w:t>
            </w:r>
            <w:r w:rsidRPr="00E34318">
              <w:rPr>
                <w:rFonts w:ascii="Times New Roman" w:hAnsi="Times New Roman" w:cs="Times New Roman"/>
                <w:b/>
              </w:rPr>
              <w:t xml:space="preserve"> (штрафов, пеней).</w:t>
            </w:r>
            <w:r w:rsidRPr="00E34318">
              <w:rPr>
                <w:rFonts w:ascii="Times New Roman" w:hAnsi="Times New Roman" w:cs="Times New Roman"/>
              </w:rPr>
              <w:t xml:space="preserve"> При этом цена одного из таких контрактов должна составлять не менее чем двадцать процентов начальной (максимальной) цены контракта, указанной в извещении об осуществлении закупки, приглашении и документации о закупке (в случае, если настоящим Федеральным законом предусмотрена документация о закупке).</w:t>
            </w:r>
          </w:p>
        </w:tc>
        <w:tc>
          <w:tcPr>
            <w:tcW w:w="2869" w:type="dxa"/>
            <w:noWrap/>
          </w:tcPr>
          <w:p w:rsidR="007E5580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564F65">
              <w:rPr>
                <w:rFonts w:ascii="Times New Roman" w:hAnsi="Times New Roman" w:cs="Times New Roman"/>
              </w:rPr>
              <w:t>вляется ли исполненный контракт, по которому заказчиком списана начисленная неустойка, подтверждением добросовестности участника закупки при применении к нему антидемпинговых мер в соответствии со статьей 37 Закона о контрактной системе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7E5580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</w:p>
          <w:p w:rsidR="007E5580" w:rsidRPr="00564F65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noWrap/>
          </w:tcPr>
          <w:p w:rsidR="007E5580" w:rsidRDefault="007E5580" w:rsidP="008D202F">
            <w:pPr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Нет, не является</w:t>
            </w:r>
            <w:r w:rsidRPr="00E34318">
              <w:rPr>
                <w:rFonts w:ascii="Times New Roman" w:hAnsi="Times New Roman" w:cs="Times New Roman"/>
                <w:b/>
              </w:rPr>
              <w:t>.  Контракт, по которому имелся факт применения к участнику неустоек (штрафов, пеней) не может использоваться  для</w:t>
            </w:r>
            <w:r w:rsidRPr="00E34318">
              <w:rPr>
                <w:b/>
              </w:rPr>
              <w:t xml:space="preserve"> </w:t>
            </w:r>
            <w:r w:rsidRPr="00E34318">
              <w:rPr>
                <w:rFonts w:ascii="Times New Roman" w:hAnsi="Times New Roman" w:cs="Times New Roman"/>
                <w:b/>
              </w:rPr>
              <w:t>подтверждения добросовестности участника закупки при применении к нему антидемпинговых мер в соответствии со статьей 37 Закона о контрактной системе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D1DD9" w:rsidRDefault="007E5580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Списание заказчиком начисленных поставщику (подрядчику, исполнителю) сумм неустоек (штрафов, пеней) в соответствии с </w:t>
            </w:r>
            <w:r w:rsidRPr="00DA4994">
              <w:rPr>
                <w:rFonts w:ascii="Times New Roman" w:hAnsi="Times New Roman" w:cs="Times New Roman"/>
              </w:rPr>
              <w:t xml:space="preserve">Правилами списания </w:t>
            </w:r>
            <w:r>
              <w:rPr>
                <w:rFonts w:ascii="Times New Roman" w:hAnsi="Times New Roman" w:cs="Times New Roman"/>
              </w:rPr>
              <w:t xml:space="preserve">неустоек согласно Постановлению № 783 предполагает отсутствие у поставщика (подрядчика, исполнителя) неоплаченной неустойки (штрафа, пени), но </w:t>
            </w:r>
            <w:r w:rsidRPr="00BB6BFD">
              <w:rPr>
                <w:rFonts w:ascii="Times New Roman" w:hAnsi="Times New Roman" w:cs="Times New Roman"/>
                <w:b/>
              </w:rPr>
              <w:t>не исключает факта применения к такому участнику неустоек (штрафов, пеней)</w:t>
            </w:r>
            <w:r w:rsidR="008243AD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2D1DD9" w:rsidRDefault="002D1DD9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  <w:p w:rsidR="007E5580" w:rsidRDefault="008243AD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8243AD">
              <w:rPr>
                <w:rFonts w:ascii="Times New Roman" w:hAnsi="Times New Roman" w:cs="Times New Roman"/>
              </w:rPr>
              <w:t>Разъяснения Минфина России от 25.01.2024 №24-06-06/5682, доступны по ссылке:</w:t>
            </w:r>
          </w:p>
          <w:p w:rsidR="003117E4" w:rsidRPr="003117E4" w:rsidRDefault="008C3D52" w:rsidP="008D202F">
            <w:pPr>
              <w:jc w:val="center"/>
              <w:rPr>
                <w:rFonts w:ascii="Times New Roman" w:hAnsi="Times New Roman" w:cs="Times New Roman"/>
                <w:i/>
              </w:rPr>
            </w:pPr>
            <w:hyperlink r:id="rId9" w:history="1">
              <w:r w:rsidR="003117E4" w:rsidRPr="003117E4">
                <w:rPr>
                  <w:rStyle w:val="a8"/>
                  <w:rFonts w:ascii="Times New Roman" w:hAnsi="Times New Roman" w:cs="Times New Roman"/>
                  <w:i/>
                </w:rPr>
                <w:t>https://belgoszakaz.ru/media/site_platform_media/2024/1/30/otvet-na-zapros-ot-22122023.pdf</w:t>
              </w:r>
            </w:hyperlink>
          </w:p>
          <w:p w:rsidR="003117E4" w:rsidRPr="00564F65" w:rsidRDefault="003117E4" w:rsidP="008D2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580" w:rsidRPr="00DA4994" w:rsidTr="00DD7021">
        <w:tc>
          <w:tcPr>
            <w:tcW w:w="426" w:type="dxa"/>
          </w:tcPr>
          <w:p w:rsidR="007E5580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</w:t>
            </w:r>
            <w:r w:rsidRPr="00DA4994">
              <w:rPr>
                <w:rFonts w:ascii="Times New Roman" w:hAnsi="Times New Roman" w:cs="Times New Roman"/>
              </w:rPr>
              <w:t xml:space="preserve"> 8.1 статьи 96 Закона о контрактной системе</w:t>
            </w:r>
          </w:p>
        </w:tc>
        <w:tc>
          <w:tcPr>
            <w:tcW w:w="2410" w:type="dxa"/>
            <w:noWrap/>
          </w:tcPr>
          <w:p w:rsidR="007E5580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 w:rsidRPr="00CB6F88">
              <w:rPr>
                <w:rFonts w:ascii="Times New Roman" w:hAnsi="Times New Roman" w:cs="Times New Roman"/>
              </w:rPr>
              <w:t>Для подтверждения</w:t>
            </w:r>
            <w:r>
              <w:t xml:space="preserve"> </w:t>
            </w:r>
            <w:r w:rsidRPr="00CB6F88">
              <w:rPr>
                <w:rFonts w:ascii="Times New Roman" w:hAnsi="Times New Roman" w:cs="Times New Roman"/>
              </w:rPr>
              <w:t xml:space="preserve">опыта исполнения государственных, муниципальных контрактов </w:t>
            </w:r>
            <w:r>
              <w:rPr>
                <w:rFonts w:ascii="Times New Roman" w:hAnsi="Times New Roman" w:cs="Times New Roman"/>
              </w:rPr>
              <w:t xml:space="preserve">в целях </w:t>
            </w:r>
            <w:r w:rsidRPr="00CB6F88">
              <w:rPr>
                <w:rFonts w:ascii="Times New Roman" w:hAnsi="Times New Roman" w:cs="Times New Roman"/>
              </w:rPr>
              <w:lastRenderedPageBreak/>
              <w:t>освобождения</w:t>
            </w:r>
          </w:p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 w:rsidRPr="00C5379C">
              <w:rPr>
                <w:rFonts w:ascii="Times New Roman" w:hAnsi="Times New Roman" w:cs="Times New Roman"/>
              </w:rPr>
              <w:t>субъект</w:t>
            </w:r>
            <w:r>
              <w:rPr>
                <w:rFonts w:ascii="Times New Roman" w:hAnsi="Times New Roman" w:cs="Times New Roman"/>
              </w:rPr>
              <w:t>ов</w:t>
            </w:r>
            <w:r w:rsidRPr="00C5379C">
              <w:rPr>
                <w:rFonts w:ascii="Times New Roman" w:hAnsi="Times New Roman" w:cs="Times New Roman"/>
              </w:rPr>
              <w:t xml:space="preserve"> малого предпринимательства, социально ориентированны</w:t>
            </w:r>
            <w:r>
              <w:rPr>
                <w:rFonts w:ascii="Times New Roman" w:hAnsi="Times New Roman" w:cs="Times New Roman"/>
              </w:rPr>
              <w:t xml:space="preserve">х </w:t>
            </w:r>
            <w:r w:rsidRPr="00C5379C">
              <w:rPr>
                <w:rFonts w:ascii="Times New Roman" w:hAnsi="Times New Roman" w:cs="Times New Roman"/>
              </w:rPr>
              <w:t>некоммерчески</w:t>
            </w:r>
            <w:r>
              <w:rPr>
                <w:rFonts w:ascii="Times New Roman" w:hAnsi="Times New Roman" w:cs="Times New Roman"/>
              </w:rPr>
              <w:t>х</w:t>
            </w:r>
            <w:r w:rsidRPr="00C5379C">
              <w:rPr>
                <w:rFonts w:ascii="Times New Roman" w:hAnsi="Times New Roman" w:cs="Times New Roman"/>
              </w:rPr>
              <w:t xml:space="preserve"> организаци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CB6F88">
              <w:rPr>
                <w:rFonts w:ascii="Times New Roman" w:hAnsi="Times New Roman" w:cs="Times New Roman"/>
              </w:rPr>
              <w:t>от предоставления обеспечения исполнения контракта                           на основании  части 8.1 статьи 96 Закона о контрактной системе</w:t>
            </w:r>
          </w:p>
        </w:tc>
        <w:tc>
          <w:tcPr>
            <w:tcW w:w="3827" w:type="dxa"/>
            <w:noWrap/>
          </w:tcPr>
          <w:p w:rsidR="007E5580" w:rsidRPr="00DA4994" w:rsidRDefault="007E5580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A31ED">
              <w:rPr>
                <w:rFonts w:ascii="Times New Roman" w:hAnsi="Times New Roman" w:cs="Times New Roman"/>
              </w:rPr>
              <w:lastRenderedPageBreak/>
              <w:t xml:space="preserve">Участник закупки, с которым заключается контракт по результатам определения поставщика (подрядчика, исполнителя) в соответствии с пунктом 1 части 1 </w:t>
            </w:r>
            <w:r w:rsidRPr="002A31ED">
              <w:rPr>
                <w:rFonts w:ascii="Times New Roman" w:hAnsi="Times New Roman" w:cs="Times New Roman"/>
              </w:rPr>
              <w:lastRenderedPageBreak/>
              <w:t xml:space="preserve">статьи 30 </w:t>
            </w:r>
            <w:r>
              <w:rPr>
                <w:rFonts w:ascii="Times New Roman" w:hAnsi="Times New Roman" w:cs="Times New Roman"/>
              </w:rPr>
              <w:t>Закона о контрактной системе</w:t>
            </w:r>
            <w:r w:rsidRPr="002A31ED">
              <w:rPr>
                <w:rFonts w:ascii="Times New Roman" w:hAnsi="Times New Roman" w:cs="Times New Roman"/>
              </w:rPr>
              <w:t xml:space="preserve">, освобождается от предоставления обеспечения исполнения контракта, в том числе с учетом положений статьи 37 </w:t>
            </w:r>
            <w:r>
              <w:rPr>
                <w:rFonts w:ascii="Times New Roman" w:hAnsi="Times New Roman" w:cs="Times New Roman"/>
              </w:rPr>
              <w:t>указанного</w:t>
            </w:r>
            <w:r w:rsidRPr="002A31ED">
              <w:rPr>
                <w:rFonts w:ascii="Times New Roman" w:hAnsi="Times New Roman" w:cs="Times New Roman"/>
              </w:rPr>
              <w:t xml:space="preserve"> Федерального закона, от обеспечения гарантийных обязательств в случае предоставления таким участником закупки информации, содержащейся в реестре контрактов, заключенных заказчиками, и</w:t>
            </w:r>
            <w:proofErr w:type="gramEnd"/>
            <w:r w:rsidRPr="002A31ED">
              <w:rPr>
                <w:rFonts w:ascii="Times New Roman" w:hAnsi="Times New Roman" w:cs="Times New Roman"/>
              </w:rPr>
              <w:t xml:space="preserve"> подтверждающей исполнение таким участником (без учета правопреемства) в течение трех лет до даты подачи заявки на участие в закупке </w:t>
            </w:r>
            <w:r w:rsidRPr="00C5379C">
              <w:rPr>
                <w:rFonts w:ascii="Times New Roman" w:hAnsi="Times New Roman" w:cs="Times New Roman"/>
                <w:b/>
                <w:u w:val="single"/>
              </w:rPr>
              <w:t>трех контрактов, исполненных без применения к такому участнику неустоек (штрафов, пеней)</w:t>
            </w:r>
            <w:r w:rsidRPr="002A31ED">
              <w:rPr>
                <w:rFonts w:ascii="Times New Roman" w:hAnsi="Times New Roman" w:cs="Times New Roman"/>
              </w:rPr>
              <w:t xml:space="preserve">. Такая информация представляется участником закупки до заключения контракта в случаях, установленных </w:t>
            </w:r>
            <w:r>
              <w:rPr>
                <w:rFonts w:ascii="Times New Roman" w:hAnsi="Times New Roman" w:cs="Times New Roman"/>
              </w:rPr>
              <w:t>Законом о контрактной системе</w:t>
            </w:r>
            <w:r w:rsidRPr="002A31ED">
              <w:rPr>
                <w:rFonts w:ascii="Times New Roman" w:hAnsi="Times New Roman" w:cs="Times New Roman"/>
              </w:rPr>
              <w:t xml:space="preserve"> для предоставления обеспечения исполнения контракта. При этом сумма цен таких контрактов должна составлять не </w:t>
            </w:r>
            <w:proofErr w:type="gramStart"/>
            <w:r w:rsidRPr="002A31ED">
              <w:rPr>
                <w:rFonts w:ascii="Times New Roman" w:hAnsi="Times New Roman" w:cs="Times New Roman"/>
              </w:rPr>
              <w:t>менее начальной</w:t>
            </w:r>
            <w:proofErr w:type="gramEnd"/>
            <w:r w:rsidRPr="002A31ED">
              <w:rPr>
                <w:rFonts w:ascii="Times New Roman" w:hAnsi="Times New Roman" w:cs="Times New Roman"/>
              </w:rPr>
              <w:t xml:space="preserve"> (максимальной) цены контракта, указанной в извещении об осуществлении за</w:t>
            </w:r>
            <w:r>
              <w:rPr>
                <w:rFonts w:ascii="Times New Roman" w:hAnsi="Times New Roman" w:cs="Times New Roman"/>
              </w:rPr>
              <w:t>купки и документации о закупке.</w:t>
            </w:r>
          </w:p>
        </w:tc>
        <w:tc>
          <w:tcPr>
            <w:tcW w:w="2869" w:type="dxa"/>
            <w:noWrap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</w:t>
            </w:r>
            <w:r w:rsidRPr="00C5379C">
              <w:rPr>
                <w:rFonts w:ascii="Times New Roman" w:hAnsi="Times New Roman" w:cs="Times New Roman"/>
              </w:rPr>
              <w:t xml:space="preserve">вляется ли исполненный контракт, по которому заказчиком списана начисленная неустойка, подтверждением опыта </w:t>
            </w:r>
            <w:r w:rsidRPr="00C5379C">
              <w:rPr>
                <w:rFonts w:ascii="Times New Roman" w:hAnsi="Times New Roman" w:cs="Times New Roman"/>
              </w:rPr>
              <w:lastRenderedPageBreak/>
              <w:t xml:space="preserve">исполнения государственных, муниципальных контрактов для освобождения от предоставления обеспечения исполнения контракта на основании  части 8.1 статьи </w:t>
            </w:r>
            <w:r>
              <w:rPr>
                <w:rFonts w:ascii="Times New Roman" w:hAnsi="Times New Roman" w:cs="Times New Roman"/>
              </w:rPr>
              <w:t>96 Закона о контрактной системе?</w:t>
            </w:r>
          </w:p>
        </w:tc>
        <w:tc>
          <w:tcPr>
            <w:tcW w:w="4678" w:type="dxa"/>
            <w:noWrap/>
          </w:tcPr>
          <w:p w:rsidR="007E5580" w:rsidRDefault="007E5580" w:rsidP="008D202F">
            <w:pPr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Нет, не является</w:t>
            </w:r>
            <w:r w:rsidRPr="00E34318">
              <w:rPr>
                <w:rFonts w:ascii="Times New Roman" w:hAnsi="Times New Roman" w:cs="Times New Roman"/>
                <w:b/>
              </w:rPr>
              <w:t>.  Контракт, по которому имелся факт применения к участнику неустоек (штрафов, пеней) не может использоваться  для</w:t>
            </w:r>
            <w:r w:rsidRPr="00E34318">
              <w:rPr>
                <w:b/>
              </w:rPr>
              <w:t xml:space="preserve"> </w:t>
            </w:r>
            <w:r w:rsidRPr="00E34318">
              <w:rPr>
                <w:rFonts w:ascii="Times New Roman" w:hAnsi="Times New Roman" w:cs="Times New Roman"/>
                <w:b/>
              </w:rPr>
              <w:t xml:space="preserve">подтверждения добросовестности участника закупки при </w:t>
            </w:r>
            <w:r w:rsidRPr="00E34318">
              <w:rPr>
                <w:rFonts w:ascii="Times New Roman" w:hAnsi="Times New Roman" w:cs="Times New Roman"/>
                <w:b/>
              </w:rPr>
              <w:lastRenderedPageBreak/>
              <w:t>применении к нему антидемпинговых мер в соответствии со статьей 37 Закона о контрактной системе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:rsidR="002D1DD9" w:rsidRDefault="007E5580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Списание заказчиком начисленных поставщику (подрядчику, исполнителю) сумм неустоек (штрафов, пеней) в соответствии с </w:t>
            </w:r>
            <w:r w:rsidRPr="00DA4994">
              <w:rPr>
                <w:rFonts w:ascii="Times New Roman" w:hAnsi="Times New Roman" w:cs="Times New Roman"/>
              </w:rPr>
              <w:t xml:space="preserve">Правилами списания </w:t>
            </w:r>
            <w:r>
              <w:rPr>
                <w:rFonts w:ascii="Times New Roman" w:hAnsi="Times New Roman" w:cs="Times New Roman"/>
              </w:rPr>
              <w:t xml:space="preserve">неустоек </w:t>
            </w:r>
            <w:r w:rsidR="008F6384">
              <w:rPr>
                <w:rFonts w:ascii="Times New Roman" w:hAnsi="Times New Roman" w:cs="Times New Roman"/>
              </w:rPr>
              <w:t>в соответствии с Постановлением</w:t>
            </w:r>
            <w:r>
              <w:rPr>
                <w:rFonts w:ascii="Times New Roman" w:hAnsi="Times New Roman" w:cs="Times New Roman"/>
              </w:rPr>
              <w:t xml:space="preserve"> № 783 предполагает отсутствие у поставщика (подрядчика, исполнителя) неоплаченной неустойки (штрафа, пени), но </w:t>
            </w:r>
            <w:r w:rsidRPr="00BB6BFD">
              <w:rPr>
                <w:rFonts w:ascii="Times New Roman" w:hAnsi="Times New Roman" w:cs="Times New Roman"/>
                <w:b/>
              </w:rPr>
              <w:t>не исключает факта применения к такому участнику неустоек (штрафов, пеней)</w:t>
            </w:r>
            <w:r w:rsidR="008243AD">
              <w:rPr>
                <w:rFonts w:ascii="Times New Roman" w:hAnsi="Times New Roman" w:cs="Times New Roman"/>
                <w:b/>
              </w:rPr>
              <w:t>.</w:t>
            </w:r>
            <w:proofErr w:type="gramEnd"/>
          </w:p>
          <w:p w:rsidR="007E5580" w:rsidRDefault="008243AD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8243AD">
              <w:rPr>
                <w:rFonts w:ascii="Times New Roman" w:hAnsi="Times New Roman" w:cs="Times New Roman"/>
              </w:rPr>
              <w:t>Разъяснения Минфина России от 25.01.2024 №24-06-06</w:t>
            </w:r>
            <w:r w:rsidR="003117E4">
              <w:rPr>
                <w:rFonts w:ascii="Times New Roman" w:hAnsi="Times New Roman" w:cs="Times New Roman"/>
              </w:rPr>
              <w:t>/5682, доступны по ссылке:</w:t>
            </w:r>
          </w:p>
          <w:p w:rsidR="003117E4" w:rsidRPr="003117E4" w:rsidRDefault="008C3D52" w:rsidP="008D202F">
            <w:pPr>
              <w:ind w:firstLine="284"/>
              <w:jc w:val="center"/>
              <w:rPr>
                <w:rFonts w:ascii="Times New Roman" w:hAnsi="Times New Roman" w:cs="Times New Roman"/>
                <w:i/>
              </w:rPr>
            </w:pPr>
            <w:hyperlink r:id="rId10" w:history="1">
              <w:r w:rsidR="003117E4" w:rsidRPr="003117E4">
                <w:rPr>
                  <w:rStyle w:val="a8"/>
                  <w:rFonts w:ascii="Times New Roman" w:hAnsi="Times New Roman" w:cs="Times New Roman"/>
                  <w:i/>
                </w:rPr>
                <w:t>https://belgoszakaz.ru/media/site_platform_media/2024/1/30/otvet-na-zapros-ot-22122023.pdf</w:t>
              </w:r>
            </w:hyperlink>
          </w:p>
          <w:p w:rsidR="003117E4" w:rsidRPr="00DA4994" w:rsidRDefault="003117E4" w:rsidP="008D2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5580" w:rsidRPr="00DA4994" w:rsidTr="00DD7021">
        <w:tc>
          <w:tcPr>
            <w:tcW w:w="426" w:type="dxa"/>
          </w:tcPr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842" w:type="dxa"/>
            <w:noWrap/>
          </w:tcPr>
          <w:p w:rsidR="00DD7021" w:rsidRDefault="00DD7021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Подпункт «в» пункта 24, подпункт «в» пункта 28 Положения об оценке заявок на участие в закупке товаров, работ, услуг для </w:t>
            </w:r>
            <w:r>
              <w:rPr>
                <w:rFonts w:ascii="Times New Roman" w:hAnsi="Times New Roman" w:cs="Times New Roman"/>
              </w:rPr>
              <w:lastRenderedPageBreak/>
              <w:t>обеспечения государственных и муниципальных нужд, утвержденного</w:t>
            </w:r>
          </w:p>
          <w:p w:rsidR="007E5580" w:rsidRPr="00DA4994" w:rsidRDefault="007E5580" w:rsidP="008D202F">
            <w:pPr>
              <w:jc w:val="center"/>
              <w:rPr>
                <w:rFonts w:ascii="Times New Roman" w:hAnsi="Times New Roman" w:cs="Times New Roman"/>
              </w:rPr>
            </w:pPr>
            <w:r w:rsidRPr="007E5580">
              <w:rPr>
                <w:rFonts w:ascii="Times New Roman" w:hAnsi="Times New Roman" w:cs="Times New Roman"/>
              </w:rPr>
              <w:t>Постановление</w:t>
            </w:r>
            <w:r w:rsidR="00DD7021">
              <w:rPr>
                <w:rFonts w:ascii="Times New Roman" w:hAnsi="Times New Roman" w:cs="Times New Roman"/>
              </w:rPr>
              <w:t>м</w:t>
            </w:r>
            <w:r w:rsidRPr="007E5580">
              <w:rPr>
                <w:rFonts w:ascii="Times New Roman" w:hAnsi="Times New Roman" w:cs="Times New Roman"/>
              </w:rPr>
              <w:t xml:space="preserve"> </w:t>
            </w:r>
            <w:r w:rsidR="00DD7021">
              <w:rPr>
                <w:rFonts w:ascii="Times New Roman" w:hAnsi="Times New Roman" w:cs="Times New Roman"/>
              </w:rPr>
              <w:t>Правительства РФ от 31.12.2021 №</w:t>
            </w:r>
            <w:r w:rsidRPr="007E5580">
              <w:rPr>
                <w:rFonts w:ascii="Times New Roman" w:hAnsi="Times New Roman" w:cs="Times New Roman"/>
              </w:rPr>
              <w:t xml:space="preserve"> 2604 </w:t>
            </w:r>
            <w:r w:rsidR="00DD7021">
              <w:rPr>
                <w:rFonts w:ascii="Times New Roman" w:hAnsi="Times New Roman" w:cs="Times New Roman"/>
              </w:rPr>
              <w:t>«</w:t>
            </w:r>
            <w:r w:rsidRPr="007E5580">
              <w:rPr>
                <w:rFonts w:ascii="Times New Roman" w:hAnsi="Times New Roman" w:cs="Times New Roman"/>
              </w:rPr>
              <w:t>Об оценке заявок на участие в закупке товаров, работ, услуг для обеспечения госуд</w:t>
            </w:r>
            <w:r w:rsidR="00DD7021">
              <w:rPr>
                <w:rFonts w:ascii="Times New Roman" w:hAnsi="Times New Roman" w:cs="Times New Roman"/>
              </w:rPr>
              <w:t>арственных и муниципальных нужд</w:t>
            </w:r>
            <w:r w:rsidRPr="007E5580">
              <w:rPr>
                <w:rFonts w:ascii="Times New Roman" w:hAnsi="Times New Roman" w:cs="Times New Roman"/>
              </w:rPr>
              <w:t xml:space="preserve"> </w:t>
            </w:r>
            <w:r w:rsidR="00DD7021">
              <w:rPr>
                <w:rFonts w:ascii="Times New Roman" w:hAnsi="Times New Roman" w:cs="Times New Roman"/>
              </w:rPr>
              <w:t>…» (далее – Положение об оценке заявок).</w:t>
            </w:r>
          </w:p>
        </w:tc>
        <w:tc>
          <w:tcPr>
            <w:tcW w:w="2410" w:type="dxa"/>
            <w:noWrap/>
          </w:tcPr>
          <w:p w:rsidR="007E5580" w:rsidRPr="00DA4994" w:rsidRDefault="00DD7021" w:rsidP="008D202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Для подтверждения </w:t>
            </w:r>
            <w:r w:rsidR="00F37583">
              <w:rPr>
                <w:rFonts w:ascii="Times New Roman" w:hAnsi="Times New Roman" w:cs="Times New Roman"/>
              </w:rPr>
              <w:t xml:space="preserve">соответствия участника закупки </w:t>
            </w:r>
            <w:r w:rsidR="00F37583" w:rsidRPr="00F37583">
              <w:rPr>
                <w:rFonts w:ascii="Times New Roman" w:hAnsi="Times New Roman" w:cs="Times New Roman"/>
              </w:rPr>
              <w:t>критерию оценки «квалификация участников закупки»</w:t>
            </w:r>
          </w:p>
        </w:tc>
        <w:tc>
          <w:tcPr>
            <w:tcW w:w="3827" w:type="dxa"/>
            <w:noWrap/>
          </w:tcPr>
          <w:p w:rsidR="00DD7021" w:rsidRPr="00DD7021" w:rsidRDefault="00DD7021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DD7021">
              <w:rPr>
                <w:rFonts w:ascii="Times New Roman" w:hAnsi="Times New Roman" w:cs="Times New Roman"/>
              </w:rPr>
              <w:t>Для оц</w:t>
            </w:r>
            <w:r>
              <w:rPr>
                <w:rFonts w:ascii="Times New Roman" w:hAnsi="Times New Roman" w:cs="Times New Roman"/>
              </w:rPr>
              <w:t>енки заявок по критерию оценки «квалификация участников закупки»</w:t>
            </w:r>
            <w:r w:rsidRPr="00DD7021">
              <w:rPr>
                <w:rFonts w:ascii="Times New Roman" w:hAnsi="Times New Roman" w:cs="Times New Roman"/>
              </w:rPr>
              <w:t xml:space="preserve"> может применяться, если иное не предусмотрено Положением</w:t>
            </w:r>
            <w:r>
              <w:rPr>
                <w:rFonts w:ascii="Times New Roman" w:hAnsi="Times New Roman" w:cs="Times New Roman"/>
              </w:rPr>
              <w:t xml:space="preserve"> об оценке заявок</w:t>
            </w:r>
            <w:r w:rsidRPr="00DD7021">
              <w:rPr>
                <w:rFonts w:ascii="Times New Roman" w:hAnsi="Times New Roman" w:cs="Times New Roman"/>
              </w:rPr>
              <w:t>, показатель оценки</w:t>
            </w:r>
            <w:r>
              <w:rPr>
                <w:rFonts w:ascii="Times New Roman" w:hAnsi="Times New Roman" w:cs="Times New Roman"/>
              </w:rPr>
              <w:t>:  «</w:t>
            </w:r>
            <w:r w:rsidRPr="00DD7021">
              <w:rPr>
                <w:rFonts w:ascii="Times New Roman" w:hAnsi="Times New Roman" w:cs="Times New Roman"/>
              </w:rPr>
              <w:t>наличие у участников закупки опыта поставки товара, выполнения работы, оказания услуги, с</w:t>
            </w:r>
            <w:r>
              <w:rPr>
                <w:rFonts w:ascii="Times New Roman" w:hAnsi="Times New Roman" w:cs="Times New Roman"/>
              </w:rPr>
              <w:t>вязанного с предметом контракта» (подпункт «в»</w:t>
            </w:r>
            <w:r w:rsidRPr="00DD7021">
              <w:rPr>
                <w:rFonts w:ascii="Times New Roman" w:hAnsi="Times New Roman" w:cs="Times New Roman"/>
              </w:rPr>
              <w:t xml:space="preserve"> </w:t>
            </w:r>
            <w:r w:rsidRPr="00DD7021">
              <w:rPr>
                <w:rFonts w:ascii="Times New Roman" w:hAnsi="Times New Roman" w:cs="Times New Roman"/>
              </w:rPr>
              <w:lastRenderedPageBreak/>
              <w:t>пункта 24 Положения</w:t>
            </w:r>
            <w:r>
              <w:rPr>
                <w:rFonts w:ascii="Times New Roman" w:hAnsi="Times New Roman" w:cs="Times New Roman"/>
              </w:rPr>
              <w:t xml:space="preserve"> об оценке заявок</w:t>
            </w:r>
            <w:r w:rsidRPr="00DD7021">
              <w:rPr>
                <w:rFonts w:ascii="Times New Roman" w:hAnsi="Times New Roman" w:cs="Times New Roman"/>
              </w:rPr>
              <w:t>).</w:t>
            </w:r>
          </w:p>
          <w:p w:rsidR="00DD7021" w:rsidRPr="00DD7021" w:rsidRDefault="00DD7021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подпунктом «в»</w:t>
            </w:r>
            <w:r w:rsidRPr="00DD7021">
              <w:rPr>
                <w:rFonts w:ascii="Times New Roman" w:hAnsi="Times New Roman" w:cs="Times New Roman"/>
              </w:rPr>
              <w:t xml:space="preserve"> пункта 28 Положения </w:t>
            </w:r>
            <w:r>
              <w:rPr>
                <w:rFonts w:ascii="Times New Roman" w:hAnsi="Times New Roman" w:cs="Times New Roman"/>
              </w:rPr>
              <w:t xml:space="preserve">об оценке заявок </w:t>
            </w:r>
            <w:r w:rsidRPr="00DD7021">
              <w:rPr>
                <w:rFonts w:ascii="Times New Roman" w:hAnsi="Times New Roman" w:cs="Times New Roman"/>
              </w:rPr>
              <w:t>в случае применения показателя оценк</w:t>
            </w:r>
            <w:r>
              <w:rPr>
                <w:rFonts w:ascii="Times New Roman" w:hAnsi="Times New Roman" w:cs="Times New Roman"/>
              </w:rPr>
              <w:t>и, предусмотренного подпунктом «в»</w:t>
            </w:r>
            <w:r w:rsidRPr="00DD7021">
              <w:rPr>
                <w:rFonts w:ascii="Times New Roman" w:hAnsi="Times New Roman" w:cs="Times New Roman"/>
              </w:rPr>
              <w:t xml:space="preserve"> пункта 24 </w:t>
            </w:r>
            <w:r>
              <w:rPr>
                <w:rFonts w:ascii="Times New Roman" w:hAnsi="Times New Roman" w:cs="Times New Roman"/>
              </w:rPr>
              <w:t>указанного п</w:t>
            </w:r>
            <w:r w:rsidRPr="00DD7021">
              <w:rPr>
                <w:rFonts w:ascii="Times New Roman" w:hAnsi="Times New Roman" w:cs="Times New Roman"/>
              </w:rPr>
              <w:t>оложения, документо</w:t>
            </w:r>
            <w:r>
              <w:rPr>
                <w:rFonts w:ascii="Times New Roman" w:hAnsi="Times New Roman" w:cs="Times New Roman"/>
              </w:rPr>
              <w:t>м, предусмотренным приложением №</w:t>
            </w:r>
            <w:r w:rsidRPr="00DD7021">
              <w:rPr>
                <w:rFonts w:ascii="Times New Roman" w:hAnsi="Times New Roman" w:cs="Times New Roman"/>
              </w:rPr>
              <w:t xml:space="preserve"> 1 к Положению</w:t>
            </w:r>
            <w:r>
              <w:rPr>
                <w:rFonts w:ascii="Times New Roman" w:hAnsi="Times New Roman" w:cs="Times New Roman"/>
              </w:rPr>
              <w:t xml:space="preserve"> об оценке заявок</w:t>
            </w:r>
            <w:r w:rsidR="00F37583">
              <w:rPr>
                <w:rFonts w:ascii="Times New Roman" w:hAnsi="Times New Roman" w:cs="Times New Roman"/>
              </w:rPr>
              <w:t>:</w:t>
            </w:r>
          </w:p>
          <w:p w:rsidR="00DD7021" w:rsidRPr="00DD7021" w:rsidRDefault="00DD7021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DD7021">
              <w:rPr>
                <w:rFonts w:ascii="Times New Roman" w:hAnsi="Times New Roman" w:cs="Times New Roman"/>
              </w:rPr>
              <w:t>устанавливается предмет договора (договоров), оцениваемого по каждому детализирующему показателю, сопоставимый с предметом контракта, заключаемого по результатам определения поставщика (подрядчика, исполни</w:t>
            </w:r>
            <w:r w:rsidR="00F37583">
              <w:rPr>
                <w:rFonts w:ascii="Times New Roman" w:hAnsi="Times New Roman" w:cs="Times New Roman"/>
              </w:rPr>
              <w:t>теля);</w:t>
            </w:r>
          </w:p>
          <w:p w:rsidR="00DD7021" w:rsidRPr="00F37583" w:rsidRDefault="00DD7021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DD7021">
              <w:rPr>
                <w:rFonts w:ascii="Times New Roman" w:hAnsi="Times New Roman" w:cs="Times New Roman"/>
              </w:rPr>
              <w:t xml:space="preserve">устанавливается перечень документов, подтверждающих наличие у участника закупки </w:t>
            </w:r>
            <w:r w:rsidRPr="00F37583">
              <w:rPr>
                <w:rFonts w:ascii="Times New Roman" w:hAnsi="Times New Roman" w:cs="Times New Roman"/>
              </w:rPr>
              <w:t xml:space="preserve">опыта поставки товара, выполнения работы, оказания услуги, связанного с предметом контракта, в том числе </w:t>
            </w:r>
            <w:r w:rsidRPr="002D1DD9">
              <w:rPr>
                <w:rFonts w:ascii="Times New Roman" w:hAnsi="Times New Roman" w:cs="Times New Roman"/>
                <w:b/>
              </w:rPr>
              <w:t>исполненный договор (договоры)</w:t>
            </w:r>
            <w:r w:rsidRPr="00F37583">
              <w:rPr>
                <w:rFonts w:ascii="Times New Roman" w:hAnsi="Times New Roman" w:cs="Times New Roman"/>
              </w:rPr>
              <w:t>, акт (акты) приемки поставленного товара, выполненных работ, оказанных услуг, составленные при исполнении такого договора (договоров);</w:t>
            </w:r>
          </w:p>
          <w:p w:rsidR="007E5580" w:rsidRPr="00DA4994" w:rsidRDefault="00DD7021" w:rsidP="008D202F">
            <w:pPr>
              <w:ind w:firstLine="317"/>
              <w:jc w:val="center"/>
              <w:rPr>
                <w:rFonts w:ascii="Times New Roman" w:hAnsi="Times New Roman" w:cs="Times New Roman"/>
              </w:rPr>
            </w:pPr>
            <w:r w:rsidRPr="00DD7021">
              <w:rPr>
                <w:rFonts w:ascii="Times New Roman" w:hAnsi="Times New Roman" w:cs="Times New Roman"/>
              </w:rPr>
              <w:t xml:space="preserve">может быть установлено положение о принятии к оценке </w:t>
            </w:r>
            <w:r w:rsidRPr="00F37583">
              <w:rPr>
                <w:rFonts w:ascii="Times New Roman" w:hAnsi="Times New Roman" w:cs="Times New Roman"/>
                <w:b/>
              </w:rPr>
              <w:t xml:space="preserve">исключительно исполненного </w:t>
            </w:r>
            <w:r w:rsidRPr="002D1DD9">
              <w:rPr>
                <w:rFonts w:ascii="Times New Roman" w:hAnsi="Times New Roman" w:cs="Times New Roman"/>
                <w:b/>
                <w:u w:val="single"/>
              </w:rPr>
              <w:t>договора (договоров), при исполнении которого поставщиком (подрядчиком, исполнителем) исполнены требования об уплате неустоек (штрафов, пеней)</w:t>
            </w:r>
            <w:r w:rsidRPr="00F37583">
              <w:rPr>
                <w:rFonts w:ascii="Times New Roman" w:hAnsi="Times New Roman" w:cs="Times New Roman"/>
                <w:b/>
              </w:rPr>
              <w:t xml:space="preserve"> </w:t>
            </w:r>
            <w:r w:rsidR="00F37583">
              <w:rPr>
                <w:rFonts w:ascii="Times New Roman" w:hAnsi="Times New Roman" w:cs="Times New Roman"/>
              </w:rPr>
              <w:t>(в случае начисления неустоек).</w:t>
            </w:r>
          </w:p>
        </w:tc>
        <w:tc>
          <w:tcPr>
            <w:tcW w:w="2869" w:type="dxa"/>
            <w:noWrap/>
          </w:tcPr>
          <w:p w:rsidR="007E5580" w:rsidRPr="00DA4994" w:rsidRDefault="002D1DD9" w:rsidP="008D202F">
            <w:pPr>
              <w:jc w:val="center"/>
              <w:rPr>
                <w:rFonts w:ascii="Times New Roman" w:hAnsi="Times New Roman" w:cs="Times New Roman"/>
              </w:rPr>
            </w:pPr>
            <w:r w:rsidRPr="002D1DD9">
              <w:rPr>
                <w:rFonts w:ascii="Times New Roman" w:hAnsi="Times New Roman" w:cs="Times New Roman"/>
              </w:rPr>
              <w:lastRenderedPageBreak/>
              <w:t>Может ли исполненный контракт, по которому заказчиком начислялась неустойка и впоследствии была списана использоваться для подтверждения</w:t>
            </w:r>
            <w:r>
              <w:t xml:space="preserve"> </w:t>
            </w:r>
            <w:r w:rsidRPr="002D1DD9">
              <w:rPr>
                <w:rFonts w:ascii="Times New Roman" w:hAnsi="Times New Roman" w:cs="Times New Roman"/>
              </w:rPr>
              <w:t xml:space="preserve">соответствия участника закупки критерию оценки </w:t>
            </w:r>
            <w:r w:rsidRPr="002D1DD9">
              <w:rPr>
                <w:rFonts w:ascii="Times New Roman" w:hAnsi="Times New Roman" w:cs="Times New Roman"/>
              </w:rPr>
              <w:lastRenderedPageBreak/>
              <w:t>«квалификация участников закупки»</w:t>
            </w:r>
            <w:r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4678" w:type="dxa"/>
            <w:noWrap/>
          </w:tcPr>
          <w:p w:rsidR="002D1DD9" w:rsidRPr="002D1DD9" w:rsidRDefault="002D1DD9" w:rsidP="008D202F">
            <w:pPr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2D1DD9">
              <w:rPr>
                <w:rFonts w:ascii="Times New Roman" w:hAnsi="Times New Roman" w:cs="Times New Roman"/>
                <w:b/>
              </w:rPr>
              <w:lastRenderedPageBreak/>
              <w:t>Да, может.</w:t>
            </w:r>
          </w:p>
          <w:p w:rsidR="008243AD" w:rsidRPr="008243AD" w:rsidRDefault="008243AD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8243AD">
              <w:rPr>
                <w:rFonts w:ascii="Times New Roman" w:hAnsi="Times New Roman" w:cs="Times New Roman"/>
              </w:rPr>
              <w:t xml:space="preserve">Согласно пункту 2 Правил </w:t>
            </w:r>
            <w:r w:rsidR="002D1DD9" w:rsidRPr="002D1DD9">
              <w:rPr>
                <w:rFonts w:ascii="Times New Roman" w:hAnsi="Times New Roman" w:cs="Times New Roman"/>
              </w:rPr>
              <w:t>списания неустоек</w:t>
            </w:r>
            <w:r w:rsidR="002D1DD9">
              <w:t xml:space="preserve"> </w:t>
            </w:r>
            <w:r w:rsidR="002D1DD9" w:rsidRPr="002D1DD9">
              <w:rPr>
                <w:rFonts w:ascii="Times New Roman" w:hAnsi="Times New Roman" w:cs="Times New Roman"/>
              </w:rPr>
              <w:t xml:space="preserve">в соответствии с Постановлением </w:t>
            </w:r>
            <w:r w:rsidR="001611C6">
              <w:rPr>
                <w:rFonts w:ascii="Times New Roman" w:hAnsi="Times New Roman" w:cs="Times New Roman"/>
              </w:rPr>
              <w:t xml:space="preserve">             </w:t>
            </w:r>
            <w:r w:rsidR="002D1DD9" w:rsidRPr="002D1DD9">
              <w:rPr>
                <w:rFonts w:ascii="Times New Roman" w:hAnsi="Times New Roman" w:cs="Times New Roman"/>
              </w:rPr>
              <w:t>№ 783</w:t>
            </w:r>
            <w:r w:rsidR="002D1DD9">
              <w:rPr>
                <w:rFonts w:ascii="Times New Roman" w:hAnsi="Times New Roman" w:cs="Times New Roman"/>
              </w:rPr>
              <w:t xml:space="preserve"> </w:t>
            </w:r>
            <w:r w:rsidRPr="008243AD">
              <w:rPr>
                <w:rFonts w:ascii="Times New Roman" w:hAnsi="Times New Roman" w:cs="Times New Roman"/>
              </w:rPr>
              <w:t xml:space="preserve">списание начисленных и неуплаченных сумм неустоек (штрафов, пеней) осуществляется по контрактам, обязательства по которым исполнены в полном объеме, а также по контрактам, обязательства по которым не были исполнены в полном объеме, </w:t>
            </w:r>
            <w:r w:rsidRPr="008243AD">
              <w:rPr>
                <w:rFonts w:ascii="Times New Roman" w:hAnsi="Times New Roman" w:cs="Times New Roman"/>
              </w:rPr>
              <w:lastRenderedPageBreak/>
              <w:t>в случаях</w:t>
            </w:r>
            <w:r w:rsidR="002D1DD9">
              <w:rPr>
                <w:rFonts w:ascii="Times New Roman" w:hAnsi="Times New Roman" w:cs="Times New Roman"/>
              </w:rPr>
              <w:t>, установленных данным пунктом.</w:t>
            </w:r>
          </w:p>
          <w:p w:rsidR="008243AD" w:rsidRPr="008243AD" w:rsidRDefault="008243AD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 w:rsidRPr="008243AD">
              <w:rPr>
                <w:rFonts w:ascii="Times New Roman" w:hAnsi="Times New Roman" w:cs="Times New Roman"/>
              </w:rPr>
              <w:t xml:space="preserve">Пунктом 3 Правил </w:t>
            </w:r>
            <w:r w:rsidR="002D1DD9" w:rsidRPr="002D1DD9">
              <w:rPr>
                <w:rFonts w:ascii="Times New Roman" w:hAnsi="Times New Roman" w:cs="Times New Roman"/>
              </w:rPr>
              <w:t xml:space="preserve">списания неустоек </w:t>
            </w:r>
            <w:r w:rsidRPr="008243AD">
              <w:rPr>
                <w:rFonts w:ascii="Times New Roman" w:hAnsi="Times New Roman" w:cs="Times New Roman"/>
              </w:rPr>
              <w:t>установлены случаи и порядок списания заказчиком начисленных и неуплаченных сумм неустоек (штрафов, пеней).</w:t>
            </w:r>
          </w:p>
          <w:p w:rsidR="008F6384" w:rsidRDefault="002D1DD9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r w:rsidR="008243AD" w:rsidRPr="008243AD">
              <w:rPr>
                <w:rFonts w:ascii="Times New Roman" w:hAnsi="Times New Roman" w:cs="Times New Roman"/>
              </w:rPr>
              <w:t xml:space="preserve"> случае установления заказчиком в документ</w:t>
            </w:r>
            <w:r>
              <w:rPr>
                <w:rFonts w:ascii="Times New Roman" w:hAnsi="Times New Roman" w:cs="Times New Roman"/>
              </w:rPr>
              <w:t xml:space="preserve">е, предусмотренном приложением </w:t>
            </w:r>
            <w:r w:rsidR="003117E4"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№</w:t>
            </w:r>
            <w:r w:rsidR="008243AD" w:rsidRPr="008243AD">
              <w:rPr>
                <w:rFonts w:ascii="Times New Roman" w:hAnsi="Times New Roman" w:cs="Times New Roman"/>
              </w:rPr>
              <w:t xml:space="preserve"> 1 к Положению</w:t>
            </w:r>
            <w:r>
              <w:rPr>
                <w:rFonts w:ascii="Times New Roman" w:hAnsi="Times New Roman" w:cs="Times New Roman"/>
              </w:rPr>
              <w:t xml:space="preserve"> об оценке заявок</w:t>
            </w:r>
            <w:r w:rsidR="008243AD" w:rsidRPr="008243AD">
              <w:rPr>
                <w:rFonts w:ascii="Times New Roman" w:hAnsi="Times New Roman" w:cs="Times New Roman"/>
              </w:rPr>
              <w:t>, положения о принятии к оценке исключительно исполненного договора (договоров), при исполнении которого поставщиком (подрядчиком, исполнителем) исполнены требования об уплате неустоек (штрафов, пеней), в целях оценки заявок участнико</w:t>
            </w:r>
            <w:r>
              <w:rPr>
                <w:rFonts w:ascii="Times New Roman" w:hAnsi="Times New Roman" w:cs="Times New Roman"/>
              </w:rPr>
              <w:t>в закупки по показателю оценки «</w:t>
            </w:r>
            <w:r w:rsidR="008243AD" w:rsidRPr="008243AD">
              <w:rPr>
                <w:rFonts w:ascii="Times New Roman" w:hAnsi="Times New Roman" w:cs="Times New Roman"/>
              </w:rPr>
              <w:t>наличие у участников закупки опыта поставки товара, выполнения работы, оказания услуги, с</w:t>
            </w:r>
            <w:r>
              <w:rPr>
                <w:rFonts w:ascii="Times New Roman" w:hAnsi="Times New Roman" w:cs="Times New Roman"/>
              </w:rPr>
              <w:t>вязанного с предметом контракта</w:t>
            </w:r>
            <w:proofErr w:type="gramEnd"/>
            <w:r>
              <w:rPr>
                <w:rFonts w:ascii="Times New Roman" w:hAnsi="Times New Roman" w:cs="Times New Roman"/>
              </w:rPr>
              <w:t>»</w:t>
            </w:r>
            <w:r w:rsidR="001611C6">
              <w:rPr>
                <w:rFonts w:ascii="Times New Roman" w:hAnsi="Times New Roman" w:cs="Times New Roman"/>
              </w:rPr>
              <w:t xml:space="preserve">                </w:t>
            </w:r>
            <w:r w:rsidR="008243AD" w:rsidRPr="008243AD">
              <w:rPr>
                <w:rFonts w:ascii="Times New Roman" w:hAnsi="Times New Roman" w:cs="Times New Roman"/>
              </w:rPr>
              <w:t xml:space="preserve"> </w:t>
            </w:r>
            <w:r w:rsidR="008243AD" w:rsidRPr="002D1DD9">
              <w:rPr>
                <w:rFonts w:ascii="Times New Roman" w:hAnsi="Times New Roman" w:cs="Times New Roman"/>
                <w:b/>
              </w:rPr>
              <w:t>к оценке принимаются исполненные участником закупки договоры, при исполнении которых исполнены требования об уплате неустоек (штрафов, пеней), в том числе с учетом возможного списания заказчиком сумм неустоек (штрафов, пеней)</w:t>
            </w:r>
            <w:r w:rsidR="008243AD" w:rsidRPr="008243AD">
              <w:rPr>
                <w:rFonts w:ascii="Times New Roman" w:hAnsi="Times New Roman" w:cs="Times New Roman"/>
              </w:rPr>
              <w:t xml:space="preserve"> в соответствии с Правилами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D1DD9">
              <w:rPr>
                <w:rFonts w:ascii="Times New Roman" w:hAnsi="Times New Roman" w:cs="Times New Roman"/>
              </w:rPr>
              <w:t>списания неустоек</w:t>
            </w:r>
            <w:r w:rsidR="008243AD" w:rsidRPr="008243AD">
              <w:rPr>
                <w:rFonts w:ascii="Times New Roman" w:hAnsi="Times New Roman" w:cs="Times New Roman"/>
              </w:rPr>
              <w:t>.</w:t>
            </w:r>
          </w:p>
          <w:p w:rsidR="002D1DD9" w:rsidRDefault="002D1DD9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  <w:p w:rsidR="008243AD" w:rsidRDefault="008F6384" w:rsidP="008D202F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8243AD" w:rsidRPr="008243AD">
              <w:rPr>
                <w:rFonts w:ascii="Times New Roman" w:hAnsi="Times New Roman" w:cs="Times New Roman"/>
              </w:rPr>
              <w:t>азъяснения Минфина России от 22.12.2023</w:t>
            </w:r>
            <w:r w:rsidR="008243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243AD" w:rsidRPr="008243AD">
              <w:rPr>
                <w:rFonts w:ascii="Times New Roman" w:hAnsi="Times New Roman" w:cs="Times New Roman"/>
              </w:rPr>
              <w:t>№ 24-06-07/124647</w:t>
            </w:r>
            <w:r w:rsidR="008243AD">
              <w:rPr>
                <w:rFonts w:ascii="Times New Roman" w:hAnsi="Times New Roman" w:cs="Times New Roman"/>
              </w:rPr>
              <w:t>, доступны по ссылке:</w:t>
            </w:r>
            <w:r w:rsidR="008243AD">
              <w:t xml:space="preserve"> </w:t>
            </w:r>
            <w:hyperlink r:id="rId11" w:history="1">
              <w:r w:rsidR="008243AD" w:rsidRPr="008F6384">
                <w:rPr>
                  <w:rStyle w:val="a8"/>
                  <w:rFonts w:ascii="Times New Roman" w:hAnsi="Times New Roman" w:cs="Times New Roman"/>
                  <w:i/>
                </w:rPr>
                <w:t>https://belgoszakaz.ru/media/site_platform_media/2024/1/22/pismo-minfina-o-podtverzhdenii-opyita.docx</w:t>
              </w:r>
            </w:hyperlink>
          </w:p>
          <w:p w:rsidR="008243AD" w:rsidRPr="00DA4994" w:rsidRDefault="008243AD" w:rsidP="008D20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02BBF" w:rsidRPr="00905108" w:rsidRDefault="00702BBF" w:rsidP="00905108"/>
    <w:sectPr w:rsidR="00702BBF" w:rsidRPr="00905108" w:rsidSect="008735F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D52" w:rsidRDefault="008C3D52" w:rsidP="00905108">
      <w:pPr>
        <w:spacing w:after="0" w:line="240" w:lineRule="auto"/>
      </w:pPr>
      <w:r>
        <w:separator/>
      </w:r>
    </w:p>
  </w:endnote>
  <w:endnote w:type="continuationSeparator" w:id="0">
    <w:p w:rsidR="008C3D52" w:rsidRDefault="008C3D52" w:rsidP="00905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D52" w:rsidRDefault="008C3D52" w:rsidP="00905108">
      <w:pPr>
        <w:spacing w:after="0" w:line="240" w:lineRule="auto"/>
      </w:pPr>
      <w:r>
        <w:separator/>
      </w:r>
    </w:p>
  </w:footnote>
  <w:footnote w:type="continuationSeparator" w:id="0">
    <w:p w:rsidR="008C3D52" w:rsidRDefault="008C3D52" w:rsidP="009051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49"/>
    <w:rsid w:val="000F63F5"/>
    <w:rsid w:val="001611C6"/>
    <w:rsid w:val="001945AD"/>
    <w:rsid w:val="00224986"/>
    <w:rsid w:val="002440F1"/>
    <w:rsid w:val="002A31ED"/>
    <w:rsid w:val="002C7C24"/>
    <w:rsid w:val="002D1DD9"/>
    <w:rsid w:val="002F7C2F"/>
    <w:rsid w:val="003117E4"/>
    <w:rsid w:val="00311CFB"/>
    <w:rsid w:val="0033615E"/>
    <w:rsid w:val="00564F65"/>
    <w:rsid w:val="0057020F"/>
    <w:rsid w:val="00575741"/>
    <w:rsid w:val="006934C2"/>
    <w:rsid w:val="006E00D9"/>
    <w:rsid w:val="006E0AC4"/>
    <w:rsid w:val="00702BBF"/>
    <w:rsid w:val="00735FDE"/>
    <w:rsid w:val="007E5580"/>
    <w:rsid w:val="008243AD"/>
    <w:rsid w:val="008735F7"/>
    <w:rsid w:val="008C3D52"/>
    <w:rsid w:val="008D202F"/>
    <w:rsid w:val="008F6384"/>
    <w:rsid w:val="00905108"/>
    <w:rsid w:val="009C1309"/>
    <w:rsid w:val="009F0AB1"/>
    <w:rsid w:val="00B46ACE"/>
    <w:rsid w:val="00BB6BFD"/>
    <w:rsid w:val="00C04763"/>
    <w:rsid w:val="00C5379C"/>
    <w:rsid w:val="00C56259"/>
    <w:rsid w:val="00CB6F88"/>
    <w:rsid w:val="00CC4249"/>
    <w:rsid w:val="00D40325"/>
    <w:rsid w:val="00D96A73"/>
    <w:rsid w:val="00DA4994"/>
    <w:rsid w:val="00DD7021"/>
    <w:rsid w:val="00E20503"/>
    <w:rsid w:val="00E34318"/>
    <w:rsid w:val="00F37583"/>
    <w:rsid w:val="00F5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5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108"/>
  </w:style>
  <w:style w:type="paragraph" w:styleId="a6">
    <w:name w:val="footer"/>
    <w:basedOn w:val="a"/>
    <w:link w:val="a7"/>
    <w:uiPriority w:val="99"/>
    <w:unhideWhenUsed/>
    <w:rsid w:val="00905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108"/>
  </w:style>
  <w:style w:type="character" w:styleId="a8">
    <w:name w:val="Hyperlink"/>
    <w:basedOn w:val="a0"/>
    <w:uiPriority w:val="99"/>
    <w:unhideWhenUsed/>
    <w:rsid w:val="000F63F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117E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5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5108"/>
  </w:style>
  <w:style w:type="paragraph" w:styleId="a6">
    <w:name w:val="footer"/>
    <w:basedOn w:val="a"/>
    <w:link w:val="a7"/>
    <w:uiPriority w:val="99"/>
    <w:unhideWhenUsed/>
    <w:rsid w:val="00905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5108"/>
  </w:style>
  <w:style w:type="character" w:styleId="a8">
    <w:name w:val="Hyperlink"/>
    <w:basedOn w:val="a0"/>
    <w:uiPriority w:val="99"/>
    <w:unhideWhenUsed/>
    <w:rsid w:val="000F63F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3117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7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lgoszakaz.ru/media/site_platform_media/2023/2/1/otvet-minfina-po-neustojkamfr1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elgoszakaz.ru/media/site_platform_media/2024/1/30/otvet-na-zapros-ot-22122023.pd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belgoszakaz.ru/media/site_platform_media/2024/1/22/pismo-minfina-o-podtverzhdenii-opyita.docx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elgoszakaz.ru/media/site_platform_media/2024/1/30/otvet-na-zapros-ot-2212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goszakaz.ru/media/site_platform_media/2024/1/30/otvet-na-zapros-ot-22122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2200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Юля Долуденко</cp:lastModifiedBy>
  <cp:revision>34</cp:revision>
  <dcterms:created xsi:type="dcterms:W3CDTF">2024-01-28T18:45:00Z</dcterms:created>
  <dcterms:modified xsi:type="dcterms:W3CDTF">2024-01-29T08:29:00Z</dcterms:modified>
</cp:coreProperties>
</file>