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  <w:r w:rsidR="00615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Заказчика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_________________</w:t>
            </w:r>
          </w:p>
        </w:tc>
      </w:tr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запросе ценовой информации                       в отношении услуг                       </w:t>
            </w:r>
          </w:p>
        </w:tc>
        <w:tc>
          <w:tcPr>
            <w:tcW w:w="4252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898" w:rsidRPr="00C82898" w:rsidRDefault="00C82898" w:rsidP="00EF3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осуществить закупку на оказание услуг____________________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услуг)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проведения закупки: ________________________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предполагаемый месяц проведения закупки).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Поступившее коммерческое предложение будет использовано в качестве источника информации при  определении начальной (максимальной) цены 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цены единицы услуг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/цены</w:t>
      </w:r>
      <w:proofErr w:type="gramEnd"/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контракта, заключаемого с единственным исполнителем </w:t>
      </w:r>
      <w:r w:rsidR="00EF371E" w:rsidRPr="00EF3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необходимое)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 срок до___._____________20__ г.  представить Ваше коммерческое предложение на оказание услуг, указанных                                          в Техническом задании (прилагается).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необходимо направить с учетом условий закупки, существенных условий контракта, который будет заключен                                        в результате такой закупки, указанных ниже:</w:t>
      </w:r>
    </w:p>
    <w:p w:rsidR="00C82898" w:rsidRPr="00EF371E" w:rsidRDefault="00C82898" w:rsidP="00EF371E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закупки: </w:t>
      </w:r>
      <w:proofErr w:type="gramStart"/>
      <w:r w:rsidR="0061533F" w:rsidRP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единичная</w:t>
      </w:r>
      <w:proofErr w:type="gramEnd"/>
      <w:r w:rsidR="000A43EA" w:rsidRP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/совместная </w:t>
      </w:r>
      <w:r w:rsidR="000A43EA" w:rsidRPr="00EF3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необходимое)</w:t>
      </w:r>
      <w:r w:rsidRPr="00EF3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82898" w:rsidRPr="00C82898" w:rsidRDefault="00C82898" w:rsidP="00C82898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оказания услуг: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</w:t>
      </w:r>
    </w:p>
    <w:p w:rsidR="00C82898" w:rsidRPr="00C82898" w:rsidRDefault="00C82898" w:rsidP="00C82898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оказания услуг:________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82898" w:rsidRPr="00C82898" w:rsidRDefault="00C82898" w:rsidP="00C828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 Объем услуг, единица измерения в соответствии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применяемой позицией КТРУ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 ее применения)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</w:t>
      </w:r>
      <w:r w:rsidR="000462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82898" w:rsidRPr="00C82898" w:rsidRDefault="00C82898" w:rsidP="00C8289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Источник финансирования: _____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Порядок оплаты, в том числе наличие и размер аванса по контракту                    в случае его наличия: _________________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7. Размер обеспечения исполнения ко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нтракта:______________________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8. Требования к гарантийному сроку услуг и (или) объему предоставления гарантий качества: ______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9. Размер обеспечения гарантийных о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бязательств:__________________</w:t>
      </w:r>
    </w:p>
    <w:p w:rsidR="00C82898" w:rsidRPr="00C82898" w:rsidRDefault="00C82898" w:rsidP="00C82898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Другие существенные условия контракта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(указываются                              при необходимости,  в том числе, ограничения в отношении участников закупки, применение к закупке национального режима и проч.)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 _______________________________________________________________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Требования к участнику закупки по пункту 1 части 1 статьи 31 Федерального закона от 5 апреля 2013 года № 44-ФЗ «О контрактной системе               в сфере закупок товаров, работ, услуг для обеспечения государственных                           и муниципальных нужд» (далее – Федеральный закон № 44-ФЗ) (в случае, если такие требования предъявляются в  соответствии с законодательством РФ): __________________________</w:t>
      </w:r>
      <w:r w:rsidR="00EF3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коммерческом предложении необходимо отразить цену услуг                          в российских рублях с учетом всех затрат, в том числе всех налогов, сборов                  и иных обязательных платежей, всех скидок с учетом объема услуг                      и прочих условий исполнения контракта, а также  с учетом товаров, поставляемых/используемых при оказании услуг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в случае, если техническим заданием предусмотрены соответствующие товары)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необходимо отразить наличие                            или отсутствие в цене НДС.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должна быть указана по каждому этапу исполнения контракта                     (при наличии этапов исполнения контракта) в соответствии с Техническим заданием. В случае если в рамках одного этапа исполнения контракта оказываются отдельные комплексы (виды) услуг, к расчету цены контракта должна быть приложена калькуляция услуг с указанием цены по каждому комплексу (виду) услуг, составляющему общий объем услуг в рамках одного этапа исполнения контракта.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ответа на запрос должны однозначно определяться цена единицы услуг, комплекса (видов) услуг в рамках отдельного этапа исполнения контракта, каждого этапа исполнения контракта  и общая цена контракта                  на условиях, указанных в запросе, срок действия ценового предложения, расчет такой цены.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просим представить по форме (прилагается).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процедуры сбора информации о ценах не влечет за собой возникновения каких-либо обязательств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заказчика).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коммерческое предложение не даёт                 в дальнейшем преимуще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лиц, подавших указанное предложение.  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обращение не является публичной офертой.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коммерческом предложении не указан срок его действия, коммерческое предложение будет считаться действующим в течение 6 (шести) месяцев с момента его предоставления.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Ценовое предложение, поступившее от лиц, не соответствующих требованиям статьи 31 Федерального закона № 44-ФЗ, не принимается                            в качестве источника информации при  определении начальной (максимальной) цены контракта, начальной цены единицы услуг. 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фамилия, имя, отчество контактного лица)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ххх-хх-хх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электронной почты __________.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C82898" w:rsidRP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«Техническое задание».</w:t>
      </w:r>
    </w:p>
    <w:p w:rsidR="00C82898" w:rsidRP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«Предложение о цене (Коммерческое предложение) (форма)».</w:t>
      </w: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                       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8"/>
        <w:gridCol w:w="5122"/>
      </w:tblGrid>
      <w:tr w:rsidR="00C82898" w:rsidRPr="00C82898" w:rsidTr="00FC159D">
        <w:tc>
          <w:tcPr>
            <w:tcW w:w="4567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hanging="28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руководителя заказчика)</w:t>
            </w:r>
          </w:p>
        </w:tc>
        <w:tc>
          <w:tcPr>
            <w:tcW w:w="5287" w:type="dxa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руководителя заказчика, печать                  (при наличии печати))</w:t>
            </w:r>
          </w:p>
        </w:tc>
      </w:tr>
    </w:tbl>
    <w:p w:rsid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820" w:type="dxa"/>
        <w:tblInd w:w="4928" w:type="dxa"/>
        <w:tblLook w:val="04A0" w:firstRow="1" w:lastRow="0" w:firstColumn="1" w:lastColumn="0" w:noHBand="0" w:noVBand="1"/>
      </w:tblPr>
      <w:tblGrid>
        <w:gridCol w:w="4820"/>
      </w:tblGrid>
      <w:tr w:rsidR="00C82898" w:rsidRPr="00C82898" w:rsidTr="00FC159D">
        <w:tc>
          <w:tcPr>
            <w:tcW w:w="4820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2 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рекомендуемой форме запроса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ценовой информации в отношении услуг «Предложение о цене (Коммерческое предложение) (форма)»</w:t>
            </w: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3794"/>
        <w:gridCol w:w="6048"/>
      </w:tblGrid>
      <w:tr w:rsidR="00C82898" w:rsidRPr="00C82898" w:rsidTr="00FC159D">
        <w:tc>
          <w:tcPr>
            <w:tcW w:w="3794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исполнителя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Кому: ____________________________________ </w:t>
            </w: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заказчика)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от_______________________________________ 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исполнителя, фирменное наименование  (при наличии), сведения об организационно-правовой форме, адресе юридического лица (в отношении юридического лица), фамилия, имя, отчество физического лица (в отношении физического лица), идентификационный номер налогоплательщика)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цене  (Коммерческое  предложение) 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запроса о предоставлении ценовой информации (исх. № __________ 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________), изучив 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задание,                 а также условия исполнения контракта, который будет заключен                                   по результатам закупки, направляем коммерческое предложение.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услуги, цена которых предлагается,                   по всем характеристикам соответствуют указанным                                                               в Техническом задании, полученном нами (мной) вместе с запросом ценовой информации. 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указывается наименование исполнителя)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31 Федерального закона от 5 апреля 2013 года № 44-ФЗ               «О контрактной системе в сфере закупок товаров, работ, услуг для обеспечения государственных и муниципальных нужд».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отражена цена услуг в российских рублях                 с учетом всех затрат, в том числе всех налогов, сборов и иных обязательных платежей, а также с учетом товаров, поставляемых/используемых                         при оказании услуг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в случае, если техническим заданием предусмотрены соответствующие товары)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</w:t>
      </w:r>
      <w:r w:rsidR="000462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bookmarkStart w:id="0" w:name="_GoBack"/>
      <w:bookmarkEnd w:id="0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НДС в сумме: ________/ НДС не облагается                           (с указанием основания, предусмотренного Налоговым кодексом Российской Федерации).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цены контракта прилагается. </w:t>
      </w: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цены контракта</w:t>
      </w: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89"/>
        <w:gridCol w:w="1559"/>
        <w:gridCol w:w="2268"/>
        <w:gridCol w:w="1843"/>
        <w:gridCol w:w="1701"/>
      </w:tblGrid>
      <w:tr w:rsidR="00C82898" w:rsidRPr="00C82898" w:rsidTr="00FC159D">
        <w:trPr>
          <w:trHeight w:val="12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услуг в рамках отдельного этапа исполнения контракта</w:t>
            </w: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за единицу услуг (с учетом НДС/без НДС),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учетом НДС/без учета НДС), руб.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312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2898" w:rsidRPr="00C82898" w:rsidRDefault="00C82898" w:rsidP="00C8289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82898" w:rsidRPr="00C82898" w:rsidRDefault="00C82898" w:rsidP="00C8289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</w:t>
      </w:r>
      <w:r w:rsidRPr="00C828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</w:t>
      </w: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                       __________________________________</w:t>
      </w:r>
    </w:p>
    <w:tbl>
      <w:tblPr>
        <w:tblW w:w="9854" w:type="dxa"/>
        <w:tblInd w:w="250" w:type="dxa"/>
        <w:tblLook w:val="04A0" w:firstRow="1" w:lastRow="0" w:firstColumn="1" w:lastColumn="0" w:noHBand="0" w:noVBand="1"/>
      </w:tblPr>
      <w:tblGrid>
        <w:gridCol w:w="4567"/>
        <w:gridCol w:w="5287"/>
      </w:tblGrid>
      <w:tr w:rsidR="00C82898" w:rsidRPr="00C82898" w:rsidTr="00FC159D">
        <w:tc>
          <w:tcPr>
            <w:tcW w:w="4567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firstLine="3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уполномоченного лица исполнителя)</w:t>
            </w:r>
          </w:p>
        </w:tc>
        <w:tc>
          <w:tcPr>
            <w:tcW w:w="5287" w:type="dxa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уполномоченного лица исполнителя, печать (при наличии печати))</w:t>
            </w:r>
          </w:p>
        </w:tc>
      </w:tr>
    </w:tbl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2CB" w:rsidRDefault="00C112CB"/>
    <w:sectPr w:rsidR="00C112CB" w:rsidSect="002C5518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F9" w:rsidRDefault="00735AF9" w:rsidP="00C82898">
      <w:pPr>
        <w:spacing w:after="0" w:line="240" w:lineRule="auto"/>
      </w:pPr>
      <w:r>
        <w:separator/>
      </w:r>
    </w:p>
  </w:endnote>
  <w:endnote w:type="continuationSeparator" w:id="0">
    <w:p w:rsidR="00735AF9" w:rsidRDefault="00735AF9" w:rsidP="00C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F9" w:rsidRDefault="00735AF9" w:rsidP="00C82898">
      <w:pPr>
        <w:spacing w:after="0" w:line="240" w:lineRule="auto"/>
      </w:pPr>
      <w:r>
        <w:separator/>
      </w:r>
    </w:p>
  </w:footnote>
  <w:footnote w:type="continuationSeparator" w:id="0">
    <w:p w:rsidR="00735AF9" w:rsidRDefault="00735AF9" w:rsidP="00C82898">
      <w:pPr>
        <w:spacing w:after="0" w:line="240" w:lineRule="auto"/>
      </w:pPr>
      <w:r>
        <w:continuationSeparator/>
      </w:r>
    </w:p>
  </w:footnote>
  <w:footnote w:id="1">
    <w:p w:rsidR="00C82898" w:rsidRPr="002C5518" w:rsidRDefault="00C82898" w:rsidP="00C82898">
      <w:pPr>
        <w:pStyle w:val="a3"/>
        <w:jc w:val="both"/>
        <w:rPr>
          <w:rFonts w:ascii="Times New Roman" w:hAnsi="Times New Roman" w:cs="Times New Roman"/>
        </w:rPr>
      </w:pPr>
      <w:r w:rsidRPr="002C5518">
        <w:rPr>
          <w:rStyle w:val="a8"/>
          <w:rFonts w:ascii="Times New Roman" w:hAnsi="Times New Roman" w:cs="Times New Roman"/>
        </w:rPr>
        <w:footnoteRef/>
      </w:r>
      <w:r w:rsidRPr="002C5518">
        <w:rPr>
          <w:rFonts w:ascii="Times New Roman" w:hAnsi="Times New Roman" w:cs="Times New Roman"/>
        </w:rPr>
        <w:t xml:space="preserve"> Указывается наименование услуг по каждому этапу исполнения контракта (при наличии этапов исполнения контракта) в соответствии с Техническим заданием. В случае если в рамках одного этапа исполнения контракта оказываются отдельные комплексы (виды) услуг, к расчету цены контракта должна быть приложена калькуляция услуг с указанием цены по каждому комплексу (виду) услуг, составляющему общий объем услуг в рамках одного этапа исполнения контракта. Отдельно приводится стоимость товаров, поставляемых при оказании закупаемых услуг.</w:t>
      </w:r>
    </w:p>
  </w:footnote>
  <w:footnote w:id="2">
    <w:p w:rsidR="00C82898" w:rsidRPr="002C5518" w:rsidRDefault="00C82898" w:rsidP="00C82898">
      <w:pPr>
        <w:pStyle w:val="a3"/>
        <w:jc w:val="both"/>
        <w:rPr>
          <w:rFonts w:ascii="Times New Roman" w:hAnsi="Times New Roman" w:cs="Times New Roman"/>
        </w:rPr>
      </w:pPr>
      <w:r w:rsidRPr="002C5518">
        <w:rPr>
          <w:rStyle w:val="a8"/>
          <w:rFonts w:ascii="Times New Roman" w:hAnsi="Times New Roman" w:cs="Times New Roman"/>
        </w:rPr>
        <w:footnoteRef/>
      </w:r>
      <w:r w:rsidRPr="002C5518">
        <w:rPr>
          <w:rFonts w:ascii="Times New Roman" w:hAnsi="Times New Roman" w:cs="Times New Roman"/>
        </w:rPr>
        <w:t xml:space="preserve"> В случае если в коммерческом предложении не указан срок его действия, коммерческое предложение считается действующим в течение 6 (шести) месяцев с момента его предоставления.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Default="00C82898" w:rsidP="00143B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2898" w:rsidRDefault="00C828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Pr="007C0E5B" w:rsidRDefault="00C82898" w:rsidP="00143B2E">
    <w:pPr>
      <w:pStyle w:val="a5"/>
      <w:framePr w:wrap="around" w:vAnchor="text" w:hAnchor="margin" w:xAlign="center" w:y="1"/>
      <w:rPr>
        <w:rStyle w:val="a7"/>
      </w:rPr>
    </w:pPr>
    <w:r w:rsidRPr="007C0E5B">
      <w:rPr>
        <w:rStyle w:val="a7"/>
      </w:rPr>
      <w:fldChar w:fldCharType="begin"/>
    </w:r>
    <w:r w:rsidRPr="007C0E5B">
      <w:rPr>
        <w:rStyle w:val="a7"/>
      </w:rPr>
      <w:instrText xml:space="preserve">PAGE  </w:instrText>
    </w:r>
    <w:r w:rsidRPr="007C0E5B">
      <w:rPr>
        <w:rStyle w:val="a7"/>
      </w:rPr>
      <w:fldChar w:fldCharType="separate"/>
    </w:r>
    <w:r w:rsidR="00046204">
      <w:rPr>
        <w:rStyle w:val="a7"/>
        <w:noProof/>
      </w:rPr>
      <w:t>4</w:t>
    </w:r>
    <w:r w:rsidRPr="007C0E5B">
      <w:rPr>
        <w:rStyle w:val="a7"/>
      </w:rPr>
      <w:fldChar w:fldCharType="end"/>
    </w:r>
  </w:p>
  <w:p w:rsidR="00C82898" w:rsidRDefault="00C828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8D"/>
    <w:multiLevelType w:val="hybridMultilevel"/>
    <w:tmpl w:val="8D80F5E0"/>
    <w:lvl w:ilvl="0" w:tplc="15DE40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97D3F"/>
    <w:multiLevelType w:val="hybridMultilevel"/>
    <w:tmpl w:val="32B261F6"/>
    <w:lvl w:ilvl="0" w:tplc="B95A5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519"/>
    <w:multiLevelType w:val="hybridMultilevel"/>
    <w:tmpl w:val="487E6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63"/>
    <w:rsid w:val="00046204"/>
    <w:rsid w:val="000A43EA"/>
    <w:rsid w:val="00200AAA"/>
    <w:rsid w:val="002C5518"/>
    <w:rsid w:val="003E5763"/>
    <w:rsid w:val="004A2B40"/>
    <w:rsid w:val="00530EDE"/>
    <w:rsid w:val="0061533F"/>
    <w:rsid w:val="0061667E"/>
    <w:rsid w:val="006F40ED"/>
    <w:rsid w:val="00735AF9"/>
    <w:rsid w:val="007F73EF"/>
    <w:rsid w:val="00A20042"/>
    <w:rsid w:val="00BC75B1"/>
    <w:rsid w:val="00C112CB"/>
    <w:rsid w:val="00C40FF4"/>
    <w:rsid w:val="00C82898"/>
    <w:rsid w:val="00CE5E95"/>
    <w:rsid w:val="00EF371E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  <w:style w:type="paragraph" w:styleId="a9">
    <w:name w:val="List Paragraph"/>
    <w:basedOn w:val="a"/>
    <w:uiPriority w:val="34"/>
    <w:qFormat/>
    <w:rsid w:val="00EF3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  <w:style w:type="paragraph" w:styleId="a9">
    <w:name w:val="List Paragraph"/>
    <w:basedOn w:val="a"/>
    <w:uiPriority w:val="34"/>
    <w:qFormat/>
    <w:rsid w:val="00EF3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11</cp:revision>
  <dcterms:created xsi:type="dcterms:W3CDTF">2024-03-22T04:43:00Z</dcterms:created>
  <dcterms:modified xsi:type="dcterms:W3CDTF">2024-03-25T06:36:00Z</dcterms:modified>
</cp:coreProperties>
</file>