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4"/>
        <w:tblpPr w:leftFromText="180" w:rightFromText="180" w:vertAnchor="text" w:horzAnchor="margin" w:tblpY="-355"/>
        <w:tblW w:w="15275" w:type="dxa"/>
        <w:tblLook w:val="04A0" w:firstRow="1" w:lastRow="0" w:firstColumn="1" w:lastColumn="0" w:noHBand="0" w:noVBand="1"/>
      </w:tblPr>
      <w:tblGrid>
        <w:gridCol w:w="458"/>
        <w:gridCol w:w="8155"/>
        <w:gridCol w:w="3544"/>
        <w:gridCol w:w="3118"/>
      </w:tblGrid>
      <w:tr w:rsidR="00D66DFC" w:rsidTr="00C174D7">
        <w:tc>
          <w:tcPr>
            <w:tcW w:w="15275" w:type="dxa"/>
            <w:gridSpan w:val="4"/>
            <w:tcBorders>
              <w:top w:val="nil"/>
              <w:left w:val="nil"/>
              <w:right w:val="nil"/>
            </w:tcBorders>
          </w:tcPr>
          <w:p w:rsidR="0072550C" w:rsidRDefault="0072550C" w:rsidP="00C174D7">
            <w:pPr>
              <w:jc w:val="center"/>
              <w:rPr>
                <w:rFonts w:ascii="Times New Roman" w:hAnsi="Times New Roman" w:cs="Times New Roman"/>
                <w:b/>
                <w:sz w:val="24"/>
                <w:szCs w:val="24"/>
              </w:rPr>
            </w:pPr>
            <w:r>
              <w:rPr>
                <w:rFonts w:ascii="Times New Roman" w:hAnsi="Times New Roman" w:cs="Times New Roman"/>
                <w:b/>
                <w:sz w:val="24"/>
                <w:szCs w:val="24"/>
              </w:rPr>
              <w:t>ИНФОРМАЦИОННОЕ СООБЩЕНИЕ</w:t>
            </w:r>
          </w:p>
          <w:p w:rsidR="00DD0FA5" w:rsidRDefault="0072550C" w:rsidP="00C174D7">
            <w:pPr>
              <w:jc w:val="center"/>
              <w:rPr>
                <w:rFonts w:ascii="Times New Roman" w:hAnsi="Times New Roman" w:cs="Times New Roman"/>
                <w:b/>
                <w:sz w:val="24"/>
                <w:szCs w:val="24"/>
              </w:rPr>
            </w:pPr>
            <w:r>
              <w:rPr>
                <w:rFonts w:ascii="Times New Roman" w:hAnsi="Times New Roman" w:cs="Times New Roman"/>
                <w:b/>
                <w:sz w:val="24"/>
                <w:szCs w:val="24"/>
              </w:rPr>
              <w:t>Последовательность действий</w:t>
            </w:r>
            <w:r w:rsidR="00D66DFC">
              <w:rPr>
                <w:rFonts w:ascii="Times New Roman" w:hAnsi="Times New Roman" w:cs="Times New Roman"/>
                <w:b/>
                <w:sz w:val="24"/>
                <w:szCs w:val="24"/>
              </w:rPr>
              <w:t xml:space="preserve"> по закупке </w:t>
            </w:r>
            <w:r w:rsidR="00DD0FA5">
              <w:rPr>
                <w:rFonts w:ascii="Times New Roman" w:hAnsi="Times New Roman" w:cs="Times New Roman"/>
                <w:b/>
                <w:sz w:val="24"/>
                <w:szCs w:val="24"/>
              </w:rPr>
              <w:t xml:space="preserve">легковых </w:t>
            </w:r>
            <w:r w:rsidR="00D66DFC">
              <w:rPr>
                <w:rFonts w:ascii="Times New Roman" w:hAnsi="Times New Roman" w:cs="Times New Roman"/>
                <w:b/>
                <w:sz w:val="24"/>
                <w:szCs w:val="24"/>
              </w:rPr>
              <w:t>автомобилей в соответствии с требованиями Федерального закона</w:t>
            </w:r>
          </w:p>
          <w:p w:rsidR="00D66DFC" w:rsidRDefault="00D66DFC" w:rsidP="00DD0FA5">
            <w:pPr>
              <w:jc w:val="center"/>
              <w:rPr>
                <w:rFonts w:ascii="Times New Roman" w:hAnsi="Times New Roman" w:cs="Times New Roman"/>
                <w:b/>
                <w:sz w:val="24"/>
                <w:szCs w:val="24"/>
              </w:rPr>
            </w:pPr>
            <w:r>
              <w:rPr>
                <w:rFonts w:ascii="Times New Roman" w:hAnsi="Times New Roman" w:cs="Times New Roman"/>
                <w:b/>
                <w:sz w:val="24"/>
                <w:szCs w:val="24"/>
              </w:rPr>
              <w:t xml:space="preserve"> от 05.04.2013</w:t>
            </w:r>
            <w:r w:rsidR="00DD0FA5">
              <w:rPr>
                <w:rFonts w:ascii="Times New Roman" w:hAnsi="Times New Roman" w:cs="Times New Roman"/>
                <w:b/>
                <w:sz w:val="24"/>
                <w:szCs w:val="24"/>
              </w:rPr>
              <w:t xml:space="preserve"> </w:t>
            </w:r>
            <w:r>
              <w:rPr>
                <w:rFonts w:ascii="Times New Roman" w:hAnsi="Times New Roman" w:cs="Times New Roman"/>
                <w:b/>
                <w:sz w:val="24"/>
                <w:szCs w:val="24"/>
              </w:rPr>
              <w:t>№ 44-ФЗ «</w:t>
            </w:r>
            <w:r w:rsidRPr="00334942">
              <w:rPr>
                <w:rFonts w:ascii="Times New Roman" w:hAnsi="Times New Roman" w:cs="Times New Roman"/>
                <w:b/>
                <w:sz w:val="24"/>
                <w:szCs w:val="24"/>
              </w:rPr>
              <w:t>О контрактной системе в сфере закупок товаров, работ, услуг для обеспечения госуд</w:t>
            </w:r>
            <w:r>
              <w:rPr>
                <w:rFonts w:ascii="Times New Roman" w:hAnsi="Times New Roman" w:cs="Times New Roman"/>
                <w:b/>
                <w:sz w:val="24"/>
                <w:szCs w:val="24"/>
              </w:rPr>
              <w:t>арственных и муниципальных нужд»</w:t>
            </w:r>
          </w:p>
        </w:tc>
      </w:tr>
      <w:tr w:rsidR="00D66DFC" w:rsidTr="00C174D7">
        <w:tc>
          <w:tcPr>
            <w:tcW w:w="458" w:type="dxa"/>
          </w:tcPr>
          <w:p w:rsidR="00D66DFC" w:rsidRDefault="00D66DFC" w:rsidP="00C174D7">
            <w:pPr>
              <w:jc w:val="center"/>
              <w:rPr>
                <w:rFonts w:ascii="Times New Roman" w:hAnsi="Times New Roman" w:cs="Times New Roman"/>
                <w:b/>
                <w:sz w:val="24"/>
                <w:szCs w:val="24"/>
              </w:rPr>
            </w:pPr>
            <w:r>
              <w:rPr>
                <w:rFonts w:ascii="Times New Roman" w:hAnsi="Times New Roman" w:cs="Times New Roman"/>
                <w:b/>
                <w:sz w:val="24"/>
                <w:szCs w:val="24"/>
              </w:rPr>
              <w:t>№</w:t>
            </w:r>
          </w:p>
        </w:tc>
        <w:tc>
          <w:tcPr>
            <w:tcW w:w="8155" w:type="dxa"/>
          </w:tcPr>
          <w:p w:rsidR="00D66DFC" w:rsidRPr="003117DD" w:rsidRDefault="00D66DFC" w:rsidP="00C174D7">
            <w:pPr>
              <w:jc w:val="center"/>
              <w:rPr>
                <w:rFonts w:ascii="Times New Roman" w:hAnsi="Times New Roman" w:cs="Times New Roman"/>
                <w:b/>
                <w:sz w:val="24"/>
                <w:szCs w:val="24"/>
              </w:rPr>
            </w:pPr>
            <w:r w:rsidRPr="003117DD">
              <w:rPr>
                <w:rFonts w:ascii="Times New Roman" w:hAnsi="Times New Roman" w:cs="Times New Roman"/>
                <w:b/>
                <w:sz w:val="24"/>
                <w:szCs w:val="24"/>
              </w:rPr>
              <w:t>Наименование мероприятия</w:t>
            </w:r>
          </w:p>
        </w:tc>
        <w:tc>
          <w:tcPr>
            <w:tcW w:w="3544" w:type="dxa"/>
          </w:tcPr>
          <w:p w:rsidR="00D66DFC" w:rsidRDefault="0072550C" w:rsidP="00C174D7">
            <w:pPr>
              <w:jc w:val="center"/>
              <w:rPr>
                <w:rFonts w:ascii="Times New Roman" w:hAnsi="Times New Roman" w:cs="Times New Roman"/>
                <w:b/>
                <w:sz w:val="24"/>
                <w:szCs w:val="24"/>
              </w:rPr>
            </w:pPr>
            <w:r>
              <w:rPr>
                <w:rFonts w:ascii="Times New Roman" w:hAnsi="Times New Roman" w:cs="Times New Roman"/>
                <w:b/>
                <w:sz w:val="24"/>
                <w:szCs w:val="24"/>
              </w:rPr>
              <w:t>Исполнитель</w:t>
            </w:r>
          </w:p>
          <w:p w:rsidR="00A47AFD" w:rsidRPr="003117DD" w:rsidRDefault="00A47AFD" w:rsidP="00C174D7">
            <w:pPr>
              <w:jc w:val="center"/>
              <w:rPr>
                <w:rFonts w:ascii="Times New Roman" w:hAnsi="Times New Roman" w:cs="Times New Roman"/>
                <w:b/>
                <w:sz w:val="24"/>
                <w:szCs w:val="24"/>
              </w:rPr>
            </w:pPr>
          </w:p>
        </w:tc>
        <w:tc>
          <w:tcPr>
            <w:tcW w:w="3118" w:type="dxa"/>
          </w:tcPr>
          <w:p w:rsidR="00D66DFC" w:rsidRPr="003117DD" w:rsidRDefault="0072550C" w:rsidP="00C174D7">
            <w:pPr>
              <w:jc w:val="center"/>
              <w:rPr>
                <w:rFonts w:ascii="Times New Roman" w:hAnsi="Times New Roman" w:cs="Times New Roman"/>
                <w:b/>
                <w:sz w:val="24"/>
                <w:szCs w:val="24"/>
              </w:rPr>
            </w:pPr>
            <w:r>
              <w:rPr>
                <w:rFonts w:ascii="Times New Roman" w:hAnsi="Times New Roman" w:cs="Times New Roman"/>
                <w:b/>
                <w:sz w:val="24"/>
                <w:szCs w:val="24"/>
              </w:rPr>
              <w:t>Примечание</w:t>
            </w:r>
          </w:p>
        </w:tc>
      </w:tr>
      <w:tr w:rsidR="0072550C" w:rsidTr="00C174D7">
        <w:tc>
          <w:tcPr>
            <w:tcW w:w="458" w:type="dxa"/>
          </w:tcPr>
          <w:p w:rsidR="0072550C" w:rsidRPr="000375BC" w:rsidRDefault="0072550C" w:rsidP="00C174D7">
            <w:pPr>
              <w:jc w:val="center"/>
              <w:rPr>
                <w:rFonts w:ascii="Times New Roman" w:hAnsi="Times New Roman" w:cs="Times New Roman"/>
                <w:sz w:val="24"/>
                <w:szCs w:val="24"/>
              </w:rPr>
            </w:pPr>
            <w:r w:rsidRPr="000375BC">
              <w:rPr>
                <w:rFonts w:ascii="Times New Roman" w:hAnsi="Times New Roman" w:cs="Times New Roman"/>
                <w:sz w:val="24"/>
                <w:szCs w:val="24"/>
              </w:rPr>
              <w:t>1.</w:t>
            </w:r>
          </w:p>
        </w:tc>
        <w:tc>
          <w:tcPr>
            <w:tcW w:w="8155" w:type="dxa"/>
          </w:tcPr>
          <w:p w:rsidR="0072550C" w:rsidRPr="000375BC" w:rsidRDefault="0072550C" w:rsidP="00C174D7">
            <w:pPr>
              <w:ind w:firstLine="393"/>
              <w:jc w:val="both"/>
              <w:rPr>
                <w:rFonts w:ascii="Times New Roman" w:hAnsi="Times New Roman" w:cs="Times New Roman"/>
                <w:sz w:val="24"/>
                <w:szCs w:val="24"/>
              </w:rPr>
            </w:pPr>
            <w:proofErr w:type="gramStart"/>
            <w:r w:rsidRPr="006507B8">
              <w:rPr>
                <w:rFonts w:ascii="Times New Roman" w:hAnsi="Times New Roman" w:cs="Times New Roman"/>
                <w:sz w:val="24"/>
                <w:szCs w:val="24"/>
              </w:rPr>
              <w:t>Анализ законодательства в сфере закупок товаров, работ, услуг               для обеспечения государственных и муниципальных нужд с целью выбора способа определения поставщика, оценки необходимости применения положений законодательства о нормировании, о национальном режиме                 при осуществлении закупок, о типовых контрактах (типовых условиях контрактов), о каталоге товаров, работ, услуг для обеспечения госуд</w:t>
            </w:r>
            <w:r>
              <w:rPr>
                <w:rFonts w:ascii="Times New Roman" w:hAnsi="Times New Roman" w:cs="Times New Roman"/>
                <w:sz w:val="24"/>
                <w:szCs w:val="24"/>
              </w:rPr>
              <w:t xml:space="preserve">арственных и муниципальных нужд </w:t>
            </w:r>
            <w:r w:rsidRPr="006507B8">
              <w:rPr>
                <w:rFonts w:ascii="Times New Roman" w:hAnsi="Times New Roman" w:cs="Times New Roman"/>
                <w:sz w:val="24"/>
                <w:szCs w:val="24"/>
              </w:rPr>
              <w:t>к выбранному объекту закупки.</w:t>
            </w:r>
            <w:proofErr w:type="gramEnd"/>
          </w:p>
        </w:tc>
        <w:tc>
          <w:tcPr>
            <w:tcW w:w="3544" w:type="dxa"/>
          </w:tcPr>
          <w:p w:rsidR="0072550C" w:rsidRPr="000375BC" w:rsidRDefault="0072550C" w:rsidP="00C174D7">
            <w:pPr>
              <w:jc w:val="center"/>
              <w:rPr>
                <w:rFonts w:ascii="Times New Roman" w:hAnsi="Times New Roman" w:cs="Times New Roman"/>
                <w:sz w:val="24"/>
                <w:szCs w:val="24"/>
              </w:rPr>
            </w:pPr>
            <w:r>
              <w:rPr>
                <w:rFonts w:ascii="Times New Roman" w:hAnsi="Times New Roman" w:cs="Times New Roman"/>
                <w:sz w:val="24"/>
                <w:szCs w:val="24"/>
              </w:rPr>
              <w:t xml:space="preserve">Государственные, муниципальные заказчики, заказчики Белгородской области </w:t>
            </w:r>
          </w:p>
        </w:tc>
        <w:tc>
          <w:tcPr>
            <w:tcW w:w="3118" w:type="dxa"/>
          </w:tcPr>
          <w:p w:rsidR="0072550C" w:rsidRPr="000375BC" w:rsidRDefault="0072550C" w:rsidP="00C174D7">
            <w:pPr>
              <w:jc w:val="center"/>
              <w:rPr>
                <w:rFonts w:ascii="Times New Roman" w:hAnsi="Times New Roman" w:cs="Times New Roman"/>
                <w:sz w:val="24"/>
                <w:szCs w:val="24"/>
              </w:rPr>
            </w:pPr>
          </w:p>
        </w:tc>
      </w:tr>
      <w:tr w:rsidR="0072550C" w:rsidTr="00C174D7">
        <w:tc>
          <w:tcPr>
            <w:tcW w:w="458" w:type="dxa"/>
          </w:tcPr>
          <w:p w:rsidR="0072550C" w:rsidRPr="000375BC" w:rsidRDefault="0072550C" w:rsidP="00C174D7">
            <w:pPr>
              <w:jc w:val="center"/>
              <w:rPr>
                <w:rFonts w:ascii="Times New Roman" w:hAnsi="Times New Roman" w:cs="Times New Roman"/>
                <w:sz w:val="24"/>
                <w:szCs w:val="24"/>
              </w:rPr>
            </w:pPr>
            <w:r>
              <w:rPr>
                <w:rFonts w:ascii="Times New Roman" w:hAnsi="Times New Roman" w:cs="Times New Roman"/>
                <w:sz w:val="24"/>
                <w:szCs w:val="24"/>
              </w:rPr>
              <w:t xml:space="preserve">2. </w:t>
            </w:r>
          </w:p>
        </w:tc>
        <w:tc>
          <w:tcPr>
            <w:tcW w:w="8155" w:type="dxa"/>
          </w:tcPr>
          <w:p w:rsidR="0072550C" w:rsidRDefault="0072550C" w:rsidP="00C174D7">
            <w:pPr>
              <w:ind w:firstLine="393"/>
              <w:jc w:val="both"/>
              <w:rPr>
                <w:rFonts w:ascii="Times New Roman" w:hAnsi="Times New Roman" w:cs="Times New Roman"/>
                <w:sz w:val="24"/>
                <w:szCs w:val="24"/>
              </w:rPr>
            </w:pPr>
            <w:proofErr w:type="gramStart"/>
            <w:r>
              <w:rPr>
                <w:rFonts w:ascii="Times New Roman" w:hAnsi="Times New Roman" w:cs="Times New Roman"/>
                <w:sz w:val="24"/>
                <w:szCs w:val="24"/>
              </w:rPr>
              <w:t>Подготовка описания объекта закупки с учетом положений статьи 33 Федерального закона  от 05.04.2013 № 44-ФЗ «</w:t>
            </w:r>
            <w:r w:rsidRPr="00182A0D">
              <w:rPr>
                <w:rFonts w:ascii="Times New Roman" w:hAnsi="Times New Roman" w:cs="Times New Roman"/>
                <w:sz w:val="24"/>
                <w:szCs w:val="24"/>
              </w:rPr>
              <w:t xml:space="preserve">О контрактной системе </w:t>
            </w:r>
            <w:r>
              <w:rPr>
                <w:rFonts w:ascii="Times New Roman" w:hAnsi="Times New Roman" w:cs="Times New Roman"/>
                <w:sz w:val="24"/>
                <w:szCs w:val="24"/>
              </w:rPr>
              <w:t xml:space="preserve">                       </w:t>
            </w:r>
            <w:r w:rsidRPr="00182A0D">
              <w:rPr>
                <w:rFonts w:ascii="Times New Roman" w:hAnsi="Times New Roman" w:cs="Times New Roman"/>
                <w:sz w:val="24"/>
                <w:szCs w:val="24"/>
              </w:rPr>
              <w:t>в сфере закупок товаров, работ, услуг для обеспечения госуд</w:t>
            </w:r>
            <w:r>
              <w:rPr>
                <w:rFonts w:ascii="Times New Roman" w:hAnsi="Times New Roman" w:cs="Times New Roman"/>
                <w:sz w:val="24"/>
                <w:szCs w:val="24"/>
              </w:rPr>
              <w:t xml:space="preserve">арственных                   и муниципальных нужд» (далее – Федеральный закон № 44-ФЗ), </w:t>
            </w:r>
            <w:r w:rsidRPr="00E22D00">
              <w:rPr>
                <w:rFonts w:ascii="Times New Roman" w:hAnsi="Times New Roman" w:cs="Times New Roman"/>
                <w:sz w:val="24"/>
                <w:szCs w:val="24"/>
              </w:rPr>
              <w:t>Правил использования каталога товаров, работ, услуг для обеспечения государственных и муниципальных нужд</w:t>
            </w:r>
            <w:r>
              <w:rPr>
                <w:rFonts w:ascii="Times New Roman" w:hAnsi="Times New Roman" w:cs="Times New Roman"/>
                <w:sz w:val="24"/>
                <w:szCs w:val="24"/>
              </w:rPr>
              <w:t xml:space="preserve">, утвержденных </w:t>
            </w:r>
            <w:r w:rsidRPr="00E22D00">
              <w:rPr>
                <w:rFonts w:ascii="Times New Roman" w:hAnsi="Times New Roman" w:cs="Times New Roman"/>
                <w:sz w:val="24"/>
                <w:szCs w:val="24"/>
              </w:rPr>
              <w:t>Постановление</w:t>
            </w:r>
            <w:r>
              <w:rPr>
                <w:rFonts w:ascii="Times New Roman" w:hAnsi="Times New Roman" w:cs="Times New Roman"/>
                <w:sz w:val="24"/>
                <w:szCs w:val="24"/>
              </w:rPr>
              <w:t>м</w:t>
            </w:r>
            <w:r w:rsidRPr="00E22D00">
              <w:rPr>
                <w:rFonts w:ascii="Times New Roman" w:hAnsi="Times New Roman" w:cs="Times New Roman"/>
                <w:sz w:val="24"/>
                <w:szCs w:val="24"/>
              </w:rPr>
              <w:t xml:space="preserve"> </w:t>
            </w:r>
            <w:r>
              <w:rPr>
                <w:rFonts w:ascii="Times New Roman" w:hAnsi="Times New Roman" w:cs="Times New Roman"/>
                <w:sz w:val="24"/>
                <w:szCs w:val="24"/>
              </w:rPr>
              <w:t>Правительства РФ от 08.02.2017 №</w:t>
            </w:r>
            <w:r w:rsidRPr="00E22D00">
              <w:rPr>
                <w:rFonts w:ascii="Times New Roman" w:hAnsi="Times New Roman" w:cs="Times New Roman"/>
                <w:sz w:val="24"/>
                <w:szCs w:val="24"/>
              </w:rPr>
              <w:t xml:space="preserve"> 145</w:t>
            </w:r>
            <w:r>
              <w:rPr>
                <w:rFonts w:ascii="Times New Roman" w:hAnsi="Times New Roman" w:cs="Times New Roman"/>
                <w:sz w:val="24"/>
                <w:szCs w:val="24"/>
              </w:rPr>
              <w:t>.</w:t>
            </w:r>
            <w:proofErr w:type="gramEnd"/>
          </w:p>
        </w:tc>
        <w:tc>
          <w:tcPr>
            <w:tcW w:w="3544" w:type="dxa"/>
          </w:tcPr>
          <w:p w:rsidR="0072550C" w:rsidRPr="000375BC" w:rsidRDefault="0072550C" w:rsidP="00C174D7">
            <w:pPr>
              <w:jc w:val="center"/>
              <w:rPr>
                <w:rFonts w:ascii="Times New Roman" w:hAnsi="Times New Roman" w:cs="Times New Roman"/>
                <w:sz w:val="24"/>
                <w:szCs w:val="24"/>
              </w:rPr>
            </w:pPr>
            <w:r w:rsidRPr="00E22D00">
              <w:rPr>
                <w:rFonts w:ascii="Times New Roman" w:hAnsi="Times New Roman" w:cs="Times New Roman"/>
                <w:sz w:val="24"/>
                <w:szCs w:val="24"/>
              </w:rPr>
              <w:t>Государственные, муниципальные заказчики, заказчики Белгородской области</w:t>
            </w:r>
          </w:p>
        </w:tc>
        <w:tc>
          <w:tcPr>
            <w:tcW w:w="3118" w:type="dxa"/>
          </w:tcPr>
          <w:p w:rsidR="0072550C" w:rsidRPr="000375BC" w:rsidRDefault="0072550C" w:rsidP="00C174D7">
            <w:pPr>
              <w:jc w:val="center"/>
              <w:rPr>
                <w:rFonts w:ascii="Times New Roman" w:hAnsi="Times New Roman" w:cs="Times New Roman"/>
                <w:sz w:val="24"/>
                <w:szCs w:val="24"/>
              </w:rPr>
            </w:pPr>
          </w:p>
        </w:tc>
      </w:tr>
      <w:tr w:rsidR="0072550C" w:rsidTr="00C174D7">
        <w:tc>
          <w:tcPr>
            <w:tcW w:w="458" w:type="dxa"/>
          </w:tcPr>
          <w:p w:rsidR="0072550C" w:rsidRDefault="0072550C" w:rsidP="00C174D7">
            <w:pPr>
              <w:jc w:val="center"/>
              <w:rPr>
                <w:rFonts w:ascii="Times New Roman" w:hAnsi="Times New Roman" w:cs="Times New Roman"/>
                <w:sz w:val="24"/>
                <w:szCs w:val="24"/>
              </w:rPr>
            </w:pPr>
            <w:r>
              <w:rPr>
                <w:rFonts w:ascii="Times New Roman" w:hAnsi="Times New Roman" w:cs="Times New Roman"/>
                <w:sz w:val="24"/>
                <w:szCs w:val="24"/>
              </w:rPr>
              <w:t>3.</w:t>
            </w:r>
          </w:p>
        </w:tc>
        <w:tc>
          <w:tcPr>
            <w:tcW w:w="8155" w:type="dxa"/>
          </w:tcPr>
          <w:p w:rsidR="0072550C" w:rsidRDefault="0072550C" w:rsidP="00C174D7">
            <w:pPr>
              <w:ind w:firstLine="393"/>
              <w:jc w:val="both"/>
              <w:rPr>
                <w:rFonts w:ascii="Times New Roman" w:hAnsi="Times New Roman" w:cs="Times New Roman"/>
                <w:sz w:val="24"/>
                <w:szCs w:val="24"/>
              </w:rPr>
            </w:pPr>
            <w:r>
              <w:rPr>
                <w:rFonts w:ascii="Times New Roman" w:hAnsi="Times New Roman" w:cs="Times New Roman"/>
                <w:sz w:val="24"/>
                <w:szCs w:val="24"/>
              </w:rPr>
              <w:t>Проведение анализа рынка, подготовка обоснования начальной (максимальной) цены</w:t>
            </w:r>
            <w:r w:rsidRPr="00E22D00">
              <w:rPr>
                <w:rFonts w:ascii="Times New Roman" w:hAnsi="Times New Roman" w:cs="Times New Roman"/>
                <w:sz w:val="24"/>
                <w:szCs w:val="24"/>
              </w:rPr>
              <w:t xml:space="preserve"> контракта, цен</w:t>
            </w:r>
            <w:r>
              <w:rPr>
                <w:rFonts w:ascii="Times New Roman" w:hAnsi="Times New Roman" w:cs="Times New Roman"/>
                <w:sz w:val="24"/>
                <w:szCs w:val="24"/>
              </w:rPr>
              <w:t>ы</w:t>
            </w:r>
            <w:r w:rsidRPr="00E22D00">
              <w:rPr>
                <w:rFonts w:ascii="Times New Roman" w:hAnsi="Times New Roman" w:cs="Times New Roman"/>
                <w:sz w:val="24"/>
                <w:szCs w:val="24"/>
              </w:rPr>
              <w:t xml:space="preserve"> контракта, заключаемого </w:t>
            </w:r>
            <w:r>
              <w:rPr>
                <w:rFonts w:ascii="Times New Roman" w:hAnsi="Times New Roman" w:cs="Times New Roman"/>
                <w:sz w:val="24"/>
                <w:szCs w:val="24"/>
              </w:rPr>
              <w:t xml:space="preserve">                        </w:t>
            </w:r>
            <w:r w:rsidRPr="00E22D00">
              <w:rPr>
                <w:rFonts w:ascii="Times New Roman" w:hAnsi="Times New Roman" w:cs="Times New Roman"/>
                <w:sz w:val="24"/>
                <w:szCs w:val="24"/>
              </w:rPr>
              <w:t>с единственным поставщиком (подрядчиком, исполнителем)</w:t>
            </w:r>
            <w:r>
              <w:rPr>
                <w:rFonts w:ascii="Times New Roman" w:hAnsi="Times New Roman" w:cs="Times New Roman"/>
                <w:sz w:val="24"/>
                <w:szCs w:val="24"/>
              </w:rPr>
              <w:t xml:space="preserve"> с учетом положений статьи 22 </w:t>
            </w:r>
            <w:r w:rsidRPr="00E22D00">
              <w:rPr>
                <w:rFonts w:ascii="Times New Roman" w:hAnsi="Times New Roman" w:cs="Times New Roman"/>
                <w:sz w:val="24"/>
                <w:szCs w:val="24"/>
              </w:rPr>
              <w:t>Федерального закона  № 44-ФЗ,</w:t>
            </w:r>
            <w:r>
              <w:rPr>
                <w:rFonts w:ascii="Times New Roman" w:hAnsi="Times New Roman" w:cs="Times New Roman"/>
                <w:sz w:val="24"/>
                <w:szCs w:val="24"/>
              </w:rPr>
              <w:t xml:space="preserve"> Методических рекомендаций </w:t>
            </w:r>
            <w:r w:rsidRPr="00E22D00">
              <w:rPr>
                <w:rFonts w:ascii="Times New Roman" w:hAnsi="Times New Roman" w:cs="Times New Roman"/>
                <w:sz w:val="24"/>
                <w:szCs w:val="24"/>
              </w:rPr>
              <w:t xml:space="preserve">по применению методов определения начальной (максимальной) цены контракта, цены контракта, заключаемого </w:t>
            </w:r>
            <w:r>
              <w:rPr>
                <w:rFonts w:ascii="Times New Roman" w:hAnsi="Times New Roman" w:cs="Times New Roman"/>
                <w:sz w:val="24"/>
                <w:szCs w:val="24"/>
              </w:rPr>
              <w:t xml:space="preserve">                        </w:t>
            </w:r>
            <w:r w:rsidRPr="00E22D00">
              <w:rPr>
                <w:rFonts w:ascii="Times New Roman" w:hAnsi="Times New Roman" w:cs="Times New Roman"/>
                <w:sz w:val="24"/>
                <w:szCs w:val="24"/>
              </w:rPr>
              <w:t>с единственным поставщиком (подрядчиком, исполнителем)</w:t>
            </w:r>
            <w:r>
              <w:rPr>
                <w:rFonts w:ascii="Times New Roman" w:hAnsi="Times New Roman" w:cs="Times New Roman"/>
                <w:sz w:val="24"/>
                <w:szCs w:val="24"/>
              </w:rPr>
              <w:t xml:space="preserve">, утвержденных Приказом </w:t>
            </w:r>
            <w:r w:rsidRPr="00E22D00">
              <w:rPr>
                <w:rFonts w:ascii="Times New Roman" w:hAnsi="Times New Roman" w:cs="Times New Roman"/>
                <w:sz w:val="24"/>
                <w:szCs w:val="24"/>
              </w:rPr>
              <w:t xml:space="preserve">Минэкономразвития России от 02.10.2013 </w:t>
            </w:r>
            <w:r>
              <w:rPr>
                <w:rFonts w:ascii="Times New Roman" w:hAnsi="Times New Roman" w:cs="Times New Roman"/>
                <w:sz w:val="24"/>
                <w:szCs w:val="24"/>
              </w:rPr>
              <w:t>№</w:t>
            </w:r>
            <w:r w:rsidRPr="00E22D00">
              <w:rPr>
                <w:rFonts w:ascii="Times New Roman" w:hAnsi="Times New Roman" w:cs="Times New Roman"/>
                <w:sz w:val="24"/>
                <w:szCs w:val="24"/>
              </w:rPr>
              <w:t xml:space="preserve"> 567</w:t>
            </w:r>
          </w:p>
        </w:tc>
        <w:tc>
          <w:tcPr>
            <w:tcW w:w="3544" w:type="dxa"/>
          </w:tcPr>
          <w:p w:rsidR="0072550C" w:rsidRDefault="0072550C" w:rsidP="00C174D7">
            <w:pPr>
              <w:jc w:val="center"/>
              <w:rPr>
                <w:rFonts w:ascii="Times New Roman" w:hAnsi="Times New Roman" w:cs="Times New Roman"/>
                <w:sz w:val="24"/>
                <w:szCs w:val="24"/>
              </w:rPr>
            </w:pPr>
            <w:r w:rsidRPr="00E22D00">
              <w:rPr>
                <w:rFonts w:ascii="Times New Roman" w:hAnsi="Times New Roman" w:cs="Times New Roman"/>
                <w:sz w:val="24"/>
                <w:szCs w:val="24"/>
              </w:rPr>
              <w:t>Государственные, муниципальные заказчики, заказчики Белгородской области</w:t>
            </w:r>
          </w:p>
        </w:tc>
        <w:tc>
          <w:tcPr>
            <w:tcW w:w="3118" w:type="dxa"/>
          </w:tcPr>
          <w:p w:rsidR="0072550C" w:rsidRDefault="0072550C" w:rsidP="00C174D7">
            <w:pPr>
              <w:jc w:val="center"/>
              <w:rPr>
                <w:rFonts w:ascii="Times New Roman" w:hAnsi="Times New Roman" w:cs="Times New Roman"/>
                <w:sz w:val="24"/>
                <w:szCs w:val="24"/>
              </w:rPr>
            </w:pPr>
          </w:p>
        </w:tc>
      </w:tr>
      <w:tr w:rsidR="0072550C" w:rsidTr="00C174D7">
        <w:tc>
          <w:tcPr>
            <w:tcW w:w="458" w:type="dxa"/>
          </w:tcPr>
          <w:p w:rsidR="0072550C" w:rsidRDefault="0072550C" w:rsidP="00C174D7">
            <w:pPr>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8155" w:type="dxa"/>
          </w:tcPr>
          <w:p w:rsidR="0072550C" w:rsidRDefault="0072550C" w:rsidP="00C174D7">
            <w:pPr>
              <w:ind w:firstLine="393"/>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Подготовка проекта контракта с учетом типового контракта на поставку </w:t>
            </w:r>
            <w:r>
              <w:t xml:space="preserve"> </w:t>
            </w:r>
            <w:r w:rsidRPr="006507B8">
              <w:rPr>
                <w:rFonts w:ascii="Times New Roman" w:hAnsi="Times New Roman" w:cs="Times New Roman"/>
                <w:sz w:val="24"/>
                <w:szCs w:val="24"/>
              </w:rPr>
              <w:t xml:space="preserve"> автотранспортных средств</w:t>
            </w:r>
            <w:r>
              <w:rPr>
                <w:rFonts w:ascii="Times New Roman" w:hAnsi="Times New Roman" w:cs="Times New Roman"/>
                <w:sz w:val="24"/>
                <w:szCs w:val="24"/>
              </w:rPr>
              <w:t xml:space="preserve">, утвержденного Приказом </w:t>
            </w:r>
            <w:r w:rsidRPr="006507B8">
              <w:rPr>
                <w:rFonts w:ascii="Times New Roman" w:hAnsi="Times New Roman" w:cs="Times New Roman"/>
                <w:sz w:val="24"/>
                <w:szCs w:val="24"/>
              </w:rPr>
              <w:t xml:space="preserve"> Мин</w:t>
            </w:r>
            <w:r>
              <w:rPr>
                <w:rFonts w:ascii="Times New Roman" w:hAnsi="Times New Roman" w:cs="Times New Roman"/>
                <w:sz w:val="24"/>
                <w:szCs w:val="24"/>
              </w:rPr>
              <w:t>промторга России от 07.04.2020 № 1152 «</w:t>
            </w:r>
            <w:r w:rsidRPr="006507B8">
              <w:rPr>
                <w:rFonts w:ascii="Times New Roman" w:hAnsi="Times New Roman" w:cs="Times New Roman"/>
                <w:sz w:val="24"/>
                <w:szCs w:val="24"/>
              </w:rPr>
              <w:t>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типового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 для измерения, испытаний и</w:t>
            </w:r>
            <w:proofErr w:type="gramEnd"/>
            <w:r w:rsidRPr="006507B8">
              <w:rPr>
                <w:rFonts w:ascii="Times New Roman" w:hAnsi="Times New Roman" w:cs="Times New Roman"/>
                <w:sz w:val="24"/>
                <w:szCs w:val="24"/>
              </w:rPr>
              <w:t xml:space="preserve"> навигации, бумаги, картона, мебели для офисов и </w:t>
            </w:r>
            <w:r w:rsidRPr="006507B8">
              <w:rPr>
                <w:rFonts w:ascii="Times New Roman" w:hAnsi="Times New Roman" w:cs="Times New Roman"/>
                <w:sz w:val="24"/>
                <w:szCs w:val="24"/>
              </w:rPr>
              <w:lastRenderedPageBreak/>
              <w:t>предприятий торговли, оборудования электрического осветительного, оборудования промышленного холодильного и вентиляционного, информационных</w:t>
            </w:r>
            <w:r>
              <w:rPr>
                <w:rFonts w:ascii="Times New Roman" w:hAnsi="Times New Roman" w:cs="Times New Roman"/>
                <w:sz w:val="24"/>
                <w:szCs w:val="24"/>
              </w:rPr>
              <w:t xml:space="preserve"> карт данных типовых контрактов»</w:t>
            </w:r>
          </w:p>
          <w:p w:rsidR="0072550C" w:rsidRDefault="0072550C" w:rsidP="00C174D7">
            <w:pPr>
              <w:ind w:firstLine="393"/>
              <w:jc w:val="both"/>
              <w:rPr>
                <w:rFonts w:ascii="Times New Roman" w:hAnsi="Times New Roman" w:cs="Times New Roman"/>
                <w:sz w:val="24"/>
                <w:szCs w:val="24"/>
              </w:rPr>
            </w:pPr>
          </w:p>
        </w:tc>
        <w:tc>
          <w:tcPr>
            <w:tcW w:w="3544" w:type="dxa"/>
          </w:tcPr>
          <w:p w:rsidR="0072550C" w:rsidRPr="00E22D00" w:rsidRDefault="0072550C" w:rsidP="00C174D7">
            <w:pPr>
              <w:jc w:val="center"/>
              <w:rPr>
                <w:rFonts w:ascii="Times New Roman" w:hAnsi="Times New Roman" w:cs="Times New Roman"/>
                <w:sz w:val="24"/>
                <w:szCs w:val="24"/>
              </w:rPr>
            </w:pPr>
            <w:r w:rsidRPr="006507B8">
              <w:rPr>
                <w:rFonts w:ascii="Times New Roman" w:hAnsi="Times New Roman" w:cs="Times New Roman"/>
                <w:sz w:val="24"/>
                <w:szCs w:val="24"/>
              </w:rPr>
              <w:lastRenderedPageBreak/>
              <w:t>Государственные, муниципальные заказчики, заказчики Белгородской области</w:t>
            </w:r>
          </w:p>
        </w:tc>
        <w:tc>
          <w:tcPr>
            <w:tcW w:w="3118" w:type="dxa"/>
          </w:tcPr>
          <w:p w:rsidR="0072550C" w:rsidRPr="00E22D00" w:rsidRDefault="0072550C" w:rsidP="00C174D7">
            <w:pPr>
              <w:jc w:val="center"/>
              <w:rPr>
                <w:rFonts w:ascii="Times New Roman" w:hAnsi="Times New Roman" w:cs="Times New Roman"/>
                <w:sz w:val="24"/>
                <w:szCs w:val="24"/>
              </w:rPr>
            </w:pPr>
          </w:p>
        </w:tc>
      </w:tr>
      <w:tr w:rsidR="0072550C" w:rsidTr="00C174D7">
        <w:tc>
          <w:tcPr>
            <w:tcW w:w="458" w:type="dxa"/>
          </w:tcPr>
          <w:p w:rsidR="0072550C" w:rsidRDefault="0072550C" w:rsidP="00C174D7">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5. </w:t>
            </w:r>
          </w:p>
        </w:tc>
        <w:tc>
          <w:tcPr>
            <w:tcW w:w="8155" w:type="dxa"/>
          </w:tcPr>
          <w:p w:rsidR="0072550C" w:rsidRDefault="0072550C" w:rsidP="00C174D7">
            <w:pPr>
              <w:ind w:firstLine="393"/>
              <w:jc w:val="both"/>
              <w:rPr>
                <w:rFonts w:ascii="Times New Roman" w:hAnsi="Times New Roman" w:cs="Times New Roman"/>
                <w:sz w:val="24"/>
                <w:szCs w:val="24"/>
              </w:rPr>
            </w:pPr>
            <w:r>
              <w:rPr>
                <w:rFonts w:ascii="Times New Roman" w:hAnsi="Times New Roman" w:cs="Times New Roman"/>
                <w:sz w:val="24"/>
                <w:szCs w:val="24"/>
              </w:rPr>
              <w:t xml:space="preserve">Получение </w:t>
            </w:r>
            <w:r w:rsidRPr="00601BAB">
              <w:rPr>
                <w:rFonts w:ascii="Times New Roman" w:hAnsi="Times New Roman" w:cs="Times New Roman"/>
                <w:sz w:val="24"/>
                <w:szCs w:val="24"/>
              </w:rPr>
              <w:t xml:space="preserve">разрешения на закупку происходящего из иностранного государства промышленного товара, выдаваемого с использованием государственной информационной системы промышленности </w:t>
            </w:r>
            <w:r>
              <w:rPr>
                <w:rFonts w:ascii="Times New Roman" w:hAnsi="Times New Roman" w:cs="Times New Roman"/>
                <w:sz w:val="24"/>
                <w:szCs w:val="24"/>
              </w:rPr>
              <w:t xml:space="preserve">в порядке, установленном </w:t>
            </w:r>
            <w:r w:rsidRPr="00601BAB">
              <w:rPr>
                <w:rFonts w:ascii="Times New Roman" w:hAnsi="Times New Roman" w:cs="Times New Roman"/>
                <w:sz w:val="24"/>
                <w:szCs w:val="24"/>
              </w:rPr>
              <w:t>Приказ</w:t>
            </w:r>
            <w:r>
              <w:rPr>
                <w:rFonts w:ascii="Times New Roman" w:hAnsi="Times New Roman" w:cs="Times New Roman"/>
                <w:sz w:val="24"/>
                <w:szCs w:val="24"/>
              </w:rPr>
              <w:t xml:space="preserve">ом </w:t>
            </w:r>
            <w:r w:rsidRPr="00601BAB">
              <w:rPr>
                <w:rFonts w:ascii="Times New Roman" w:hAnsi="Times New Roman" w:cs="Times New Roman"/>
                <w:sz w:val="24"/>
                <w:szCs w:val="24"/>
              </w:rPr>
              <w:t xml:space="preserve"> </w:t>
            </w:r>
            <w:r>
              <w:rPr>
                <w:rFonts w:ascii="Times New Roman" w:hAnsi="Times New Roman" w:cs="Times New Roman"/>
                <w:sz w:val="24"/>
                <w:szCs w:val="24"/>
              </w:rPr>
              <w:t>Министерства промышленности и торговли Российской  Федерации от 29.05.2020 №</w:t>
            </w:r>
            <w:r w:rsidRPr="00601BAB">
              <w:rPr>
                <w:rFonts w:ascii="Times New Roman" w:hAnsi="Times New Roman" w:cs="Times New Roman"/>
                <w:sz w:val="24"/>
                <w:szCs w:val="24"/>
              </w:rPr>
              <w:t xml:space="preserve"> 1755</w:t>
            </w:r>
            <w:r>
              <w:rPr>
                <w:rFonts w:ascii="Times New Roman" w:hAnsi="Times New Roman" w:cs="Times New Roman"/>
                <w:sz w:val="24"/>
                <w:szCs w:val="24"/>
              </w:rPr>
              <w:t xml:space="preserve"> «</w:t>
            </w:r>
            <w:r w:rsidRPr="00601BAB">
              <w:rPr>
                <w:rFonts w:ascii="Times New Roman" w:hAnsi="Times New Roman" w:cs="Times New Roman"/>
                <w:sz w:val="24"/>
                <w:szCs w:val="24"/>
              </w:rPr>
              <w:t>Об утверждении порядка выдачи Министерством промышленности и торговли Российской Федерации разрешения на закупку происходящего из иностранного г</w:t>
            </w:r>
            <w:r>
              <w:rPr>
                <w:rFonts w:ascii="Times New Roman" w:hAnsi="Times New Roman" w:cs="Times New Roman"/>
                <w:sz w:val="24"/>
                <w:szCs w:val="24"/>
              </w:rPr>
              <w:t>осударства промышленного товара…» (при необходимости)</w:t>
            </w:r>
          </w:p>
          <w:p w:rsidR="0072550C" w:rsidRDefault="0072550C" w:rsidP="00C174D7">
            <w:pPr>
              <w:ind w:firstLine="393"/>
              <w:jc w:val="both"/>
              <w:rPr>
                <w:rFonts w:ascii="Times New Roman" w:hAnsi="Times New Roman" w:cs="Times New Roman"/>
                <w:sz w:val="24"/>
                <w:szCs w:val="24"/>
              </w:rPr>
            </w:pPr>
            <w:r>
              <w:rPr>
                <w:rFonts w:ascii="Times New Roman" w:hAnsi="Times New Roman" w:cs="Times New Roman"/>
                <w:sz w:val="24"/>
                <w:szCs w:val="24"/>
              </w:rPr>
              <w:t>Ориентировочный срок - 15 – 32 рабочих дней</w:t>
            </w:r>
          </w:p>
        </w:tc>
        <w:tc>
          <w:tcPr>
            <w:tcW w:w="3544" w:type="dxa"/>
          </w:tcPr>
          <w:p w:rsidR="0072550C" w:rsidRDefault="0072550C" w:rsidP="00C174D7">
            <w:pPr>
              <w:jc w:val="center"/>
              <w:rPr>
                <w:rFonts w:ascii="Times New Roman" w:hAnsi="Times New Roman" w:cs="Times New Roman"/>
                <w:sz w:val="24"/>
                <w:szCs w:val="24"/>
              </w:rPr>
            </w:pPr>
            <w:r w:rsidRPr="008C5108">
              <w:rPr>
                <w:rFonts w:ascii="Times New Roman" w:hAnsi="Times New Roman" w:cs="Times New Roman"/>
                <w:sz w:val="24"/>
                <w:szCs w:val="24"/>
              </w:rPr>
              <w:t>Государственные, муниципальные заказчики, заказчики Белгородской области</w:t>
            </w:r>
            <w:r>
              <w:rPr>
                <w:rFonts w:ascii="Times New Roman" w:hAnsi="Times New Roman" w:cs="Times New Roman"/>
                <w:sz w:val="24"/>
                <w:szCs w:val="24"/>
              </w:rPr>
              <w:t xml:space="preserve">, Министерство </w:t>
            </w:r>
            <w:r>
              <w:t xml:space="preserve"> </w:t>
            </w:r>
            <w:r w:rsidRPr="00663EDA">
              <w:rPr>
                <w:rFonts w:ascii="Times New Roman" w:hAnsi="Times New Roman" w:cs="Times New Roman"/>
                <w:sz w:val="24"/>
                <w:szCs w:val="24"/>
              </w:rPr>
              <w:t>промышленности и торговли Российской  Федерации</w:t>
            </w:r>
          </w:p>
        </w:tc>
        <w:tc>
          <w:tcPr>
            <w:tcW w:w="3118" w:type="dxa"/>
          </w:tcPr>
          <w:p w:rsidR="0072550C" w:rsidRPr="00E22D00" w:rsidRDefault="0072550C" w:rsidP="00C174D7">
            <w:pPr>
              <w:jc w:val="center"/>
              <w:rPr>
                <w:rFonts w:ascii="Times New Roman" w:hAnsi="Times New Roman" w:cs="Times New Roman"/>
                <w:sz w:val="24"/>
                <w:szCs w:val="24"/>
              </w:rPr>
            </w:pPr>
          </w:p>
        </w:tc>
      </w:tr>
      <w:tr w:rsidR="0072550C" w:rsidTr="00C174D7">
        <w:trPr>
          <w:trHeight w:val="1627"/>
        </w:trPr>
        <w:tc>
          <w:tcPr>
            <w:tcW w:w="458" w:type="dxa"/>
            <w:vMerge w:val="restart"/>
          </w:tcPr>
          <w:p w:rsidR="0072550C" w:rsidRDefault="0072550C" w:rsidP="00C174D7">
            <w:pPr>
              <w:jc w:val="center"/>
              <w:rPr>
                <w:rFonts w:ascii="Times New Roman" w:hAnsi="Times New Roman" w:cs="Times New Roman"/>
                <w:sz w:val="24"/>
                <w:szCs w:val="24"/>
              </w:rPr>
            </w:pPr>
            <w:r>
              <w:rPr>
                <w:rFonts w:ascii="Times New Roman" w:hAnsi="Times New Roman" w:cs="Times New Roman"/>
                <w:sz w:val="24"/>
                <w:szCs w:val="24"/>
              </w:rPr>
              <w:t>6.</w:t>
            </w:r>
          </w:p>
        </w:tc>
        <w:tc>
          <w:tcPr>
            <w:tcW w:w="8155" w:type="dxa"/>
            <w:vMerge w:val="restart"/>
          </w:tcPr>
          <w:p w:rsidR="0072550C" w:rsidRPr="00A64D98" w:rsidRDefault="0072550C" w:rsidP="00C174D7">
            <w:pPr>
              <w:ind w:firstLine="393"/>
              <w:jc w:val="both"/>
              <w:rPr>
                <w:rFonts w:ascii="Times New Roman" w:hAnsi="Times New Roman" w:cs="Times New Roman"/>
                <w:sz w:val="24"/>
                <w:szCs w:val="24"/>
              </w:rPr>
            </w:pPr>
            <w:proofErr w:type="gramStart"/>
            <w:r>
              <w:rPr>
                <w:rFonts w:ascii="Times New Roman" w:hAnsi="Times New Roman" w:cs="Times New Roman"/>
                <w:sz w:val="24"/>
                <w:szCs w:val="24"/>
              </w:rPr>
              <w:t>Проведение процедуры закупки в соответствии с выбранным способом определения поставщика (</w:t>
            </w:r>
            <w:r w:rsidRPr="00696118">
              <w:rPr>
                <w:rFonts w:ascii="Times New Roman" w:hAnsi="Times New Roman" w:cs="Times New Roman"/>
                <w:sz w:val="24"/>
                <w:szCs w:val="24"/>
              </w:rPr>
              <w:t>открытый аукцион в электронной форме</w:t>
            </w:r>
            <w:r>
              <w:rPr>
                <w:rFonts w:ascii="Times New Roman" w:hAnsi="Times New Roman" w:cs="Times New Roman"/>
                <w:sz w:val="24"/>
                <w:szCs w:val="24"/>
              </w:rPr>
              <w:t xml:space="preserve">, </w:t>
            </w:r>
            <w:r w:rsidRPr="00696118">
              <w:rPr>
                <w:rFonts w:ascii="Times New Roman" w:hAnsi="Times New Roman" w:cs="Times New Roman"/>
                <w:sz w:val="24"/>
                <w:szCs w:val="24"/>
              </w:rPr>
              <w:t>запрос котировок в электронной форме</w:t>
            </w:r>
            <w:r>
              <w:rPr>
                <w:rFonts w:ascii="Times New Roman" w:hAnsi="Times New Roman" w:cs="Times New Roman"/>
                <w:sz w:val="24"/>
                <w:szCs w:val="24"/>
              </w:rPr>
              <w:t xml:space="preserve">, закупка у единственного поставщика на основании части 12 статьи 93 </w:t>
            </w:r>
            <w:r>
              <w:t xml:space="preserve"> </w:t>
            </w:r>
            <w:r w:rsidRPr="00A64D98">
              <w:rPr>
                <w:rFonts w:ascii="Times New Roman" w:hAnsi="Times New Roman" w:cs="Times New Roman"/>
                <w:sz w:val="24"/>
                <w:szCs w:val="24"/>
              </w:rPr>
              <w:t>Федерального закона  № 44-ФЗ</w:t>
            </w:r>
            <w:r>
              <w:rPr>
                <w:rFonts w:ascii="Times New Roman" w:hAnsi="Times New Roman" w:cs="Times New Roman"/>
                <w:sz w:val="24"/>
                <w:szCs w:val="24"/>
              </w:rPr>
              <w:t xml:space="preserve">) либо процедуры подготовки </w:t>
            </w:r>
            <w:r w:rsidRPr="00A64D98">
              <w:rPr>
                <w:rFonts w:ascii="Times New Roman" w:hAnsi="Times New Roman" w:cs="Times New Roman"/>
                <w:sz w:val="24"/>
                <w:szCs w:val="24"/>
              </w:rPr>
              <w:t>акта высшего исполнительного органа субъекта Российской Федерации, муниципального правового акта местной администрации</w:t>
            </w:r>
            <w:r>
              <w:rPr>
                <w:rFonts w:ascii="Times New Roman" w:hAnsi="Times New Roman" w:cs="Times New Roman"/>
                <w:sz w:val="24"/>
                <w:szCs w:val="24"/>
              </w:rPr>
              <w:t xml:space="preserve"> при осуществлении закупки у единственного поставщика на основании подпункта «г» пункта 2</w:t>
            </w:r>
            <w:proofErr w:type="gramEnd"/>
            <w:r>
              <w:rPr>
                <w:rFonts w:ascii="Times New Roman" w:hAnsi="Times New Roman" w:cs="Times New Roman"/>
                <w:sz w:val="24"/>
                <w:szCs w:val="24"/>
              </w:rPr>
              <w:t xml:space="preserve"> Постановления Правительства РФ от 10.03.2022  №  339 «</w:t>
            </w:r>
            <w:r w:rsidRPr="00A64D98">
              <w:rPr>
                <w:rFonts w:ascii="Times New Roman" w:hAnsi="Times New Roman" w:cs="Times New Roman"/>
                <w:sz w:val="24"/>
                <w:szCs w:val="24"/>
              </w:rPr>
              <w:t>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w:t>
            </w:r>
            <w:r>
              <w:rPr>
                <w:rFonts w:ascii="Times New Roman" w:hAnsi="Times New Roman" w:cs="Times New Roman"/>
                <w:sz w:val="24"/>
                <w:szCs w:val="24"/>
              </w:rPr>
              <w:t xml:space="preserve">твления» (далее  – Постановление № 339) </w:t>
            </w:r>
            <w:r w:rsidRPr="00476962">
              <w:rPr>
                <w:rFonts w:ascii="Times New Roman" w:hAnsi="Times New Roman" w:cs="Times New Roman"/>
                <w:sz w:val="24"/>
                <w:szCs w:val="24"/>
              </w:rPr>
              <w:t xml:space="preserve"> </w:t>
            </w:r>
          </w:p>
        </w:tc>
        <w:tc>
          <w:tcPr>
            <w:tcW w:w="3544" w:type="dxa"/>
            <w:vMerge w:val="restart"/>
          </w:tcPr>
          <w:p w:rsidR="0072550C" w:rsidRDefault="0072550C" w:rsidP="00C174D7">
            <w:pPr>
              <w:jc w:val="center"/>
              <w:rPr>
                <w:rFonts w:ascii="Times New Roman" w:hAnsi="Times New Roman" w:cs="Times New Roman"/>
                <w:sz w:val="24"/>
                <w:szCs w:val="24"/>
              </w:rPr>
            </w:pPr>
            <w:proofErr w:type="gramStart"/>
            <w:r w:rsidRPr="00476962">
              <w:rPr>
                <w:rFonts w:ascii="Times New Roman" w:hAnsi="Times New Roman" w:cs="Times New Roman"/>
                <w:sz w:val="24"/>
                <w:szCs w:val="24"/>
              </w:rPr>
              <w:t>Государственные, муниципальные заказчики,</w:t>
            </w:r>
            <w:r>
              <w:rPr>
                <w:rFonts w:ascii="Times New Roman" w:hAnsi="Times New Roman" w:cs="Times New Roman"/>
                <w:sz w:val="24"/>
                <w:szCs w:val="24"/>
              </w:rPr>
              <w:t xml:space="preserve"> </w:t>
            </w:r>
            <w:r>
              <w:t xml:space="preserve"> </w:t>
            </w:r>
            <w:r w:rsidRPr="007F3177">
              <w:rPr>
                <w:rFonts w:ascii="Times New Roman" w:hAnsi="Times New Roman" w:cs="Times New Roman"/>
                <w:sz w:val="24"/>
                <w:szCs w:val="24"/>
              </w:rPr>
              <w:t>заказчики Белгородской области</w:t>
            </w:r>
            <w:r>
              <w:rPr>
                <w:rFonts w:ascii="Times New Roman" w:hAnsi="Times New Roman" w:cs="Times New Roman"/>
                <w:sz w:val="24"/>
                <w:szCs w:val="24"/>
              </w:rPr>
              <w:t xml:space="preserve">, уполномоченные органы (учреждения) на определение поставщиков (подрядчиков, исполнителей)  </w:t>
            </w:r>
            <w:proofErr w:type="gramEnd"/>
          </w:p>
        </w:tc>
        <w:tc>
          <w:tcPr>
            <w:tcW w:w="3118" w:type="dxa"/>
          </w:tcPr>
          <w:p w:rsidR="0072550C" w:rsidRDefault="0072550C" w:rsidP="00C174D7">
            <w:pPr>
              <w:jc w:val="center"/>
              <w:rPr>
                <w:rFonts w:ascii="Times New Roman" w:hAnsi="Times New Roman" w:cs="Times New Roman"/>
                <w:sz w:val="24"/>
                <w:szCs w:val="24"/>
              </w:rPr>
            </w:pPr>
            <w:r w:rsidRPr="006507B8">
              <w:rPr>
                <w:rFonts w:ascii="Times New Roman" w:hAnsi="Times New Roman" w:cs="Times New Roman"/>
                <w:sz w:val="24"/>
                <w:szCs w:val="24"/>
              </w:rPr>
              <w:t xml:space="preserve">2 рабочих дня при закупке   у единственного поставщика  на основании части 12 статьи </w:t>
            </w:r>
            <w:r>
              <w:rPr>
                <w:rFonts w:ascii="Times New Roman" w:hAnsi="Times New Roman" w:cs="Times New Roman"/>
                <w:sz w:val="24"/>
                <w:szCs w:val="24"/>
              </w:rPr>
              <w:t>93 Федерального закона</w:t>
            </w:r>
          </w:p>
          <w:p w:rsidR="0072550C" w:rsidRDefault="0072550C" w:rsidP="00C174D7">
            <w:pPr>
              <w:jc w:val="center"/>
              <w:rPr>
                <w:rFonts w:ascii="Times New Roman" w:hAnsi="Times New Roman" w:cs="Times New Roman"/>
                <w:sz w:val="24"/>
                <w:szCs w:val="24"/>
              </w:rPr>
            </w:pPr>
            <w:r>
              <w:rPr>
                <w:rFonts w:ascii="Times New Roman" w:hAnsi="Times New Roman" w:cs="Times New Roman"/>
                <w:sz w:val="24"/>
                <w:szCs w:val="24"/>
              </w:rPr>
              <w:t>№ 44-ФЗ</w:t>
            </w:r>
          </w:p>
        </w:tc>
      </w:tr>
      <w:tr w:rsidR="0072550C" w:rsidTr="00C174D7">
        <w:trPr>
          <w:trHeight w:val="1540"/>
        </w:trPr>
        <w:tc>
          <w:tcPr>
            <w:tcW w:w="458" w:type="dxa"/>
            <w:vMerge/>
          </w:tcPr>
          <w:p w:rsidR="0072550C" w:rsidRDefault="0072550C" w:rsidP="00C174D7">
            <w:pPr>
              <w:jc w:val="center"/>
              <w:rPr>
                <w:rFonts w:ascii="Times New Roman" w:hAnsi="Times New Roman" w:cs="Times New Roman"/>
                <w:sz w:val="24"/>
                <w:szCs w:val="24"/>
              </w:rPr>
            </w:pPr>
          </w:p>
        </w:tc>
        <w:tc>
          <w:tcPr>
            <w:tcW w:w="8155" w:type="dxa"/>
            <w:vMerge/>
          </w:tcPr>
          <w:p w:rsidR="0072550C" w:rsidRDefault="0072550C" w:rsidP="00C174D7">
            <w:pPr>
              <w:ind w:firstLine="393"/>
              <w:jc w:val="both"/>
              <w:rPr>
                <w:rFonts w:ascii="Times New Roman" w:hAnsi="Times New Roman" w:cs="Times New Roman"/>
                <w:sz w:val="24"/>
                <w:szCs w:val="24"/>
              </w:rPr>
            </w:pPr>
          </w:p>
        </w:tc>
        <w:tc>
          <w:tcPr>
            <w:tcW w:w="3544" w:type="dxa"/>
            <w:vMerge/>
          </w:tcPr>
          <w:p w:rsidR="0072550C" w:rsidRDefault="0072550C" w:rsidP="00C174D7">
            <w:pPr>
              <w:jc w:val="center"/>
              <w:rPr>
                <w:rFonts w:ascii="Times New Roman" w:hAnsi="Times New Roman" w:cs="Times New Roman"/>
                <w:sz w:val="24"/>
                <w:szCs w:val="24"/>
              </w:rPr>
            </w:pPr>
          </w:p>
        </w:tc>
        <w:tc>
          <w:tcPr>
            <w:tcW w:w="3118" w:type="dxa"/>
          </w:tcPr>
          <w:p w:rsidR="0072550C" w:rsidRDefault="0072550C" w:rsidP="00C174D7">
            <w:pPr>
              <w:jc w:val="center"/>
              <w:rPr>
                <w:rFonts w:ascii="Times New Roman" w:hAnsi="Times New Roman" w:cs="Times New Roman"/>
                <w:sz w:val="24"/>
                <w:szCs w:val="24"/>
              </w:rPr>
            </w:pPr>
            <w:r w:rsidRPr="006507B8">
              <w:rPr>
                <w:rFonts w:ascii="Times New Roman" w:hAnsi="Times New Roman" w:cs="Times New Roman"/>
                <w:sz w:val="24"/>
                <w:szCs w:val="24"/>
              </w:rPr>
              <w:t>10 рабочих дней – при закупке у единственного поставщика на основании подпункта «г»</w:t>
            </w:r>
            <w:r>
              <w:rPr>
                <w:rFonts w:ascii="Times New Roman" w:hAnsi="Times New Roman" w:cs="Times New Roman"/>
                <w:sz w:val="24"/>
                <w:szCs w:val="24"/>
              </w:rPr>
              <w:t xml:space="preserve"> пункта 2 Постановления № 339</w:t>
            </w:r>
          </w:p>
          <w:p w:rsidR="0072550C" w:rsidRPr="006507B8" w:rsidRDefault="0072550C" w:rsidP="00C174D7">
            <w:pPr>
              <w:jc w:val="center"/>
              <w:rPr>
                <w:rFonts w:ascii="Times New Roman" w:hAnsi="Times New Roman" w:cs="Times New Roman"/>
                <w:sz w:val="24"/>
                <w:szCs w:val="24"/>
              </w:rPr>
            </w:pPr>
          </w:p>
        </w:tc>
      </w:tr>
      <w:tr w:rsidR="0072550C" w:rsidTr="00C174D7">
        <w:trPr>
          <w:trHeight w:val="901"/>
        </w:trPr>
        <w:tc>
          <w:tcPr>
            <w:tcW w:w="458" w:type="dxa"/>
            <w:vMerge/>
          </w:tcPr>
          <w:p w:rsidR="0072550C" w:rsidRDefault="0072550C" w:rsidP="00C174D7">
            <w:pPr>
              <w:jc w:val="center"/>
              <w:rPr>
                <w:rFonts w:ascii="Times New Roman" w:hAnsi="Times New Roman" w:cs="Times New Roman"/>
                <w:sz w:val="24"/>
                <w:szCs w:val="24"/>
              </w:rPr>
            </w:pPr>
          </w:p>
        </w:tc>
        <w:tc>
          <w:tcPr>
            <w:tcW w:w="8155" w:type="dxa"/>
            <w:vMerge/>
          </w:tcPr>
          <w:p w:rsidR="0072550C" w:rsidRDefault="0072550C" w:rsidP="00C174D7">
            <w:pPr>
              <w:ind w:firstLine="393"/>
              <w:jc w:val="both"/>
              <w:rPr>
                <w:rFonts w:ascii="Times New Roman" w:hAnsi="Times New Roman" w:cs="Times New Roman"/>
                <w:sz w:val="24"/>
                <w:szCs w:val="24"/>
              </w:rPr>
            </w:pPr>
          </w:p>
        </w:tc>
        <w:tc>
          <w:tcPr>
            <w:tcW w:w="3544" w:type="dxa"/>
            <w:vMerge/>
          </w:tcPr>
          <w:p w:rsidR="0072550C" w:rsidRDefault="0072550C" w:rsidP="00C174D7">
            <w:pPr>
              <w:jc w:val="center"/>
              <w:rPr>
                <w:rFonts w:ascii="Times New Roman" w:hAnsi="Times New Roman" w:cs="Times New Roman"/>
                <w:sz w:val="24"/>
                <w:szCs w:val="24"/>
              </w:rPr>
            </w:pPr>
          </w:p>
        </w:tc>
        <w:tc>
          <w:tcPr>
            <w:tcW w:w="3118" w:type="dxa"/>
          </w:tcPr>
          <w:p w:rsidR="0072550C" w:rsidRDefault="0072550C" w:rsidP="00C174D7">
            <w:pPr>
              <w:jc w:val="center"/>
              <w:rPr>
                <w:rFonts w:ascii="Times New Roman" w:hAnsi="Times New Roman" w:cs="Times New Roman"/>
                <w:sz w:val="24"/>
                <w:szCs w:val="24"/>
              </w:rPr>
            </w:pPr>
            <w:r w:rsidRPr="006507B8">
              <w:rPr>
                <w:rFonts w:ascii="Times New Roman" w:hAnsi="Times New Roman" w:cs="Times New Roman"/>
                <w:sz w:val="24"/>
                <w:szCs w:val="24"/>
              </w:rPr>
              <w:t>9 – 11  рабочих дней при закупке способом аукциона  в электронной форме</w:t>
            </w:r>
          </w:p>
          <w:p w:rsidR="0072550C" w:rsidRPr="006507B8" w:rsidRDefault="0072550C" w:rsidP="00C174D7">
            <w:pPr>
              <w:jc w:val="center"/>
              <w:rPr>
                <w:rFonts w:ascii="Times New Roman" w:hAnsi="Times New Roman" w:cs="Times New Roman"/>
                <w:sz w:val="24"/>
                <w:szCs w:val="24"/>
              </w:rPr>
            </w:pPr>
          </w:p>
        </w:tc>
      </w:tr>
      <w:tr w:rsidR="0072550C" w:rsidTr="00C174D7">
        <w:trPr>
          <w:trHeight w:val="1415"/>
        </w:trPr>
        <w:tc>
          <w:tcPr>
            <w:tcW w:w="458" w:type="dxa"/>
            <w:vMerge/>
          </w:tcPr>
          <w:p w:rsidR="0072550C" w:rsidRDefault="0072550C" w:rsidP="00C174D7">
            <w:pPr>
              <w:jc w:val="center"/>
              <w:rPr>
                <w:rFonts w:ascii="Times New Roman" w:hAnsi="Times New Roman" w:cs="Times New Roman"/>
                <w:sz w:val="24"/>
                <w:szCs w:val="24"/>
              </w:rPr>
            </w:pPr>
          </w:p>
        </w:tc>
        <w:tc>
          <w:tcPr>
            <w:tcW w:w="8155" w:type="dxa"/>
            <w:vMerge/>
          </w:tcPr>
          <w:p w:rsidR="0072550C" w:rsidRDefault="0072550C" w:rsidP="00C174D7">
            <w:pPr>
              <w:ind w:firstLine="393"/>
              <w:jc w:val="both"/>
              <w:rPr>
                <w:rFonts w:ascii="Times New Roman" w:hAnsi="Times New Roman" w:cs="Times New Roman"/>
                <w:sz w:val="24"/>
                <w:szCs w:val="24"/>
              </w:rPr>
            </w:pPr>
          </w:p>
        </w:tc>
        <w:tc>
          <w:tcPr>
            <w:tcW w:w="3544" w:type="dxa"/>
            <w:vMerge/>
          </w:tcPr>
          <w:p w:rsidR="0072550C" w:rsidRDefault="0072550C" w:rsidP="00C174D7">
            <w:pPr>
              <w:jc w:val="center"/>
              <w:rPr>
                <w:rFonts w:ascii="Times New Roman" w:hAnsi="Times New Roman" w:cs="Times New Roman"/>
                <w:sz w:val="24"/>
                <w:szCs w:val="24"/>
              </w:rPr>
            </w:pPr>
          </w:p>
        </w:tc>
        <w:tc>
          <w:tcPr>
            <w:tcW w:w="3118" w:type="dxa"/>
          </w:tcPr>
          <w:p w:rsidR="0072550C" w:rsidRDefault="0072550C" w:rsidP="00C174D7">
            <w:pPr>
              <w:jc w:val="center"/>
              <w:rPr>
                <w:rFonts w:ascii="Times New Roman" w:hAnsi="Times New Roman" w:cs="Times New Roman"/>
                <w:sz w:val="24"/>
                <w:szCs w:val="24"/>
              </w:rPr>
            </w:pPr>
            <w:r w:rsidRPr="006507B8">
              <w:rPr>
                <w:rFonts w:ascii="Times New Roman" w:hAnsi="Times New Roman" w:cs="Times New Roman"/>
                <w:sz w:val="24"/>
                <w:szCs w:val="24"/>
              </w:rPr>
              <w:t xml:space="preserve">6 – 8 рабочих дней при закупке способом запроса котировок  </w:t>
            </w:r>
          </w:p>
          <w:p w:rsidR="0072550C" w:rsidRPr="006507B8" w:rsidRDefault="0072550C" w:rsidP="00C174D7">
            <w:pPr>
              <w:jc w:val="center"/>
              <w:rPr>
                <w:rFonts w:ascii="Times New Roman" w:hAnsi="Times New Roman" w:cs="Times New Roman"/>
                <w:sz w:val="24"/>
                <w:szCs w:val="24"/>
              </w:rPr>
            </w:pPr>
            <w:r w:rsidRPr="006507B8">
              <w:rPr>
                <w:rFonts w:ascii="Times New Roman" w:hAnsi="Times New Roman" w:cs="Times New Roman"/>
                <w:sz w:val="24"/>
                <w:szCs w:val="24"/>
              </w:rPr>
              <w:t>в электронной форме</w:t>
            </w:r>
          </w:p>
        </w:tc>
      </w:tr>
      <w:tr w:rsidR="00C174D7" w:rsidTr="00C174D7">
        <w:trPr>
          <w:trHeight w:val="2452"/>
        </w:trPr>
        <w:tc>
          <w:tcPr>
            <w:tcW w:w="458" w:type="dxa"/>
            <w:vMerge w:val="restart"/>
          </w:tcPr>
          <w:p w:rsidR="00C174D7" w:rsidRDefault="00C174D7" w:rsidP="00C174D7">
            <w:pPr>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8155" w:type="dxa"/>
            <w:vMerge w:val="restart"/>
          </w:tcPr>
          <w:p w:rsidR="00C174D7" w:rsidRDefault="00C174D7" w:rsidP="00C174D7">
            <w:pPr>
              <w:ind w:firstLine="393"/>
              <w:jc w:val="both"/>
              <w:rPr>
                <w:rFonts w:ascii="Times New Roman" w:hAnsi="Times New Roman" w:cs="Times New Roman"/>
                <w:sz w:val="24"/>
                <w:szCs w:val="24"/>
              </w:rPr>
            </w:pPr>
            <w:r w:rsidRPr="00E30B1F">
              <w:rPr>
                <w:rFonts w:ascii="Times New Roman" w:hAnsi="Times New Roman" w:cs="Times New Roman"/>
                <w:sz w:val="24"/>
                <w:szCs w:val="24"/>
              </w:rPr>
              <w:t xml:space="preserve">Заключение контракта  с победителем определения поставщика, с иным участником закупки, с единственным поставщиком </w:t>
            </w:r>
          </w:p>
          <w:p w:rsidR="00C174D7" w:rsidRDefault="00C174D7" w:rsidP="00C174D7">
            <w:pPr>
              <w:ind w:firstLine="393"/>
              <w:jc w:val="both"/>
              <w:rPr>
                <w:rFonts w:ascii="Times New Roman" w:hAnsi="Times New Roman" w:cs="Times New Roman"/>
                <w:sz w:val="24"/>
                <w:szCs w:val="24"/>
              </w:rPr>
            </w:pPr>
          </w:p>
          <w:p w:rsidR="00C174D7" w:rsidRPr="00E30B1F" w:rsidRDefault="00C174D7" w:rsidP="00C174D7">
            <w:pPr>
              <w:ind w:firstLine="393"/>
              <w:jc w:val="both"/>
              <w:rPr>
                <w:rFonts w:ascii="Times New Roman" w:hAnsi="Times New Roman" w:cs="Times New Roman"/>
                <w:sz w:val="24"/>
                <w:szCs w:val="24"/>
              </w:rPr>
            </w:pPr>
          </w:p>
        </w:tc>
        <w:tc>
          <w:tcPr>
            <w:tcW w:w="3544" w:type="dxa"/>
            <w:vMerge w:val="restart"/>
          </w:tcPr>
          <w:p w:rsidR="00C174D7" w:rsidRDefault="00C174D7" w:rsidP="00C174D7">
            <w:pPr>
              <w:ind w:firstLine="393"/>
              <w:jc w:val="center"/>
              <w:rPr>
                <w:rFonts w:ascii="Times New Roman" w:hAnsi="Times New Roman" w:cs="Times New Roman"/>
                <w:sz w:val="24"/>
                <w:szCs w:val="24"/>
              </w:rPr>
            </w:pPr>
            <w:r w:rsidRPr="00A65ABA">
              <w:rPr>
                <w:rFonts w:ascii="Times New Roman" w:hAnsi="Times New Roman" w:cs="Times New Roman"/>
                <w:sz w:val="24"/>
                <w:szCs w:val="24"/>
              </w:rPr>
              <w:t>Государственные, муниципальные заказчики</w:t>
            </w:r>
            <w:r>
              <w:rPr>
                <w:rFonts w:ascii="Times New Roman" w:hAnsi="Times New Roman" w:cs="Times New Roman"/>
                <w:sz w:val="24"/>
                <w:szCs w:val="24"/>
              </w:rPr>
              <w:t xml:space="preserve">, </w:t>
            </w:r>
            <w:r>
              <w:t xml:space="preserve"> </w:t>
            </w:r>
            <w:r w:rsidRPr="007F3177">
              <w:rPr>
                <w:rFonts w:ascii="Times New Roman" w:hAnsi="Times New Roman" w:cs="Times New Roman"/>
                <w:sz w:val="24"/>
                <w:szCs w:val="24"/>
              </w:rPr>
              <w:t>заказчики Белгородской области</w:t>
            </w:r>
          </w:p>
          <w:p w:rsidR="00C174D7" w:rsidRPr="00A47AFD" w:rsidRDefault="00C174D7" w:rsidP="00C174D7">
            <w:pPr>
              <w:jc w:val="center"/>
              <w:rPr>
                <w:rFonts w:ascii="Times New Roman" w:hAnsi="Times New Roman" w:cs="Times New Roman"/>
                <w:sz w:val="24"/>
                <w:szCs w:val="24"/>
              </w:rPr>
            </w:pPr>
          </w:p>
        </w:tc>
        <w:tc>
          <w:tcPr>
            <w:tcW w:w="3118" w:type="dxa"/>
          </w:tcPr>
          <w:p w:rsidR="00C174D7" w:rsidRDefault="00C174D7" w:rsidP="00C174D7">
            <w:pPr>
              <w:jc w:val="center"/>
            </w:pPr>
            <w:r w:rsidRPr="00A47AFD">
              <w:rPr>
                <w:rFonts w:ascii="Times New Roman" w:hAnsi="Times New Roman" w:cs="Times New Roman"/>
                <w:sz w:val="24"/>
                <w:szCs w:val="24"/>
              </w:rPr>
              <w:t>2 – 3  рабочих дня при закупке способом запроса котировок                               в электронной форме</w:t>
            </w:r>
            <w:r>
              <w:rPr>
                <w:rFonts w:ascii="Times New Roman" w:hAnsi="Times New Roman" w:cs="Times New Roman"/>
                <w:sz w:val="24"/>
                <w:szCs w:val="24"/>
              </w:rPr>
              <w:t>,</w:t>
            </w:r>
            <w:r>
              <w:t xml:space="preserve"> </w:t>
            </w:r>
          </w:p>
          <w:p w:rsidR="00C174D7" w:rsidRPr="00A47AFD" w:rsidRDefault="00C174D7" w:rsidP="00C174D7">
            <w:pPr>
              <w:jc w:val="center"/>
              <w:rPr>
                <w:rFonts w:ascii="Times New Roman" w:hAnsi="Times New Roman" w:cs="Times New Roman"/>
                <w:sz w:val="24"/>
                <w:szCs w:val="24"/>
              </w:rPr>
            </w:pPr>
            <w:r w:rsidRPr="007F3177">
              <w:rPr>
                <w:rFonts w:ascii="Times New Roman" w:hAnsi="Times New Roman" w:cs="Times New Roman"/>
                <w:sz w:val="24"/>
                <w:szCs w:val="24"/>
              </w:rPr>
              <w:t>при закупке  у единственного поставщика на основании части 12 статьи 93 Федерального закона № 44-ФЗ</w:t>
            </w:r>
            <w:r>
              <w:rPr>
                <w:rFonts w:ascii="Times New Roman" w:hAnsi="Times New Roman" w:cs="Times New Roman"/>
                <w:sz w:val="24"/>
                <w:szCs w:val="24"/>
              </w:rPr>
              <w:t>;</w:t>
            </w:r>
          </w:p>
        </w:tc>
      </w:tr>
      <w:tr w:rsidR="00C174D7" w:rsidTr="00C174D7">
        <w:trPr>
          <w:trHeight w:val="1389"/>
        </w:trPr>
        <w:tc>
          <w:tcPr>
            <w:tcW w:w="458" w:type="dxa"/>
            <w:vMerge/>
          </w:tcPr>
          <w:p w:rsidR="00C174D7" w:rsidRDefault="00C174D7" w:rsidP="00C174D7">
            <w:pPr>
              <w:jc w:val="center"/>
              <w:rPr>
                <w:rFonts w:ascii="Times New Roman" w:hAnsi="Times New Roman" w:cs="Times New Roman"/>
                <w:sz w:val="24"/>
                <w:szCs w:val="24"/>
              </w:rPr>
            </w:pPr>
          </w:p>
        </w:tc>
        <w:tc>
          <w:tcPr>
            <w:tcW w:w="8155" w:type="dxa"/>
            <w:vMerge/>
          </w:tcPr>
          <w:p w:rsidR="00C174D7" w:rsidRPr="00E30B1F" w:rsidRDefault="00C174D7" w:rsidP="00C174D7">
            <w:pPr>
              <w:ind w:firstLine="393"/>
              <w:jc w:val="both"/>
              <w:rPr>
                <w:rFonts w:ascii="Times New Roman" w:hAnsi="Times New Roman" w:cs="Times New Roman"/>
                <w:sz w:val="24"/>
                <w:szCs w:val="24"/>
              </w:rPr>
            </w:pPr>
          </w:p>
        </w:tc>
        <w:tc>
          <w:tcPr>
            <w:tcW w:w="3544" w:type="dxa"/>
            <w:vMerge/>
          </w:tcPr>
          <w:p w:rsidR="00C174D7" w:rsidRPr="00A65ABA" w:rsidRDefault="00C174D7" w:rsidP="00C174D7">
            <w:pPr>
              <w:ind w:firstLine="393"/>
              <w:jc w:val="center"/>
              <w:rPr>
                <w:rFonts w:ascii="Times New Roman" w:hAnsi="Times New Roman" w:cs="Times New Roman"/>
                <w:sz w:val="24"/>
                <w:szCs w:val="24"/>
              </w:rPr>
            </w:pPr>
          </w:p>
        </w:tc>
        <w:tc>
          <w:tcPr>
            <w:tcW w:w="3118" w:type="dxa"/>
          </w:tcPr>
          <w:p w:rsidR="00C174D7" w:rsidRPr="00A47AFD" w:rsidRDefault="00C174D7" w:rsidP="00C174D7">
            <w:pPr>
              <w:jc w:val="center"/>
              <w:rPr>
                <w:rFonts w:ascii="Times New Roman" w:hAnsi="Times New Roman" w:cs="Times New Roman"/>
                <w:sz w:val="24"/>
                <w:szCs w:val="24"/>
              </w:rPr>
            </w:pPr>
            <w:r>
              <w:rPr>
                <w:rFonts w:ascii="Times New Roman" w:hAnsi="Times New Roman" w:cs="Times New Roman"/>
                <w:sz w:val="24"/>
                <w:szCs w:val="24"/>
              </w:rPr>
              <w:t xml:space="preserve">1 рабочий день при закупке </w:t>
            </w:r>
            <w:r>
              <w:t xml:space="preserve"> </w:t>
            </w:r>
            <w:r w:rsidRPr="007F3177">
              <w:rPr>
                <w:rFonts w:ascii="Times New Roman" w:hAnsi="Times New Roman" w:cs="Times New Roman"/>
                <w:sz w:val="24"/>
                <w:szCs w:val="24"/>
              </w:rPr>
              <w:t>у единственного поставщика на основании подпункта «г» пункта 2 Постановления № 339</w:t>
            </w:r>
            <w:r>
              <w:rPr>
                <w:rFonts w:ascii="Times New Roman" w:hAnsi="Times New Roman" w:cs="Times New Roman"/>
                <w:sz w:val="24"/>
                <w:szCs w:val="24"/>
              </w:rPr>
              <w:t>;</w:t>
            </w:r>
          </w:p>
        </w:tc>
      </w:tr>
      <w:tr w:rsidR="00C174D7" w:rsidTr="00C174D7">
        <w:trPr>
          <w:trHeight w:val="1653"/>
        </w:trPr>
        <w:tc>
          <w:tcPr>
            <w:tcW w:w="458" w:type="dxa"/>
            <w:vMerge/>
          </w:tcPr>
          <w:p w:rsidR="00C174D7" w:rsidRDefault="00C174D7" w:rsidP="00C174D7">
            <w:pPr>
              <w:jc w:val="center"/>
              <w:rPr>
                <w:rFonts w:ascii="Times New Roman" w:hAnsi="Times New Roman" w:cs="Times New Roman"/>
                <w:sz w:val="24"/>
                <w:szCs w:val="24"/>
              </w:rPr>
            </w:pPr>
          </w:p>
        </w:tc>
        <w:tc>
          <w:tcPr>
            <w:tcW w:w="8155" w:type="dxa"/>
            <w:vMerge/>
          </w:tcPr>
          <w:p w:rsidR="00C174D7" w:rsidRPr="00E30B1F" w:rsidRDefault="00C174D7" w:rsidP="00C174D7">
            <w:pPr>
              <w:ind w:firstLine="393"/>
              <w:jc w:val="both"/>
              <w:rPr>
                <w:rFonts w:ascii="Times New Roman" w:hAnsi="Times New Roman" w:cs="Times New Roman"/>
                <w:sz w:val="24"/>
                <w:szCs w:val="24"/>
              </w:rPr>
            </w:pPr>
          </w:p>
        </w:tc>
        <w:tc>
          <w:tcPr>
            <w:tcW w:w="3544" w:type="dxa"/>
            <w:vMerge/>
          </w:tcPr>
          <w:p w:rsidR="00C174D7" w:rsidRPr="00A65ABA" w:rsidRDefault="00C174D7" w:rsidP="00C174D7">
            <w:pPr>
              <w:ind w:firstLine="393"/>
              <w:jc w:val="center"/>
              <w:rPr>
                <w:rFonts w:ascii="Times New Roman" w:hAnsi="Times New Roman" w:cs="Times New Roman"/>
                <w:sz w:val="24"/>
                <w:szCs w:val="24"/>
              </w:rPr>
            </w:pPr>
          </w:p>
        </w:tc>
        <w:tc>
          <w:tcPr>
            <w:tcW w:w="3118" w:type="dxa"/>
          </w:tcPr>
          <w:p w:rsidR="00C174D7" w:rsidRDefault="00C174D7" w:rsidP="00C174D7">
            <w:pPr>
              <w:jc w:val="center"/>
              <w:rPr>
                <w:rFonts w:ascii="Times New Roman" w:hAnsi="Times New Roman" w:cs="Times New Roman"/>
                <w:sz w:val="24"/>
                <w:szCs w:val="24"/>
              </w:rPr>
            </w:pPr>
            <w:r>
              <w:rPr>
                <w:rFonts w:ascii="Times New Roman" w:hAnsi="Times New Roman" w:cs="Times New Roman"/>
                <w:sz w:val="24"/>
                <w:szCs w:val="24"/>
              </w:rPr>
              <w:t xml:space="preserve">9 рабочих (10 календарных) дней –  10 рабочих дней </w:t>
            </w:r>
            <w:r w:rsidRPr="0029647D">
              <w:rPr>
                <w:rFonts w:ascii="Times New Roman" w:hAnsi="Times New Roman" w:cs="Times New Roman"/>
                <w:sz w:val="24"/>
                <w:szCs w:val="24"/>
              </w:rPr>
              <w:t xml:space="preserve"> при закупке способом аукциона  в электронной форме</w:t>
            </w:r>
          </w:p>
        </w:tc>
      </w:tr>
      <w:tr w:rsidR="00C174D7" w:rsidTr="00C174D7">
        <w:tc>
          <w:tcPr>
            <w:tcW w:w="458" w:type="dxa"/>
          </w:tcPr>
          <w:p w:rsidR="00C174D7" w:rsidRDefault="00C174D7" w:rsidP="00C174D7">
            <w:pPr>
              <w:jc w:val="center"/>
              <w:rPr>
                <w:rFonts w:ascii="Times New Roman" w:hAnsi="Times New Roman" w:cs="Times New Roman"/>
                <w:sz w:val="24"/>
                <w:szCs w:val="24"/>
              </w:rPr>
            </w:pPr>
            <w:r>
              <w:rPr>
                <w:rFonts w:ascii="Times New Roman" w:hAnsi="Times New Roman" w:cs="Times New Roman"/>
                <w:sz w:val="24"/>
                <w:szCs w:val="24"/>
              </w:rPr>
              <w:t>8.</w:t>
            </w:r>
          </w:p>
        </w:tc>
        <w:tc>
          <w:tcPr>
            <w:tcW w:w="8155" w:type="dxa"/>
          </w:tcPr>
          <w:p w:rsidR="00C174D7" w:rsidRPr="00E50AE0" w:rsidRDefault="00C174D7" w:rsidP="00C174D7">
            <w:pPr>
              <w:jc w:val="center"/>
              <w:rPr>
                <w:rFonts w:ascii="Times New Roman" w:hAnsi="Times New Roman" w:cs="Times New Roman"/>
                <w:sz w:val="24"/>
                <w:szCs w:val="24"/>
              </w:rPr>
            </w:pPr>
            <w:r>
              <w:rPr>
                <w:rFonts w:ascii="Times New Roman" w:hAnsi="Times New Roman" w:cs="Times New Roman"/>
                <w:sz w:val="24"/>
                <w:szCs w:val="24"/>
              </w:rPr>
              <w:t xml:space="preserve">Внесение сведений в реестр контрактов в порядке, предусмотренном статьей 103 Федерального закона № 44-ФЗ в течение </w:t>
            </w:r>
            <w:r w:rsidRPr="00E50AE0">
              <w:rPr>
                <w:rFonts w:ascii="Times New Roman" w:hAnsi="Times New Roman" w:cs="Times New Roman"/>
                <w:sz w:val="24"/>
                <w:szCs w:val="24"/>
              </w:rPr>
              <w:t>3</w:t>
            </w:r>
            <w:r>
              <w:rPr>
                <w:rFonts w:ascii="Times New Roman" w:hAnsi="Times New Roman" w:cs="Times New Roman"/>
                <w:sz w:val="24"/>
                <w:szCs w:val="24"/>
              </w:rPr>
              <w:t>-х</w:t>
            </w:r>
            <w:r w:rsidRPr="00E50AE0">
              <w:rPr>
                <w:rFonts w:ascii="Times New Roman" w:hAnsi="Times New Roman" w:cs="Times New Roman"/>
                <w:sz w:val="24"/>
                <w:szCs w:val="24"/>
              </w:rPr>
              <w:t xml:space="preserve"> рабочих дн</w:t>
            </w:r>
            <w:r>
              <w:rPr>
                <w:rFonts w:ascii="Times New Roman" w:hAnsi="Times New Roman" w:cs="Times New Roman"/>
                <w:sz w:val="24"/>
                <w:szCs w:val="24"/>
              </w:rPr>
              <w:t>ей</w:t>
            </w:r>
            <w:r w:rsidRPr="00E50AE0">
              <w:rPr>
                <w:rFonts w:ascii="Times New Roman" w:hAnsi="Times New Roman" w:cs="Times New Roman"/>
                <w:sz w:val="24"/>
                <w:szCs w:val="24"/>
              </w:rPr>
              <w:t xml:space="preserve"> </w:t>
            </w:r>
            <w:proofErr w:type="gramStart"/>
            <w:r w:rsidRPr="00E50AE0">
              <w:rPr>
                <w:rFonts w:ascii="Times New Roman" w:hAnsi="Times New Roman" w:cs="Times New Roman"/>
                <w:sz w:val="24"/>
                <w:szCs w:val="24"/>
              </w:rPr>
              <w:t>с даты заключения</w:t>
            </w:r>
            <w:proofErr w:type="gramEnd"/>
            <w:r w:rsidRPr="00E50AE0">
              <w:rPr>
                <w:rFonts w:ascii="Times New Roman" w:hAnsi="Times New Roman" w:cs="Times New Roman"/>
                <w:sz w:val="24"/>
                <w:szCs w:val="24"/>
              </w:rPr>
              <w:t xml:space="preserve"> контракта, если контракт сформирован и подписан с использованием ЕИС</w:t>
            </w:r>
            <w:r>
              <w:rPr>
                <w:rFonts w:ascii="Times New Roman" w:hAnsi="Times New Roman" w:cs="Times New Roman"/>
                <w:sz w:val="24"/>
                <w:szCs w:val="24"/>
              </w:rPr>
              <w:t xml:space="preserve">; </w:t>
            </w:r>
          </w:p>
          <w:p w:rsidR="00C174D7" w:rsidRDefault="00C174D7" w:rsidP="00C174D7">
            <w:pPr>
              <w:ind w:firstLine="393"/>
              <w:jc w:val="both"/>
              <w:rPr>
                <w:rFonts w:ascii="Times New Roman" w:hAnsi="Times New Roman" w:cs="Times New Roman"/>
                <w:sz w:val="24"/>
                <w:szCs w:val="24"/>
              </w:rPr>
            </w:pPr>
            <w:r w:rsidRPr="00E50AE0">
              <w:rPr>
                <w:rFonts w:ascii="Times New Roman" w:hAnsi="Times New Roman" w:cs="Times New Roman"/>
                <w:sz w:val="24"/>
                <w:szCs w:val="24"/>
              </w:rPr>
              <w:t>5 рабочих дней с даты заключения контракт</w:t>
            </w:r>
            <w:proofErr w:type="gramStart"/>
            <w:r w:rsidRPr="00E50AE0">
              <w:rPr>
                <w:rFonts w:ascii="Times New Roman" w:hAnsi="Times New Roman" w:cs="Times New Roman"/>
                <w:sz w:val="24"/>
                <w:szCs w:val="24"/>
              </w:rPr>
              <w:t>а</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E50AE0">
              <w:rPr>
                <w:rFonts w:ascii="Times New Roman" w:hAnsi="Times New Roman" w:cs="Times New Roman"/>
                <w:sz w:val="24"/>
                <w:szCs w:val="24"/>
              </w:rPr>
              <w:t xml:space="preserve"> для остальных контрактов</w:t>
            </w:r>
          </w:p>
          <w:p w:rsidR="00C174D7" w:rsidRPr="00E30B1F" w:rsidRDefault="00C174D7" w:rsidP="00C174D7">
            <w:pPr>
              <w:ind w:firstLine="393"/>
              <w:jc w:val="both"/>
              <w:rPr>
                <w:rFonts w:ascii="Times New Roman" w:hAnsi="Times New Roman" w:cs="Times New Roman"/>
                <w:sz w:val="24"/>
                <w:szCs w:val="24"/>
              </w:rPr>
            </w:pPr>
          </w:p>
        </w:tc>
        <w:tc>
          <w:tcPr>
            <w:tcW w:w="3544" w:type="dxa"/>
          </w:tcPr>
          <w:p w:rsidR="00C174D7" w:rsidRPr="00A47AFD" w:rsidRDefault="00C174D7" w:rsidP="00C174D7">
            <w:pPr>
              <w:jc w:val="center"/>
              <w:rPr>
                <w:rFonts w:ascii="Times New Roman" w:hAnsi="Times New Roman" w:cs="Times New Roman"/>
                <w:sz w:val="24"/>
                <w:szCs w:val="24"/>
              </w:rPr>
            </w:pPr>
            <w:r w:rsidRPr="00E1791F">
              <w:rPr>
                <w:rFonts w:ascii="Times New Roman" w:hAnsi="Times New Roman" w:cs="Times New Roman"/>
                <w:sz w:val="24"/>
                <w:szCs w:val="24"/>
              </w:rPr>
              <w:t>Государственные, муниципальные заказчики,  заказчики Белгородской области</w:t>
            </w:r>
          </w:p>
        </w:tc>
        <w:tc>
          <w:tcPr>
            <w:tcW w:w="3118" w:type="dxa"/>
          </w:tcPr>
          <w:p w:rsidR="00C174D7" w:rsidRPr="00A65ABA" w:rsidRDefault="00C174D7" w:rsidP="00C174D7">
            <w:pPr>
              <w:jc w:val="center"/>
              <w:rPr>
                <w:rFonts w:ascii="Times New Roman" w:hAnsi="Times New Roman" w:cs="Times New Roman"/>
                <w:sz w:val="24"/>
                <w:szCs w:val="24"/>
              </w:rPr>
            </w:pPr>
          </w:p>
        </w:tc>
      </w:tr>
      <w:tr w:rsidR="00C174D7" w:rsidTr="00C174D7">
        <w:tc>
          <w:tcPr>
            <w:tcW w:w="458" w:type="dxa"/>
          </w:tcPr>
          <w:p w:rsidR="00C174D7" w:rsidRDefault="00C174D7" w:rsidP="00C174D7">
            <w:pPr>
              <w:jc w:val="center"/>
              <w:rPr>
                <w:rFonts w:ascii="Times New Roman" w:hAnsi="Times New Roman" w:cs="Times New Roman"/>
                <w:sz w:val="24"/>
                <w:szCs w:val="24"/>
              </w:rPr>
            </w:pPr>
            <w:r>
              <w:rPr>
                <w:rFonts w:ascii="Times New Roman" w:hAnsi="Times New Roman" w:cs="Times New Roman"/>
                <w:sz w:val="24"/>
                <w:szCs w:val="24"/>
              </w:rPr>
              <w:t>9.</w:t>
            </w:r>
          </w:p>
        </w:tc>
        <w:tc>
          <w:tcPr>
            <w:tcW w:w="8155" w:type="dxa"/>
          </w:tcPr>
          <w:p w:rsidR="00C174D7" w:rsidRDefault="00C174D7" w:rsidP="00C174D7">
            <w:pPr>
              <w:jc w:val="center"/>
              <w:rPr>
                <w:rFonts w:ascii="Times New Roman" w:hAnsi="Times New Roman" w:cs="Times New Roman"/>
                <w:sz w:val="24"/>
                <w:szCs w:val="24"/>
              </w:rPr>
            </w:pPr>
            <w:r>
              <w:rPr>
                <w:rFonts w:ascii="Times New Roman" w:hAnsi="Times New Roman" w:cs="Times New Roman"/>
                <w:sz w:val="24"/>
                <w:szCs w:val="24"/>
              </w:rPr>
              <w:t>Размещение в личном кабинете заказчика в Государственной информационной системе промышленности (ГИСП) информации</w:t>
            </w:r>
            <w:r w:rsidRPr="00C561C4">
              <w:rPr>
                <w:rFonts w:ascii="Times New Roman" w:hAnsi="Times New Roman" w:cs="Times New Roman"/>
                <w:sz w:val="24"/>
                <w:szCs w:val="24"/>
              </w:rPr>
              <w:t xml:space="preserve"> о результатах проведения закупки товара </w:t>
            </w:r>
            <w:r>
              <w:rPr>
                <w:rFonts w:ascii="Times New Roman" w:hAnsi="Times New Roman" w:cs="Times New Roman"/>
                <w:sz w:val="24"/>
                <w:szCs w:val="24"/>
              </w:rPr>
              <w:t xml:space="preserve">(в случае получения </w:t>
            </w:r>
            <w:r w:rsidRPr="00F35869">
              <w:rPr>
                <w:rFonts w:ascii="Times New Roman" w:hAnsi="Times New Roman" w:cs="Times New Roman"/>
                <w:sz w:val="24"/>
                <w:szCs w:val="24"/>
              </w:rPr>
              <w:t>разрешения на закупку происходящего из иностранного государства промышленного товара</w:t>
            </w:r>
            <w:r>
              <w:rPr>
                <w:rFonts w:ascii="Times New Roman" w:hAnsi="Times New Roman" w:cs="Times New Roman"/>
                <w:sz w:val="24"/>
                <w:szCs w:val="24"/>
              </w:rPr>
              <w:t xml:space="preserve">, предусмотренного пунктом 5 настоящей </w:t>
            </w:r>
            <w:r w:rsidR="00485D30">
              <w:rPr>
                <w:rFonts w:ascii="Times New Roman" w:hAnsi="Times New Roman" w:cs="Times New Roman"/>
                <w:sz w:val="24"/>
                <w:szCs w:val="24"/>
              </w:rPr>
              <w:t>последовательности действий</w:t>
            </w:r>
            <w:r>
              <w:rPr>
                <w:rFonts w:ascii="Times New Roman" w:hAnsi="Times New Roman" w:cs="Times New Roman"/>
                <w:sz w:val="24"/>
                <w:szCs w:val="24"/>
              </w:rPr>
              <w:t xml:space="preserve">) </w:t>
            </w:r>
            <w:r w:rsidRPr="00C561C4">
              <w:rPr>
                <w:rFonts w:ascii="Times New Roman" w:hAnsi="Times New Roman" w:cs="Times New Roman"/>
                <w:sz w:val="24"/>
                <w:szCs w:val="24"/>
              </w:rPr>
              <w:t xml:space="preserve"> в течение 10 рабочих дней после</w:t>
            </w:r>
            <w:r>
              <w:rPr>
                <w:rFonts w:ascii="Times New Roman" w:hAnsi="Times New Roman" w:cs="Times New Roman"/>
                <w:sz w:val="24"/>
                <w:szCs w:val="24"/>
              </w:rPr>
              <w:t> </w:t>
            </w:r>
            <w:r w:rsidRPr="00C561C4">
              <w:rPr>
                <w:rFonts w:ascii="Times New Roman" w:hAnsi="Times New Roman" w:cs="Times New Roman"/>
                <w:sz w:val="24"/>
                <w:szCs w:val="24"/>
              </w:rPr>
              <w:t>заключ</w:t>
            </w:r>
            <w:r>
              <w:rPr>
                <w:rFonts w:ascii="Times New Roman" w:hAnsi="Times New Roman" w:cs="Times New Roman"/>
                <w:sz w:val="24"/>
                <w:szCs w:val="24"/>
              </w:rPr>
              <w:t>ения государственного контракта</w:t>
            </w:r>
          </w:p>
          <w:p w:rsidR="00C174D7" w:rsidRDefault="00C174D7" w:rsidP="00C174D7">
            <w:pPr>
              <w:ind w:firstLine="393"/>
              <w:jc w:val="both"/>
              <w:rPr>
                <w:rFonts w:ascii="Times New Roman" w:hAnsi="Times New Roman" w:cs="Times New Roman"/>
                <w:sz w:val="24"/>
                <w:szCs w:val="24"/>
              </w:rPr>
            </w:pPr>
          </w:p>
          <w:p w:rsidR="00C174D7" w:rsidRDefault="00C174D7" w:rsidP="00C174D7">
            <w:pPr>
              <w:ind w:firstLine="393"/>
              <w:jc w:val="both"/>
              <w:rPr>
                <w:rFonts w:ascii="Times New Roman" w:hAnsi="Times New Roman" w:cs="Times New Roman"/>
                <w:sz w:val="24"/>
                <w:szCs w:val="24"/>
              </w:rPr>
            </w:pPr>
          </w:p>
          <w:p w:rsidR="00C174D7" w:rsidRDefault="00C174D7" w:rsidP="00C174D7">
            <w:pPr>
              <w:ind w:firstLine="393"/>
              <w:jc w:val="both"/>
              <w:rPr>
                <w:rFonts w:ascii="Times New Roman" w:hAnsi="Times New Roman" w:cs="Times New Roman"/>
                <w:sz w:val="24"/>
                <w:szCs w:val="24"/>
              </w:rPr>
            </w:pPr>
          </w:p>
        </w:tc>
        <w:tc>
          <w:tcPr>
            <w:tcW w:w="3544" w:type="dxa"/>
          </w:tcPr>
          <w:p w:rsidR="00C174D7" w:rsidRPr="00A47AFD" w:rsidRDefault="00C174D7" w:rsidP="00C174D7">
            <w:pPr>
              <w:jc w:val="center"/>
              <w:rPr>
                <w:rFonts w:ascii="Times New Roman" w:hAnsi="Times New Roman" w:cs="Times New Roman"/>
                <w:sz w:val="24"/>
                <w:szCs w:val="24"/>
              </w:rPr>
            </w:pPr>
            <w:r w:rsidRPr="00E1791F">
              <w:rPr>
                <w:rFonts w:ascii="Times New Roman" w:hAnsi="Times New Roman" w:cs="Times New Roman"/>
                <w:sz w:val="24"/>
                <w:szCs w:val="24"/>
              </w:rPr>
              <w:lastRenderedPageBreak/>
              <w:t>Государственные, муниципальные заказчики,  заказчики Белгородской области</w:t>
            </w:r>
          </w:p>
        </w:tc>
        <w:tc>
          <w:tcPr>
            <w:tcW w:w="3118" w:type="dxa"/>
          </w:tcPr>
          <w:p w:rsidR="00C174D7" w:rsidRPr="00A65ABA" w:rsidRDefault="00C174D7" w:rsidP="00C174D7">
            <w:pPr>
              <w:jc w:val="center"/>
              <w:rPr>
                <w:rFonts w:ascii="Times New Roman" w:hAnsi="Times New Roman" w:cs="Times New Roman"/>
                <w:sz w:val="24"/>
                <w:szCs w:val="24"/>
              </w:rPr>
            </w:pPr>
          </w:p>
        </w:tc>
      </w:tr>
    </w:tbl>
    <w:p w:rsidR="00663EDA" w:rsidRDefault="00663EDA" w:rsidP="004841C8">
      <w:pPr>
        <w:spacing w:after="0" w:line="240" w:lineRule="auto"/>
        <w:jc w:val="center"/>
        <w:rPr>
          <w:rFonts w:ascii="Times New Roman" w:hAnsi="Times New Roman" w:cs="Times New Roman"/>
          <w:b/>
          <w:sz w:val="24"/>
          <w:szCs w:val="24"/>
        </w:rPr>
      </w:pPr>
    </w:p>
    <w:p w:rsidR="00850664" w:rsidRDefault="000375BC" w:rsidP="00E50AE0">
      <w:pPr>
        <w:ind w:firstLine="567"/>
        <w:jc w:val="center"/>
        <w:rPr>
          <w:rFonts w:ascii="Times New Roman" w:hAnsi="Times New Roman" w:cs="Times New Roman"/>
          <w:b/>
          <w:sz w:val="24"/>
          <w:szCs w:val="24"/>
        </w:rPr>
      </w:pPr>
      <w:r w:rsidRPr="000375BC">
        <w:rPr>
          <w:rFonts w:ascii="Times New Roman" w:hAnsi="Times New Roman" w:cs="Times New Roman"/>
          <w:b/>
          <w:sz w:val="24"/>
          <w:szCs w:val="24"/>
        </w:rPr>
        <w:t xml:space="preserve">Рекомендации к </w:t>
      </w:r>
      <w:r w:rsidR="00E87D4F">
        <w:rPr>
          <w:rFonts w:ascii="Times New Roman" w:hAnsi="Times New Roman" w:cs="Times New Roman"/>
          <w:b/>
          <w:sz w:val="24"/>
          <w:szCs w:val="24"/>
        </w:rPr>
        <w:t xml:space="preserve">отдельным пунктам </w:t>
      </w:r>
      <w:r w:rsidRPr="000375BC">
        <w:rPr>
          <w:rFonts w:ascii="Times New Roman" w:hAnsi="Times New Roman" w:cs="Times New Roman"/>
          <w:b/>
          <w:sz w:val="24"/>
          <w:szCs w:val="24"/>
        </w:rPr>
        <w:t xml:space="preserve">реализации </w:t>
      </w:r>
      <w:r w:rsidR="00485D30">
        <w:rPr>
          <w:rFonts w:ascii="Times New Roman" w:hAnsi="Times New Roman" w:cs="Times New Roman"/>
          <w:b/>
          <w:sz w:val="24"/>
          <w:szCs w:val="24"/>
        </w:rPr>
        <w:t>Последовательности действий</w:t>
      </w:r>
      <w:r w:rsidRPr="000375BC">
        <w:rPr>
          <w:rFonts w:ascii="Times New Roman" w:hAnsi="Times New Roman" w:cs="Times New Roman"/>
          <w:b/>
          <w:sz w:val="24"/>
          <w:szCs w:val="24"/>
        </w:rPr>
        <w:t xml:space="preserve"> по закупке автомобилей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94EF9" w:rsidRPr="004F55EB" w:rsidRDefault="00C94EF9" w:rsidP="00E50AE0">
      <w:pPr>
        <w:ind w:firstLine="567"/>
        <w:jc w:val="center"/>
        <w:rPr>
          <w:rFonts w:ascii="Times New Roman" w:hAnsi="Times New Roman" w:cs="Times New Roman"/>
          <w:b/>
          <w:sz w:val="24"/>
          <w:szCs w:val="24"/>
          <w:u w:val="single"/>
        </w:rPr>
      </w:pPr>
      <w:r w:rsidRPr="004F55EB">
        <w:rPr>
          <w:rFonts w:ascii="Times New Roman" w:hAnsi="Times New Roman" w:cs="Times New Roman"/>
          <w:b/>
          <w:sz w:val="24"/>
          <w:szCs w:val="24"/>
          <w:u w:val="single"/>
        </w:rPr>
        <w:t xml:space="preserve">Пункт 1 </w:t>
      </w:r>
      <w:r w:rsidR="00485D30">
        <w:rPr>
          <w:rFonts w:ascii="Times New Roman" w:hAnsi="Times New Roman" w:cs="Times New Roman"/>
          <w:b/>
          <w:sz w:val="24"/>
          <w:szCs w:val="24"/>
          <w:u w:val="single"/>
        </w:rPr>
        <w:t>Последовательности действий.</w:t>
      </w:r>
      <w:r w:rsidR="002E2870" w:rsidRPr="004F55EB">
        <w:rPr>
          <w:rFonts w:ascii="Times New Roman" w:hAnsi="Times New Roman" w:cs="Times New Roman"/>
          <w:b/>
          <w:sz w:val="24"/>
          <w:szCs w:val="24"/>
          <w:u w:val="single"/>
        </w:rPr>
        <w:t xml:space="preserve"> Анализ законодательства </w:t>
      </w:r>
      <w:r w:rsidR="00A74CB2">
        <w:rPr>
          <w:rFonts w:ascii="Times New Roman" w:hAnsi="Times New Roman" w:cs="Times New Roman"/>
          <w:b/>
          <w:sz w:val="24"/>
          <w:szCs w:val="24"/>
          <w:u w:val="single"/>
        </w:rPr>
        <w:t xml:space="preserve">                                                                                                                                               </w:t>
      </w:r>
      <w:r w:rsidR="002E2870" w:rsidRPr="004F55EB">
        <w:rPr>
          <w:rFonts w:ascii="Times New Roman" w:hAnsi="Times New Roman" w:cs="Times New Roman"/>
          <w:b/>
          <w:sz w:val="24"/>
          <w:szCs w:val="24"/>
          <w:u w:val="single"/>
        </w:rPr>
        <w:t>в сфере закупок товаров, работ, услуг</w:t>
      </w:r>
      <w:r w:rsidR="00A74CB2">
        <w:rPr>
          <w:rFonts w:ascii="Times New Roman" w:hAnsi="Times New Roman" w:cs="Times New Roman"/>
          <w:b/>
          <w:sz w:val="24"/>
          <w:szCs w:val="24"/>
          <w:u w:val="single"/>
        </w:rPr>
        <w:t xml:space="preserve"> </w:t>
      </w:r>
      <w:r w:rsidR="002E2870" w:rsidRPr="004F55EB">
        <w:rPr>
          <w:rFonts w:ascii="Times New Roman" w:hAnsi="Times New Roman" w:cs="Times New Roman"/>
          <w:b/>
          <w:sz w:val="24"/>
          <w:szCs w:val="24"/>
          <w:u w:val="single"/>
        </w:rPr>
        <w:t>для обеспечения государственных и муниципальных нужд</w:t>
      </w:r>
    </w:p>
    <w:p w:rsidR="005420A1" w:rsidRDefault="005420A1" w:rsidP="0029306C">
      <w:pPr>
        <w:pStyle w:val="a3"/>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Выбор способа закупки</w:t>
      </w:r>
    </w:p>
    <w:p w:rsidR="005B185B" w:rsidRDefault="00A365BD" w:rsidP="0029306C">
      <w:pPr>
        <w:pStyle w:val="a3"/>
        <w:spacing w:after="0" w:line="240" w:lineRule="auto"/>
        <w:ind w:left="0" w:firstLine="708"/>
        <w:jc w:val="both"/>
        <w:rPr>
          <w:rFonts w:ascii="Times New Roman" w:hAnsi="Times New Roman" w:cs="Times New Roman"/>
          <w:sz w:val="24"/>
          <w:szCs w:val="24"/>
        </w:rPr>
      </w:pPr>
      <w:r w:rsidRPr="005B185B">
        <w:rPr>
          <w:rFonts w:ascii="Times New Roman" w:hAnsi="Times New Roman" w:cs="Times New Roman"/>
          <w:sz w:val="24"/>
          <w:szCs w:val="24"/>
        </w:rPr>
        <w:t xml:space="preserve">При закупке автомобилей нужно учесть следующее: </w:t>
      </w:r>
    </w:p>
    <w:p w:rsidR="005B185B" w:rsidRDefault="00A365BD" w:rsidP="0029306C">
      <w:pPr>
        <w:pStyle w:val="a3"/>
        <w:spacing w:after="0" w:line="240" w:lineRule="auto"/>
        <w:ind w:left="0" w:firstLine="708"/>
        <w:jc w:val="both"/>
        <w:rPr>
          <w:rFonts w:ascii="Times New Roman" w:hAnsi="Times New Roman" w:cs="Times New Roman"/>
          <w:sz w:val="24"/>
          <w:szCs w:val="24"/>
        </w:rPr>
      </w:pPr>
      <w:r w:rsidRPr="005B185B">
        <w:rPr>
          <w:rFonts w:ascii="Times New Roman" w:hAnsi="Times New Roman" w:cs="Times New Roman"/>
          <w:sz w:val="24"/>
          <w:szCs w:val="24"/>
        </w:rPr>
        <w:t>Средства автотранспортные</w:t>
      </w:r>
      <w:r w:rsidR="005B185B" w:rsidRPr="005B185B">
        <w:rPr>
          <w:rFonts w:ascii="Times New Roman" w:hAnsi="Times New Roman" w:cs="Times New Roman"/>
          <w:sz w:val="24"/>
          <w:szCs w:val="24"/>
        </w:rPr>
        <w:t xml:space="preserve"> включены </w:t>
      </w:r>
      <w:r w:rsidR="005B185B">
        <w:rPr>
          <w:rFonts w:ascii="Times New Roman" w:hAnsi="Times New Roman" w:cs="Times New Roman"/>
          <w:sz w:val="24"/>
          <w:szCs w:val="24"/>
        </w:rPr>
        <w:t xml:space="preserve">в Перечень </w:t>
      </w:r>
      <w:r w:rsidR="005B185B" w:rsidRPr="005B185B">
        <w:rPr>
          <w:rFonts w:ascii="Times New Roman" w:hAnsi="Times New Roman" w:cs="Times New Roman"/>
          <w:sz w:val="24"/>
          <w:szCs w:val="24"/>
        </w:rPr>
        <w:t>товаров, работ, услуг, в случае осуществления закупок которых заказчик обязан проводить аукцион в электронной форме (электронный аукцион)</w:t>
      </w:r>
      <w:r w:rsidR="005B185B">
        <w:rPr>
          <w:rFonts w:ascii="Times New Roman" w:hAnsi="Times New Roman" w:cs="Times New Roman"/>
          <w:sz w:val="24"/>
          <w:szCs w:val="24"/>
        </w:rPr>
        <w:t xml:space="preserve">, утвержденный Распоряжением </w:t>
      </w:r>
      <w:r w:rsidR="005B185B" w:rsidRPr="005B185B">
        <w:rPr>
          <w:rFonts w:ascii="Times New Roman" w:hAnsi="Times New Roman" w:cs="Times New Roman"/>
          <w:sz w:val="24"/>
          <w:szCs w:val="24"/>
        </w:rPr>
        <w:t>Правительства РФ от 21.03.2016 № 471-р</w:t>
      </w:r>
      <w:r w:rsidR="005B185B">
        <w:rPr>
          <w:rFonts w:ascii="Times New Roman" w:hAnsi="Times New Roman" w:cs="Times New Roman"/>
          <w:sz w:val="24"/>
          <w:szCs w:val="24"/>
        </w:rPr>
        <w:t xml:space="preserve"> «</w:t>
      </w:r>
      <w:r w:rsidR="005B185B" w:rsidRPr="005B185B">
        <w:rPr>
          <w:rFonts w:ascii="Times New Roman" w:hAnsi="Times New Roman" w:cs="Times New Roman"/>
          <w:sz w:val="24"/>
          <w:szCs w:val="24"/>
        </w:rPr>
        <w:t>О перечне товаров, работ, услуг, в случае осуществления закупок которых заказчик обязан проводить аукцион в электрон</w:t>
      </w:r>
      <w:r w:rsidR="005B185B">
        <w:rPr>
          <w:rFonts w:ascii="Times New Roman" w:hAnsi="Times New Roman" w:cs="Times New Roman"/>
          <w:sz w:val="24"/>
          <w:szCs w:val="24"/>
        </w:rPr>
        <w:t>ной форме (электронный аукцион)»</w:t>
      </w:r>
      <w:r w:rsidR="00C561C4">
        <w:rPr>
          <w:rFonts w:ascii="Times New Roman" w:hAnsi="Times New Roman" w:cs="Times New Roman"/>
          <w:sz w:val="24"/>
          <w:szCs w:val="24"/>
        </w:rPr>
        <w:t xml:space="preserve"> (далее – </w:t>
      </w:r>
      <w:r w:rsidR="00E50AE0">
        <w:rPr>
          <w:rFonts w:ascii="Times New Roman" w:hAnsi="Times New Roman" w:cs="Times New Roman"/>
          <w:sz w:val="24"/>
          <w:szCs w:val="24"/>
        </w:rPr>
        <w:t>Перечень</w:t>
      </w:r>
      <w:r w:rsidR="00C561C4">
        <w:rPr>
          <w:rFonts w:ascii="Times New Roman" w:hAnsi="Times New Roman" w:cs="Times New Roman"/>
          <w:sz w:val="24"/>
          <w:szCs w:val="24"/>
        </w:rPr>
        <w:t>)</w:t>
      </w:r>
      <w:r w:rsidR="005B185B">
        <w:rPr>
          <w:rFonts w:ascii="Times New Roman" w:hAnsi="Times New Roman" w:cs="Times New Roman"/>
          <w:sz w:val="24"/>
          <w:szCs w:val="24"/>
        </w:rPr>
        <w:t>.</w:t>
      </w:r>
    </w:p>
    <w:p w:rsidR="00C561C4" w:rsidRDefault="005B185B" w:rsidP="0029306C">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В частности, в </w:t>
      </w:r>
      <w:r w:rsidR="00E50AE0">
        <w:rPr>
          <w:rFonts w:ascii="Times New Roman" w:hAnsi="Times New Roman" w:cs="Times New Roman"/>
          <w:sz w:val="24"/>
          <w:szCs w:val="24"/>
        </w:rPr>
        <w:t>П</w:t>
      </w:r>
      <w:r w:rsidR="00C561C4">
        <w:rPr>
          <w:rFonts w:ascii="Times New Roman" w:hAnsi="Times New Roman" w:cs="Times New Roman"/>
          <w:sz w:val="24"/>
          <w:szCs w:val="24"/>
        </w:rPr>
        <w:t>еречень</w:t>
      </w:r>
      <w:r>
        <w:rPr>
          <w:rFonts w:ascii="Times New Roman" w:hAnsi="Times New Roman" w:cs="Times New Roman"/>
          <w:sz w:val="24"/>
          <w:szCs w:val="24"/>
        </w:rPr>
        <w:t xml:space="preserve"> вошли следующие позиции</w:t>
      </w:r>
      <w:r w:rsidR="00C561C4">
        <w:rPr>
          <w:rFonts w:ascii="Times New Roman" w:hAnsi="Times New Roman" w:cs="Times New Roman"/>
          <w:sz w:val="24"/>
          <w:szCs w:val="24"/>
        </w:rPr>
        <w:t>:</w:t>
      </w:r>
    </w:p>
    <w:tbl>
      <w:tblPr>
        <w:tblStyle w:val="a4"/>
        <w:tblW w:w="0" w:type="auto"/>
        <w:tblLook w:val="04A0" w:firstRow="1" w:lastRow="0" w:firstColumn="1" w:lastColumn="0" w:noHBand="0" w:noVBand="1"/>
      </w:tblPr>
      <w:tblGrid>
        <w:gridCol w:w="3794"/>
        <w:gridCol w:w="10915"/>
      </w:tblGrid>
      <w:tr w:rsidR="00C561C4" w:rsidRPr="00E50AE0" w:rsidTr="00C561C4">
        <w:tc>
          <w:tcPr>
            <w:tcW w:w="3794" w:type="dxa"/>
          </w:tcPr>
          <w:p w:rsidR="00E50AE0" w:rsidRDefault="00C561C4" w:rsidP="0029306C">
            <w:pPr>
              <w:pStyle w:val="a3"/>
              <w:ind w:left="0"/>
              <w:jc w:val="center"/>
              <w:rPr>
                <w:rFonts w:ascii="Times New Roman" w:hAnsi="Times New Roman" w:cs="Times New Roman"/>
              </w:rPr>
            </w:pPr>
            <w:r w:rsidRPr="00E50AE0">
              <w:rPr>
                <w:rFonts w:ascii="Times New Roman" w:hAnsi="Times New Roman" w:cs="Times New Roman"/>
              </w:rPr>
              <w:t xml:space="preserve">Код по Общероссийскому классификатору продукции по видам экономической деятельности </w:t>
            </w:r>
          </w:p>
          <w:p w:rsidR="00C561C4" w:rsidRPr="00E50AE0" w:rsidRDefault="00C561C4" w:rsidP="0029306C">
            <w:pPr>
              <w:pStyle w:val="a3"/>
              <w:ind w:left="0"/>
              <w:jc w:val="center"/>
              <w:rPr>
                <w:rFonts w:ascii="Times New Roman" w:hAnsi="Times New Roman" w:cs="Times New Roman"/>
              </w:rPr>
            </w:pPr>
            <w:proofErr w:type="gramStart"/>
            <w:r w:rsidRPr="00E50AE0">
              <w:rPr>
                <w:rFonts w:ascii="Times New Roman" w:hAnsi="Times New Roman" w:cs="Times New Roman"/>
              </w:rPr>
              <w:t>ОК</w:t>
            </w:r>
            <w:proofErr w:type="gramEnd"/>
            <w:r w:rsidRPr="00E50AE0">
              <w:rPr>
                <w:rFonts w:ascii="Times New Roman" w:hAnsi="Times New Roman" w:cs="Times New Roman"/>
              </w:rPr>
              <w:t xml:space="preserve"> 034-2014 (КПЕС 2008) </w:t>
            </w:r>
          </w:p>
        </w:tc>
        <w:tc>
          <w:tcPr>
            <w:tcW w:w="10915" w:type="dxa"/>
          </w:tcPr>
          <w:p w:rsidR="00C561C4" w:rsidRPr="00E50AE0" w:rsidRDefault="00C561C4" w:rsidP="0029306C">
            <w:pPr>
              <w:pStyle w:val="a3"/>
              <w:ind w:left="0"/>
              <w:jc w:val="center"/>
              <w:rPr>
                <w:rFonts w:ascii="Times New Roman" w:hAnsi="Times New Roman" w:cs="Times New Roman"/>
              </w:rPr>
            </w:pPr>
            <w:r w:rsidRPr="00E50AE0">
              <w:rPr>
                <w:rFonts w:ascii="Times New Roman" w:hAnsi="Times New Roman" w:cs="Times New Roman"/>
              </w:rPr>
              <w:t>Наименование</w:t>
            </w:r>
          </w:p>
        </w:tc>
      </w:tr>
      <w:tr w:rsidR="00C561C4" w:rsidRPr="00E50AE0" w:rsidTr="00C561C4">
        <w:tc>
          <w:tcPr>
            <w:tcW w:w="3794" w:type="dxa"/>
          </w:tcPr>
          <w:p w:rsidR="00C561C4" w:rsidRPr="00E50AE0" w:rsidRDefault="00C561C4" w:rsidP="0029306C">
            <w:pPr>
              <w:autoSpaceDE w:val="0"/>
              <w:autoSpaceDN w:val="0"/>
              <w:adjustRightInd w:val="0"/>
              <w:jc w:val="center"/>
              <w:rPr>
                <w:rFonts w:ascii="Times New Roman" w:hAnsi="Times New Roman" w:cs="Times New Roman"/>
              </w:rPr>
            </w:pPr>
            <w:r w:rsidRPr="00E50AE0">
              <w:rPr>
                <w:rFonts w:ascii="Times New Roman" w:hAnsi="Times New Roman" w:cs="Times New Roman"/>
              </w:rPr>
              <w:t>29</w:t>
            </w:r>
          </w:p>
        </w:tc>
        <w:tc>
          <w:tcPr>
            <w:tcW w:w="10915" w:type="dxa"/>
          </w:tcPr>
          <w:p w:rsidR="00C561C4" w:rsidRPr="00E50AE0" w:rsidRDefault="00C561C4" w:rsidP="0029306C">
            <w:pPr>
              <w:autoSpaceDE w:val="0"/>
              <w:autoSpaceDN w:val="0"/>
              <w:adjustRightInd w:val="0"/>
              <w:rPr>
                <w:rFonts w:ascii="Times New Roman" w:hAnsi="Times New Roman" w:cs="Times New Roman"/>
              </w:rPr>
            </w:pPr>
            <w:r w:rsidRPr="00E50AE0">
              <w:rPr>
                <w:rFonts w:ascii="Times New Roman" w:hAnsi="Times New Roman" w:cs="Times New Roman"/>
              </w:rPr>
              <w:t>Средства автотранспортные, прицепы и полуприцепы</w:t>
            </w:r>
          </w:p>
        </w:tc>
      </w:tr>
      <w:tr w:rsidR="00C561C4" w:rsidRPr="00E50AE0" w:rsidTr="00C561C4">
        <w:tc>
          <w:tcPr>
            <w:tcW w:w="3794" w:type="dxa"/>
          </w:tcPr>
          <w:p w:rsidR="00C561C4" w:rsidRPr="00E50AE0" w:rsidRDefault="00C561C4" w:rsidP="0029306C">
            <w:pPr>
              <w:autoSpaceDE w:val="0"/>
              <w:autoSpaceDN w:val="0"/>
              <w:adjustRightInd w:val="0"/>
              <w:jc w:val="center"/>
              <w:rPr>
                <w:rFonts w:ascii="Times New Roman" w:hAnsi="Times New Roman" w:cs="Times New Roman"/>
              </w:rPr>
            </w:pPr>
            <w:r w:rsidRPr="00E50AE0">
              <w:rPr>
                <w:rFonts w:ascii="Times New Roman" w:hAnsi="Times New Roman" w:cs="Times New Roman"/>
              </w:rPr>
              <w:t>30</w:t>
            </w:r>
          </w:p>
        </w:tc>
        <w:tc>
          <w:tcPr>
            <w:tcW w:w="10915" w:type="dxa"/>
          </w:tcPr>
          <w:p w:rsidR="00C561C4" w:rsidRPr="00E50AE0" w:rsidRDefault="00C561C4" w:rsidP="0029306C">
            <w:pPr>
              <w:autoSpaceDE w:val="0"/>
              <w:autoSpaceDN w:val="0"/>
              <w:adjustRightInd w:val="0"/>
              <w:rPr>
                <w:rFonts w:ascii="Times New Roman" w:hAnsi="Times New Roman" w:cs="Times New Roman"/>
              </w:rPr>
            </w:pPr>
            <w:r w:rsidRPr="00E50AE0">
              <w:rPr>
                <w:rFonts w:ascii="Times New Roman" w:hAnsi="Times New Roman" w:cs="Times New Roman"/>
              </w:rPr>
              <w:t xml:space="preserve">Средства транспортные и оборудование, прочие (кроме кодов </w:t>
            </w:r>
            <w:hyperlink r:id="rId7" w:history="1">
              <w:r w:rsidRPr="00E50AE0">
                <w:rPr>
                  <w:rFonts w:ascii="Times New Roman" w:hAnsi="Times New Roman" w:cs="Times New Roman"/>
                </w:rPr>
                <w:t>30.1</w:t>
              </w:r>
            </w:hyperlink>
            <w:r w:rsidRPr="00E50AE0">
              <w:rPr>
                <w:rFonts w:ascii="Times New Roman" w:hAnsi="Times New Roman" w:cs="Times New Roman"/>
              </w:rPr>
              <w:t xml:space="preserve">, </w:t>
            </w:r>
            <w:hyperlink r:id="rId8" w:history="1">
              <w:r w:rsidRPr="00E50AE0">
                <w:rPr>
                  <w:rFonts w:ascii="Times New Roman" w:hAnsi="Times New Roman" w:cs="Times New Roman"/>
                </w:rPr>
                <w:t>30.3</w:t>
              </w:r>
            </w:hyperlink>
            <w:r w:rsidRPr="00E50AE0">
              <w:rPr>
                <w:rFonts w:ascii="Times New Roman" w:hAnsi="Times New Roman" w:cs="Times New Roman"/>
              </w:rPr>
              <w:t xml:space="preserve">, </w:t>
            </w:r>
            <w:hyperlink r:id="rId9" w:history="1">
              <w:r w:rsidRPr="00E50AE0">
                <w:rPr>
                  <w:rFonts w:ascii="Times New Roman" w:hAnsi="Times New Roman" w:cs="Times New Roman"/>
                </w:rPr>
                <w:t>30.92.2</w:t>
              </w:r>
            </w:hyperlink>
            <w:r w:rsidRPr="00E50AE0">
              <w:rPr>
                <w:rFonts w:ascii="Times New Roman" w:hAnsi="Times New Roman" w:cs="Times New Roman"/>
              </w:rPr>
              <w:t>)</w:t>
            </w:r>
          </w:p>
        </w:tc>
      </w:tr>
    </w:tbl>
    <w:p w:rsidR="005B185B" w:rsidRDefault="00E50AE0" w:rsidP="0029306C">
      <w:pPr>
        <w:pStyle w:val="a3"/>
        <w:spacing w:after="0" w:line="240" w:lineRule="auto"/>
        <w:ind w:left="0" w:firstLine="708"/>
        <w:jc w:val="both"/>
        <w:rPr>
          <w:rFonts w:ascii="Times New Roman" w:hAnsi="Times New Roman" w:cs="Times New Roman"/>
          <w:sz w:val="24"/>
          <w:szCs w:val="24"/>
        </w:rPr>
      </w:pPr>
      <w:proofErr w:type="gramStart"/>
      <w:r>
        <w:rPr>
          <w:rFonts w:ascii="Times New Roman" w:hAnsi="Times New Roman" w:cs="Times New Roman"/>
          <w:sz w:val="24"/>
          <w:szCs w:val="24"/>
        </w:rPr>
        <w:t>Согласно части 6 статьи 24 Федерального закона от 05.04.2013 №</w:t>
      </w:r>
      <w:r w:rsidRPr="00E50AE0">
        <w:rPr>
          <w:rFonts w:ascii="Times New Roman" w:hAnsi="Times New Roman" w:cs="Times New Roman"/>
          <w:sz w:val="24"/>
          <w:szCs w:val="24"/>
        </w:rPr>
        <w:t xml:space="preserve"> 44-ФЗ</w:t>
      </w:r>
      <w:r>
        <w:rPr>
          <w:rFonts w:ascii="Times New Roman" w:hAnsi="Times New Roman" w:cs="Times New Roman"/>
          <w:sz w:val="24"/>
          <w:szCs w:val="24"/>
        </w:rPr>
        <w:t xml:space="preserve"> «</w:t>
      </w:r>
      <w:r w:rsidRPr="00E50AE0">
        <w:rPr>
          <w:rFonts w:ascii="Times New Roman" w:hAnsi="Times New Roman" w:cs="Times New Roman"/>
          <w:sz w:val="24"/>
          <w:szCs w:val="24"/>
        </w:rPr>
        <w:t>О контрактной системе в сфере закупок товаров, работ, услуг для обеспечения госуд</w:t>
      </w:r>
      <w:r>
        <w:rPr>
          <w:rFonts w:ascii="Times New Roman" w:hAnsi="Times New Roman" w:cs="Times New Roman"/>
          <w:sz w:val="24"/>
          <w:szCs w:val="24"/>
        </w:rPr>
        <w:t xml:space="preserve">арственных и муниципальных нужд» </w:t>
      </w:r>
      <w:r w:rsidR="004950E7">
        <w:rPr>
          <w:rFonts w:ascii="Times New Roman" w:hAnsi="Times New Roman" w:cs="Times New Roman"/>
          <w:sz w:val="24"/>
          <w:szCs w:val="24"/>
        </w:rPr>
        <w:t xml:space="preserve">(далее – Федеральный закон № 44-ФЗ) </w:t>
      </w:r>
      <w:r>
        <w:rPr>
          <w:rFonts w:ascii="Times New Roman" w:hAnsi="Times New Roman" w:cs="Times New Roman"/>
          <w:sz w:val="24"/>
          <w:szCs w:val="24"/>
        </w:rPr>
        <w:t>з</w:t>
      </w:r>
      <w:r w:rsidRPr="00E50AE0">
        <w:rPr>
          <w:rFonts w:ascii="Times New Roman" w:hAnsi="Times New Roman" w:cs="Times New Roman"/>
          <w:sz w:val="24"/>
          <w:szCs w:val="24"/>
        </w:rPr>
        <w:t>аказчик, за исключением случаев осуществления закупки товаров, работ, услуг путем проведения электронного запроса котировок либо закупки у единственного поставщика (подрядчика, исполнителя), обязан осуществлять закупки товар</w:t>
      </w:r>
      <w:r>
        <w:rPr>
          <w:rFonts w:ascii="Times New Roman" w:hAnsi="Times New Roman" w:cs="Times New Roman"/>
          <w:sz w:val="24"/>
          <w:szCs w:val="24"/>
        </w:rPr>
        <w:t>ов, работ, услуг, включенных в П</w:t>
      </w:r>
      <w:r w:rsidRPr="00E50AE0">
        <w:rPr>
          <w:rFonts w:ascii="Times New Roman" w:hAnsi="Times New Roman" w:cs="Times New Roman"/>
          <w:sz w:val="24"/>
          <w:szCs w:val="24"/>
        </w:rPr>
        <w:t>еречень, установленный</w:t>
      </w:r>
      <w:proofErr w:type="gramEnd"/>
      <w:r w:rsidRPr="00E50AE0">
        <w:rPr>
          <w:rFonts w:ascii="Times New Roman" w:hAnsi="Times New Roman" w:cs="Times New Roman"/>
          <w:sz w:val="24"/>
          <w:szCs w:val="24"/>
        </w:rPr>
        <w:t xml:space="preserve">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путем проведения аукционов.</w:t>
      </w:r>
    </w:p>
    <w:p w:rsidR="00E50AE0" w:rsidRDefault="00E50AE0" w:rsidP="0029306C">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Тем самым, заказчик </w:t>
      </w:r>
      <w:r w:rsidR="004950E7">
        <w:rPr>
          <w:rFonts w:ascii="Times New Roman" w:hAnsi="Times New Roman" w:cs="Times New Roman"/>
          <w:sz w:val="24"/>
          <w:szCs w:val="24"/>
        </w:rPr>
        <w:t xml:space="preserve">может осуществлять закупку автомобилей посредством следующих способов: </w:t>
      </w:r>
    </w:p>
    <w:p w:rsidR="004950E7" w:rsidRDefault="004950E7" w:rsidP="0029306C">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w:t>
      </w:r>
      <w:r w:rsidRPr="004950E7">
        <w:rPr>
          <w:rFonts w:ascii="Times New Roman" w:hAnsi="Times New Roman" w:cs="Times New Roman"/>
          <w:sz w:val="24"/>
          <w:szCs w:val="24"/>
        </w:rPr>
        <w:t>открыт</w:t>
      </w:r>
      <w:r>
        <w:rPr>
          <w:rFonts w:ascii="Times New Roman" w:hAnsi="Times New Roman" w:cs="Times New Roman"/>
          <w:sz w:val="24"/>
          <w:szCs w:val="24"/>
        </w:rPr>
        <w:t>ый аукцион в электронной форме;</w:t>
      </w:r>
    </w:p>
    <w:p w:rsidR="004950E7" w:rsidRDefault="004950E7" w:rsidP="0029306C">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4950E7">
        <w:rPr>
          <w:rFonts w:ascii="Times New Roman" w:hAnsi="Times New Roman" w:cs="Times New Roman"/>
          <w:sz w:val="24"/>
          <w:szCs w:val="24"/>
        </w:rPr>
        <w:t>запро</w:t>
      </w:r>
      <w:r>
        <w:rPr>
          <w:rFonts w:ascii="Times New Roman" w:hAnsi="Times New Roman" w:cs="Times New Roman"/>
          <w:sz w:val="24"/>
          <w:szCs w:val="24"/>
        </w:rPr>
        <w:t>с котировок в электронной форме;</w:t>
      </w:r>
    </w:p>
    <w:p w:rsidR="004950E7" w:rsidRDefault="004950E7" w:rsidP="0029306C">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w:t>
      </w:r>
      <w:r w:rsidRPr="004950E7">
        <w:rPr>
          <w:rFonts w:ascii="Times New Roman" w:hAnsi="Times New Roman" w:cs="Times New Roman"/>
          <w:sz w:val="24"/>
          <w:szCs w:val="24"/>
        </w:rPr>
        <w:t xml:space="preserve"> закупка у единственного поставщика на основании части 12 статьи 93  Федерального закона  № 44</w:t>
      </w:r>
      <w:r>
        <w:rPr>
          <w:rFonts w:ascii="Times New Roman" w:hAnsi="Times New Roman" w:cs="Times New Roman"/>
          <w:sz w:val="24"/>
          <w:szCs w:val="24"/>
        </w:rPr>
        <w:t>-ФЗ;</w:t>
      </w:r>
    </w:p>
    <w:p w:rsidR="00A365BD" w:rsidRDefault="007C71C6" w:rsidP="0029306C">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w:t>
      </w:r>
      <w:r w:rsidR="004950E7" w:rsidRPr="004950E7">
        <w:rPr>
          <w:rFonts w:ascii="Times New Roman" w:hAnsi="Times New Roman" w:cs="Times New Roman"/>
          <w:sz w:val="24"/>
          <w:szCs w:val="24"/>
        </w:rPr>
        <w:t>закупка у единственного поставщика</w:t>
      </w:r>
      <w:r w:rsidR="004950E7">
        <w:rPr>
          <w:rFonts w:ascii="Times New Roman" w:hAnsi="Times New Roman" w:cs="Times New Roman"/>
          <w:sz w:val="24"/>
          <w:szCs w:val="24"/>
        </w:rPr>
        <w:t xml:space="preserve"> </w:t>
      </w:r>
      <w:r w:rsidR="004950E7" w:rsidRPr="004950E7">
        <w:rPr>
          <w:rFonts w:ascii="Times New Roman" w:hAnsi="Times New Roman" w:cs="Times New Roman"/>
          <w:sz w:val="24"/>
          <w:szCs w:val="24"/>
        </w:rPr>
        <w:t xml:space="preserve">на основании подпункта «г» пункта 2 Постановления Правительства РФ от 10.03.2022  </w:t>
      </w:r>
      <w:r w:rsidR="004950E7">
        <w:rPr>
          <w:rFonts w:ascii="Times New Roman" w:hAnsi="Times New Roman" w:cs="Times New Roman"/>
          <w:sz w:val="24"/>
          <w:szCs w:val="24"/>
        </w:rPr>
        <w:t>№ </w:t>
      </w:r>
      <w:r w:rsidR="004950E7" w:rsidRPr="004950E7">
        <w:rPr>
          <w:rFonts w:ascii="Times New Roman" w:hAnsi="Times New Roman" w:cs="Times New Roman"/>
          <w:sz w:val="24"/>
          <w:szCs w:val="24"/>
        </w:rPr>
        <w:t>339 «О случаях осуществления закупок товаров, работ, услуг для государственных и (или) муниципальных нужд у единственного поставщика (подрядчика, исполнителя) и порядке их осуществления» (далее  – Постановление № 339)</w:t>
      </w:r>
      <w:r w:rsidR="004950E7">
        <w:rPr>
          <w:rFonts w:ascii="Times New Roman" w:hAnsi="Times New Roman" w:cs="Times New Roman"/>
          <w:sz w:val="24"/>
          <w:szCs w:val="24"/>
        </w:rPr>
        <w:t>.</w:t>
      </w:r>
    </w:p>
    <w:p w:rsidR="004950E7" w:rsidRDefault="004950E7" w:rsidP="0029306C">
      <w:pPr>
        <w:pStyle w:val="a3"/>
        <w:spacing w:after="0" w:line="240" w:lineRule="auto"/>
        <w:ind w:left="0" w:firstLine="708"/>
        <w:jc w:val="both"/>
        <w:rPr>
          <w:rFonts w:ascii="Times New Roman" w:hAnsi="Times New Roman" w:cs="Times New Roman"/>
          <w:sz w:val="24"/>
          <w:szCs w:val="24"/>
        </w:rPr>
      </w:pPr>
    </w:p>
    <w:p w:rsidR="006C1B10" w:rsidRDefault="004950E7" w:rsidP="0029306C">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В соответствии с пунктом 1 части 10 статьи 24 Федерального закона № 44-ФЗ з</w:t>
      </w:r>
      <w:r w:rsidRPr="004950E7">
        <w:rPr>
          <w:rFonts w:ascii="Times New Roman" w:hAnsi="Times New Roman" w:cs="Times New Roman"/>
          <w:sz w:val="24"/>
          <w:szCs w:val="24"/>
        </w:rPr>
        <w:t>аказчик вправе проводить электронный запрос</w:t>
      </w:r>
      <w:r>
        <w:rPr>
          <w:rFonts w:ascii="Times New Roman" w:hAnsi="Times New Roman" w:cs="Times New Roman"/>
          <w:sz w:val="24"/>
          <w:szCs w:val="24"/>
        </w:rPr>
        <w:t xml:space="preserve"> котировок </w:t>
      </w:r>
      <w:r w:rsidRPr="004950E7">
        <w:rPr>
          <w:rFonts w:ascii="Times New Roman" w:hAnsi="Times New Roman" w:cs="Times New Roman"/>
          <w:sz w:val="24"/>
          <w:szCs w:val="24"/>
        </w:rPr>
        <w:t xml:space="preserve">в случае, если при осуществлении закупки начальная (максимальная) цена контракта не превышает </w:t>
      </w:r>
      <w:r w:rsidRPr="004950E7">
        <w:rPr>
          <w:rFonts w:ascii="Times New Roman" w:hAnsi="Times New Roman" w:cs="Times New Roman"/>
          <w:b/>
          <w:sz w:val="24"/>
          <w:szCs w:val="24"/>
        </w:rPr>
        <w:t>десять миллионов рублей</w:t>
      </w:r>
      <w:r w:rsidRPr="004950E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0E7">
        <w:rPr>
          <w:rFonts w:ascii="Times New Roman" w:hAnsi="Times New Roman" w:cs="Times New Roman"/>
          <w:sz w:val="24"/>
          <w:szCs w:val="24"/>
        </w:rPr>
        <w:t xml:space="preserve">При этом годовой объем закупок, осуществляемых путем проведения электронного запроса котировок, не должен превышать двадцать процентов совокупного годового объема закупок заказчика или сто миллионов рублей в отношении заказчика, совокупный годовой объем </w:t>
      </w:r>
      <w:proofErr w:type="gramStart"/>
      <w:r w:rsidRPr="004950E7">
        <w:rPr>
          <w:rFonts w:ascii="Times New Roman" w:hAnsi="Times New Roman" w:cs="Times New Roman"/>
          <w:sz w:val="24"/>
          <w:szCs w:val="24"/>
        </w:rPr>
        <w:t>закупок</w:t>
      </w:r>
      <w:proofErr w:type="gramEnd"/>
      <w:r w:rsidRPr="004950E7">
        <w:rPr>
          <w:rFonts w:ascii="Times New Roman" w:hAnsi="Times New Roman" w:cs="Times New Roman"/>
          <w:sz w:val="24"/>
          <w:szCs w:val="24"/>
        </w:rPr>
        <w:t xml:space="preserve"> которого в прошедшем календарном году составил менее пятисот миллионов рублей. </w:t>
      </w:r>
      <w:r w:rsidR="00342957" w:rsidRPr="00A74CB2">
        <w:rPr>
          <w:rFonts w:ascii="Times New Roman" w:hAnsi="Times New Roman" w:cs="Times New Roman"/>
          <w:sz w:val="24"/>
          <w:szCs w:val="24"/>
        </w:rPr>
        <w:t>В соответствии с частью 75 статьи 112 Федерального закона № 44-ФЗ до 31 декабря 2026 года ограничения размера годового объема закупок, осуществляемых путем проведения электронного запроса котировок,  не действуют.</w:t>
      </w:r>
    </w:p>
    <w:p w:rsidR="00C46715" w:rsidRDefault="00C46715" w:rsidP="0029306C">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Согласно части 12 статьи 93 Федерального закона № 44-ФЗ  в </w:t>
      </w:r>
      <w:r w:rsidRPr="00C46715">
        <w:rPr>
          <w:rFonts w:ascii="Times New Roman" w:hAnsi="Times New Roman" w:cs="Times New Roman"/>
          <w:sz w:val="24"/>
          <w:szCs w:val="24"/>
        </w:rPr>
        <w:t xml:space="preserve">случаях, предусмотренных пунктами 4 – 5.2 части 1 </w:t>
      </w:r>
      <w:r>
        <w:rPr>
          <w:rFonts w:ascii="Times New Roman" w:hAnsi="Times New Roman" w:cs="Times New Roman"/>
          <w:sz w:val="24"/>
          <w:szCs w:val="24"/>
        </w:rPr>
        <w:t>указанной</w:t>
      </w:r>
      <w:r w:rsidRPr="00C46715">
        <w:rPr>
          <w:rFonts w:ascii="Times New Roman" w:hAnsi="Times New Roman" w:cs="Times New Roman"/>
          <w:sz w:val="24"/>
          <w:szCs w:val="24"/>
        </w:rPr>
        <w:t xml:space="preserve"> статьи, закупка товара на сумму, не превышающую </w:t>
      </w:r>
      <w:r w:rsidRPr="00C46715">
        <w:rPr>
          <w:rFonts w:ascii="Times New Roman" w:hAnsi="Times New Roman" w:cs="Times New Roman"/>
          <w:b/>
          <w:sz w:val="24"/>
          <w:szCs w:val="24"/>
        </w:rPr>
        <w:t>пяти миллионов рублей</w:t>
      </w:r>
      <w:r w:rsidRPr="00C46715">
        <w:rPr>
          <w:rFonts w:ascii="Times New Roman" w:hAnsi="Times New Roman" w:cs="Times New Roman"/>
          <w:sz w:val="24"/>
          <w:szCs w:val="24"/>
        </w:rPr>
        <w:t>, может осуществляться в электронной форме с использованием электронной площадки. Годовой объем закупок, осуществляемых в таком порядке, не должен превышать сто миллионов рублей.</w:t>
      </w:r>
      <w:r w:rsidR="006C1B10">
        <w:rPr>
          <w:rFonts w:ascii="Times New Roman" w:hAnsi="Times New Roman" w:cs="Times New Roman"/>
          <w:sz w:val="24"/>
          <w:szCs w:val="24"/>
        </w:rPr>
        <w:t xml:space="preserve"> </w:t>
      </w:r>
    </w:p>
    <w:p w:rsidR="006C1B10" w:rsidRDefault="006C1B10" w:rsidP="0029306C">
      <w:pPr>
        <w:pStyle w:val="a3"/>
        <w:spacing w:after="0" w:line="240" w:lineRule="auto"/>
        <w:ind w:left="0" w:firstLine="708"/>
        <w:jc w:val="both"/>
        <w:rPr>
          <w:rFonts w:ascii="Times New Roman" w:hAnsi="Times New Roman" w:cs="Times New Roman"/>
          <w:sz w:val="24"/>
          <w:szCs w:val="24"/>
        </w:rPr>
      </w:pPr>
    </w:p>
    <w:p w:rsidR="006C1B10" w:rsidRDefault="006C1B10" w:rsidP="0029306C">
      <w:pPr>
        <w:pStyle w:val="a3"/>
        <w:spacing w:after="0" w:line="240" w:lineRule="auto"/>
        <w:ind w:left="0" w:firstLine="708"/>
        <w:jc w:val="both"/>
        <w:rPr>
          <w:rFonts w:ascii="Times New Roman" w:hAnsi="Times New Roman" w:cs="Times New Roman"/>
          <w:b/>
          <w:sz w:val="24"/>
          <w:szCs w:val="24"/>
        </w:rPr>
      </w:pPr>
      <w:r w:rsidRPr="006C1B10">
        <w:rPr>
          <w:rFonts w:ascii="Times New Roman" w:hAnsi="Times New Roman" w:cs="Times New Roman"/>
          <w:b/>
          <w:sz w:val="24"/>
          <w:szCs w:val="24"/>
        </w:rPr>
        <w:t>Риски</w:t>
      </w:r>
      <w:r w:rsidR="006332F8">
        <w:rPr>
          <w:rFonts w:ascii="Times New Roman" w:hAnsi="Times New Roman" w:cs="Times New Roman"/>
          <w:b/>
          <w:sz w:val="24"/>
          <w:szCs w:val="24"/>
        </w:rPr>
        <w:t xml:space="preserve"> при выборе способа закупки</w:t>
      </w:r>
      <w:r w:rsidRPr="006C1B10">
        <w:rPr>
          <w:rFonts w:ascii="Times New Roman" w:hAnsi="Times New Roman" w:cs="Times New Roman"/>
          <w:b/>
          <w:sz w:val="24"/>
          <w:szCs w:val="24"/>
        </w:rPr>
        <w:t xml:space="preserve">: </w:t>
      </w:r>
    </w:p>
    <w:p w:rsidR="00C400E3" w:rsidRDefault="00C400E3" w:rsidP="0029306C">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1) п</w:t>
      </w:r>
      <w:r w:rsidR="006C1B10" w:rsidRPr="006C1B10">
        <w:rPr>
          <w:rFonts w:ascii="Times New Roman" w:hAnsi="Times New Roman" w:cs="Times New Roman"/>
          <w:sz w:val="24"/>
          <w:szCs w:val="24"/>
        </w:rPr>
        <w:t xml:space="preserve">ри </w:t>
      </w:r>
      <w:r w:rsidR="006C1B10">
        <w:rPr>
          <w:rFonts w:ascii="Times New Roman" w:hAnsi="Times New Roman" w:cs="Times New Roman"/>
          <w:sz w:val="24"/>
          <w:szCs w:val="24"/>
        </w:rPr>
        <w:t>выборе заказчиком способа определения поставщика «З</w:t>
      </w:r>
      <w:r w:rsidR="006C1B10" w:rsidRPr="006C1B10">
        <w:rPr>
          <w:rFonts w:ascii="Times New Roman" w:hAnsi="Times New Roman" w:cs="Times New Roman"/>
          <w:sz w:val="24"/>
          <w:szCs w:val="24"/>
        </w:rPr>
        <w:t>апрос котировок в электронной форме</w:t>
      </w:r>
      <w:r w:rsidR="006C1B10">
        <w:rPr>
          <w:rFonts w:ascii="Times New Roman" w:hAnsi="Times New Roman" w:cs="Times New Roman"/>
          <w:sz w:val="24"/>
          <w:szCs w:val="24"/>
        </w:rPr>
        <w:t>», «З</w:t>
      </w:r>
      <w:r w:rsidR="006C1B10" w:rsidRPr="006C1B10">
        <w:rPr>
          <w:rFonts w:ascii="Times New Roman" w:hAnsi="Times New Roman" w:cs="Times New Roman"/>
          <w:sz w:val="24"/>
          <w:szCs w:val="24"/>
        </w:rPr>
        <w:t>акупка у единственного поставщика на основании части 12 статьи 93  Федерального закона  № 44-ФЗ</w:t>
      </w:r>
      <w:r w:rsidR="006C1B10">
        <w:rPr>
          <w:rFonts w:ascii="Times New Roman" w:hAnsi="Times New Roman" w:cs="Times New Roman"/>
          <w:sz w:val="24"/>
          <w:szCs w:val="24"/>
        </w:rPr>
        <w:t>»</w:t>
      </w:r>
      <w:r>
        <w:rPr>
          <w:rFonts w:ascii="Times New Roman" w:hAnsi="Times New Roman" w:cs="Times New Roman"/>
          <w:sz w:val="24"/>
          <w:szCs w:val="24"/>
        </w:rPr>
        <w:t>:</w:t>
      </w:r>
      <w:r w:rsidR="006C1B10">
        <w:rPr>
          <w:rFonts w:ascii="Times New Roman" w:hAnsi="Times New Roman" w:cs="Times New Roman"/>
          <w:sz w:val="24"/>
          <w:szCs w:val="24"/>
        </w:rPr>
        <w:t xml:space="preserve"> </w:t>
      </w:r>
    </w:p>
    <w:p w:rsidR="00C400E3" w:rsidRDefault="00C400E3" w:rsidP="0029306C">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кратчайшие</w:t>
      </w:r>
      <w:r w:rsidR="006C1B10">
        <w:rPr>
          <w:rFonts w:ascii="Times New Roman" w:hAnsi="Times New Roman" w:cs="Times New Roman"/>
          <w:sz w:val="24"/>
          <w:szCs w:val="24"/>
        </w:rPr>
        <w:t xml:space="preserve"> сроки  заключения контракта</w:t>
      </w:r>
      <w:r>
        <w:rPr>
          <w:rFonts w:ascii="Times New Roman" w:hAnsi="Times New Roman" w:cs="Times New Roman"/>
          <w:sz w:val="24"/>
          <w:szCs w:val="24"/>
        </w:rPr>
        <w:t xml:space="preserve"> (2 рабочих дня)</w:t>
      </w:r>
      <w:r w:rsidR="00342957">
        <w:rPr>
          <w:rFonts w:ascii="Times New Roman" w:hAnsi="Times New Roman" w:cs="Times New Roman"/>
          <w:sz w:val="24"/>
          <w:szCs w:val="24"/>
        </w:rPr>
        <w:t xml:space="preserve"> </w:t>
      </w:r>
      <w:r w:rsidR="00342957" w:rsidRPr="00A74CB2">
        <w:rPr>
          <w:rFonts w:ascii="Times New Roman" w:hAnsi="Times New Roman" w:cs="Times New Roman"/>
          <w:sz w:val="24"/>
          <w:szCs w:val="24"/>
        </w:rPr>
        <w:t xml:space="preserve">могут привести к </w:t>
      </w:r>
      <w:r w:rsidR="006C1B10" w:rsidRPr="00A74CB2">
        <w:rPr>
          <w:rFonts w:ascii="Times New Roman" w:hAnsi="Times New Roman" w:cs="Times New Roman"/>
          <w:sz w:val="24"/>
          <w:szCs w:val="24"/>
        </w:rPr>
        <w:t>то</w:t>
      </w:r>
      <w:r w:rsidR="00342957" w:rsidRPr="00A74CB2">
        <w:rPr>
          <w:rFonts w:ascii="Times New Roman" w:hAnsi="Times New Roman" w:cs="Times New Roman"/>
          <w:sz w:val="24"/>
          <w:szCs w:val="24"/>
        </w:rPr>
        <w:t>му</w:t>
      </w:r>
      <w:r w:rsidR="006C1B10" w:rsidRPr="00A74CB2">
        <w:rPr>
          <w:rFonts w:ascii="Times New Roman" w:hAnsi="Times New Roman" w:cs="Times New Roman"/>
          <w:sz w:val="24"/>
          <w:szCs w:val="24"/>
        </w:rPr>
        <w:t>, что участник</w:t>
      </w:r>
      <w:r w:rsidR="006C1B10">
        <w:rPr>
          <w:rFonts w:ascii="Times New Roman" w:hAnsi="Times New Roman" w:cs="Times New Roman"/>
          <w:sz w:val="24"/>
          <w:szCs w:val="24"/>
        </w:rPr>
        <w:t xml:space="preserve"> закупки, с которым заключается контракт</w:t>
      </w:r>
      <w:r>
        <w:rPr>
          <w:rFonts w:ascii="Times New Roman" w:hAnsi="Times New Roman" w:cs="Times New Roman"/>
          <w:sz w:val="24"/>
          <w:szCs w:val="24"/>
        </w:rPr>
        <w:t>,</w:t>
      </w:r>
      <w:r w:rsidR="006C1B10">
        <w:rPr>
          <w:rFonts w:ascii="Times New Roman" w:hAnsi="Times New Roman" w:cs="Times New Roman"/>
          <w:sz w:val="24"/>
          <w:szCs w:val="24"/>
        </w:rPr>
        <w:t xml:space="preserve"> </w:t>
      </w:r>
      <w:r w:rsidR="0032665C">
        <w:rPr>
          <w:rFonts w:ascii="Times New Roman" w:hAnsi="Times New Roman" w:cs="Times New Roman"/>
          <w:sz w:val="24"/>
          <w:szCs w:val="24"/>
        </w:rPr>
        <w:t>не</w:t>
      </w:r>
      <w:r>
        <w:rPr>
          <w:rFonts w:ascii="Times New Roman" w:hAnsi="Times New Roman" w:cs="Times New Roman"/>
          <w:sz w:val="24"/>
          <w:szCs w:val="24"/>
        </w:rPr>
        <w:t xml:space="preserve">своевременно получит </w:t>
      </w:r>
      <w:r w:rsidR="006C1B10">
        <w:rPr>
          <w:rFonts w:ascii="Times New Roman" w:hAnsi="Times New Roman" w:cs="Times New Roman"/>
          <w:sz w:val="24"/>
          <w:szCs w:val="24"/>
        </w:rPr>
        <w:t>независимую гарантию для обеспечения</w:t>
      </w:r>
      <w:r>
        <w:rPr>
          <w:rFonts w:ascii="Times New Roman" w:hAnsi="Times New Roman" w:cs="Times New Roman"/>
          <w:sz w:val="24"/>
          <w:szCs w:val="24"/>
        </w:rPr>
        <w:t xml:space="preserve"> исполнения контракта, в этом случае заказчик должен будет признать такого участника уклонившимся от заключения контракта; </w:t>
      </w:r>
    </w:p>
    <w:p w:rsidR="00B545B9" w:rsidRPr="00B545B9" w:rsidRDefault="00B545B9" w:rsidP="00B545B9">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w:t>
      </w:r>
      <w:r w:rsidR="00C400E3">
        <w:rPr>
          <w:rFonts w:ascii="Times New Roman" w:hAnsi="Times New Roman" w:cs="Times New Roman"/>
          <w:sz w:val="24"/>
          <w:szCs w:val="24"/>
        </w:rPr>
        <w:t>отсутствие возможности для участников закупки подать запрос о разъяснении изв</w:t>
      </w:r>
      <w:r>
        <w:rPr>
          <w:rFonts w:ascii="Times New Roman" w:hAnsi="Times New Roman" w:cs="Times New Roman"/>
          <w:sz w:val="24"/>
          <w:szCs w:val="24"/>
        </w:rPr>
        <w:t xml:space="preserve">ещения об осуществлении </w:t>
      </w:r>
      <w:r w:rsidR="00FF6237">
        <w:rPr>
          <w:rFonts w:ascii="Times New Roman" w:hAnsi="Times New Roman" w:cs="Times New Roman"/>
          <w:sz w:val="24"/>
          <w:szCs w:val="24"/>
        </w:rPr>
        <w:t>закупки,</w:t>
      </w:r>
      <w:r>
        <w:rPr>
          <w:rFonts w:ascii="Times New Roman" w:hAnsi="Times New Roman" w:cs="Times New Roman"/>
          <w:sz w:val="24"/>
          <w:szCs w:val="24"/>
        </w:rPr>
        <w:t xml:space="preserve"> поскольку </w:t>
      </w:r>
      <w:r w:rsidR="00FF6237">
        <w:rPr>
          <w:rFonts w:ascii="Times New Roman" w:hAnsi="Times New Roman" w:cs="Times New Roman"/>
          <w:sz w:val="24"/>
          <w:szCs w:val="24"/>
        </w:rPr>
        <w:t xml:space="preserve">                    </w:t>
      </w:r>
      <w:r>
        <w:rPr>
          <w:rFonts w:ascii="Times New Roman" w:hAnsi="Times New Roman" w:cs="Times New Roman"/>
          <w:sz w:val="24"/>
          <w:szCs w:val="24"/>
        </w:rPr>
        <w:t>в</w:t>
      </w:r>
      <w:r w:rsidRPr="00B545B9">
        <w:rPr>
          <w:rFonts w:ascii="Times New Roman" w:hAnsi="Times New Roman" w:cs="Times New Roman"/>
          <w:sz w:val="24"/>
          <w:szCs w:val="24"/>
        </w:rPr>
        <w:t xml:space="preserve"> запросе котировок </w:t>
      </w:r>
      <w:r w:rsidR="00FF6237">
        <w:rPr>
          <w:rFonts w:ascii="Times New Roman" w:hAnsi="Times New Roman" w:cs="Times New Roman"/>
          <w:sz w:val="24"/>
          <w:szCs w:val="24"/>
        </w:rPr>
        <w:t xml:space="preserve">и закупке у единственного поставщика на торговой площадке по части 12 статьи 93 Федерального закона № 44-ФЗ </w:t>
      </w:r>
      <w:r w:rsidR="00FF6237" w:rsidRPr="00FF6237">
        <w:rPr>
          <w:rFonts w:ascii="Times New Roman" w:hAnsi="Times New Roman" w:cs="Times New Roman"/>
          <w:sz w:val="24"/>
          <w:szCs w:val="24"/>
        </w:rPr>
        <w:t xml:space="preserve">законодательно </w:t>
      </w:r>
      <w:r w:rsidRPr="00B545B9">
        <w:rPr>
          <w:rFonts w:ascii="Times New Roman" w:hAnsi="Times New Roman" w:cs="Times New Roman"/>
          <w:sz w:val="24"/>
          <w:szCs w:val="24"/>
        </w:rPr>
        <w:t>не предусмотрена возможность направления заказчику запроса на разъяснение извещения</w:t>
      </w:r>
      <w:r w:rsidR="00FF6237">
        <w:rPr>
          <w:rFonts w:ascii="Times New Roman" w:hAnsi="Times New Roman" w:cs="Times New Roman"/>
          <w:sz w:val="24"/>
          <w:szCs w:val="24"/>
        </w:rPr>
        <w:t xml:space="preserve">; </w:t>
      </w:r>
    </w:p>
    <w:p w:rsidR="00C400E3" w:rsidRDefault="00C400E3" w:rsidP="0029306C">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отсутствие возможности направить протокол разногласий при заключении контракта.</w:t>
      </w:r>
    </w:p>
    <w:p w:rsidR="00342957" w:rsidRDefault="00C400E3" w:rsidP="0029306C">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2) </w:t>
      </w:r>
      <w:r w:rsidRPr="00C400E3">
        <w:rPr>
          <w:rFonts w:ascii="Times New Roman" w:hAnsi="Times New Roman" w:cs="Times New Roman"/>
          <w:sz w:val="24"/>
          <w:szCs w:val="24"/>
        </w:rPr>
        <w:t xml:space="preserve">при выборе </w:t>
      </w:r>
      <w:r>
        <w:rPr>
          <w:rFonts w:ascii="Times New Roman" w:hAnsi="Times New Roman" w:cs="Times New Roman"/>
          <w:sz w:val="24"/>
          <w:szCs w:val="24"/>
        </w:rPr>
        <w:t>способа определения поставщика</w:t>
      </w:r>
      <w:r w:rsidRPr="00C400E3">
        <w:rPr>
          <w:rFonts w:ascii="Times New Roman" w:hAnsi="Times New Roman" w:cs="Times New Roman"/>
          <w:sz w:val="24"/>
          <w:szCs w:val="24"/>
        </w:rPr>
        <w:t xml:space="preserve"> «Закупка у единственного поставщика на основании части 12 статьи 93  Федерального закона  № 44-ФЗ»</w:t>
      </w:r>
      <w:r w:rsidR="00342957">
        <w:rPr>
          <w:rFonts w:ascii="Times New Roman" w:hAnsi="Times New Roman" w:cs="Times New Roman"/>
          <w:sz w:val="24"/>
          <w:szCs w:val="24"/>
        </w:rPr>
        <w:t>:</w:t>
      </w:r>
    </w:p>
    <w:p w:rsidR="0032665C" w:rsidRDefault="00342957" w:rsidP="0029306C">
      <w:pPr>
        <w:pStyle w:val="a3"/>
        <w:spacing w:after="0" w:line="240" w:lineRule="auto"/>
        <w:ind w:left="0" w:firstLine="708"/>
        <w:jc w:val="both"/>
        <w:rPr>
          <w:rFonts w:ascii="Times New Roman" w:hAnsi="Times New Roman" w:cs="Times New Roman"/>
          <w:sz w:val="24"/>
          <w:szCs w:val="24"/>
        </w:rPr>
      </w:pPr>
      <w:r w:rsidRPr="00A74CB2">
        <w:rPr>
          <w:rFonts w:ascii="Times New Roman" w:hAnsi="Times New Roman" w:cs="Times New Roman"/>
          <w:sz w:val="24"/>
          <w:szCs w:val="24"/>
        </w:rPr>
        <w:t>-</w:t>
      </w:r>
      <w:r w:rsidR="00C400E3" w:rsidRPr="00A74CB2">
        <w:rPr>
          <w:rFonts w:ascii="Times New Roman" w:hAnsi="Times New Roman" w:cs="Times New Roman"/>
          <w:sz w:val="24"/>
          <w:szCs w:val="24"/>
        </w:rPr>
        <w:t xml:space="preserve"> </w:t>
      </w:r>
      <w:r w:rsidR="00430922" w:rsidRPr="00A74CB2">
        <w:rPr>
          <w:rFonts w:ascii="Times New Roman" w:hAnsi="Times New Roman" w:cs="Times New Roman"/>
          <w:sz w:val="24"/>
          <w:szCs w:val="24"/>
        </w:rPr>
        <w:t>отсутствие у заказчика</w:t>
      </w:r>
      <w:r w:rsidR="00C400E3" w:rsidRPr="00A74CB2">
        <w:rPr>
          <w:rFonts w:ascii="Times New Roman" w:hAnsi="Times New Roman" w:cs="Times New Roman"/>
          <w:sz w:val="24"/>
          <w:szCs w:val="24"/>
        </w:rPr>
        <w:t xml:space="preserve"> возможности</w:t>
      </w:r>
      <w:r w:rsidR="00C400E3">
        <w:rPr>
          <w:rFonts w:ascii="Times New Roman" w:hAnsi="Times New Roman" w:cs="Times New Roman"/>
          <w:sz w:val="24"/>
          <w:szCs w:val="24"/>
        </w:rPr>
        <w:t xml:space="preserve"> включить в</w:t>
      </w:r>
      <w:r w:rsidR="0032665C">
        <w:rPr>
          <w:rFonts w:ascii="Times New Roman" w:hAnsi="Times New Roman" w:cs="Times New Roman"/>
          <w:sz w:val="24"/>
          <w:szCs w:val="24"/>
        </w:rPr>
        <w:t xml:space="preserve"> описание объекта закупки какие-либ</w:t>
      </w:r>
      <w:r w:rsidR="00BC724C">
        <w:rPr>
          <w:rFonts w:ascii="Times New Roman" w:hAnsi="Times New Roman" w:cs="Times New Roman"/>
          <w:sz w:val="24"/>
          <w:szCs w:val="24"/>
        </w:rPr>
        <w:t xml:space="preserve">о дополнительные характеристики кроме содержащихся в примененной </w:t>
      </w:r>
      <w:r w:rsidR="0032665C">
        <w:rPr>
          <w:rFonts w:ascii="Times New Roman" w:hAnsi="Times New Roman" w:cs="Times New Roman"/>
          <w:sz w:val="24"/>
          <w:szCs w:val="24"/>
        </w:rPr>
        <w:t xml:space="preserve"> </w:t>
      </w:r>
      <w:r w:rsidR="007C71C6">
        <w:rPr>
          <w:rFonts w:ascii="Times New Roman" w:hAnsi="Times New Roman" w:cs="Times New Roman"/>
          <w:sz w:val="24"/>
          <w:szCs w:val="24"/>
        </w:rPr>
        <w:t xml:space="preserve">позиции </w:t>
      </w:r>
      <w:r w:rsidR="007C71C6" w:rsidRPr="007C71C6">
        <w:rPr>
          <w:rFonts w:ascii="Times New Roman" w:hAnsi="Times New Roman" w:cs="Times New Roman"/>
          <w:sz w:val="24"/>
          <w:szCs w:val="24"/>
        </w:rPr>
        <w:t>каталога товаров, работ, услуг для государственных и муниципальных нужд (далее – КТРУ)</w:t>
      </w:r>
      <w:r w:rsidR="007C71C6">
        <w:rPr>
          <w:rFonts w:ascii="Times New Roman" w:hAnsi="Times New Roman" w:cs="Times New Roman"/>
          <w:sz w:val="24"/>
          <w:szCs w:val="24"/>
        </w:rPr>
        <w:t>.</w:t>
      </w:r>
    </w:p>
    <w:p w:rsidR="0032665C" w:rsidRDefault="0032665C" w:rsidP="0029306C">
      <w:pPr>
        <w:pStyle w:val="a3"/>
        <w:spacing w:after="0" w:line="240" w:lineRule="auto"/>
        <w:ind w:left="0" w:firstLine="708"/>
        <w:jc w:val="both"/>
        <w:rPr>
          <w:rFonts w:ascii="Times New Roman" w:hAnsi="Times New Roman" w:cs="Times New Roman"/>
          <w:sz w:val="24"/>
          <w:szCs w:val="24"/>
        </w:rPr>
      </w:pPr>
      <w:r w:rsidRPr="0032665C">
        <w:rPr>
          <w:rFonts w:ascii="Times New Roman" w:hAnsi="Times New Roman" w:cs="Times New Roman"/>
          <w:sz w:val="24"/>
          <w:szCs w:val="24"/>
        </w:rPr>
        <w:t xml:space="preserve">В силу подпункта «в» пункта 3 части 12 статьи 93 Федерального закона № 44-ФЗ заказчик при формировании извещения об осуществлении закупки указывает наименование товара, а также его характеристики с использованием </w:t>
      </w:r>
      <w:r w:rsidR="007C71C6">
        <w:rPr>
          <w:rFonts w:ascii="Times New Roman" w:hAnsi="Times New Roman" w:cs="Times New Roman"/>
          <w:sz w:val="24"/>
          <w:szCs w:val="24"/>
        </w:rPr>
        <w:t>КТРУ</w:t>
      </w:r>
      <w:r w:rsidRPr="0032665C">
        <w:rPr>
          <w:rFonts w:ascii="Times New Roman" w:hAnsi="Times New Roman" w:cs="Times New Roman"/>
          <w:sz w:val="24"/>
          <w:szCs w:val="24"/>
        </w:rPr>
        <w:t>.</w:t>
      </w:r>
    </w:p>
    <w:p w:rsidR="0032665C" w:rsidRDefault="0032665C" w:rsidP="0029306C">
      <w:pPr>
        <w:pStyle w:val="a3"/>
        <w:spacing w:after="0" w:line="240" w:lineRule="auto"/>
        <w:ind w:left="0" w:firstLine="708"/>
        <w:jc w:val="both"/>
        <w:rPr>
          <w:rFonts w:ascii="Times New Roman" w:hAnsi="Times New Roman" w:cs="Times New Roman"/>
          <w:sz w:val="24"/>
          <w:szCs w:val="24"/>
        </w:rPr>
      </w:pPr>
      <w:r w:rsidRPr="0032665C">
        <w:rPr>
          <w:rFonts w:ascii="Times New Roman" w:hAnsi="Times New Roman" w:cs="Times New Roman"/>
          <w:sz w:val="24"/>
          <w:szCs w:val="24"/>
        </w:rPr>
        <w:t xml:space="preserve">Если описание объекта закупки, содержащее характеристики товара, не сформировано и не включено в позицию КТРУ, то возможность реализации закупки по части 12 статьи 93 </w:t>
      </w:r>
      <w:r>
        <w:rPr>
          <w:rFonts w:ascii="Times New Roman" w:hAnsi="Times New Roman" w:cs="Times New Roman"/>
          <w:sz w:val="24"/>
          <w:szCs w:val="24"/>
        </w:rPr>
        <w:t>Федерального закона № 44-ФЗ</w:t>
      </w:r>
      <w:r w:rsidRPr="0032665C">
        <w:rPr>
          <w:rFonts w:ascii="Times New Roman" w:hAnsi="Times New Roman" w:cs="Times New Roman"/>
          <w:sz w:val="24"/>
          <w:szCs w:val="24"/>
        </w:rPr>
        <w:t xml:space="preserve"> отсутствует, поскольку указать в извещении об осуществлении закупки характеристики закупаемого товара с использованием КТРУ невозможно.</w:t>
      </w:r>
    </w:p>
    <w:p w:rsidR="00E26F0C" w:rsidRDefault="00E26F0C" w:rsidP="0029306C">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Подробнее в письме </w:t>
      </w:r>
      <w:r w:rsidRPr="00E26F0C">
        <w:rPr>
          <w:rFonts w:ascii="Times New Roman" w:hAnsi="Times New Roman" w:cs="Times New Roman"/>
          <w:sz w:val="24"/>
          <w:szCs w:val="24"/>
        </w:rPr>
        <w:t>Минфина РФ от 10.08.2023 № 24-03-06/75075</w:t>
      </w:r>
      <w:r>
        <w:rPr>
          <w:rFonts w:ascii="Times New Roman" w:hAnsi="Times New Roman" w:cs="Times New Roman"/>
          <w:sz w:val="24"/>
          <w:szCs w:val="24"/>
        </w:rPr>
        <w:t>.</w:t>
      </w:r>
    </w:p>
    <w:p w:rsidR="006C1B10" w:rsidRDefault="0032665C" w:rsidP="0029306C">
      <w:pPr>
        <w:pStyle w:val="a3"/>
        <w:spacing w:after="0" w:line="240" w:lineRule="auto"/>
        <w:ind w:left="0" w:firstLine="708"/>
        <w:jc w:val="both"/>
        <w:rPr>
          <w:rFonts w:ascii="Times New Roman" w:hAnsi="Times New Roman" w:cs="Times New Roman"/>
          <w:sz w:val="24"/>
          <w:szCs w:val="24"/>
        </w:rPr>
      </w:pPr>
      <w:r w:rsidRPr="0032665C">
        <w:rPr>
          <w:rFonts w:ascii="Times New Roman" w:hAnsi="Times New Roman" w:cs="Times New Roman"/>
          <w:sz w:val="24"/>
          <w:szCs w:val="24"/>
        </w:rPr>
        <w:t xml:space="preserve">Как провести малую электронную закупку по части 12 статьи 93 Федерального закона </w:t>
      </w:r>
      <w:r>
        <w:rPr>
          <w:rFonts w:ascii="Times New Roman" w:hAnsi="Times New Roman" w:cs="Times New Roman"/>
          <w:sz w:val="24"/>
          <w:szCs w:val="24"/>
        </w:rPr>
        <w:t xml:space="preserve">№ 44-ФЗ  в материале, доступном по ссылке: </w:t>
      </w:r>
      <w:hyperlink r:id="rId10" w:history="1">
        <w:r w:rsidRPr="00EB5C6D">
          <w:rPr>
            <w:rStyle w:val="a5"/>
            <w:rFonts w:ascii="Times New Roman" w:hAnsi="Times New Roman" w:cs="Times New Roman"/>
            <w:sz w:val="24"/>
            <w:szCs w:val="24"/>
          </w:rPr>
          <w:t>http://www.belgoszakaz.ru/media/site_platform_media/2023/6/23/malaya-elektronnaya-zakupka-po-ch8830b1394f0a0cf15a9d66fc0306cc6d.docx</w:t>
        </w:r>
      </w:hyperlink>
    </w:p>
    <w:p w:rsidR="00E26F0C" w:rsidRDefault="00E26F0C" w:rsidP="006332F8">
      <w:pPr>
        <w:jc w:val="both"/>
        <w:rPr>
          <w:rFonts w:ascii="Times New Roman" w:hAnsi="Times New Roman" w:cs="Times New Roman"/>
          <w:sz w:val="24"/>
          <w:szCs w:val="24"/>
        </w:rPr>
      </w:pPr>
    </w:p>
    <w:p w:rsidR="006332F8" w:rsidRPr="006332F8" w:rsidRDefault="006332F8" w:rsidP="006332F8">
      <w:pPr>
        <w:jc w:val="both"/>
        <w:rPr>
          <w:rFonts w:ascii="Times New Roman" w:hAnsi="Times New Roman" w:cs="Times New Roman"/>
          <w:b/>
          <w:sz w:val="24"/>
          <w:szCs w:val="24"/>
        </w:rPr>
      </w:pPr>
    </w:p>
    <w:p w:rsidR="00B704C4" w:rsidRPr="00B704C4" w:rsidRDefault="0032665C" w:rsidP="002E2870">
      <w:pPr>
        <w:pStyle w:val="a3"/>
        <w:spacing w:after="0"/>
        <w:ind w:left="0" w:firstLine="708"/>
        <w:jc w:val="both"/>
        <w:rPr>
          <w:rFonts w:ascii="Times New Roman" w:hAnsi="Times New Roman" w:cs="Times New Roman"/>
          <w:b/>
          <w:sz w:val="24"/>
          <w:szCs w:val="24"/>
        </w:rPr>
      </w:pPr>
      <w:r w:rsidRPr="00B704C4">
        <w:rPr>
          <w:rFonts w:ascii="Times New Roman" w:hAnsi="Times New Roman" w:cs="Times New Roman"/>
          <w:b/>
          <w:sz w:val="24"/>
          <w:szCs w:val="24"/>
        </w:rPr>
        <w:t xml:space="preserve">2. </w:t>
      </w:r>
      <w:r w:rsidR="00B704C4" w:rsidRPr="00B704C4">
        <w:rPr>
          <w:rFonts w:ascii="Times New Roman" w:hAnsi="Times New Roman" w:cs="Times New Roman"/>
          <w:b/>
          <w:sz w:val="24"/>
          <w:szCs w:val="24"/>
        </w:rPr>
        <w:t>Нормирование</w:t>
      </w:r>
    </w:p>
    <w:p w:rsidR="00B704C4" w:rsidRPr="00B704C4" w:rsidRDefault="00D76D3C" w:rsidP="002E2870">
      <w:pPr>
        <w:spacing w:after="0" w:line="240" w:lineRule="auto"/>
        <w:ind w:firstLine="709"/>
        <w:jc w:val="both"/>
        <w:rPr>
          <w:rFonts w:ascii="Times New Roman" w:hAnsi="Times New Roman" w:cs="Times New Roman"/>
          <w:sz w:val="24"/>
          <w:szCs w:val="24"/>
        </w:rPr>
      </w:pPr>
      <w:r w:rsidRPr="00D76D3C">
        <w:rPr>
          <w:rFonts w:ascii="Times New Roman" w:hAnsi="Times New Roman" w:cs="Times New Roman"/>
          <w:sz w:val="24"/>
          <w:szCs w:val="24"/>
        </w:rPr>
        <w:t>А</w:t>
      </w:r>
      <w:r w:rsidR="00B704C4" w:rsidRPr="00D76D3C">
        <w:rPr>
          <w:rFonts w:ascii="Times New Roman" w:hAnsi="Times New Roman" w:cs="Times New Roman"/>
          <w:sz w:val="24"/>
          <w:szCs w:val="24"/>
        </w:rPr>
        <w:t>втомобил</w:t>
      </w:r>
      <w:r w:rsidRPr="00D76D3C">
        <w:rPr>
          <w:rFonts w:ascii="Times New Roman" w:hAnsi="Times New Roman" w:cs="Times New Roman"/>
          <w:sz w:val="24"/>
          <w:szCs w:val="24"/>
        </w:rPr>
        <w:t>и</w:t>
      </w:r>
      <w:r w:rsidR="00B704C4" w:rsidRPr="00D76D3C">
        <w:rPr>
          <w:rFonts w:ascii="Times New Roman" w:hAnsi="Times New Roman" w:cs="Times New Roman"/>
          <w:sz w:val="24"/>
          <w:szCs w:val="24"/>
        </w:rPr>
        <w:t xml:space="preserve"> подпада</w:t>
      </w:r>
      <w:r w:rsidRPr="00D76D3C">
        <w:rPr>
          <w:rFonts w:ascii="Times New Roman" w:hAnsi="Times New Roman" w:cs="Times New Roman"/>
          <w:sz w:val="24"/>
          <w:szCs w:val="24"/>
        </w:rPr>
        <w:t>ю</w:t>
      </w:r>
      <w:r w:rsidR="00B704C4" w:rsidRPr="00D76D3C">
        <w:rPr>
          <w:rFonts w:ascii="Times New Roman" w:hAnsi="Times New Roman" w:cs="Times New Roman"/>
          <w:sz w:val="24"/>
          <w:szCs w:val="24"/>
        </w:rPr>
        <w:t>т под требования нормирования и включены в Обязательный перечень отдельных видов товаров, работ, услуг,</w:t>
      </w:r>
      <w:r w:rsidR="00B704C4" w:rsidRPr="00B704C4">
        <w:rPr>
          <w:rFonts w:ascii="Times New Roman" w:hAnsi="Times New Roman" w:cs="Times New Roman"/>
          <w:sz w:val="24"/>
          <w:szCs w:val="24"/>
        </w:rPr>
        <w:t xml:space="preserve">  в отношении которых определяются требования к потребительским свойствам (в том числе качеству) и иным характеристикам, а также значения таких свойств и характеристик (в том числе предельные цены товаров, работ, услуг).</w:t>
      </w:r>
    </w:p>
    <w:p w:rsidR="00B704C4" w:rsidRPr="00B704C4" w:rsidRDefault="00B704C4" w:rsidP="002E2870">
      <w:pPr>
        <w:spacing w:after="0" w:line="240" w:lineRule="auto"/>
        <w:ind w:firstLine="709"/>
        <w:jc w:val="both"/>
        <w:rPr>
          <w:rFonts w:ascii="Times New Roman" w:hAnsi="Times New Roman" w:cs="Times New Roman"/>
          <w:sz w:val="24"/>
          <w:szCs w:val="24"/>
        </w:rPr>
      </w:pPr>
      <w:r w:rsidRPr="00B704C4">
        <w:rPr>
          <w:rFonts w:ascii="Times New Roman" w:hAnsi="Times New Roman" w:cs="Times New Roman"/>
          <w:sz w:val="24"/>
          <w:szCs w:val="24"/>
        </w:rPr>
        <w:t>Согласно установленны</w:t>
      </w:r>
      <w:r w:rsidR="00D76D3C">
        <w:rPr>
          <w:rFonts w:ascii="Times New Roman" w:hAnsi="Times New Roman" w:cs="Times New Roman"/>
          <w:sz w:val="24"/>
          <w:szCs w:val="24"/>
        </w:rPr>
        <w:t>м</w:t>
      </w:r>
      <w:r w:rsidRPr="00B704C4">
        <w:rPr>
          <w:rFonts w:ascii="Times New Roman" w:hAnsi="Times New Roman" w:cs="Times New Roman"/>
          <w:sz w:val="24"/>
          <w:szCs w:val="24"/>
        </w:rPr>
        <w:t xml:space="preserve"> требовани</w:t>
      </w:r>
      <w:r w:rsidR="00D76D3C">
        <w:rPr>
          <w:rFonts w:ascii="Times New Roman" w:hAnsi="Times New Roman" w:cs="Times New Roman"/>
          <w:sz w:val="24"/>
          <w:szCs w:val="24"/>
        </w:rPr>
        <w:t>ям</w:t>
      </w:r>
      <w:r w:rsidRPr="00B704C4">
        <w:rPr>
          <w:rFonts w:ascii="Times New Roman" w:hAnsi="Times New Roman" w:cs="Times New Roman"/>
          <w:sz w:val="24"/>
          <w:szCs w:val="24"/>
        </w:rPr>
        <w:t>:</w:t>
      </w:r>
    </w:p>
    <w:p w:rsidR="00B704C4" w:rsidRPr="00B704C4" w:rsidRDefault="00B704C4" w:rsidP="002E2870">
      <w:pPr>
        <w:spacing w:after="0" w:line="240" w:lineRule="auto"/>
        <w:ind w:firstLine="709"/>
        <w:jc w:val="both"/>
        <w:rPr>
          <w:rFonts w:ascii="Times New Roman" w:hAnsi="Times New Roman" w:cs="Times New Roman"/>
          <w:sz w:val="24"/>
          <w:szCs w:val="24"/>
        </w:rPr>
      </w:pPr>
      <w:r w:rsidRPr="00B704C4">
        <w:rPr>
          <w:rFonts w:ascii="Times New Roman" w:hAnsi="Times New Roman" w:cs="Times New Roman"/>
          <w:sz w:val="24"/>
          <w:szCs w:val="24"/>
        </w:rPr>
        <w:t xml:space="preserve">- мощность двигателя: не более  200 лошадиных сил; </w:t>
      </w:r>
    </w:p>
    <w:p w:rsidR="0032665C" w:rsidRDefault="00B704C4" w:rsidP="002E2870">
      <w:pPr>
        <w:spacing w:after="0" w:line="240" w:lineRule="auto"/>
        <w:ind w:firstLine="709"/>
        <w:jc w:val="both"/>
        <w:rPr>
          <w:rFonts w:ascii="Times New Roman" w:hAnsi="Times New Roman" w:cs="Times New Roman"/>
          <w:sz w:val="24"/>
          <w:szCs w:val="24"/>
        </w:rPr>
      </w:pPr>
      <w:r w:rsidRPr="00B704C4">
        <w:rPr>
          <w:rFonts w:ascii="Times New Roman" w:hAnsi="Times New Roman" w:cs="Times New Roman"/>
          <w:sz w:val="24"/>
          <w:szCs w:val="24"/>
        </w:rPr>
        <w:t>- предельная цена: не более 1,5 млн. рублей.</w:t>
      </w:r>
    </w:p>
    <w:p w:rsidR="00B704C4" w:rsidRDefault="00B704C4" w:rsidP="002E2870">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(пункт 16 </w:t>
      </w:r>
      <w:r w:rsidRPr="00B704C4">
        <w:rPr>
          <w:rFonts w:ascii="Times New Roman" w:hAnsi="Times New Roman" w:cs="Times New Roman"/>
          <w:sz w:val="24"/>
          <w:szCs w:val="24"/>
        </w:rPr>
        <w:t>Общих правил определения требований к закупаемым заказчиками отдельным видам товаров, работ, услуг (в том числе предельных цен товаров, работ, услуг</w:t>
      </w:r>
      <w:r w:rsidR="00D76D3C">
        <w:rPr>
          <w:rFonts w:ascii="Times New Roman" w:hAnsi="Times New Roman" w:cs="Times New Roman"/>
          <w:sz w:val="24"/>
          <w:szCs w:val="24"/>
        </w:rPr>
        <w:t>)</w:t>
      </w:r>
      <w:r>
        <w:rPr>
          <w:rFonts w:ascii="Times New Roman" w:hAnsi="Times New Roman" w:cs="Times New Roman"/>
          <w:sz w:val="24"/>
          <w:szCs w:val="24"/>
        </w:rPr>
        <w:t>, утвержденных Постановлением Правительства РФ от 02.09.2015 № 926</w:t>
      </w:r>
      <w:r w:rsidR="00D76D3C" w:rsidRPr="00D76D3C">
        <w:t xml:space="preserve"> «</w:t>
      </w:r>
      <w:r w:rsidR="00D76D3C" w:rsidRPr="00D76D3C">
        <w:rPr>
          <w:rFonts w:ascii="Times New Roman" w:hAnsi="Times New Roman" w:cs="Times New Roman"/>
          <w:sz w:val="24"/>
          <w:szCs w:val="24"/>
        </w:rPr>
        <w:t>Об утверждении Общих правил определения требований к закупаемым заказчиками отдельным видам товаров, работ, услуг (в том числе предельных цен товаров, работ, услуг)»</w:t>
      </w:r>
      <w:r>
        <w:rPr>
          <w:rFonts w:ascii="Times New Roman" w:hAnsi="Times New Roman" w:cs="Times New Roman"/>
          <w:sz w:val="24"/>
          <w:szCs w:val="24"/>
        </w:rPr>
        <w:t>, Постановление Правительства РФ от 02.09.2015 № 927 «</w:t>
      </w:r>
      <w:r w:rsidRPr="00B704C4">
        <w:rPr>
          <w:rFonts w:ascii="Times New Roman" w:hAnsi="Times New Roman" w:cs="Times New Roman"/>
          <w:sz w:val="24"/>
          <w:szCs w:val="24"/>
        </w:rPr>
        <w:t>Об определении требований</w:t>
      </w:r>
      <w:proofErr w:type="gramEnd"/>
      <w:r w:rsidRPr="00B704C4">
        <w:rPr>
          <w:rFonts w:ascii="Times New Roman" w:hAnsi="Times New Roman" w:cs="Times New Roman"/>
          <w:sz w:val="24"/>
          <w:szCs w:val="24"/>
        </w:rPr>
        <w:t xml:space="preserve"> к закупаемым заказчиками отдельным видам товаров, работ, услуг</w:t>
      </w:r>
      <w:r w:rsidR="00325E94">
        <w:rPr>
          <w:rFonts w:ascii="Times New Roman" w:hAnsi="Times New Roman" w:cs="Times New Roman"/>
          <w:sz w:val="24"/>
          <w:szCs w:val="24"/>
        </w:rPr>
        <w:t xml:space="preserve"> </w:t>
      </w:r>
      <w:r w:rsidRPr="00B704C4">
        <w:rPr>
          <w:rFonts w:ascii="Times New Roman" w:hAnsi="Times New Roman" w:cs="Times New Roman"/>
          <w:sz w:val="24"/>
          <w:szCs w:val="24"/>
        </w:rPr>
        <w:t>(в том числе предел</w:t>
      </w:r>
      <w:r>
        <w:rPr>
          <w:rFonts w:ascii="Times New Roman" w:hAnsi="Times New Roman" w:cs="Times New Roman"/>
          <w:sz w:val="24"/>
          <w:szCs w:val="24"/>
        </w:rPr>
        <w:t>ьных цен товаров, работ, услуг»).</w:t>
      </w:r>
    </w:p>
    <w:p w:rsidR="00B704C4" w:rsidRDefault="00B704C4" w:rsidP="00B21F2A">
      <w:pPr>
        <w:spacing w:after="0" w:line="240" w:lineRule="auto"/>
        <w:ind w:firstLine="709"/>
        <w:jc w:val="both"/>
        <w:rPr>
          <w:rFonts w:ascii="Times New Roman" w:hAnsi="Times New Roman" w:cs="Times New Roman"/>
          <w:sz w:val="24"/>
          <w:szCs w:val="24"/>
        </w:rPr>
      </w:pPr>
    </w:p>
    <w:p w:rsidR="0029306C" w:rsidRPr="00A74CB2" w:rsidRDefault="0029306C" w:rsidP="00B21F2A">
      <w:pPr>
        <w:spacing w:after="0" w:line="240" w:lineRule="auto"/>
        <w:ind w:firstLine="709"/>
        <w:jc w:val="both"/>
        <w:rPr>
          <w:rFonts w:ascii="Times New Roman" w:hAnsi="Times New Roman" w:cs="Times New Roman"/>
          <w:b/>
          <w:sz w:val="24"/>
          <w:szCs w:val="24"/>
        </w:rPr>
      </w:pPr>
      <w:r w:rsidRPr="00A74CB2">
        <w:rPr>
          <w:rFonts w:ascii="Times New Roman" w:hAnsi="Times New Roman" w:cs="Times New Roman"/>
          <w:b/>
          <w:sz w:val="24"/>
          <w:szCs w:val="24"/>
        </w:rPr>
        <w:t xml:space="preserve">Риск </w:t>
      </w:r>
      <w:r w:rsidR="00B704C4" w:rsidRPr="00A74CB2">
        <w:rPr>
          <w:rFonts w:ascii="Times New Roman" w:hAnsi="Times New Roman" w:cs="Times New Roman"/>
          <w:b/>
          <w:sz w:val="24"/>
          <w:szCs w:val="24"/>
        </w:rPr>
        <w:t>несоблюдени</w:t>
      </w:r>
      <w:r w:rsidR="006332F8" w:rsidRPr="00A74CB2">
        <w:rPr>
          <w:rFonts w:ascii="Times New Roman" w:hAnsi="Times New Roman" w:cs="Times New Roman"/>
          <w:b/>
          <w:sz w:val="24"/>
          <w:szCs w:val="24"/>
        </w:rPr>
        <w:t>я</w:t>
      </w:r>
      <w:r w:rsidR="00B704C4" w:rsidRPr="00A74CB2">
        <w:rPr>
          <w:rFonts w:ascii="Times New Roman" w:hAnsi="Times New Roman" w:cs="Times New Roman"/>
          <w:b/>
          <w:sz w:val="24"/>
          <w:szCs w:val="24"/>
        </w:rPr>
        <w:t xml:space="preserve"> законодательства</w:t>
      </w:r>
      <w:r w:rsidRPr="00A74CB2">
        <w:rPr>
          <w:rFonts w:ascii="Times New Roman" w:hAnsi="Times New Roman" w:cs="Times New Roman"/>
          <w:b/>
          <w:sz w:val="24"/>
          <w:szCs w:val="24"/>
        </w:rPr>
        <w:t xml:space="preserve"> о нормировании в сфере закупок: </w:t>
      </w:r>
    </w:p>
    <w:p w:rsidR="0029306C" w:rsidRPr="0029306C" w:rsidRDefault="002515F1" w:rsidP="002515F1">
      <w:pPr>
        <w:tabs>
          <w:tab w:val="left" w:pos="1352"/>
        </w:tabs>
        <w:spacing w:after="0" w:line="240" w:lineRule="auto"/>
        <w:ind w:firstLine="709"/>
        <w:jc w:val="both"/>
        <w:rPr>
          <w:rFonts w:ascii="Times New Roman" w:hAnsi="Times New Roman" w:cs="Times New Roman"/>
          <w:sz w:val="24"/>
          <w:szCs w:val="24"/>
        </w:rPr>
      </w:pPr>
      <w:r w:rsidRPr="00A74CB2">
        <w:rPr>
          <w:rFonts w:ascii="Times New Roman" w:hAnsi="Times New Roman" w:cs="Times New Roman"/>
          <w:sz w:val="24"/>
          <w:szCs w:val="24"/>
        </w:rPr>
        <w:t>- не соблюдены правила нормирования закупок (нормативные затраты, предельная цена товара), установлен</w:t>
      </w:r>
      <w:r w:rsidR="00D76D3C" w:rsidRPr="00A74CB2">
        <w:rPr>
          <w:rFonts w:ascii="Times New Roman" w:hAnsi="Times New Roman" w:cs="Times New Roman"/>
          <w:sz w:val="24"/>
          <w:szCs w:val="24"/>
        </w:rPr>
        <w:t>ы</w:t>
      </w:r>
      <w:r w:rsidRPr="00A74CB2">
        <w:rPr>
          <w:rFonts w:ascii="Times New Roman" w:hAnsi="Times New Roman" w:cs="Times New Roman"/>
          <w:sz w:val="24"/>
          <w:szCs w:val="24"/>
        </w:rPr>
        <w:t xml:space="preserve"> избыточны</w:t>
      </w:r>
      <w:r w:rsidR="00D76D3C" w:rsidRPr="00A74CB2">
        <w:rPr>
          <w:rFonts w:ascii="Times New Roman" w:hAnsi="Times New Roman" w:cs="Times New Roman"/>
          <w:sz w:val="24"/>
          <w:szCs w:val="24"/>
        </w:rPr>
        <w:t>е</w:t>
      </w:r>
      <w:r w:rsidRPr="00A74CB2">
        <w:rPr>
          <w:rFonts w:ascii="Times New Roman" w:hAnsi="Times New Roman" w:cs="Times New Roman"/>
          <w:sz w:val="24"/>
          <w:szCs w:val="24"/>
        </w:rPr>
        <w:t xml:space="preserve"> требовани</w:t>
      </w:r>
      <w:r w:rsidR="00D76D3C" w:rsidRPr="00A74CB2">
        <w:rPr>
          <w:rFonts w:ascii="Times New Roman" w:hAnsi="Times New Roman" w:cs="Times New Roman"/>
          <w:sz w:val="24"/>
          <w:szCs w:val="24"/>
        </w:rPr>
        <w:t>я</w:t>
      </w:r>
      <w:r w:rsidRPr="00A74CB2">
        <w:rPr>
          <w:rFonts w:ascii="Times New Roman" w:hAnsi="Times New Roman" w:cs="Times New Roman"/>
          <w:sz w:val="24"/>
          <w:szCs w:val="24"/>
        </w:rPr>
        <w:t xml:space="preserve"> к товару, </w:t>
      </w:r>
      <w:r w:rsidR="00D76D3C" w:rsidRPr="00A74CB2">
        <w:rPr>
          <w:rFonts w:ascii="Times New Roman" w:hAnsi="Times New Roman" w:cs="Times New Roman"/>
          <w:sz w:val="24"/>
          <w:szCs w:val="24"/>
        </w:rPr>
        <w:t>не соответствующие</w:t>
      </w:r>
      <w:r w:rsidRPr="00A74CB2">
        <w:rPr>
          <w:rFonts w:ascii="Times New Roman" w:hAnsi="Times New Roman" w:cs="Times New Roman"/>
          <w:sz w:val="24"/>
          <w:szCs w:val="24"/>
        </w:rPr>
        <w:t xml:space="preserve"> правилам нормирования закупок, тем самым нарушен</w:t>
      </w:r>
      <w:r w:rsidR="00D76D3C" w:rsidRPr="00A74CB2">
        <w:rPr>
          <w:rFonts w:ascii="Times New Roman" w:hAnsi="Times New Roman" w:cs="Times New Roman"/>
          <w:sz w:val="24"/>
          <w:szCs w:val="24"/>
        </w:rPr>
        <w:t>ы</w:t>
      </w:r>
      <w:r w:rsidRPr="00A74CB2">
        <w:rPr>
          <w:rFonts w:ascii="Times New Roman" w:hAnsi="Times New Roman" w:cs="Times New Roman"/>
          <w:sz w:val="24"/>
          <w:szCs w:val="24"/>
        </w:rPr>
        <w:t xml:space="preserve"> положени</w:t>
      </w:r>
      <w:r w:rsidR="00D76D3C" w:rsidRPr="00A74CB2">
        <w:rPr>
          <w:rFonts w:ascii="Times New Roman" w:hAnsi="Times New Roman" w:cs="Times New Roman"/>
          <w:sz w:val="24"/>
          <w:szCs w:val="24"/>
        </w:rPr>
        <w:t>я</w:t>
      </w:r>
      <w:r w:rsidRPr="00A74CB2">
        <w:rPr>
          <w:rFonts w:ascii="Times New Roman" w:hAnsi="Times New Roman" w:cs="Times New Roman"/>
          <w:sz w:val="24"/>
          <w:szCs w:val="24"/>
        </w:rPr>
        <w:t xml:space="preserve"> </w:t>
      </w:r>
      <w:r w:rsidR="0029306C" w:rsidRPr="00A74CB2">
        <w:rPr>
          <w:rFonts w:ascii="Times New Roman" w:hAnsi="Times New Roman" w:cs="Times New Roman"/>
          <w:sz w:val="24"/>
          <w:szCs w:val="24"/>
        </w:rPr>
        <w:t xml:space="preserve">статей 18, 19, 22 </w:t>
      </w:r>
      <w:r w:rsidR="00CC4934" w:rsidRPr="00A74CB2">
        <w:rPr>
          <w:rFonts w:ascii="Times New Roman" w:hAnsi="Times New Roman" w:cs="Times New Roman"/>
          <w:sz w:val="24"/>
          <w:szCs w:val="24"/>
        </w:rPr>
        <w:t xml:space="preserve">Федерального закона </w:t>
      </w:r>
      <w:r w:rsidR="0029306C" w:rsidRPr="00A74CB2">
        <w:rPr>
          <w:rFonts w:ascii="Times New Roman" w:hAnsi="Times New Roman" w:cs="Times New Roman"/>
          <w:sz w:val="24"/>
          <w:szCs w:val="24"/>
        </w:rPr>
        <w:t>№</w:t>
      </w:r>
      <w:r w:rsidR="00CC4934" w:rsidRPr="00A74CB2">
        <w:rPr>
          <w:rFonts w:ascii="Times New Roman" w:hAnsi="Times New Roman" w:cs="Times New Roman"/>
          <w:sz w:val="24"/>
          <w:szCs w:val="24"/>
        </w:rPr>
        <w:t> </w:t>
      </w:r>
      <w:r w:rsidR="0029306C" w:rsidRPr="00A74CB2">
        <w:rPr>
          <w:rFonts w:ascii="Times New Roman" w:hAnsi="Times New Roman" w:cs="Times New Roman"/>
          <w:sz w:val="24"/>
          <w:szCs w:val="24"/>
        </w:rPr>
        <w:t>44-ФЗ;</w:t>
      </w:r>
    </w:p>
    <w:p w:rsidR="0029306C" w:rsidRPr="0029306C" w:rsidRDefault="0029306C" w:rsidP="00B21F2A">
      <w:pPr>
        <w:tabs>
          <w:tab w:val="left" w:pos="1352"/>
        </w:tabs>
        <w:spacing w:after="0" w:line="240" w:lineRule="auto"/>
        <w:ind w:firstLine="709"/>
        <w:jc w:val="both"/>
        <w:rPr>
          <w:rFonts w:ascii="Times New Roman" w:hAnsi="Times New Roman" w:cs="Times New Roman"/>
          <w:sz w:val="24"/>
          <w:szCs w:val="24"/>
        </w:rPr>
      </w:pPr>
      <w:r w:rsidRPr="0029306C">
        <w:rPr>
          <w:rFonts w:ascii="Times New Roman" w:hAnsi="Times New Roman" w:cs="Times New Roman"/>
          <w:sz w:val="24"/>
          <w:szCs w:val="24"/>
        </w:rPr>
        <w:t>- нарушение статей 34, 162 Бюджетного кодекса РФ, а именно: принципа эффективности, результативности и целевого характера использования бюджетных средств;</w:t>
      </w:r>
    </w:p>
    <w:p w:rsidR="0029306C" w:rsidRPr="0029306C" w:rsidRDefault="0029306C" w:rsidP="00B21F2A">
      <w:pPr>
        <w:tabs>
          <w:tab w:val="left" w:pos="1352"/>
        </w:tabs>
        <w:spacing w:after="0" w:line="240" w:lineRule="auto"/>
        <w:ind w:firstLine="709"/>
        <w:jc w:val="both"/>
        <w:rPr>
          <w:rFonts w:ascii="Times New Roman" w:hAnsi="Times New Roman" w:cs="Times New Roman"/>
          <w:sz w:val="24"/>
          <w:szCs w:val="24"/>
        </w:rPr>
      </w:pPr>
      <w:r w:rsidRPr="0029306C">
        <w:rPr>
          <w:rFonts w:ascii="Times New Roman" w:hAnsi="Times New Roman" w:cs="Times New Roman"/>
          <w:sz w:val="24"/>
          <w:szCs w:val="24"/>
        </w:rPr>
        <w:t>- возникновение обязанности заказчика по возврату неправомерно израсходованных сре</w:t>
      </w:r>
      <w:proofErr w:type="gramStart"/>
      <w:r w:rsidRPr="0029306C">
        <w:rPr>
          <w:rFonts w:ascii="Times New Roman" w:hAnsi="Times New Roman" w:cs="Times New Roman"/>
          <w:sz w:val="24"/>
          <w:szCs w:val="24"/>
        </w:rPr>
        <w:t>дств в б</w:t>
      </w:r>
      <w:proofErr w:type="gramEnd"/>
      <w:r w:rsidRPr="0029306C">
        <w:rPr>
          <w:rFonts w:ascii="Times New Roman" w:hAnsi="Times New Roman" w:cs="Times New Roman"/>
          <w:sz w:val="24"/>
          <w:szCs w:val="24"/>
        </w:rPr>
        <w:t>юджет;</w:t>
      </w:r>
    </w:p>
    <w:p w:rsidR="0029306C" w:rsidRPr="0029306C" w:rsidRDefault="0029306C" w:rsidP="00B21F2A">
      <w:pPr>
        <w:tabs>
          <w:tab w:val="left" w:pos="1352"/>
        </w:tabs>
        <w:spacing w:after="0" w:line="240" w:lineRule="auto"/>
        <w:ind w:firstLine="709"/>
        <w:jc w:val="both"/>
        <w:rPr>
          <w:rFonts w:ascii="Times New Roman" w:hAnsi="Times New Roman" w:cs="Times New Roman"/>
          <w:sz w:val="24"/>
          <w:szCs w:val="24"/>
        </w:rPr>
      </w:pPr>
      <w:r w:rsidRPr="0029306C">
        <w:rPr>
          <w:rFonts w:ascii="Times New Roman" w:hAnsi="Times New Roman" w:cs="Times New Roman"/>
          <w:sz w:val="24"/>
          <w:szCs w:val="24"/>
        </w:rPr>
        <w:t>- признание недействительным контракта, который был заключен с нарушением актов нормирования;</w:t>
      </w:r>
    </w:p>
    <w:p w:rsidR="0029306C" w:rsidRPr="0029306C" w:rsidRDefault="00CC4934" w:rsidP="00B21F2A">
      <w:pPr>
        <w:tabs>
          <w:tab w:val="left" w:pos="1352"/>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29306C" w:rsidRPr="0029306C">
        <w:rPr>
          <w:rFonts w:ascii="Times New Roman" w:hAnsi="Times New Roman" w:cs="Times New Roman"/>
          <w:sz w:val="24"/>
          <w:szCs w:val="24"/>
        </w:rPr>
        <w:t xml:space="preserve">привлечение должностных лиц заказчика к административной ответственности органами исполнительной власти, осуществляющими функции по контролю и надзору в финансово-бюджетной сфере, по пункту 1  статьи 7.29.3 КоАП РФ  с наложением штрафа в размере  от 20 до 50 тыс. руб.; </w:t>
      </w:r>
    </w:p>
    <w:p w:rsidR="0029306C" w:rsidRPr="0029306C" w:rsidRDefault="0029306C" w:rsidP="00B21F2A">
      <w:pPr>
        <w:tabs>
          <w:tab w:val="left" w:pos="1352"/>
        </w:tabs>
        <w:spacing w:after="0" w:line="240" w:lineRule="auto"/>
        <w:ind w:firstLine="709"/>
        <w:jc w:val="both"/>
        <w:rPr>
          <w:rFonts w:ascii="Times New Roman" w:hAnsi="Times New Roman" w:cs="Times New Roman"/>
          <w:sz w:val="24"/>
          <w:szCs w:val="24"/>
        </w:rPr>
      </w:pPr>
      <w:r w:rsidRPr="0029306C">
        <w:rPr>
          <w:rFonts w:ascii="Times New Roman" w:hAnsi="Times New Roman" w:cs="Times New Roman"/>
          <w:sz w:val="24"/>
          <w:szCs w:val="24"/>
        </w:rPr>
        <w:t>- акты реагирования органов прокуратуры;</w:t>
      </w:r>
    </w:p>
    <w:p w:rsidR="0029306C" w:rsidRDefault="0029306C" w:rsidP="00B21F2A">
      <w:pPr>
        <w:tabs>
          <w:tab w:val="left" w:pos="1352"/>
        </w:tabs>
        <w:spacing w:after="0" w:line="240" w:lineRule="auto"/>
        <w:ind w:firstLine="709"/>
        <w:jc w:val="both"/>
        <w:rPr>
          <w:rFonts w:ascii="Times New Roman" w:hAnsi="Times New Roman" w:cs="Times New Roman"/>
          <w:sz w:val="24"/>
          <w:szCs w:val="24"/>
        </w:rPr>
      </w:pPr>
      <w:r w:rsidRPr="0029306C">
        <w:rPr>
          <w:rFonts w:ascii="Times New Roman" w:hAnsi="Times New Roman" w:cs="Times New Roman"/>
          <w:sz w:val="24"/>
          <w:szCs w:val="24"/>
        </w:rPr>
        <w:t>- внимание со стороны организаций, осуществляющих общественный контроль.</w:t>
      </w:r>
    </w:p>
    <w:p w:rsidR="0029306C" w:rsidRDefault="0029306C" w:rsidP="00B21F2A">
      <w:pPr>
        <w:tabs>
          <w:tab w:val="left" w:pos="1352"/>
        </w:tabs>
        <w:spacing w:after="0" w:line="240" w:lineRule="auto"/>
        <w:ind w:firstLine="709"/>
        <w:jc w:val="both"/>
        <w:rPr>
          <w:rFonts w:ascii="Times New Roman" w:hAnsi="Times New Roman" w:cs="Times New Roman"/>
          <w:sz w:val="24"/>
          <w:szCs w:val="24"/>
        </w:rPr>
      </w:pPr>
    </w:p>
    <w:p w:rsidR="0029306C" w:rsidRPr="00CE598C" w:rsidRDefault="00CE598C" w:rsidP="00B21F2A">
      <w:pPr>
        <w:tabs>
          <w:tab w:val="left" w:pos="1352"/>
        </w:tabs>
        <w:spacing w:after="0" w:line="240" w:lineRule="auto"/>
        <w:ind w:left="708"/>
        <w:jc w:val="both"/>
        <w:rPr>
          <w:rFonts w:ascii="Times New Roman" w:hAnsi="Times New Roman" w:cs="Times New Roman"/>
          <w:b/>
          <w:sz w:val="24"/>
          <w:szCs w:val="24"/>
        </w:rPr>
      </w:pPr>
      <w:r>
        <w:rPr>
          <w:rFonts w:ascii="Times New Roman" w:hAnsi="Times New Roman" w:cs="Times New Roman"/>
          <w:b/>
          <w:sz w:val="24"/>
          <w:szCs w:val="24"/>
        </w:rPr>
        <w:t>3. </w:t>
      </w:r>
      <w:r w:rsidR="0029306C" w:rsidRPr="00CE598C">
        <w:rPr>
          <w:rFonts w:ascii="Times New Roman" w:hAnsi="Times New Roman" w:cs="Times New Roman"/>
          <w:b/>
          <w:sz w:val="24"/>
          <w:szCs w:val="24"/>
        </w:rPr>
        <w:t xml:space="preserve">Национальный режим </w:t>
      </w:r>
    </w:p>
    <w:p w:rsidR="00FC4165" w:rsidRDefault="006332F8" w:rsidP="00B21F2A">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Постановлением Правительства</w:t>
      </w:r>
      <w:r w:rsidR="00FC4165">
        <w:rPr>
          <w:rFonts w:ascii="Times New Roman" w:hAnsi="Times New Roman" w:cs="Times New Roman"/>
          <w:sz w:val="24"/>
          <w:szCs w:val="24"/>
        </w:rPr>
        <w:t xml:space="preserve"> </w:t>
      </w:r>
      <w:r>
        <w:rPr>
          <w:rFonts w:ascii="Times New Roman" w:hAnsi="Times New Roman" w:cs="Times New Roman"/>
          <w:sz w:val="24"/>
          <w:szCs w:val="24"/>
        </w:rPr>
        <w:t>РФ от 30.04.2020 № 616 «</w:t>
      </w:r>
      <w:r w:rsidR="00FC4165" w:rsidRPr="00FC4165">
        <w:rPr>
          <w:rFonts w:ascii="Times New Roman" w:hAnsi="Times New Roman" w:cs="Times New Roman"/>
          <w:sz w:val="24"/>
          <w:szCs w:val="24"/>
        </w:rPr>
        <w:t>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w:t>
      </w:r>
      <w:r>
        <w:rPr>
          <w:rFonts w:ascii="Times New Roman" w:hAnsi="Times New Roman" w:cs="Times New Roman"/>
          <w:sz w:val="24"/>
          <w:szCs w:val="24"/>
        </w:rPr>
        <w:t>раны и безопасности государства»</w:t>
      </w:r>
      <w:r w:rsidR="00FC4165" w:rsidRPr="00FC4165">
        <w:rPr>
          <w:rFonts w:ascii="Times New Roman" w:hAnsi="Times New Roman" w:cs="Times New Roman"/>
          <w:sz w:val="24"/>
          <w:szCs w:val="24"/>
        </w:rPr>
        <w:t xml:space="preserve"> </w:t>
      </w:r>
      <w:r w:rsidR="00F42EC1">
        <w:rPr>
          <w:rFonts w:ascii="Times New Roman" w:hAnsi="Times New Roman" w:cs="Times New Roman"/>
          <w:sz w:val="24"/>
          <w:szCs w:val="24"/>
        </w:rPr>
        <w:t>утвержден Перечень промышленных товаров, происходящих из иностранных государств</w:t>
      </w:r>
      <w:r w:rsidR="005E64F2">
        <w:rPr>
          <w:rFonts w:ascii="Times New Roman" w:hAnsi="Times New Roman" w:cs="Times New Roman"/>
          <w:sz w:val="24"/>
          <w:szCs w:val="24"/>
        </w:rPr>
        <w:t xml:space="preserve"> (за</w:t>
      </w:r>
      <w:proofErr w:type="gramEnd"/>
      <w:r w:rsidR="005E64F2">
        <w:rPr>
          <w:rFonts w:ascii="Times New Roman" w:hAnsi="Times New Roman" w:cs="Times New Roman"/>
          <w:sz w:val="24"/>
          <w:szCs w:val="24"/>
        </w:rPr>
        <w:t xml:space="preserve"> исключением государств – членов Евразийского экономического союза), в отношении которых </w:t>
      </w:r>
      <w:r w:rsidR="005E64F2">
        <w:rPr>
          <w:rFonts w:ascii="Times New Roman" w:hAnsi="Times New Roman" w:cs="Times New Roman"/>
          <w:sz w:val="24"/>
          <w:szCs w:val="24"/>
        </w:rPr>
        <w:lastRenderedPageBreak/>
        <w:t>устанавливается запрет на допуск для целей осуществления закупок для государственных и муниципальных нужд (далее – Перечень</w:t>
      </w:r>
      <w:r w:rsidR="0092315A">
        <w:rPr>
          <w:rFonts w:ascii="Times New Roman" w:hAnsi="Times New Roman" w:cs="Times New Roman"/>
          <w:sz w:val="24"/>
          <w:szCs w:val="24"/>
        </w:rPr>
        <w:t>, Постановление № 616 соответственно</w:t>
      </w:r>
      <w:r w:rsidR="005E64F2">
        <w:rPr>
          <w:rFonts w:ascii="Times New Roman" w:hAnsi="Times New Roman" w:cs="Times New Roman"/>
          <w:sz w:val="24"/>
          <w:szCs w:val="24"/>
        </w:rPr>
        <w:t xml:space="preserve">). </w:t>
      </w:r>
    </w:p>
    <w:p w:rsidR="00CC1FEA" w:rsidRDefault="00CC1FEA" w:rsidP="00B21F2A">
      <w:pPr>
        <w:spacing w:after="0" w:line="240" w:lineRule="auto"/>
        <w:ind w:firstLine="709"/>
        <w:jc w:val="both"/>
        <w:rPr>
          <w:rFonts w:ascii="Times New Roman" w:hAnsi="Times New Roman" w:cs="Times New Roman"/>
          <w:sz w:val="24"/>
          <w:szCs w:val="24"/>
        </w:rPr>
      </w:pPr>
    </w:p>
    <w:p w:rsidR="0092315A" w:rsidRDefault="0092315A" w:rsidP="00B21F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указанный перечень, в том числе </w:t>
      </w:r>
      <w:proofErr w:type="gramStart"/>
      <w:r>
        <w:rPr>
          <w:rFonts w:ascii="Times New Roman" w:hAnsi="Times New Roman" w:cs="Times New Roman"/>
          <w:sz w:val="24"/>
          <w:szCs w:val="24"/>
        </w:rPr>
        <w:t>включены</w:t>
      </w:r>
      <w:proofErr w:type="gramEnd"/>
      <w:r>
        <w:rPr>
          <w:rFonts w:ascii="Times New Roman" w:hAnsi="Times New Roman" w:cs="Times New Roman"/>
          <w:sz w:val="24"/>
          <w:szCs w:val="24"/>
        </w:rPr>
        <w:t xml:space="preserve">: </w:t>
      </w:r>
    </w:p>
    <w:tbl>
      <w:tblPr>
        <w:tblStyle w:val="a4"/>
        <w:tblW w:w="0" w:type="auto"/>
        <w:tblLook w:val="04A0" w:firstRow="1" w:lastRow="0" w:firstColumn="1" w:lastColumn="0" w:noHBand="0" w:noVBand="1"/>
      </w:tblPr>
      <w:tblGrid>
        <w:gridCol w:w="3794"/>
        <w:gridCol w:w="10915"/>
      </w:tblGrid>
      <w:tr w:rsidR="0092315A" w:rsidRPr="00E50AE0" w:rsidTr="005B009E">
        <w:tc>
          <w:tcPr>
            <w:tcW w:w="3794" w:type="dxa"/>
          </w:tcPr>
          <w:p w:rsidR="0092315A" w:rsidRDefault="0092315A" w:rsidP="005B009E">
            <w:pPr>
              <w:pStyle w:val="a3"/>
              <w:ind w:left="0"/>
              <w:jc w:val="center"/>
              <w:rPr>
                <w:rFonts w:ascii="Times New Roman" w:hAnsi="Times New Roman" w:cs="Times New Roman"/>
              </w:rPr>
            </w:pPr>
            <w:r w:rsidRPr="00E50AE0">
              <w:rPr>
                <w:rFonts w:ascii="Times New Roman" w:hAnsi="Times New Roman" w:cs="Times New Roman"/>
              </w:rPr>
              <w:t xml:space="preserve">Код по Общероссийскому классификатору продукции по видам экономической деятельности </w:t>
            </w:r>
          </w:p>
          <w:p w:rsidR="0092315A" w:rsidRPr="00E50AE0" w:rsidRDefault="0092315A" w:rsidP="005B009E">
            <w:pPr>
              <w:pStyle w:val="a3"/>
              <w:ind w:left="0"/>
              <w:jc w:val="center"/>
              <w:rPr>
                <w:rFonts w:ascii="Times New Roman" w:hAnsi="Times New Roman" w:cs="Times New Roman"/>
              </w:rPr>
            </w:pPr>
            <w:proofErr w:type="gramStart"/>
            <w:r w:rsidRPr="00E50AE0">
              <w:rPr>
                <w:rFonts w:ascii="Times New Roman" w:hAnsi="Times New Roman" w:cs="Times New Roman"/>
              </w:rPr>
              <w:t>ОК</w:t>
            </w:r>
            <w:proofErr w:type="gramEnd"/>
            <w:r w:rsidRPr="00E50AE0">
              <w:rPr>
                <w:rFonts w:ascii="Times New Roman" w:hAnsi="Times New Roman" w:cs="Times New Roman"/>
              </w:rPr>
              <w:t xml:space="preserve"> 034-2014 (КПЕС 2008) </w:t>
            </w:r>
          </w:p>
        </w:tc>
        <w:tc>
          <w:tcPr>
            <w:tcW w:w="10915" w:type="dxa"/>
          </w:tcPr>
          <w:p w:rsidR="0092315A" w:rsidRPr="00E50AE0" w:rsidRDefault="0092315A" w:rsidP="005B009E">
            <w:pPr>
              <w:pStyle w:val="a3"/>
              <w:ind w:left="0"/>
              <w:jc w:val="center"/>
              <w:rPr>
                <w:rFonts w:ascii="Times New Roman" w:hAnsi="Times New Roman" w:cs="Times New Roman"/>
              </w:rPr>
            </w:pPr>
            <w:r w:rsidRPr="00E50AE0">
              <w:rPr>
                <w:rFonts w:ascii="Times New Roman" w:hAnsi="Times New Roman" w:cs="Times New Roman"/>
              </w:rPr>
              <w:t>Наименование</w:t>
            </w:r>
          </w:p>
        </w:tc>
      </w:tr>
      <w:tr w:rsidR="0092315A" w:rsidRPr="00E50AE0" w:rsidTr="005B009E">
        <w:tc>
          <w:tcPr>
            <w:tcW w:w="3794" w:type="dxa"/>
          </w:tcPr>
          <w:p w:rsidR="0092315A" w:rsidRPr="00E50AE0" w:rsidRDefault="0092315A" w:rsidP="005B009E">
            <w:pPr>
              <w:autoSpaceDE w:val="0"/>
              <w:autoSpaceDN w:val="0"/>
              <w:adjustRightInd w:val="0"/>
              <w:jc w:val="center"/>
              <w:rPr>
                <w:rFonts w:ascii="Times New Roman" w:hAnsi="Times New Roman" w:cs="Times New Roman"/>
              </w:rPr>
            </w:pPr>
            <w:r>
              <w:rPr>
                <w:rFonts w:ascii="Times New Roman" w:hAnsi="Times New Roman" w:cs="Times New Roman"/>
                <w:sz w:val="24"/>
                <w:szCs w:val="24"/>
              </w:rPr>
              <w:t>29.10.2</w:t>
            </w:r>
          </w:p>
        </w:tc>
        <w:tc>
          <w:tcPr>
            <w:tcW w:w="10915" w:type="dxa"/>
          </w:tcPr>
          <w:p w:rsidR="0092315A" w:rsidRPr="00E50AE0" w:rsidRDefault="0092315A" w:rsidP="005B009E">
            <w:pPr>
              <w:autoSpaceDE w:val="0"/>
              <w:autoSpaceDN w:val="0"/>
              <w:adjustRightInd w:val="0"/>
              <w:rPr>
                <w:rFonts w:ascii="Times New Roman" w:hAnsi="Times New Roman" w:cs="Times New Roman"/>
              </w:rPr>
            </w:pPr>
            <w:r w:rsidRPr="0092315A">
              <w:rPr>
                <w:rFonts w:ascii="Times New Roman" w:hAnsi="Times New Roman" w:cs="Times New Roman"/>
                <w:sz w:val="24"/>
                <w:szCs w:val="24"/>
              </w:rPr>
              <w:t>Автомобили легковые</w:t>
            </w:r>
          </w:p>
        </w:tc>
      </w:tr>
    </w:tbl>
    <w:p w:rsidR="00582B01" w:rsidRDefault="00582B01" w:rsidP="0092315A">
      <w:pPr>
        <w:spacing w:after="0" w:line="240" w:lineRule="auto"/>
        <w:ind w:firstLine="709"/>
        <w:rPr>
          <w:rFonts w:ascii="Times New Roman" w:hAnsi="Times New Roman" w:cs="Times New Roman"/>
          <w:sz w:val="24"/>
          <w:szCs w:val="24"/>
        </w:rPr>
      </w:pPr>
    </w:p>
    <w:p w:rsidR="0092315A" w:rsidRPr="0092315A" w:rsidRDefault="0092315A" w:rsidP="00B21F2A">
      <w:pPr>
        <w:spacing w:after="0" w:line="240" w:lineRule="auto"/>
        <w:ind w:firstLine="709"/>
        <w:jc w:val="both"/>
        <w:rPr>
          <w:rFonts w:ascii="Times New Roman" w:hAnsi="Times New Roman" w:cs="Times New Roman"/>
          <w:sz w:val="24"/>
          <w:szCs w:val="24"/>
        </w:rPr>
      </w:pPr>
      <w:r w:rsidRPr="0092315A">
        <w:rPr>
          <w:rFonts w:ascii="Times New Roman" w:hAnsi="Times New Roman" w:cs="Times New Roman"/>
          <w:sz w:val="24"/>
          <w:szCs w:val="24"/>
        </w:rPr>
        <w:t xml:space="preserve">В целях реализации </w:t>
      </w:r>
      <w:r>
        <w:rPr>
          <w:rFonts w:ascii="Times New Roman" w:hAnsi="Times New Roman" w:cs="Times New Roman"/>
          <w:sz w:val="24"/>
          <w:szCs w:val="24"/>
        </w:rPr>
        <w:t>Постановления № 616</w:t>
      </w:r>
      <w:r w:rsidRPr="0092315A">
        <w:rPr>
          <w:rFonts w:ascii="Times New Roman" w:hAnsi="Times New Roman" w:cs="Times New Roman"/>
          <w:sz w:val="24"/>
          <w:szCs w:val="24"/>
        </w:rPr>
        <w:t>:</w:t>
      </w:r>
    </w:p>
    <w:p w:rsidR="0092315A" w:rsidRPr="0092315A" w:rsidRDefault="0092315A" w:rsidP="00B21F2A">
      <w:pPr>
        <w:spacing w:after="0" w:line="240" w:lineRule="auto"/>
        <w:ind w:firstLine="709"/>
        <w:jc w:val="both"/>
        <w:rPr>
          <w:rFonts w:ascii="Times New Roman" w:hAnsi="Times New Roman" w:cs="Times New Roman"/>
          <w:sz w:val="24"/>
          <w:szCs w:val="24"/>
        </w:rPr>
      </w:pPr>
      <w:r w:rsidRPr="0092315A">
        <w:rPr>
          <w:rFonts w:ascii="Times New Roman" w:hAnsi="Times New Roman" w:cs="Times New Roman"/>
          <w:sz w:val="24"/>
          <w:szCs w:val="24"/>
        </w:rPr>
        <w:t xml:space="preserve">а)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 произведенной на территории Российской Федерации (далее </w:t>
      </w:r>
      <w:r>
        <w:rPr>
          <w:rFonts w:ascii="Times New Roman" w:hAnsi="Times New Roman" w:cs="Times New Roman"/>
          <w:sz w:val="24"/>
          <w:szCs w:val="24"/>
        </w:rPr>
        <w:t>–</w:t>
      </w:r>
      <w:r w:rsidRPr="0092315A">
        <w:rPr>
          <w:rFonts w:ascii="Times New Roman" w:hAnsi="Times New Roman" w:cs="Times New Roman"/>
          <w:sz w:val="24"/>
          <w:szCs w:val="24"/>
        </w:rPr>
        <w:t xml:space="preserve"> реестр российской промышленной продукции);</w:t>
      </w:r>
    </w:p>
    <w:p w:rsidR="0092315A" w:rsidRDefault="0092315A" w:rsidP="00B21F2A">
      <w:pPr>
        <w:spacing w:after="0" w:line="240" w:lineRule="auto"/>
        <w:ind w:firstLine="709"/>
        <w:jc w:val="both"/>
        <w:rPr>
          <w:rFonts w:ascii="Times New Roman" w:hAnsi="Times New Roman" w:cs="Times New Roman"/>
          <w:sz w:val="24"/>
          <w:szCs w:val="24"/>
        </w:rPr>
      </w:pPr>
      <w:r w:rsidRPr="0092315A">
        <w:rPr>
          <w:rFonts w:ascii="Times New Roman" w:hAnsi="Times New Roman" w:cs="Times New Roman"/>
          <w:sz w:val="24"/>
          <w:szCs w:val="24"/>
        </w:rPr>
        <w:t>б) подтверждением производства промышленной продукции на территории государства – члена Евразийского экономического союза является наличие сведений о такой продукции в евразийском реестре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w:t>
      </w:r>
      <w:r w:rsidR="00582B01">
        <w:rPr>
          <w:rFonts w:ascii="Times New Roman" w:hAnsi="Times New Roman" w:cs="Times New Roman"/>
          <w:sz w:val="24"/>
          <w:szCs w:val="24"/>
        </w:rPr>
        <w:t>ий реестр промышленных товаров) (пункт 6 указанного постановления).</w:t>
      </w:r>
    </w:p>
    <w:p w:rsidR="00AE5A42" w:rsidRPr="00AE5A42" w:rsidRDefault="00AE5A42" w:rsidP="00B21F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Согласно пункту 10 Постановления № 616</w:t>
      </w:r>
      <w:r w:rsidR="00EC7286">
        <w:rPr>
          <w:rFonts w:ascii="Times New Roman" w:hAnsi="Times New Roman" w:cs="Times New Roman"/>
          <w:sz w:val="24"/>
          <w:szCs w:val="24"/>
        </w:rPr>
        <w:t xml:space="preserve"> д</w:t>
      </w:r>
      <w:r w:rsidRPr="00AE5A42">
        <w:rPr>
          <w:rFonts w:ascii="Times New Roman" w:hAnsi="Times New Roman" w:cs="Times New Roman"/>
          <w:sz w:val="24"/>
          <w:szCs w:val="24"/>
        </w:rPr>
        <w:t xml:space="preserve">ля подтверждения соответствия закупки промышленных товаров требованиям, установленным </w:t>
      </w:r>
      <w:r w:rsidR="00EC7286">
        <w:rPr>
          <w:rFonts w:ascii="Times New Roman" w:hAnsi="Times New Roman" w:cs="Times New Roman"/>
          <w:sz w:val="24"/>
          <w:szCs w:val="24"/>
        </w:rPr>
        <w:t>указанным</w:t>
      </w:r>
      <w:r w:rsidRPr="00AE5A42">
        <w:rPr>
          <w:rFonts w:ascii="Times New Roman" w:hAnsi="Times New Roman" w:cs="Times New Roman"/>
          <w:sz w:val="24"/>
          <w:szCs w:val="24"/>
        </w:rPr>
        <w:t xml:space="preserve"> постановлением, участник закупки указывает (декларирует) в составе заявки на участие в закупке:</w:t>
      </w:r>
    </w:p>
    <w:p w:rsidR="00AE5A42" w:rsidRPr="004817A9" w:rsidRDefault="00EC7286" w:rsidP="00B21F2A">
      <w:pPr>
        <w:spacing w:after="0" w:line="240" w:lineRule="auto"/>
        <w:ind w:firstLine="709"/>
        <w:jc w:val="both"/>
        <w:rPr>
          <w:rFonts w:ascii="Times New Roman" w:hAnsi="Times New Roman" w:cs="Times New Roman"/>
          <w:b/>
          <w:sz w:val="24"/>
          <w:szCs w:val="24"/>
        </w:rPr>
      </w:pPr>
      <w:proofErr w:type="gramStart"/>
      <w:r>
        <w:rPr>
          <w:rFonts w:ascii="Times New Roman" w:hAnsi="Times New Roman" w:cs="Times New Roman"/>
          <w:sz w:val="24"/>
          <w:szCs w:val="24"/>
        </w:rPr>
        <w:t xml:space="preserve">- </w:t>
      </w:r>
      <w:r w:rsidR="00AE5A42" w:rsidRPr="00AE5A42">
        <w:rPr>
          <w:rFonts w:ascii="Times New Roman" w:hAnsi="Times New Roman" w:cs="Times New Roman"/>
          <w:sz w:val="24"/>
          <w:szCs w:val="24"/>
        </w:rPr>
        <w:t xml:space="preserve">в отношении товаров, страной происхождения которых является Российская Федерация, </w:t>
      </w:r>
      <w:r>
        <w:rPr>
          <w:rFonts w:ascii="Times New Roman" w:hAnsi="Times New Roman" w:cs="Times New Roman"/>
          <w:sz w:val="24"/>
          <w:szCs w:val="24"/>
        </w:rPr>
        <w:t>–</w:t>
      </w:r>
      <w:r w:rsidR="00AE5A42" w:rsidRPr="00AE5A42">
        <w:rPr>
          <w:rFonts w:ascii="Times New Roman" w:hAnsi="Times New Roman" w:cs="Times New Roman"/>
          <w:sz w:val="24"/>
          <w:szCs w:val="24"/>
        </w:rPr>
        <w:t xml:space="preserve"> номера реестровых записей из реестра российской промышленной продукции, а также </w:t>
      </w:r>
      <w:r w:rsidR="00AE5A42" w:rsidRPr="00EC7286">
        <w:rPr>
          <w:rFonts w:ascii="Times New Roman" w:hAnsi="Times New Roman" w:cs="Times New Roman"/>
          <w:b/>
          <w:sz w:val="24"/>
          <w:szCs w:val="24"/>
        </w:rPr>
        <w:t xml:space="preserve">информацию о совокупном количестве баллов за выполнение технологических операций (условий) на территории Российской Федерации, если это предусмотрено </w:t>
      </w:r>
      <w:r w:rsidR="004817A9" w:rsidRPr="004817A9">
        <w:rPr>
          <w:rFonts w:ascii="Times New Roman" w:hAnsi="Times New Roman" w:cs="Times New Roman"/>
          <w:b/>
          <w:sz w:val="24"/>
          <w:szCs w:val="24"/>
        </w:rPr>
        <w:t>Постановление</w:t>
      </w:r>
      <w:r w:rsidR="004817A9">
        <w:rPr>
          <w:rFonts w:ascii="Times New Roman" w:hAnsi="Times New Roman" w:cs="Times New Roman"/>
          <w:b/>
          <w:sz w:val="24"/>
          <w:szCs w:val="24"/>
        </w:rPr>
        <w:t>м</w:t>
      </w:r>
      <w:r w:rsidR="004817A9" w:rsidRPr="004817A9">
        <w:rPr>
          <w:rFonts w:ascii="Times New Roman" w:hAnsi="Times New Roman" w:cs="Times New Roman"/>
          <w:b/>
          <w:sz w:val="24"/>
          <w:szCs w:val="24"/>
        </w:rPr>
        <w:t xml:space="preserve"> Правительства РФ от 17.07.2015 </w:t>
      </w:r>
      <w:r w:rsidR="004817A9">
        <w:rPr>
          <w:rFonts w:ascii="Times New Roman" w:hAnsi="Times New Roman" w:cs="Times New Roman"/>
          <w:b/>
          <w:sz w:val="24"/>
          <w:szCs w:val="24"/>
        </w:rPr>
        <w:t>№ 719 «</w:t>
      </w:r>
      <w:r w:rsidR="004817A9" w:rsidRPr="004817A9">
        <w:rPr>
          <w:rFonts w:ascii="Times New Roman" w:hAnsi="Times New Roman" w:cs="Times New Roman"/>
          <w:b/>
          <w:sz w:val="24"/>
          <w:szCs w:val="24"/>
        </w:rPr>
        <w:t xml:space="preserve">О подтверждении производства промышленной продукции на </w:t>
      </w:r>
      <w:r w:rsidR="004817A9">
        <w:rPr>
          <w:rFonts w:ascii="Times New Roman" w:hAnsi="Times New Roman" w:cs="Times New Roman"/>
          <w:b/>
          <w:sz w:val="24"/>
          <w:szCs w:val="24"/>
        </w:rPr>
        <w:t xml:space="preserve">территории Российской Федерации» (далее – Постановление № 719) </w:t>
      </w:r>
      <w:r w:rsidR="00AE5A42" w:rsidRPr="00AE5A42">
        <w:rPr>
          <w:rFonts w:ascii="Times New Roman" w:hAnsi="Times New Roman" w:cs="Times New Roman"/>
          <w:sz w:val="24"/>
          <w:szCs w:val="24"/>
        </w:rPr>
        <w:t>(для продукции, в отношении которой установлены</w:t>
      </w:r>
      <w:proofErr w:type="gramEnd"/>
      <w:r w:rsidR="00AE5A42" w:rsidRPr="00AE5A42">
        <w:rPr>
          <w:rFonts w:ascii="Times New Roman" w:hAnsi="Times New Roman" w:cs="Times New Roman"/>
          <w:sz w:val="24"/>
          <w:szCs w:val="24"/>
        </w:rPr>
        <w:t xml:space="preserve"> требования о совокупном количестве баллов за выполнение (освоение) на территории Российской Федерации соответствующих операций (условий). Информация о реестровых </w:t>
      </w:r>
      <w:proofErr w:type="gramStart"/>
      <w:r w:rsidR="00AE5A42" w:rsidRPr="00AE5A42">
        <w:rPr>
          <w:rFonts w:ascii="Times New Roman" w:hAnsi="Times New Roman" w:cs="Times New Roman"/>
          <w:sz w:val="24"/>
          <w:szCs w:val="24"/>
        </w:rPr>
        <w:t>записях</w:t>
      </w:r>
      <w:proofErr w:type="gramEnd"/>
      <w:r w:rsidR="00AE5A42" w:rsidRPr="00AE5A42">
        <w:rPr>
          <w:rFonts w:ascii="Times New Roman" w:hAnsi="Times New Roman" w:cs="Times New Roman"/>
          <w:sz w:val="24"/>
          <w:szCs w:val="24"/>
        </w:rPr>
        <w:t xml:space="preserve"> о товаре и совокупном количестве баллов включается в контракт;</w:t>
      </w:r>
    </w:p>
    <w:p w:rsidR="00AE5A42" w:rsidRPr="00AE5A42" w:rsidRDefault="00EC7286" w:rsidP="00B21F2A">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00AE5A42" w:rsidRPr="00AE5A42">
        <w:rPr>
          <w:rFonts w:ascii="Times New Roman" w:hAnsi="Times New Roman" w:cs="Times New Roman"/>
          <w:sz w:val="24"/>
          <w:szCs w:val="24"/>
        </w:rPr>
        <w:t xml:space="preserve">в отношении товаров, страной происхождения которых является государство </w:t>
      </w:r>
      <w:r w:rsidRPr="00EC7286">
        <w:rPr>
          <w:rFonts w:ascii="Times New Roman" w:hAnsi="Times New Roman" w:cs="Times New Roman"/>
          <w:sz w:val="24"/>
          <w:szCs w:val="24"/>
        </w:rPr>
        <w:t>–</w:t>
      </w:r>
      <w:r w:rsidR="00AE5A42" w:rsidRPr="00AE5A42">
        <w:rPr>
          <w:rFonts w:ascii="Times New Roman" w:hAnsi="Times New Roman" w:cs="Times New Roman"/>
          <w:sz w:val="24"/>
          <w:szCs w:val="24"/>
        </w:rPr>
        <w:t xml:space="preserve"> член Евразийского экономического союза, за исключением Российской Федерации, </w:t>
      </w:r>
      <w:r w:rsidRPr="00EC7286">
        <w:rPr>
          <w:rFonts w:ascii="Times New Roman" w:hAnsi="Times New Roman" w:cs="Times New Roman"/>
          <w:sz w:val="24"/>
          <w:szCs w:val="24"/>
        </w:rPr>
        <w:t>–</w:t>
      </w:r>
      <w:r w:rsidR="00AE5A42" w:rsidRPr="00AE5A42">
        <w:rPr>
          <w:rFonts w:ascii="Times New Roman" w:hAnsi="Times New Roman" w:cs="Times New Roman"/>
          <w:sz w:val="24"/>
          <w:szCs w:val="24"/>
        </w:rPr>
        <w:t xml:space="preserve"> номера реестровых записей из евразийского реестра промышленных товаров, а также информацию о совокупном количестве баллов за выполнение технологических операций (условий) на территории государства </w:t>
      </w:r>
      <w:r w:rsidR="009C4B47" w:rsidRPr="009C4B47">
        <w:rPr>
          <w:rFonts w:ascii="Times New Roman" w:hAnsi="Times New Roman" w:cs="Times New Roman"/>
          <w:sz w:val="24"/>
          <w:szCs w:val="24"/>
        </w:rPr>
        <w:t>–</w:t>
      </w:r>
      <w:r w:rsidR="00AE5A42" w:rsidRPr="00AE5A42">
        <w:rPr>
          <w:rFonts w:ascii="Times New Roman" w:hAnsi="Times New Roman" w:cs="Times New Roman"/>
          <w:sz w:val="24"/>
          <w:szCs w:val="24"/>
        </w:rPr>
        <w:t xml:space="preserve"> члена Евразийского экономического союза, если это предусмотрено </w:t>
      </w:r>
      <w:r w:rsidR="003C26E9" w:rsidRPr="003C26E9">
        <w:rPr>
          <w:rFonts w:ascii="Times New Roman" w:hAnsi="Times New Roman" w:cs="Times New Roman"/>
          <w:sz w:val="24"/>
          <w:szCs w:val="24"/>
        </w:rPr>
        <w:t>Решение</w:t>
      </w:r>
      <w:r w:rsidR="003C26E9">
        <w:rPr>
          <w:rFonts w:ascii="Times New Roman" w:hAnsi="Times New Roman" w:cs="Times New Roman"/>
          <w:sz w:val="24"/>
          <w:szCs w:val="24"/>
        </w:rPr>
        <w:t>м</w:t>
      </w:r>
      <w:r w:rsidR="003C26E9" w:rsidRPr="003C26E9">
        <w:rPr>
          <w:rFonts w:ascii="Times New Roman" w:hAnsi="Times New Roman" w:cs="Times New Roman"/>
          <w:sz w:val="24"/>
          <w:szCs w:val="24"/>
        </w:rPr>
        <w:t xml:space="preserve"> Совета Евразийской экономической комиссии от 23.11.2020 </w:t>
      </w:r>
      <w:r w:rsidR="003C26E9">
        <w:rPr>
          <w:rFonts w:ascii="Times New Roman" w:hAnsi="Times New Roman" w:cs="Times New Roman"/>
          <w:sz w:val="24"/>
          <w:szCs w:val="24"/>
        </w:rPr>
        <w:t>№ 105 «</w:t>
      </w:r>
      <w:r w:rsidR="003C26E9" w:rsidRPr="003C26E9">
        <w:rPr>
          <w:rFonts w:ascii="Times New Roman" w:hAnsi="Times New Roman" w:cs="Times New Roman"/>
          <w:sz w:val="24"/>
          <w:szCs w:val="24"/>
        </w:rPr>
        <w:t>Об утверждении Правил определения страны происхождения</w:t>
      </w:r>
      <w:proofErr w:type="gramEnd"/>
      <w:r w:rsidR="003C26E9" w:rsidRPr="003C26E9">
        <w:rPr>
          <w:rFonts w:ascii="Times New Roman" w:hAnsi="Times New Roman" w:cs="Times New Roman"/>
          <w:sz w:val="24"/>
          <w:szCs w:val="24"/>
        </w:rPr>
        <w:t xml:space="preserve"> </w:t>
      </w:r>
      <w:proofErr w:type="gramStart"/>
      <w:r w:rsidR="003C26E9" w:rsidRPr="003C26E9">
        <w:rPr>
          <w:rFonts w:ascii="Times New Roman" w:hAnsi="Times New Roman" w:cs="Times New Roman"/>
          <w:sz w:val="24"/>
          <w:szCs w:val="24"/>
        </w:rPr>
        <w:t>отдельных видов товаров для целей государс</w:t>
      </w:r>
      <w:r w:rsidR="003C26E9">
        <w:rPr>
          <w:rFonts w:ascii="Times New Roman" w:hAnsi="Times New Roman" w:cs="Times New Roman"/>
          <w:sz w:val="24"/>
          <w:szCs w:val="24"/>
        </w:rPr>
        <w:t>твенных (муниципальных) закупок» (далее – Решение № 105)</w:t>
      </w:r>
      <w:r w:rsidR="00AE5A42" w:rsidRPr="00AE5A42">
        <w:rPr>
          <w:rFonts w:ascii="Times New Roman" w:hAnsi="Times New Roman" w:cs="Times New Roman"/>
          <w:sz w:val="24"/>
          <w:szCs w:val="24"/>
        </w:rPr>
        <w:t xml:space="preserve"> (для продукции, в отношении которой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roofErr w:type="gramEnd"/>
      <w:r w:rsidR="00AE5A42" w:rsidRPr="00AE5A42">
        <w:rPr>
          <w:rFonts w:ascii="Times New Roman" w:hAnsi="Times New Roman" w:cs="Times New Roman"/>
          <w:sz w:val="24"/>
          <w:szCs w:val="24"/>
        </w:rPr>
        <w:t xml:space="preserve"> Информация о реестровых </w:t>
      </w:r>
      <w:proofErr w:type="gramStart"/>
      <w:r w:rsidR="00AE5A42" w:rsidRPr="00AE5A42">
        <w:rPr>
          <w:rFonts w:ascii="Times New Roman" w:hAnsi="Times New Roman" w:cs="Times New Roman"/>
          <w:sz w:val="24"/>
          <w:szCs w:val="24"/>
        </w:rPr>
        <w:t>записях</w:t>
      </w:r>
      <w:proofErr w:type="gramEnd"/>
      <w:r w:rsidR="00AE5A42" w:rsidRPr="00AE5A42">
        <w:rPr>
          <w:rFonts w:ascii="Times New Roman" w:hAnsi="Times New Roman" w:cs="Times New Roman"/>
          <w:sz w:val="24"/>
          <w:szCs w:val="24"/>
        </w:rPr>
        <w:t xml:space="preserve"> о товаре и совокупном количестве баллов включается в контракт.</w:t>
      </w:r>
    </w:p>
    <w:p w:rsidR="00AE5A42" w:rsidRPr="00CA106A" w:rsidRDefault="00AE5A42" w:rsidP="00B21F2A">
      <w:pPr>
        <w:spacing w:after="0" w:line="240" w:lineRule="auto"/>
        <w:ind w:firstLine="709"/>
        <w:jc w:val="both"/>
        <w:rPr>
          <w:rFonts w:ascii="Times New Roman" w:hAnsi="Times New Roman" w:cs="Times New Roman"/>
          <w:b/>
          <w:sz w:val="24"/>
          <w:szCs w:val="24"/>
        </w:rPr>
      </w:pPr>
      <w:proofErr w:type="gramStart"/>
      <w:r w:rsidRPr="00AE5A42">
        <w:rPr>
          <w:rFonts w:ascii="Times New Roman" w:hAnsi="Times New Roman" w:cs="Times New Roman"/>
          <w:sz w:val="24"/>
          <w:szCs w:val="24"/>
        </w:rPr>
        <w:lastRenderedPageBreak/>
        <w:t xml:space="preserve">В случае представления участником закупки в составе заявки информации из реестра российской промышленной продукции или евразийского реестра промышленных товаров </w:t>
      </w:r>
      <w:r w:rsidRPr="00CA106A">
        <w:rPr>
          <w:rFonts w:ascii="Times New Roman" w:hAnsi="Times New Roman" w:cs="Times New Roman"/>
          <w:b/>
          <w:sz w:val="24"/>
          <w:szCs w:val="24"/>
        </w:rPr>
        <w:t>без указания</w:t>
      </w:r>
      <w:r w:rsidR="009C4B47" w:rsidRPr="00CA106A">
        <w:rPr>
          <w:rFonts w:ascii="Times New Roman" w:hAnsi="Times New Roman" w:cs="Times New Roman"/>
          <w:b/>
          <w:sz w:val="24"/>
          <w:szCs w:val="24"/>
        </w:rPr>
        <w:t xml:space="preserve"> совокупного количества баллов</w:t>
      </w:r>
      <w:r w:rsidR="009C4B47">
        <w:rPr>
          <w:rFonts w:ascii="Times New Roman" w:hAnsi="Times New Roman" w:cs="Times New Roman"/>
          <w:sz w:val="24"/>
          <w:szCs w:val="24"/>
        </w:rPr>
        <w:t xml:space="preserve"> </w:t>
      </w:r>
      <w:r w:rsidRPr="00AE5A42">
        <w:rPr>
          <w:rFonts w:ascii="Times New Roman" w:hAnsi="Times New Roman" w:cs="Times New Roman"/>
          <w:sz w:val="24"/>
          <w:szCs w:val="24"/>
        </w:rPr>
        <w:t>или с указанием такого совокупного количества баллов, не соответствующего требованиям, установленным д</w:t>
      </w:r>
      <w:r w:rsidR="003C26E9">
        <w:rPr>
          <w:rFonts w:ascii="Times New Roman" w:hAnsi="Times New Roman" w:cs="Times New Roman"/>
          <w:sz w:val="24"/>
          <w:szCs w:val="24"/>
        </w:rPr>
        <w:t>ля целей осуществления закупок П</w:t>
      </w:r>
      <w:r w:rsidRPr="00AE5A42">
        <w:rPr>
          <w:rFonts w:ascii="Times New Roman" w:hAnsi="Times New Roman" w:cs="Times New Roman"/>
          <w:sz w:val="24"/>
          <w:szCs w:val="24"/>
        </w:rPr>
        <w:t xml:space="preserve">остановлением </w:t>
      </w:r>
      <w:r w:rsidR="003C26E9">
        <w:rPr>
          <w:rFonts w:ascii="Times New Roman" w:hAnsi="Times New Roman" w:cs="Times New Roman"/>
          <w:sz w:val="24"/>
          <w:szCs w:val="24"/>
        </w:rPr>
        <w:t>№ 719 или Р</w:t>
      </w:r>
      <w:r w:rsidRPr="00AE5A42">
        <w:rPr>
          <w:rFonts w:ascii="Times New Roman" w:hAnsi="Times New Roman" w:cs="Times New Roman"/>
          <w:sz w:val="24"/>
          <w:szCs w:val="24"/>
        </w:rPr>
        <w:t xml:space="preserve">ешением </w:t>
      </w:r>
      <w:r w:rsidR="003C26E9">
        <w:rPr>
          <w:rFonts w:ascii="Times New Roman" w:hAnsi="Times New Roman" w:cs="Times New Roman"/>
          <w:sz w:val="24"/>
          <w:szCs w:val="24"/>
        </w:rPr>
        <w:t>№</w:t>
      </w:r>
      <w:r w:rsidRPr="00AE5A42">
        <w:rPr>
          <w:rFonts w:ascii="Times New Roman" w:hAnsi="Times New Roman" w:cs="Times New Roman"/>
          <w:sz w:val="24"/>
          <w:szCs w:val="24"/>
        </w:rPr>
        <w:t xml:space="preserve"> 105 соответственно, такая </w:t>
      </w:r>
      <w:r w:rsidRPr="00CA106A">
        <w:rPr>
          <w:rFonts w:ascii="Times New Roman" w:hAnsi="Times New Roman" w:cs="Times New Roman"/>
          <w:b/>
          <w:sz w:val="24"/>
          <w:szCs w:val="24"/>
        </w:rPr>
        <w:t>заявка приравнивается к заявке, в которой содержится предложение о поставке товаров, происходящих из иностранных</w:t>
      </w:r>
      <w:proofErr w:type="gramEnd"/>
      <w:r w:rsidRPr="00CA106A">
        <w:rPr>
          <w:rFonts w:ascii="Times New Roman" w:hAnsi="Times New Roman" w:cs="Times New Roman"/>
          <w:b/>
          <w:sz w:val="24"/>
          <w:szCs w:val="24"/>
        </w:rPr>
        <w:t xml:space="preserve"> государств.</w:t>
      </w:r>
    </w:p>
    <w:p w:rsidR="00B21F2A" w:rsidRDefault="004A192A" w:rsidP="00B21F2A">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Согласно </w:t>
      </w:r>
      <w:r w:rsidR="006371B8">
        <w:rPr>
          <w:rFonts w:ascii="Times New Roman" w:hAnsi="Times New Roman" w:cs="Times New Roman"/>
          <w:sz w:val="24"/>
          <w:szCs w:val="24"/>
        </w:rPr>
        <w:t>пункту 5 Постановления</w:t>
      </w:r>
      <w:r w:rsidRPr="004A192A">
        <w:rPr>
          <w:rFonts w:ascii="Times New Roman" w:hAnsi="Times New Roman" w:cs="Times New Roman"/>
          <w:sz w:val="24"/>
          <w:szCs w:val="24"/>
        </w:rPr>
        <w:t xml:space="preserve"> </w:t>
      </w:r>
      <w:r>
        <w:rPr>
          <w:rFonts w:ascii="Times New Roman" w:hAnsi="Times New Roman" w:cs="Times New Roman"/>
          <w:sz w:val="24"/>
          <w:szCs w:val="24"/>
        </w:rPr>
        <w:t>Правительства РФ от 16.03.2024 № 317 «</w:t>
      </w:r>
      <w:r w:rsidRPr="004A192A">
        <w:rPr>
          <w:rFonts w:ascii="Times New Roman" w:hAnsi="Times New Roman" w:cs="Times New Roman"/>
          <w:sz w:val="24"/>
          <w:szCs w:val="24"/>
        </w:rPr>
        <w:t>О внесении изменений в постановление Правительства Российско</w:t>
      </w:r>
      <w:r>
        <w:rPr>
          <w:rFonts w:ascii="Times New Roman" w:hAnsi="Times New Roman" w:cs="Times New Roman"/>
          <w:sz w:val="24"/>
          <w:szCs w:val="24"/>
        </w:rPr>
        <w:t>й Федерации от 17 июля 2015 г. № 719»</w:t>
      </w:r>
      <w:r w:rsidR="006371B8">
        <w:rPr>
          <w:rFonts w:ascii="Times New Roman" w:hAnsi="Times New Roman" w:cs="Times New Roman"/>
          <w:sz w:val="24"/>
          <w:szCs w:val="24"/>
        </w:rPr>
        <w:t xml:space="preserve"> </w:t>
      </w:r>
      <w:r w:rsidR="00B21F2A">
        <w:rPr>
          <w:rFonts w:ascii="Times New Roman" w:hAnsi="Times New Roman" w:cs="Times New Roman"/>
          <w:sz w:val="24"/>
          <w:szCs w:val="24"/>
        </w:rPr>
        <w:t xml:space="preserve"> (далее – Постановление № 317) </w:t>
      </w:r>
      <w:r w:rsidR="006371B8">
        <w:rPr>
          <w:rFonts w:ascii="Times New Roman" w:hAnsi="Times New Roman" w:cs="Times New Roman"/>
          <w:sz w:val="24"/>
          <w:szCs w:val="24"/>
        </w:rPr>
        <w:t>д</w:t>
      </w:r>
      <w:r w:rsidRPr="004A192A">
        <w:rPr>
          <w:rFonts w:ascii="Times New Roman" w:hAnsi="Times New Roman" w:cs="Times New Roman"/>
          <w:sz w:val="24"/>
          <w:szCs w:val="24"/>
        </w:rPr>
        <w:t>ля целей осуществления закупок продукции автомоб</w:t>
      </w:r>
      <w:r w:rsidR="006371B8">
        <w:rPr>
          <w:rFonts w:ascii="Times New Roman" w:hAnsi="Times New Roman" w:cs="Times New Roman"/>
          <w:sz w:val="24"/>
          <w:szCs w:val="24"/>
        </w:rPr>
        <w:t xml:space="preserve">илестроения  </w:t>
      </w:r>
      <w:r w:rsidRPr="004A192A">
        <w:rPr>
          <w:rFonts w:ascii="Times New Roman" w:hAnsi="Times New Roman" w:cs="Times New Roman"/>
          <w:sz w:val="24"/>
          <w:szCs w:val="24"/>
        </w:rPr>
        <w:t xml:space="preserve">для обеспечения государственных и муниципальных нужд в рамках </w:t>
      </w:r>
      <w:r w:rsidR="001A08C3">
        <w:rPr>
          <w:rFonts w:ascii="Times New Roman" w:hAnsi="Times New Roman" w:cs="Times New Roman"/>
          <w:sz w:val="24"/>
          <w:szCs w:val="24"/>
        </w:rPr>
        <w:t xml:space="preserve">Федерального закона № 44-ФЗ  </w:t>
      </w:r>
      <w:r w:rsidRPr="004A192A">
        <w:rPr>
          <w:rFonts w:ascii="Times New Roman" w:hAnsi="Times New Roman" w:cs="Times New Roman"/>
          <w:sz w:val="24"/>
          <w:szCs w:val="24"/>
        </w:rPr>
        <w:t>при производстве каждой единицы продукции а</w:t>
      </w:r>
      <w:r w:rsidR="001A08C3">
        <w:rPr>
          <w:rFonts w:ascii="Times New Roman" w:hAnsi="Times New Roman" w:cs="Times New Roman"/>
          <w:sz w:val="24"/>
          <w:szCs w:val="24"/>
        </w:rPr>
        <w:t xml:space="preserve">втомобилестроения  </w:t>
      </w:r>
      <w:r w:rsidRPr="004A192A">
        <w:rPr>
          <w:rFonts w:ascii="Times New Roman" w:hAnsi="Times New Roman" w:cs="Times New Roman"/>
          <w:sz w:val="24"/>
          <w:szCs w:val="24"/>
        </w:rPr>
        <w:t>должны выполняться операции (ус</w:t>
      </w:r>
      <w:r w:rsidR="001A08C3">
        <w:rPr>
          <w:rFonts w:ascii="Times New Roman" w:hAnsi="Times New Roman" w:cs="Times New Roman"/>
          <w:sz w:val="24"/>
          <w:szCs w:val="24"/>
        </w:rPr>
        <w:t xml:space="preserve">ловия), которые </w:t>
      </w:r>
      <w:r w:rsidR="001A08C3" w:rsidRPr="001A08C3">
        <w:rPr>
          <w:rFonts w:ascii="Times New Roman" w:hAnsi="Times New Roman" w:cs="Times New Roman"/>
          <w:sz w:val="24"/>
          <w:szCs w:val="24"/>
        </w:rPr>
        <w:t xml:space="preserve"> </w:t>
      </w:r>
      <w:r w:rsidRPr="004A192A">
        <w:rPr>
          <w:rFonts w:ascii="Times New Roman" w:hAnsi="Times New Roman" w:cs="Times New Roman"/>
          <w:sz w:val="24"/>
          <w:szCs w:val="24"/>
        </w:rPr>
        <w:t>оцениваются совокупным количеством баллов</w:t>
      </w:r>
      <w:r w:rsidR="00B21F2A">
        <w:rPr>
          <w:rFonts w:ascii="Times New Roman" w:hAnsi="Times New Roman" w:cs="Times New Roman"/>
          <w:sz w:val="24"/>
          <w:szCs w:val="24"/>
        </w:rPr>
        <w:t xml:space="preserve"> (</w:t>
      </w:r>
      <w:r w:rsidR="00A039F8">
        <w:rPr>
          <w:rFonts w:ascii="Times New Roman" w:hAnsi="Times New Roman" w:cs="Times New Roman"/>
          <w:b/>
          <w:sz w:val="24"/>
          <w:szCs w:val="24"/>
        </w:rPr>
        <w:t>с 1</w:t>
      </w:r>
      <w:proofErr w:type="gramEnd"/>
      <w:r w:rsidR="00A039F8">
        <w:rPr>
          <w:rFonts w:ascii="Times New Roman" w:hAnsi="Times New Roman" w:cs="Times New Roman"/>
          <w:b/>
          <w:sz w:val="24"/>
          <w:szCs w:val="24"/>
        </w:rPr>
        <w:t xml:space="preserve"> </w:t>
      </w:r>
      <w:proofErr w:type="gramStart"/>
      <w:r w:rsidR="00A039F8">
        <w:rPr>
          <w:rFonts w:ascii="Times New Roman" w:hAnsi="Times New Roman" w:cs="Times New Roman"/>
          <w:b/>
          <w:sz w:val="24"/>
          <w:szCs w:val="24"/>
        </w:rPr>
        <w:t>января 202</w:t>
      </w:r>
      <w:r w:rsidR="00B21F2A" w:rsidRPr="00B21F2A">
        <w:rPr>
          <w:rFonts w:ascii="Times New Roman" w:hAnsi="Times New Roman" w:cs="Times New Roman"/>
          <w:b/>
          <w:sz w:val="24"/>
          <w:szCs w:val="24"/>
        </w:rPr>
        <w:t xml:space="preserve">1 г. не менее  </w:t>
      </w:r>
      <w:r w:rsidRPr="00B21F2A">
        <w:rPr>
          <w:rFonts w:ascii="Times New Roman" w:hAnsi="Times New Roman" w:cs="Times New Roman"/>
          <w:b/>
          <w:sz w:val="24"/>
          <w:szCs w:val="24"/>
        </w:rPr>
        <w:t>3200 баллов</w:t>
      </w:r>
      <w:r w:rsidRPr="004A192A">
        <w:rPr>
          <w:rFonts w:ascii="Times New Roman" w:hAnsi="Times New Roman" w:cs="Times New Roman"/>
          <w:sz w:val="24"/>
          <w:szCs w:val="24"/>
        </w:rPr>
        <w:t xml:space="preserve">, </w:t>
      </w:r>
      <w:r w:rsidRPr="00B21F2A">
        <w:rPr>
          <w:rFonts w:ascii="Times New Roman" w:hAnsi="Times New Roman" w:cs="Times New Roman"/>
          <w:b/>
          <w:sz w:val="24"/>
          <w:szCs w:val="24"/>
        </w:rPr>
        <w:t>с 1 января 2025 г. не менее 4</w:t>
      </w:r>
      <w:r w:rsidR="00B21F2A" w:rsidRPr="00B21F2A">
        <w:rPr>
          <w:rFonts w:ascii="Times New Roman" w:hAnsi="Times New Roman" w:cs="Times New Roman"/>
          <w:b/>
          <w:sz w:val="24"/>
          <w:szCs w:val="24"/>
        </w:rPr>
        <w:t>500 баллов</w:t>
      </w:r>
      <w:r w:rsidR="00B21F2A">
        <w:rPr>
          <w:rFonts w:ascii="Times New Roman" w:hAnsi="Times New Roman" w:cs="Times New Roman"/>
          <w:sz w:val="24"/>
          <w:szCs w:val="24"/>
        </w:rPr>
        <w:t xml:space="preserve">, с 1 января 2026 г. </w:t>
      </w:r>
      <w:r w:rsidRPr="004A192A">
        <w:rPr>
          <w:rFonts w:ascii="Times New Roman" w:hAnsi="Times New Roman" w:cs="Times New Roman"/>
          <w:sz w:val="24"/>
          <w:szCs w:val="24"/>
        </w:rPr>
        <w:t>не менее 5500 баллов (</w:t>
      </w:r>
      <w:r w:rsidRPr="00B21F2A">
        <w:rPr>
          <w:rFonts w:ascii="Times New Roman" w:hAnsi="Times New Roman" w:cs="Times New Roman"/>
          <w:b/>
          <w:sz w:val="24"/>
          <w:szCs w:val="24"/>
        </w:rPr>
        <w:t>для автомобилей легковых</w:t>
      </w:r>
      <w:r w:rsidR="00B21F2A">
        <w:rPr>
          <w:rFonts w:ascii="Times New Roman" w:hAnsi="Times New Roman" w:cs="Times New Roman"/>
          <w:sz w:val="24"/>
          <w:szCs w:val="24"/>
        </w:rPr>
        <w:t xml:space="preserve">, легких коммерческих </w:t>
      </w:r>
      <w:r w:rsidR="00B21F2A" w:rsidRPr="00B21F2A">
        <w:rPr>
          <w:rFonts w:ascii="Times New Roman" w:hAnsi="Times New Roman" w:cs="Times New Roman"/>
          <w:sz w:val="24"/>
          <w:szCs w:val="24"/>
        </w:rPr>
        <w:t xml:space="preserve"> </w:t>
      </w:r>
      <w:r w:rsidR="00A07F21">
        <w:rPr>
          <w:rFonts w:ascii="Times New Roman" w:hAnsi="Times New Roman" w:cs="Times New Roman"/>
          <w:sz w:val="24"/>
          <w:szCs w:val="24"/>
        </w:rPr>
        <w:t>автомобилей), с 1 января 2021 г. не менее 1</w:t>
      </w:r>
      <w:r w:rsidRPr="004A192A">
        <w:rPr>
          <w:rFonts w:ascii="Times New Roman" w:hAnsi="Times New Roman" w:cs="Times New Roman"/>
          <w:sz w:val="24"/>
          <w:szCs w:val="24"/>
        </w:rPr>
        <w:t>1</w:t>
      </w:r>
      <w:r w:rsidR="00B21F2A">
        <w:rPr>
          <w:rFonts w:ascii="Times New Roman" w:hAnsi="Times New Roman" w:cs="Times New Roman"/>
          <w:sz w:val="24"/>
          <w:szCs w:val="24"/>
        </w:rPr>
        <w:t xml:space="preserve">00 баллов, с 1 января 2025 г. </w:t>
      </w:r>
      <w:r w:rsidR="00B21F2A" w:rsidRPr="00B21F2A">
        <w:rPr>
          <w:rFonts w:ascii="Times New Roman" w:hAnsi="Times New Roman" w:cs="Times New Roman"/>
          <w:sz w:val="24"/>
          <w:szCs w:val="24"/>
        </w:rPr>
        <w:t xml:space="preserve"> </w:t>
      </w:r>
      <w:r w:rsidR="00A07F21">
        <w:rPr>
          <w:rFonts w:ascii="Times New Roman" w:hAnsi="Times New Roman" w:cs="Times New Roman"/>
          <w:sz w:val="24"/>
          <w:szCs w:val="24"/>
        </w:rPr>
        <w:t>не менее 1</w:t>
      </w:r>
      <w:r w:rsidRPr="004A192A">
        <w:rPr>
          <w:rFonts w:ascii="Times New Roman" w:hAnsi="Times New Roman" w:cs="Times New Roman"/>
          <w:sz w:val="24"/>
          <w:szCs w:val="24"/>
        </w:rPr>
        <w:t>300 баллов, с 1 января</w:t>
      </w:r>
      <w:r w:rsidR="00A07F21">
        <w:rPr>
          <w:rFonts w:ascii="Times New Roman" w:hAnsi="Times New Roman" w:cs="Times New Roman"/>
          <w:sz w:val="24"/>
          <w:szCs w:val="24"/>
        </w:rPr>
        <w:t xml:space="preserve"> 2026 г. не менее 1</w:t>
      </w:r>
      <w:r w:rsidR="00B21F2A">
        <w:rPr>
          <w:rFonts w:ascii="Times New Roman" w:hAnsi="Times New Roman" w:cs="Times New Roman"/>
          <w:sz w:val="24"/>
          <w:szCs w:val="24"/>
        </w:rPr>
        <w:t xml:space="preserve">500 баллов </w:t>
      </w:r>
      <w:r w:rsidR="00B21F2A" w:rsidRPr="00B21F2A">
        <w:rPr>
          <w:rFonts w:ascii="Times New Roman" w:hAnsi="Times New Roman" w:cs="Times New Roman"/>
          <w:sz w:val="24"/>
          <w:szCs w:val="24"/>
        </w:rPr>
        <w:t xml:space="preserve"> </w:t>
      </w:r>
      <w:r w:rsidRPr="004A192A">
        <w:rPr>
          <w:rFonts w:ascii="Times New Roman" w:hAnsi="Times New Roman" w:cs="Times New Roman"/>
          <w:sz w:val="24"/>
          <w:szCs w:val="24"/>
        </w:rPr>
        <w:t>(для автомобилей</w:t>
      </w:r>
      <w:proofErr w:type="gramEnd"/>
      <w:r w:rsidRPr="004A192A">
        <w:rPr>
          <w:rFonts w:ascii="Times New Roman" w:hAnsi="Times New Roman" w:cs="Times New Roman"/>
          <w:sz w:val="24"/>
          <w:szCs w:val="24"/>
        </w:rPr>
        <w:t xml:space="preserve"> </w:t>
      </w:r>
      <w:proofErr w:type="gramStart"/>
      <w:r w:rsidRPr="004A192A">
        <w:rPr>
          <w:rFonts w:ascii="Times New Roman" w:hAnsi="Times New Roman" w:cs="Times New Roman"/>
          <w:sz w:val="24"/>
          <w:szCs w:val="24"/>
        </w:rPr>
        <w:t>легковых, приво</w:t>
      </w:r>
      <w:r w:rsidR="00B21F2A">
        <w:rPr>
          <w:rFonts w:ascii="Times New Roman" w:hAnsi="Times New Roman" w:cs="Times New Roman"/>
          <w:sz w:val="24"/>
          <w:szCs w:val="24"/>
        </w:rPr>
        <w:t xml:space="preserve">димых в движение исключительно </w:t>
      </w:r>
      <w:r w:rsidR="00B21F2A" w:rsidRPr="00B21F2A">
        <w:rPr>
          <w:rFonts w:ascii="Times New Roman" w:hAnsi="Times New Roman" w:cs="Times New Roman"/>
          <w:sz w:val="24"/>
          <w:szCs w:val="24"/>
        </w:rPr>
        <w:t xml:space="preserve"> </w:t>
      </w:r>
      <w:r w:rsidRPr="004A192A">
        <w:rPr>
          <w:rFonts w:ascii="Times New Roman" w:hAnsi="Times New Roman" w:cs="Times New Roman"/>
          <w:sz w:val="24"/>
          <w:szCs w:val="24"/>
        </w:rPr>
        <w:t>электрическим двигателем и тяговой бата</w:t>
      </w:r>
      <w:r w:rsidR="00B21F2A">
        <w:rPr>
          <w:rFonts w:ascii="Times New Roman" w:hAnsi="Times New Roman" w:cs="Times New Roman"/>
          <w:sz w:val="24"/>
          <w:szCs w:val="24"/>
        </w:rPr>
        <w:t xml:space="preserve">реей, заряжаемой исключительно </w:t>
      </w:r>
      <w:r w:rsidR="00B21F2A" w:rsidRPr="00B21F2A">
        <w:rPr>
          <w:rFonts w:ascii="Times New Roman" w:hAnsi="Times New Roman" w:cs="Times New Roman"/>
          <w:sz w:val="24"/>
          <w:szCs w:val="24"/>
        </w:rPr>
        <w:t xml:space="preserve"> </w:t>
      </w:r>
      <w:r w:rsidRPr="004A192A">
        <w:rPr>
          <w:rFonts w:ascii="Times New Roman" w:hAnsi="Times New Roman" w:cs="Times New Roman"/>
          <w:sz w:val="24"/>
          <w:szCs w:val="24"/>
        </w:rPr>
        <w:t>от внешнего источника электроэнергии (элект</w:t>
      </w:r>
      <w:r w:rsidR="00B21F2A">
        <w:rPr>
          <w:rFonts w:ascii="Times New Roman" w:hAnsi="Times New Roman" w:cs="Times New Roman"/>
          <w:sz w:val="24"/>
          <w:szCs w:val="24"/>
        </w:rPr>
        <w:t xml:space="preserve">ромобили), с 1 января 202 1 г. </w:t>
      </w:r>
      <w:r w:rsidR="00B21F2A" w:rsidRPr="00B21F2A">
        <w:rPr>
          <w:rFonts w:ascii="Times New Roman" w:hAnsi="Times New Roman" w:cs="Times New Roman"/>
          <w:sz w:val="24"/>
          <w:szCs w:val="24"/>
        </w:rPr>
        <w:t xml:space="preserve"> </w:t>
      </w:r>
      <w:r w:rsidRPr="004A192A">
        <w:rPr>
          <w:rFonts w:ascii="Times New Roman" w:hAnsi="Times New Roman" w:cs="Times New Roman"/>
          <w:sz w:val="24"/>
          <w:szCs w:val="24"/>
        </w:rPr>
        <w:t>не менее 1 900 баллов, с 1 января 2025 г. не мен</w:t>
      </w:r>
      <w:r w:rsidR="00B21F2A">
        <w:rPr>
          <w:rFonts w:ascii="Times New Roman" w:hAnsi="Times New Roman" w:cs="Times New Roman"/>
          <w:sz w:val="24"/>
          <w:szCs w:val="24"/>
        </w:rPr>
        <w:t xml:space="preserve">ее 2400 баллов, с 1 января </w:t>
      </w:r>
      <w:r w:rsidR="00B21F2A" w:rsidRPr="00B21F2A">
        <w:rPr>
          <w:rFonts w:ascii="Times New Roman" w:hAnsi="Times New Roman" w:cs="Times New Roman"/>
          <w:sz w:val="24"/>
          <w:szCs w:val="24"/>
        </w:rPr>
        <w:t xml:space="preserve"> </w:t>
      </w:r>
      <w:r w:rsidRPr="004A192A">
        <w:rPr>
          <w:rFonts w:ascii="Times New Roman" w:hAnsi="Times New Roman" w:cs="Times New Roman"/>
          <w:sz w:val="24"/>
          <w:szCs w:val="24"/>
        </w:rPr>
        <w:t>2026 г. не менее 3500 баллов (для ле</w:t>
      </w:r>
      <w:r w:rsidR="00B21F2A">
        <w:rPr>
          <w:rFonts w:ascii="Times New Roman" w:hAnsi="Times New Roman" w:cs="Times New Roman"/>
          <w:sz w:val="24"/>
          <w:szCs w:val="24"/>
        </w:rPr>
        <w:t xml:space="preserve">гких коммерческих автомобилей, </w:t>
      </w:r>
      <w:r w:rsidR="00B21F2A" w:rsidRPr="00B21F2A">
        <w:rPr>
          <w:rFonts w:ascii="Times New Roman" w:hAnsi="Times New Roman" w:cs="Times New Roman"/>
          <w:sz w:val="24"/>
          <w:szCs w:val="24"/>
        </w:rPr>
        <w:t xml:space="preserve"> </w:t>
      </w:r>
      <w:r w:rsidRPr="004A192A">
        <w:rPr>
          <w:rFonts w:ascii="Times New Roman" w:hAnsi="Times New Roman" w:cs="Times New Roman"/>
          <w:sz w:val="24"/>
          <w:szCs w:val="24"/>
        </w:rPr>
        <w:t>приводимых в движение исключит</w:t>
      </w:r>
      <w:r w:rsidR="00B21F2A">
        <w:rPr>
          <w:rFonts w:ascii="Times New Roman" w:hAnsi="Times New Roman" w:cs="Times New Roman"/>
          <w:sz w:val="24"/>
          <w:szCs w:val="24"/>
        </w:rPr>
        <w:t xml:space="preserve">ельно электрическим двигателем </w:t>
      </w:r>
      <w:r w:rsidR="00B21F2A" w:rsidRPr="00B21F2A">
        <w:rPr>
          <w:rFonts w:ascii="Times New Roman" w:hAnsi="Times New Roman" w:cs="Times New Roman"/>
          <w:sz w:val="24"/>
          <w:szCs w:val="24"/>
        </w:rPr>
        <w:t xml:space="preserve"> </w:t>
      </w:r>
      <w:r w:rsidRPr="004A192A">
        <w:rPr>
          <w:rFonts w:ascii="Times New Roman" w:hAnsi="Times New Roman" w:cs="Times New Roman"/>
          <w:sz w:val="24"/>
          <w:szCs w:val="24"/>
        </w:rPr>
        <w:t>и тяговой батареей, заряжаемой</w:t>
      </w:r>
      <w:proofErr w:type="gramEnd"/>
      <w:r w:rsidRPr="004A192A">
        <w:rPr>
          <w:rFonts w:ascii="Times New Roman" w:hAnsi="Times New Roman" w:cs="Times New Roman"/>
          <w:sz w:val="24"/>
          <w:szCs w:val="24"/>
        </w:rPr>
        <w:t xml:space="preserve"> </w:t>
      </w:r>
      <w:proofErr w:type="gramStart"/>
      <w:r w:rsidRPr="004A192A">
        <w:rPr>
          <w:rFonts w:ascii="Times New Roman" w:hAnsi="Times New Roman" w:cs="Times New Roman"/>
          <w:sz w:val="24"/>
          <w:szCs w:val="24"/>
        </w:rPr>
        <w:t>исклю</w:t>
      </w:r>
      <w:r w:rsidR="00B21F2A">
        <w:rPr>
          <w:rFonts w:ascii="Times New Roman" w:hAnsi="Times New Roman" w:cs="Times New Roman"/>
          <w:sz w:val="24"/>
          <w:szCs w:val="24"/>
        </w:rPr>
        <w:t xml:space="preserve">чительно от внешнего источника </w:t>
      </w:r>
      <w:r w:rsidR="00B21F2A" w:rsidRPr="00B21F2A">
        <w:rPr>
          <w:rFonts w:ascii="Times New Roman" w:hAnsi="Times New Roman" w:cs="Times New Roman"/>
          <w:sz w:val="24"/>
          <w:szCs w:val="24"/>
        </w:rPr>
        <w:t xml:space="preserve"> </w:t>
      </w:r>
      <w:r w:rsidRPr="004A192A">
        <w:rPr>
          <w:rFonts w:ascii="Times New Roman" w:hAnsi="Times New Roman" w:cs="Times New Roman"/>
          <w:sz w:val="24"/>
          <w:szCs w:val="24"/>
        </w:rPr>
        <w:t>электроэнергии (легкие коммерческие элект</w:t>
      </w:r>
      <w:r w:rsidR="00A07F21">
        <w:rPr>
          <w:rFonts w:ascii="Times New Roman" w:hAnsi="Times New Roman" w:cs="Times New Roman"/>
          <w:sz w:val="24"/>
          <w:szCs w:val="24"/>
        </w:rPr>
        <w:t>ромобили), с 1 января 202</w:t>
      </w:r>
      <w:r w:rsidR="00B21F2A">
        <w:rPr>
          <w:rFonts w:ascii="Times New Roman" w:hAnsi="Times New Roman" w:cs="Times New Roman"/>
          <w:sz w:val="24"/>
          <w:szCs w:val="24"/>
        </w:rPr>
        <w:t xml:space="preserve">1 г. </w:t>
      </w:r>
      <w:r w:rsidR="00B21F2A" w:rsidRPr="00B21F2A">
        <w:rPr>
          <w:rFonts w:ascii="Times New Roman" w:hAnsi="Times New Roman" w:cs="Times New Roman"/>
          <w:sz w:val="24"/>
          <w:szCs w:val="24"/>
        </w:rPr>
        <w:t xml:space="preserve"> </w:t>
      </w:r>
      <w:r w:rsidRPr="004A192A">
        <w:rPr>
          <w:rFonts w:ascii="Times New Roman" w:hAnsi="Times New Roman" w:cs="Times New Roman"/>
          <w:sz w:val="24"/>
          <w:szCs w:val="24"/>
        </w:rPr>
        <w:t>не менее 3200 баллов, с 1 января 2025 г. не</w:t>
      </w:r>
      <w:r w:rsidR="00B21F2A">
        <w:rPr>
          <w:rFonts w:ascii="Times New Roman" w:hAnsi="Times New Roman" w:cs="Times New Roman"/>
          <w:sz w:val="24"/>
          <w:szCs w:val="24"/>
        </w:rPr>
        <w:t xml:space="preserve"> менее 4500 баллов, с 1 января </w:t>
      </w:r>
      <w:r w:rsidR="00B21F2A" w:rsidRPr="00B21F2A">
        <w:rPr>
          <w:rFonts w:ascii="Times New Roman" w:hAnsi="Times New Roman" w:cs="Times New Roman"/>
          <w:sz w:val="24"/>
          <w:szCs w:val="24"/>
        </w:rPr>
        <w:t xml:space="preserve"> </w:t>
      </w:r>
      <w:r w:rsidRPr="004A192A">
        <w:rPr>
          <w:rFonts w:ascii="Times New Roman" w:hAnsi="Times New Roman" w:cs="Times New Roman"/>
          <w:sz w:val="24"/>
          <w:szCs w:val="24"/>
        </w:rPr>
        <w:t>2026 г. не менее 5 800 баллов (для авт</w:t>
      </w:r>
      <w:r w:rsidR="00B21F2A">
        <w:rPr>
          <w:rFonts w:ascii="Times New Roman" w:hAnsi="Times New Roman" w:cs="Times New Roman"/>
          <w:sz w:val="24"/>
          <w:szCs w:val="24"/>
        </w:rPr>
        <w:t xml:space="preserve">омобилей грузовых), с 1 января </w:t>
      </w:r>
      <w:r w:rsidR="00B21F2A" w:rsidRPr="00B21F2A">
        <w:rPr>
          <w:rFonts w:ascii="Times New Roman" w:hAnsi="Times New Roman" w:cs="Times New Roman"/>
          <w:sz w:val="24"/>
          <w:szCs w:val="24"/>
        </w:rPr>
        <w:t xml:space="preserve"> </w:t>
      </w:r>
      <w:r w:rsidRPr="004A192A">
        <w:rPr>
          <w:rFonts w:ascii="Times New Roman" w:hAnsi="Times New Roman" w:cs="Times New Roman"/>
          <w:sz w:val="24"/>
          <w:szCs w:val="24"/>
        </w:rPr>
        <w:t>2023 г. не менее 2000 баллов, с 1 января</w:t>
      </w:r>
      <w:r w:rsidR="00B21F2A">
        <w:rPr>
          <w:rFonts w:ascii="Times New Roman" w:hAnsi="Times New Roman" w:cs="Times New Roman"/>
          <w:sz w:val="24"/>
          <w:szCs w:val="24"/>
        </w:rPr>
        <w:t xml:space="preserve"> 2025 г. не менее 2400 баллов, </w:t>
      </w:r>
      <w:r w:rsidR="00B21F2A" w:rsidRPr="00B21F2A">
        <w:rPr>
          <w:rFonts w:ascii="Times New Roman" w:hAnsi="Times New Roman" w:cs="Times New Roman"/>
          <w:sz w:val="24"/>
          <w:szCs w:val="24"/>
        </w:rPr>
        <w:t xml:space="preserve"> </w:t>
      </w:r>
      <w:r w:rsidRPr="004A192A">
        <w:rPr>
          <w:rFonts w:ascii="Times New Roman" w:hAnsi="Times New Roman" w:cs="Times New Roman"/>
          <w:sz w:val="24"/>
          <w:szCs w:val="24"/>
        </w:rPr>
        <w:t>с 1 января</w:t>
      </w:r>
      <w:proofErr w:type="gramEnd"/>
      <w:r w:rsidRPr="004A192A">
        <w:rPr>
          <w:rFonts w:ascii="Times New Roman" w:hAnsi="Times New Roman" w:cs="Times New Roman"/>
          <w:sz w:val="24"/>
          <w:szCs w:val="24"/>
        </w:rPr>
        <w:t xml:space="preserve"> </w:t>
      </w:r>
      <w:proofErr w:type="gramStart"/>
      <w:r w:rsidRPr="004A192A">
        <w:rPr>
          <w:rFonts w:ascii="Times New Roman" w:hAnsi="Times New Roman" w:cs="Times New Roman"/>
          <w:sz w:val="24"/>
          <w:szCs w:val="24"/>
        </w:rPr>
        <w:t>2026 г. не менее 3000 бал</w:t>
      </w:r>
      <w:r w:rsidR="00B21F2A">
        <w:rPr>
          <w:rFonts w:ascii="Times New Roman" w:hAnsi="Times New Roman" w:cs="Times New Roman"/>
          <w:sz w:val="24"/>
          <w:szCs w:val="24"/>
        </w:rPr>
        <w:t xml:space="preserve">лов (для автомобилей грузовых, </w:t>
      </w:r>
      <w:r w:rsidR="00B21F2A" w:rsidRPr="00B21F2A">
        <w:rPr>
          <w:rFonts w:ascii="Times New Roman" w:hAnsi="Times New Roman" w:cs="Times New Roman"/>
          <w:sz w:val="24"/>
          <w:szCs w:val="24"/>
        </w:rPr>
        <w:t xml:space="preserve"> </w:t>
      </w:r>
      <w:r w:rsidRPr="004A192A">
        <w:rPr>
          <w:rFonts w:ascii="Times New Roman" w:hAnsi="Times New Roman" w:cs="Times New Roman"/>
          <w:sz w:val="24"/>
          <w:szCs w:val="24"/>
        </w:rPr>
        <w:t>приводимых в движение исключит</w:t>
      </w:r>
      <w:r w:rsidR="00B21F2A">
        <w:rPr>
          <w:rFonts w:ascii="Times New Roman" w:hAnsi="Times New Roman" w:cs="Times New Roman"/>
          <w:sz w:val="24"/>
          <w:szCs w:val="24"/>
        </w:rPr>
        <w:t xml:space="preserve">ельно электрическим двигателем </w:t>
      </w:r>
      <w:r w:rsidR="00B21F2A" w:rsidRPr="00B21F2A">
        <w:rPr>
          <w:rFonts w:ascii="Times New Roman" w:hAnsi="Times New Roman" w:cs="Times New Roman"/>
          <w:sz w:val="24"/>
          <w:szCs w:val="24"/>
        </w:rPr>
        <w:t xml:space="preserve"> </w:t>
      </w:r>
      <w:r w:rsidRPr="004A192A">
        <w:rPr>
          <w:rFonts w:ascii="Times New Roman" w:hAnsi="Times New Roman" w:cs="Times New Roman"/>
          <w:sz w:val="24"/>
          <w:szCs w:val="24"/>
        </w:rPr>
        <w:t>и тяговой батареей, заряжаемой исклю</w:t>
      </w:r>
      <w:r w:rsidR="00B21F2A">
        <w:rPr>
          <w:rFonts w:ascii="Times New Roman" w:hAnsi="Times New Roman" w:cs="Times New Roman"/>
          <w:sz w:val="24"/>
          <w:szCs w:val="24"/>
        </w:rPr>
        <w:t xml:space="preserve">чительно от внешнего источника </w:t>
      </w:r>
      <w:r w:rsidR="00B21F2A" w:rsidRPr="00B21F2A">
        <w:rPr>
          <w:rFonts w:ascii="Times New Roman" w:hAnsi="Times New Roman" w:cs="Times New Roman"/>
          <w:sz w:val="24"/>
          <w:szCs w:val="24"/>
        </w:rPr>
        <w:t xml:space="preserve"> </w:t>
      </w:r>
      <w:r w:rsidRPr="004A192A">
        <w:rPr>
          <w:rFonts w:ascii="Times New Roman" w:hAnsi="Times New Roman" w:cs="Times New Roman"/>
          <w:sz w:val="24"/>
          <w:szCs w:val="24"/>
        </w:rPr>
        <w:t>электроэнергии), с 1 января 202 1 г. не менее 2</w:t>
      </w:r>
      <w:r w:rsidR="00B21F2A">
        <w:rPr>
          <w:rFonts w:ascii="Times New Roman" w:hAnsi="Times New Roman" w:cs="Times New Roman"/>
          <w:sz w:val="24"/>
          <w:szCs w:val="24"/>
        </w:rPr>
        <w:t xml:space="preserve">900 баллов, с 1 января 2025 г. </w:t>
      </w:r>
      <w:r w:rsidR="00B21F2A" w:rsidRPr="00B21F2A">
        <w:rPr>
          <w:rFonts w:ascii="Times New Roman" w:hAnsi="Times New Roman" w:cs="Times New Roman"/>
          <w:sz w:val="24"/>
          <w:szCs w:val="24"/>
        </w:rPr>
        <w:t xml:space="preserve"> </w:t>
      </w:r>
      <w:r w:rsidRPr="004A192A">
        <w:rPr>
          <w:rFonts w:ascii="Times New Roman" w:hAnsi="Times New Roman" w:cs="Times New Roman"/>
          <w:sz w:val="24"/>
          <w:szCs w:val="24"/>
        </w:rPr>
        <w:t>не менее 4300 баллов, с 1 январ</w:t>
      </w:r>
      <w:r w:rsidR="00B21F2A">
        <w:rPr>
          <w:rFonts w:ascii="Times New Roman" w:hAnsi="Times New Roman" w:cs="Times New Roman"/>
          <w:sz w:val="24"/>
          <w:szCs w:val="24"/>
        </w:rPr>
        <w:t xml:space="preserve">я 2026 г. не менее 5600 баллов </w:t>
      </w:r>
      <w:r w:rsidR="00B21F2A" w:rsidRPr="00B21F2A">
        <w:rPr>
          <w:rFonts w:ascii="Times New Roman" w:hAnsi="Times New Roman" w:cs="Times New Roman"/>
          <w:sz w:val="24"/>
          <w:szCs w:val="24"/>
        </w:rPr>
        <w:t xml:space="preserve"> </w:t>
      </w:r>
      <w:r w:rsidRPr="004A192A">
        <w:rPr>
          <w:rFonts w:ascii="Times New Roman" w:hAnsi="Times New Roman" w:cs="Times New Roman"/>
          <w:sz w:val="24"/>
          <w:szCs w:val="24"/>
        </w:rPr>
        <w:t>(для автобусов), с 1 января 202 1 г</w:t>
      </w:r>
      <w:proofErr w:type="gramEnd"/>
      <w:r w:rsidRPr="004A192A">
        <w:rPr>
          <w:rFonts w:ascii="Times New Roman" w:hAnsi="Times New Roman" w:cs="Times New Roman"/>
          <w:sz w:val="24"/>
          <w:szCs w:val="24"/>
        </w:rPr>
        <w:t xml:space="preserve">. не менее 1 </w:t>
      </w:r>
      <w:r w:rsidR="00B21F2A">
        <w:rPr>
          <w:rFonts w:ascii="Times New Roman" w:hAnsi="Times New Roman" w:cs="Times New Roman"/>
          <w:sz w:val="24"/>
          <w:szCs w:val="24"/>
        </w:rPr>
        <w:t xml:space="preserve">900 баллов, с 1 января 2025 г. </w:t>
      </w:r>
      <w:r w:rsidR="00B21F2A" w:rsidRPr="00B21F2A">
        <w:rPr>
          <w:rFonts w:ascii="Times New Roman" w:hAnsi="Times New Roman" w:cs="Times New Roman"/>
          <w:sz w:val="24"/>
          <w:szCs w:val="24"/>
        </w:rPr>
        <w:t xml:space="preserve"> </w:t>
      </w:r>
      <w:r w:rsidRPr="004A192A">
        <w:rPr>
          <w:rFonts w:ascii="Times New Roman" w:hAnsi="Times New Roman" w:cs="Times New Roman"/>
          <w:sz w:val="24"/>
          <w:szCs w:val="24"/>
        </w:rPr>
        <w:t>не менее 2400 баллов, с 1 января 2026 г. не менее 3000 бал</w:t>
      </w:r>
      <w:r w:rsidR="00B21F2A">
        <w:rPr>
          <w:rFonts w:ascii="Times New Roman" w:hAnsi="Times New Roman" w:cs="Times New Roman"/>
          <w:sz w:val="24"/>
          <w:szCs w:val="24"/>
        </w:rPr>
        <w:t xml:space="preserve">лов </w:t>
      </w:r>
      <w:r w:rsidR="00B21F2A" w:rsidRPr="00B21F2A">
        <w:rPr>
          <w:rFonts w:ascii="Times New Roman" w:hAnsi="Times New Roman" w:cs="Times New Roman"/>
          <w:sz w:val="24"/>
          <w:szCs w:val="24"/>
        </w:rPr>
        <w:t xml:space="preserve"> </w:t>
      </w:r>
      <w:r w:rsidRPr="004A192A">
        <w:rPr>
          <w:rFonts w:ascii="Times New Roman" w:hAnsi="Times New Roman" w:cs="Times New Roman"/>
          <w:sz w:val="24"/>
          <w:szCs w:val="24"/>
        </w:rPr>
        <w:t>(для автобусов, приводимых в движен</w:t>
      </w:r>
      <w:r w:rsidR="00B21F2A">
        <w:rPr>
          <w:rFonts w:ascii="Times New Roman" w:hAnsi="Times New Roman" w:cs="Times New Roman"/>
          <w:sz w:val="24"/>
          <w:szCs w:val="24"/>
        </w:rPr>
        <w:t xml:space="preserve">ие исключительно электрическим </w:t>
      </w:r>
      <w:r w:rsidR="00B21F2A" w:rsidRPr="00B21F2A">
        <w:rPr>
          <w:rFonts w:ascii="Times New Roman" w:hAnsi="Times New Roman" w:cs="Times New Roman"/>
          <w:sz w:val="24"/>
          <w:szCs w:val="24"/>
        </w:rPr>
        <w:t xml:space="preserve"> </w:t>
      </w:r>
      <w:r w:rsidRPr="004A192A">
        <w:rPr>
          <w:rFonts w:ascii="Times New Roman" w:hAnsi="Times New Roman" w:cs="Times New Roman"/>
          <w:sz w:val="24"/>
          <w:szCs w:val="24"/>
        </w:rPr>
        <w:t>двигателем и тяговой батареей, заряжа</w:t>
      </w:r>
      <w:r w:rsidR="00B21F2A">
        <w:rPr>
          <w:rFonts w:ascii="Times New Roman" w:hAnsi="Times New Roman" w:cs="Times New Roman"/>
          <w:sz w:val="24"/>
          <w:szCs w:val="24"/>
        </w:rPr>
        <w:t xml:space="preserve">емой исключительно от внешнего </w:t>
      </w:r>
      <w:r w:rsidR="00B21F2A" w:rsidRPr="00B21F2A">
        <w:rPr>
          <w:rFonts w:ascii="Times New Roman" w:hAnsi="Times New Roman" w:cs="Times New Roman"/>
          <w:sz w:val="24"/>
          <w:szCs w:val="24"/>
        </w:rPr>
        <w:t xml:space="preserve"> </w:t>
      </w:r>
      <w:r w:rsidRPr="004A192A">
        <w:rPr>
          <w:rFonts w:ascii="Times New Roman" w:hAnsi="Times New Roman" w:cs="Times New Roman"/>
          <w:sz w:val="24"/>
          <w:szCs w:val="24"/>
        </w:rPr>
        <w:t>источника электроэнергии (электробусы).</w:t>
      </w:r>
    </w:p>
    <w:p w:rsidR="00B21F2A" w:rsidRDefault="00B21F2A" w:rsidP="00B21F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Данный пун</w:t>
      </w:r>
      <w:proofErr w:type="gramStart"/>
      <w:r>
        <w:rPr>
          <w:rFonts w:ascii="Times New Roman" w:hAnsi="Times New Roman" w:cs="Times New Roman"/>
          <w:sz w:val="24"/>
          <w:szCs w:val="24"/>
        </w:rPr>
        <w:t>кт вст</w:t>
      </w:r>
      <w:proofErr w:type="gramEnd"/>
      <w:r>
        <w:rPr>
          <w:rFonts w:ascii="Times New Roman" w:hAnsi="Times New Roman" w:cs="Times New Roman"/>
          <w:sz w:val="24"/>
          <w:szCs w:val="24"/>
        </w:rPr>
        <w:t xml:space="preserve">упил в силу </w:t>
      </w:r>
      <w:r w:rsidRPr="00B21F2A">
        <w:rPr>
          <w:rFonts w:ascii="Times New Roman" w:hAnsi="Times New Roman" w:cs="Times New Roman"/>
          <w:sz w:val="24"/>
          <w:szCs w:val="24"/>
        </w:rPr>
        <w:t>со дня официального опубликования</w:t>
      </w:r>
      <w:r>
        <w:rPr>
          <w:rFonts w:ascii="Times New Roman" w:hAnsi="Times New Roman" w:cs="Times New Roman"/>
          <w:sz w:val="24"/>
          <w:szCs w:val="24"/>
        </w:rPr>
        <w:t xml:space="preserve"> Постановления № 317, то есть с </w:t>
      </w:r>
      <w:r w:rsidRPr="00B21F2A">
        <w:rPr>
          <w:rFonts w:ascii="Times New Roman" w:hAnsi="Times New Roman" w:cs="Times New Roman"/>
          <w:sz w:val="24"/>
          <w:szCs w:val="24"/>
        </w:rPr>
        <w:t>21.03.2024</w:t>
      </w:r>
      <w:r>
        <w:rPr>
          <w:rFonts w:ascii="Times New Roman" w:hAnsi="Times New Roman" w:cs="Times New Roman"/>
          <w:sz w:val="24"/>
          <w:szCs w:val="24"/>
        </w:rPr>
        <w:t xml:space="preserve">. </w:t>
      </w:r>
    </w:p>
    <w:p w:rsidR="0069029B" w:rsidRDefault="009D3B9C" w:rsidP="00A039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Тем самым, </w:t>
      </w:r>
      <w:r w:rsidR="00A039F8">
        <w:rPr>
          <w:rFonts w:ascii="Times New Roman" w:hAnsi="Times New Roman" w:cs="Times New Roman"/>
          <w:sz w:val="24"/>
          <w:szCs w:val="24"/>
        </w:rPr>
        <w:t>Постановление</w:t>
      </w:r>
      <w:r w:rsidR="0069029B">
        <w:rPr>
          <w:rFonts w:ascii="Times New Roman" w:hAnsi="Times New Roman" w:cs="Times New Roman"/>
          <w:sz w:val="24"/>
          <w:szCs w:val="24"/>
        </w:rPr>
        <w:t>м</w:t>
      </w:r>
      <w:r w:rsidR="00A039F8">
        <w:rPr>
          <w:rFonts w:ascii="Times New Roman" w:hAnsi="Times New Roman" w:cs="Times New Roman"/>
          <w:sz w:val="24"/>
          <w:szCs w:val="24"/>
        </w:rPr>
        <w:t xml:space="preserve"> № 317 </w:t>
      </w:r>
      <w:r w:rsidR="0069029B" w:rsidRPr="00A039F8">
        <w:rPr>
          <w:rFonts w:ascii="Times New Roman" w:hAnsi="Times New Roman" w:cs="Times New Roman"/>
          <w:sz w:val="24"/>
          <w:szCs w:val="24"/>
        </w:rPr>
        <w:t>действие соответствующих пороговых значений 2023 года продлено до конца 2024 года (не мене</w:t>
      </w:r>
      <w:r w:rsidR="0069029B">
        <w:rPr>
          <w:rFonts w:ascii="Times New Roman" w:hAnsi="Times New Roman" w:cs="Times New Roman"/>
          <w:sz w:val="24"/>
          <w:szCs w:val="24"/>
        </w:rPr>
        <w:t xml:space="preserve">е </w:t>
      </w:r>
      <w:r w:rsidR="00DF48D0">
        <w:rPr>
          <w:rFonts w:ascii="Times New Roman" w:hAnsi="Times New Roman" w:cs="Times New Roman"/>
          <w:sz w:val="24"/>
          <w:szCs w:val="24"/>
        </w:rPr>
        <w:t>3200</w:t>
      </w:r>
      <w:r w:rsidR="0069029B">
        <w:rPr>
          <w:rFonts w:ascii="Times New Roman" w:hAnsi="Times New Roman" w:cs="Times New Roman"/>
          <w:sz w:val="24"/>
          <w:szCs w:val="24"/>
        </w:rPr>
        <w:t xml:space="preserve"> баллов для легковых </w:t>
      </w:r>
      <w:r w:rsidR="0069029B" w:rsidRPr="00A039F8">
        <w:rPr>
          <w:rFonts w:ascii="Times New Roman" w:hAnsi="Times New Roman" w:cs="Times New Roman"/>
          <w:sz w:val="24"/>
          <w:szCs w:val="24"/>
        </w:rPr>
        <w:t>авто</w:t>
      </w:r>
      <w:r w:rsidR="0069029B">
        <w:rPr>
          <w:rFonts w:ascii="Times New Roman" w:hAnsi="Times New Roman" w:cs="Times New Roman"/>
          <w:sz w:val="24"/>
          <w:szCs w:val="24"/>
        </w:rPr>
        <w:t>мобилей</w:t>
      </w:r>
      <w:r w:rsidR="0069029B" w:rsidRPr="00A039F8">
        <w:rPr>
          <w:rFonts w:ascii="Times New Roman" w:hAnsi="Times New Roman" w:cs="Times New Roman"/>
          <w:sz w:val="24"/>
          <w:szCs w:val="24"/>
        </w:rPr>
        <w:t>).</w:t>
      </w:r>
    </w:p>
    <w:p w:rsidR="006F1C19" w:rsidRDefault="006F1C19" w:rsidP="00A039F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Например, </w:t>
      </w:r>
      <w:r w:rsidR="00FC41E6">
        <w:rPr>
          <w:rFonts w:ascii="Times New Roman" w:hAnsi="Times New Roman" w:cs="Times New Roman"/>
          <w:sz w:val="24"/>
          <w:szCs w:val="24"/>
        </w:rPr>
        <w:t xml:space="preserve">согласно анализу сведений </w:t>
      </w:r>
      <w:r w:rsidR="00FC41E6" w:rsidRPr="00FC41E6">
        <w:rPr>
          <w:rFonts w:ascii="Times New Roman" w:hAnsi="Times New Roman" w:cs="Times New Roman"/>
          <w:sz w:val="24"/>
          <w:szCs w:val="24"/>
        </w:rPr>
        <w:t>Государственн</w:t>
      </w:r>
      <w:r w:rsidR="00FC41E6">
        <w:rPr>
          <w:rFonts w:ascii="Times New Roman" w:hAnsi="Times New Roman" w:cs="Times New Roman"/>
          <w:sz w:val="24"/>
          <w:szCs w:val="24"/>
        </w:rPr>
        <w:t>ой</w:t>
      </w:r>
      <w:r w:rsidR="00FC41E6" w:rsidRPr="00FC41E6">
        <w:rPr>
          <w:rFonts w:ascii="Times New Roman" w:hAnsi="Times New Roman" w:cs="Times New Roman"/>
          <w:sz w:val="24"/>
          <w:szCs w:val="24"/>
        </w:rPr>
        <w:t xml:space="preserve"> информационн</w:t>
      </w:r>
      <w:r w:rsidR="00FC41E6">
        <w:rPr>
          <w:rFonts w:ascii="Times New Roman" w:hAnsi="Times New Roman" w:cs="Times New Roman"/>
          <w:sz w:val="24"/>
          <w:szCs w:val="24"/>
        </w:rPr>
        <w:t>ой</w:t>
      </w:r>
      <w:r w:rsidR="00FC41E6" w:rsidRPr="00FC41E6">
        <w:rPr>
          <w:rFonts w:ascii="Times New Roman" w:hAnsi="Times New Roman" w:cs="Times New Roman"/>
          <w:sz w:val="24"/>
          <w:szCs w:val="24"/>
        </w:rPr>
        <w:t xml:space="preserve"> систем</w:t>
      </w:r>
      <w:r w:rsidR="00FC41E6">
        <w:rPr>
          <w:rFonts w:ascii="Times New Roman" w:hAnsi="Times New Roman" w:cs="Times New Roman"/>
          <w:sz w:val="24"/>
          <w:szCs w:val="24"/>
        </w:rPr>
        <w:t>ы</w:t>
      </w:r>
      <w:r w:rsidR="00FC41E6" w:rsidRPr="00FC41E6">
        <w:rPr>
          <w:rFonts w:ascii="Times New Roman" w:hAnsi="Times New Roman" w:cs="Times New Roman"/>
          <w:sz w:val="24"/>
          <w:szCs w:val="24"/>
        </w:rPr>
        <w:t xml:space="preserve"> промышленности </w:t>
      </w:r>
      <w:r w:rsidR="00FC41E6">
        <w:rPr>
          <w:rFonts w:ascii="Times New Roman" w:hAnsi="Times New Roman" w:cs="Times New Roman"/>
          <w:sz w:val="24"/>
          <w:szCs w:val="24"/>
        </w:rPr>
        <w:t xml:space="preserve">(ГИСП) </w:t>
      </w:r>
      <w:r>
        <w:rPr>
          <w:rFonts w:ascii="Times New Roman" w:hAnsi="Times New Roman" w:cs="Times New Roman"/>
          <w:sz w:val="24"/>
          <w:szCs w:val="24"/>
        </w:rPr>
        <w:t xml:space="preserve">такая модель автомобиля как  </w:t>
      </w:r>
      <w:proofErr w:type="spellStart"/>
      <w:r w:rsidRPr="006F1C19">
        <w:rPr>
          <w:rFonts w:ascii="Times New Roman" w:hAnsi="Times New Roman" w:cs="Times New Roman"/>
          <w:sz w:val="24"/>
          <w:szCs w:val="24"/>
        </w:rPr>
        <w:t>Haval</w:t>
      </w:r>
      <w:proofErr w:type="spellEnd"/>
      <w:r w:rsidRPr="006F1C19">
        <w:rPr>
          <w:rFonts w:ascii="Times New Roman" w:hAnsi="Times New Roman" w:cs="Times New Roman"/>
          <w:sz w:val="24"/>
          <w:szCs w:val="24"/>
        </w:rPr>
        <w:t xml:space="preserve"> </w:t>
      </w:r>
      <w:proofErr w:type="spellStart"/>
      <w:r w:rsidRPr="006F1C19">
        <w:rPr>
          <w:rFonts w:ascii="Times New Roman" w:hAnsi="Times New Roman" w:cs="Times New Roman"/>
          <w:sz w:val="24"/>
          <w:szCs w:val="24"/>
        </w:rPr>
        <w:t>Dargo</w:t>
      </w:r>
      <w:proofErr w:type="spellEnd"/>
      <w:r w:rsidR="00FC41E6">
        <w:rPr>
          <w:rFonts w:ascii="Times New Roman" w:hAnsi="Times New Roman" w:cs="Times New Roman"/>
          <w:sz w:val="24"/>
          <w:szCs w:val="24"/>
        </w:rPr>
        <w:t xml:space="preserve"> в зависимости от модификации и исполнения набирает 1120 – 1218 баллов, то есть  данный автомобиль </w:t>
      </w:r>
      <w:r w:rsidR="00A74CB2">
        <w:rPr>
          <w:rFonts w:ascii="Times New Roman" w:hAnsi="Times New Roman" w:cs="Times New Roman"/>
          <w:sz w:val="24"/>
          <w:szCs w:val="24"/>
        </w:rPr>
        <w:t xml:space="preserve">              </w:t>
      </w:r>
      <w:r w:rsidR="00FC41E6">
        <w:rPr>
          <w:rFonts w:ascii="Times New Roman" w:hAnsi="Times New Roman" w:cs="Times New Roman"/>
          <w:sz w:val="24"/>
          <w:szCs w:val="24"/>
        </w:rPr>
        <w:t xml:space="preserve">не </w:t>
      </w:r>
      <w:r w:rsidR="00DF48D0">
        <w:rPr>
          <w:rFonts w:ascii="Times New Roman" w:hAnsi="Times New Roman" w:cs="Times New Roman"/>
          <w:sz w:val="24"/>
          <w:szCs w:val="24"/>
        </w:rPr>
        <w:t>отвечает</w:t>
      </w:r>
      <w:r w:rsidR="00FC41E6">
        <w:rPr>
          <w:rFonts w:ascii="Times New Roman" w:hAnsi="Times New Roman" w:cs="Times New Roman"/>
          <w:sz w:val="24"/>
          <w:szCs w:val="24"/>
        </w:rPr>
        <w:t xml:space="preserve"> требованиям Постановления № </w:t>
      </w:r>
      <w:r w:rsidR="00DF48D0">
        <w:rPr>
          <w:rFonts w:ascii="Times New Roman" w:hAnsi="Times New Roman" w:cs="Times New Roman"/>
          <w:sz w:val="24"/>
          <w:szCs w:val="24"/>
        </w:rPr>
        <w:t xml:space="preserve">616, так как не </w:t>
      </w:r>
      <w:r w:rsidR="00D105A5">
        <w:rPr>
          <w:rFonts w:ascii="Times New Roman" w:hAnsi="Times New Roman" w:cs="Times New Roman"/>
          <w:sz w:val="24"/>
          <w:szCs w:val="24"/>
        </w:rPr>
        <w:t xml:space="preserve">соответствует </w:t>
      </w:r>
      <w:r w:rsidR="00DF48D0">
        <w:rPr>
          <w:rFonts w:ascii="Times New Roman" w:hAnsi="Times New Roman" w:cs="Times New Roman"/>
          <w:sz w:val="24"/>
          <w:szCs w:val="24"/>
        </w:rPr>
        <w:t xml:space="preserve">минимально </w:t>
      </w:r>
      <w:r w:rsidR="00D105A5">
        <w:rPr>
          <w:rFonts w:ascii="Times New Roman" w:hAnsi="Times New Roman" w:cs="Times New Roman"/>
          <w:sz w:val="24"/>
          <w:szCs w:val="24"/>
        </w:rPr>
        <w:t>требуемому</w:t>
      </w:r>
      <w:r w:rsidR="00DF48D0">
        <w:rPr>
          <w:rFonts w:ascii="Times New Roman" w:hAnsi="Times New Roman" w:cs="Times New Roman"/>
          <w:sz w:val="24"/>
          <w:szCs w:val="24"/>
        </w:rPr>
        <w:t xml:space="preserve"> количеств</w:t>
      </w:r>
      <w:r w:rsidR="00D105A5">
        <w:rPr>
          <w:rFonts w:ascii="Times New Roman" w:hAnsi="Times New Roman" w:cs="Times New Roman"/>
          <w:sz w:val="24"/>
          <w:szCs w:val="24"/>
        </w:rPr>
        <w:t>у</w:t>
      </w:r>
      <w:r w:rsidR="00DF48D0">
        <w:rPr>
          <w:rFonts w:ascii="Times New Roman" w:hAnsi="Times New Roman" w:cs="Times New Roman"/>
          <w:sz w:val="24"/>
          <w:szCs w:val="24"/>
        </w:rPr>
        <w:t xml:space="preserve"> баллов</w:t>
      </w:r>
      <w:r w:rsidR="00FC41E6">
        <w:rPr>
          <w:rFonts w:ascii="Times New Roman" w:hAnsi="Times New Roman" w:cs="Times New Roman"/>
          <w:sz w:val="24"/>
          <w:szCs w:val="24"/>
        </w:rPr>
        <w:t xml:space="preserve">.  </w:t>
      </w:r>
    </w:p>
    <w:p w:rsidR="00D105A5" w:rsidRDefault="007128F7" w:rsidP="00D105A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подпункту «а» </w:t>
      </w:r>
      <w:r w:rsidR="00D105A5">
        <w:rPr>
          <w:rFonts w:ascii="Times New Roman" w:hAnsi="Times New Roman" w:cs="Times New Roman"/>
          <w:sz w:val="24"/>
          <w:szCs w:val="24"/>
        </w:rPr>
        <w:t xml:space="preserve">пункта 3 Постановления № 616 запрет, установленный данным постановлением, не применяется в случае отсутствия </w:t>
      </w:r>
      <w:r w:rsidR="00D105A5" w:rsidRPr="00D105A5">
        <w:rPr>
          <w:rFonts w:ascii="Times New Roman" w:hAnsi="Times New Roman" w:cs="Times New Roman"/>
          <w:sz w:val="24"/>
          <w:szCs w:val="24"/>
        </w:rPr>
        <w:t>на территории Российской Федерации производства промышленного товара, которое подт</w:t>
      </w:r>
      <w:r w:rsidR="00D105A5">
        <w:rPr>
          <w:rFonts w:ascii="Times New Roman" w:hAnsi="Times New Roman" w:cs="Times New Roman"/>
          <w:sz w:val="24"/>
          <w:szCs w:val="24"/>
        </w:rPr>
        <w:t>верждается:</w:t>
      </w:r>
    </w:p>
    <w:p w:rsidR="009F49F2" w:rsidRDefault="00D105A5" w:rsidP="00D105A5">
      <w:pPr>
        <w:spacing w:after="0" w:line="240" w:lineRule="auto"/>
        <w:ind w:firstLine="709"/>
        <w:jc w:val="both"/>
        <w:rPr>
          <w:rFonts w:ascii="Times New Roman" w:hAnsi="Times New Roman" w:cs="Times New Roman"/>
          <w:sz w:val="24"/>
          <w:szCs w:val="24"/>
        </w:rPr>
      </w:pPr>
      <w:r w:rsidRPr="00D105A5">
        <w:rPr>
          <w:rFonts w:ascii="Times New Roman" w:hAnsi="Times New Roman" w:cs="Times New Roman"/>
          <w:sz w:val="24"/>
          <w:szCs w:val="24"/>
        </w:rPr>
        <w:t xml:space="preserve">в отношении промышленных товаров, предусмотренных </w:t>
      </w:r>
      <w:r>
        <w:rPr>
          <w:rFonts w:ascii="Times New Roman" w:hAnsi="Times New Roman" w:cs="Times New Roman"/>
          <w:sz w:val="24"/>
          <w:szCs w:val="24"/>
        </w:rPr>
        <w:t>Перечнем</w:t>
      </w:r>
      <w:r w:rsidRPr="00D105A5">
        <w:rPr>
          <w:rFonts w:ascii="Times New Roman" w:hAnsi="Times New Roman" w:cs="Times New Roman"/>
          <w:sz w:val="24"/>
          <w:szCs w:val="24"/>
        </w:rPr>
        <w:t xml:space="preserve">, </w:t>
      </w:r>
      <w:r>
        <w:rPr>
          <w:rFonts w:ascii="Times New Roman" w:hAnsi="Times New Roman" w:cs="Times New Roman"/>
          <w:sz w:val="24"/>
          <w:szCs w:val="24"/>
        </w:rPr>
        <w:t>–</w:t>
      </w:r>
      <w:r w:rsidRPr="00D105A5">
        <w:rPr>
          <w:rFonts w:ascii="Times New Roman" w:hAnsi="Times New Roman" w:cs="Times New Roman"/>
          <w:sz w:val="24"/>
          <w:szCs w:val="24"/>
        </w:rPr>
        <w:t xml:space="preserve"> наличием разрешения на закупку происходящего из иностранного государства промышленного товара, выдаваемого с использованием государственной информационной системы промышленности в порядке, установленном Министерством промышленности и торговли Российской Федерации либо наличием </w:t>
      </w:r>
      <w:r w:rsidRPr="00D105A5">
        <w:rPr>
          <w:rFonts w:ascii="Times New Roman" w:hAnsi="Times New Roman" w:cs="Times New Roman"/>
          <w:sz w:val="24"/>
          <w:szCs w:val="24"/>
        </w:rPr>
        <w:lastRenderedPageBreak/>
        <w:t xml:space="preserve">разрешения на закупку происходящего из иностранного государства промышленного товара, </w:t>
      </w:r>
      <w:proofErr w:type="gramStart"/>
      <w:r w:rsidRPr="00D105A5">
        <w:rPr>
          <w:rFonts w:ascii="Times New Roman" w:hAnsi="Times New Roman" w:cs="Times New Roman"/>
          <w:sz w:val="24"/>
          <w:szCs w:val="24"/>
        </w:rPr>
        <w:t>сведения</w:t>
      </w:r>
      <w:proofErr w:type="gramEnd"/>
      <w:r w:rsidRPr="00D105A5">
        <w:rPr>
          <w:rFonts w:ascii="Times New Roman" w:hAnsi="Times New Roman" w:cs="Times New Roman"/>
          <w:sz w:val="24"/>
          <w:szCs w:val="24"/>
        </w:rPr>
        <w:t xml:space="preserve"> о поставке которого отнесены к государственной тайне, выдаваемого в порядке, установленном Министерством промышленности и</w:t>
      </w:r>
      <w:r>
        <w:rPr>
          <w:rFonts w:ascii="Times New Roman" w:hAnsi="Times New Roman" w:cs="Times New Roman"/>
          <w:sz w:val="24"/>
          <w:szCs w:val="24"/>
        </w:rPr>
        <w:t xml:space="preserve"> торговли Российской Федерации.</w:t>
      </w:r>
    </w:p>
    <w:p w:rsidR="006B3ECF" w:rsidRDefault="00D105A5" w:rsidP="006B3ECF">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Соответственно, для того чтобы осуществить закупку автомобиля </w:t>
      </w:r>
      <w:proofErr w:type="spellStart"/>
      <w:r w:rsidRPr="00D105A5">
        <w:rPr>
          <w:rFonts w:ascii="Times New Roman" w:hAnsi="Times New Roman" w:cs="Times New Roman"/>
          <w:sz w:val="24"/>
          <w:szCs w:val="24"/>
        </w:rPr>
        <w:t>Haval</w:t>
      </w:r>
      <w:proofErr w:type="spellEnd"/>
      <w:r w:rsidRPr="00D105A5">
        <w:rPr>
          <w:rFonts w:ascii="Times New Roman" w:hAnsi="Times New Roman" w:cs="Times New Roman"/>
          <w:sz w:val="24"/>
          <w:szCs w:val="24"/>
        </w:rPr>
        <w:t xml:space="preserve"> </w:t>
      </w:r>
      <w:proofErr w:type="spellStart"/>
      <w:r w:rsidRPr="00D105A5">
        <w:rPr>
          <w:rFonts w:ascii="Times New Roman" w:hAnsi="Times New Roman" w:cs="Times New Roman"/>
          <w:sz w:val="24"/>
          <w:szCs w:val="24"/>
        </w:rPr>
        <w:t>Dargo</w:t>
      </w:r>
      <w:proofErr w:type="spellEnd"/>
      <w:r w:rsidR="006B3ECF" w:rsidRPr="006B3ECF">
        <w:t xml:space="preserve"> </w:t>
      </w:r>
      <w:r w:rsidR="006B3ECF" w:rsidRPr="006B3ECF">
        <w:rPr>
          <w:rFonts w:ascii="Times New Roman" w:hAnsi="Times New Roman" w:cs="Times New Roman"/>
          <w:sz w:val="24"/>
          <w:szCs w:val="24"/>
        </w:rPr>
        <w:t xml:space="preserve">заказчику необходимо получить  разрешение </w:t>
      </w:r>
      <w:r w:rsidR="006B3ECF">
        <w:rPr>
          <w:rFonts w:ascii="Times New Roman" w:hAnsi="Times New Roman" w:cs="Times New Roman"/>
          <w:sz w:val="24"/>
          <w:szCs w:val="24"/>
        </w:rPr>
        <w:t xml:space="preserve">Минпромторга </w:t>
      </w:r>
      <w:r w:rsidR="003B64FC">
        <w:rPr>
          <w:rFonts w:ascii="Times New Roman" w:hAnsi="Times New Roman" w:cs="Times New Roman"/>
          <w:sz w:val="24"/>
          <w:szCs w:val="24"/>
        </w:rPr>
        <w:t xml:space="preserve">России </w:t>
      </w:r>
      <w:r w:rsidR="006B3ECF" w:rsidRPr="006B3ECF">
        <w:rPr>
          <w:rFonts w:ascii="Times New Roman" w:hAnsi="Times New Roman" w:cs="Times New Roman"/>
          <w:sz w:val="24"/>
          <w:szCs w:val="24"/>
        </w:rPr>
        <w:t>на закупку происходящего из иностранного государства промышленного товара</w:t>
      </w:r>
      <w:r w:rsidR="006B3ECF">
        <w:rPr>
          <w:rFonts w:ascii="Times New Roman" w:hAnsi="Times New Roman" w:cs="Times New Roman"/>
          <w:sz w:val="24"/>
          <w:szCs w:val="24"/>
        </w:rPr>
        <w:t>.</w:t>
      </w:r>
    </w:p>
    <w:p w:rsidR="00C94EF9" w:rsidRDefault="00C94EF9" w:rsidP="00C94EF9">
      <w:pPr>
        <w:spacing w:after="0" w:line="240" w:lineRule="auto"/>
        <w:ind w:firstLine="709"/>
        <w:jc w:val="both"/>
        <w:rPr>
          <w:rFonts w:ascii="Times New Roman" w:hAnsi="Times New Roman" w:cs="Times New Roman"/>
          <w:sz w:val="24"/>
          <w:szCs w:val="24"/>
        </w:rPr>
      </w:pPr>
    </w:p>
    <w:p w:rsidR="00C94EF9" w:rsidRPr="00C94EF9" w:rsidRDefault="00C94EF9" w:rsidP="00C94EF9">
      <w:pPr>
        <w:spacing w:after="0" w:line="240" w:lineRule="auto"/>
        <w:ind w:firstLine="709"/>
        <w:jc w:val="both"/>
        <w:rPr>
          <w:rFonts w:ascii="Times New Roman" w:hAnsi="Times New Roman" w:cs="Times New Roman"/>
          <w:b/>
          <w:sz w:val="24"/>
          <w:szCs w:val="24"/>
        </w:rPr>
      </w:pPr>
      <w:r w:rsidRPr="00C94EF9">
        <w:rPr>
          <w:rFonts w:ascii="Times New Roman" w:hAnsi="Times New Roman" w:cs="Times New Roman"/>
          <w:b/>
          <w:sz w:val="24"/>
          <w:szCs w:val="24"/>
        </w:rPr>
        <w:t>Риски при применении национального режима:</w:t>
      </w:r>
    </w:p>
    <w:p w:rsidR="002E2870" w:rsidRDefault="00C94EF9" w:rsidP="00C94EF9">
      <w:pPr>
        <w:spacing w:after="0" w:line="240" w:lineRule="auto"/>
        <w:ind w:firstLine="709"/>
        <w:jc w:val="both"/>
        <w:rPr>
          <w:rFonts w:ascii="Times New Roman" w:hAnsi="Times New Roman" w:cs="Times New Roman"/>
          <w:sz w:val="24"/>
          <w:szCs w:val="24"/>
        </w:rPr>
      </w:pPr>
      <w:r w:rsidRPr="00C94EF9">
        <w:rPr>
          <w:rFonts w:ascii="Times New Roman" w:hAnsi="Times New Roman" w:cs="Times New Roman"/>
          <w:sz w:val="24"/>
          <w:szCs w:val="24"/>
        </w:rPr>
        <w:t xml:space="preserve">- </w:t>
      </w:r>
      <w:r w:rsidR="002E2870">
        <w:rPr>
          <w:rFonts w:ascii="Times New Roman" w:hAnsi="Times New Roman" w:cs="Times New Roman"/>
          <w:sz w:val="24"/>
          <w:szCs w:val="24"/>
        </w:rPr>
        <w:t>установление запрета при размещении извещения о проведении закупки не приведет к заключению контракта на поставку автомобиля, указанного в Описании объекта закупки;</w:t>
      </w:r>
    </w:p>
    <w:p w:rsidR="00C94EF9" w:rsidRDefault="00C94EF9" w:rsidP="00C94EF9">
      <w:pPr>
        <w:spacing w:after="0" w:line="240" w:lineRule="auto"/>
        <w:ind w:firstLine="709"/>
        <w:jc w:val="both"/>
        <w:rPr>
          <w:rFonts w:ascii="Times New Roman" w:hAnsi="Times New Roman" w:cs="Times New Roman"/>
          <w:sz w:val="24"/>
          <w:szCs w:val="24"/>
        </w:rPr>
      </w:pPr>
      <w:r w:rsidRPr="00C94EF9">
        <w:rPr>
          <w:rFonts w:ascii="Times New Roman" w:hAnsi="Times New Roman" w:cs="Times New Roman"/>
          <w:sz w:val="24"/>
          <w:szCs w:val="24"/>
        </w:rPr>
        <w:t>- при размещении извещения об осуществлении закупки без применения запрета к поставке может быть предложен товар иностранного происхождения, например, происходящий из Китая, который по своим техническим характеристикам уступает той модели автомобиля, на которую ориентировался заказчик при обосновании закупки. Тем самым возникает риск нарушения принципа эффективности, результативности и целевого характера использования бюджетных средств.</w:t>
      </w:r>
    </w:p>
    <w:p w:rsidR="002E2870" w:rsidRDefault="002E2870" w:rsidP="00C94EF9">
      <w:pPr>
        <w:spacing w:after="0" w:line="240" w:lineRule="auto"/>
        <w:ind w:firstLine="709"/>
        <w:jc w:val="both"/>
        <w:rPr>
          <w:rFonts w:ascii="Times New Roman" w:hAnsi="Times New Roman" w:cs="Times New Roman"/>
          <w:sz w:val="24"/>
          <w:szCs w:val="24"/>
        </w:rPr>
      </w:pPr>
    </w:p>
    <w:p w:rsidR="002E2870" w:rsidRPr="004F55EB" w:rsidRDefault="002E2870" w:rsidP="002E2870">
      <w:pPr>
        <w:spacing w:after="0" w:line="240" w:lineRule="auto"/>
        <w:ind w:firstLine="709"/>
        <w:jc w:val="center"/>
        <w:rPr>
          <w:rFonts w:ascii="Times New Roman" w:hAnsi="Times New Roman" w:cs="Times New Roman"/>
          <w:b/>
          <w:sz w:val="24"/>
          <w:szCs w:val="24"/>
          <w:u w:val="single"/>
        </w:rPr>
      </w:pPr>
      <w:r w:rsidRPr="004F55EB">
        <w:rPr>
          <w:rFonts w:ascii="Times New Roman" w:hAnsi="Times New Roman" w:cs="Times New Roman"/>
          <w:b/>
          <w:sz w:val="24"/>
          <w:szCs w:val="24"/>
          <w:u w:val="single"/>
        </w:rPr>
        <w:t xml:space="preserve">Пункт 2 </w:t>
      </w:r>
      <w:r w:rsidR="00485D30">
        <w:rPr>
          <w:rFonts w:ascii="Times New Roman" w:hAnsi="Times New Roman" w:cs="Times New Roman"/>
          <w:b/>
          <w:sz w:val="24"/>
          <w:szCs w:val="24"/>
          <w:u w:val="single"/>
        </w:rPr>
        <w:t>Последовательности действий.</w:t>
      </w:r>
      <w:r w:rsidRPr="004F55EB">
        <w:rPr>
          <w:rFonts w:ascii="Times New Roman" w:hAnsi="Times New Roman" w:cs="Times New Roman"/>
          <w:b/>
          <w:sz w:val="24"/>
          <w:szCs w:val="24"/>
          <w:u w:val="single"/>
        </w:rPr>
        <w:t> Описание объекта закупки</w:t>
      </w:r>
    </w:p>
    <w:p w:rsidR="002E2870" w:rsidRDefault="002E2870" w:rsidP="002E2870">
      <w:pPr>
        <w:spacing w:after="0" w:line="240" w:lineRule="auto"/>
        <w:ind w:firstLine="709"/>
        <w:jc w:val="both"/>
        <w:rPr>
          <w:rFonts w:ascii="Times New Roman" w:hAnsi="Times New Roman" w:cs="Times New Roman"/>
          <w:sz w:val="24"/>
          <w:szCs w:val="24"/>
        </w:rPr>
      </w:pPr>
    </w:p>
    <w:p w:rsidR="00C432E7" w:rsidRDefault="002E2870" w:rsidP="002E2870">
      <w:pPr>
        <w:spacing w:after="0" w:line="240" w:lineRule="auto"/>
        <w:ind w:firstLine="709"/>
        <w:jc w:val="both"/>
        <w:rPr>
          <w:rFonts w:ascii="Times New Roman" w:hAnsi="Times New Roman" w:cs="Times New Roman"/>
          <w:sz w:val="24"/>
          <w:szCs w:val="24"/>
        </w:rPr>
      </w:pPr>
      <w:proofErr w:type="gramStart"/>
      <w:r w:rsidRPr="00CC4934">
        <w:rPr>
          <w:rFonts w:ascii="Times New Roman" w:hAnsi="Times New Roman" w:cs="Times New Roman"/>
          <w:sz w:val="24"/>
          <w:szCs w:val="24"/>
        </w:rPr>
        <w:t xml:space="preserve">Подготовка описания объекта закупки </w:t>
      </w:r>
      <w:r>
        <w:rPr>
          <w:rFonts w:ascii="Times New Roman" w:hAnsi="Times New Roman" w:cs="Times New Roman"/>
          <w:sz w:val="24"/>
          <w:szCs w:val="24"/>
        </w:rPr>
        <w:t xml:space="preserve">должна осуществляться </w:t>
      </w:r>
      <w:r w:rsidRPr="00CC4934">
        <w:rPr>
          <w:rFonts w:ascii="Times New Roman" w:hAnsi="Times New Roman" w:cs="Times New Roman"/>
          <w:sz w:val="24"/>
          <w:szCs w:val="24"/>
        </w:rPr>
        <w:t xml:space="preserve">с учетом положений статьи 33 Федерального закона  № 44-ФЗ, Правил использования каталога товаров, работ, услуг для обеспечения государственных и муниципальных нужд, утвержденных </w:t>
      </w:r>
      <w:r w:rsidR="00C432E7" w:rsidRPr="00C432E7">
        <w:rPr>
          <w:rFonts w:ascii="Times New Roman" w:hAnsi="Times New Roman" w:cs="Times New Roman"/>
          <w:sz w:val="24"/>
          <w:szCs w:val="24"/>
        </w:rPr>
        <w:t>Постановлением Правительства РФ от 08.02.2017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w:t>
      </w:r>
      <w:proofErr w:type="gramEnd"/>
      <w:r w:rsidR="00C432E7" w:rsidRPr="00C432E7">
        <w:rPr>
          <w:rFonts w:ascii="Times New Roman" w:hAnsi="Times New Roman" w:cs="Times New Roman"/>
          <w:sz w:val="24"/>
          <w:szCs w:val="24"/>
        </w:rPr>
        <w:t xml:space="preserve"> товаров, работ, услуг для обеспечения государственных и муниципальных нужд» (далее – Постановление № 145)</w:t>
      </w:r>
      <w:r w:rsidR="00C432E7">
        <w:rPr>
          <w:rFonts w:ascii="Times New Roman" w:hAnsi="Times New Roman" w:cs="Times New Roman"/>
          <w:sz w:val="24"/>
          <w:szCs w:val="24"/>
        </w:rPr>
        <w:t>.</w:t>
      </w:r>
    </w:p>
    <w:p w:rsidR="002E2870" w:rsidRDefault="002E2870" w:rsidP="002E28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Каталог товаров, работ, услуг </w:t>
      </w:r>
      <w:r w:rsidRPr="00CC4934">
        <w:rPr>
          <w:rFonts w:ascii="Times New Roman" w:hAnsi="Times New Roman" w:cs="Times New Roman"/>
          <w:sz w:val="24"/>
          <w:szCs w:val="24"/>
        </w:rPr>
        <w:t>для обеспечения государственных и муниципальных нужд</w:t>
      </w:r>
      <w:r>
        <w:rPr>
          <w:rFonts w:ascii="Times New Roman" w:hAnsi="Times New Roman" w:cs="Times New Roman"/>
          <w:sz w:val="24"/>
          <w:szCs w:val="24"/>
        </w:rPr>
        <w:t xml:space="preserve"> содержит укрупненную позицию КТРУ «</w:t>
      </w:r>
      <w:r w:rsidRPr="00CC4934">
        <w:rPr>
          <w:rFonts w:ascii="Times New Roman" w:hAnsi="Times New Roman" w:cs="Times New Roman"/>
          <w:sz w:val="24"/>
          <w:szCs w:val="24"/>
        </w:rPr>
        <w:t>29.10.20.000-00000001 Автомобиль легковой</w:t>
      </w:r>
      <w:r>
        <w:rPr>
          <w:rFonts w:ascii="Times New Roman" w:hAnsi="Times New Roman" w:cs="Times New Roman"/>
          <w:sz w:val="24"/>
          <w:szCs w:val="24"/>
        </w:rPr>
        <w:t>».</w:t>
      </w:r>
    </w:p>
    <w:p w:rsidR="002E2870" w:rsidRDefault="002E2870" w:rsidP="002E28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рамках указанной «родительской» позиции каталога  представлены 30 конкретных позиций КТРУ:  </w:t>
      </w:r>
      <w:r w:rsidRPr="00CC4934">
        <w:rPr>
          <w:rFonts w:ascii="Times New Roman" w:hAnsi="Times New Roman" w:cs="Times New Roman"/>
          <w:sz w:val="24"/>
          <w:szCs w:val="24"/>
        </w:rPr>
        <w:t>29.10.20.000-00000003</w:t>
      </w:r>
      <w:r>
        <w:rPr>
          <w:rFonts w:ascii="Times New Roman" w:hAnsi="Times New Roman" w:cs="Times New Roman"/>
          <w:sz w:val="24"/>
          <w:szCs w:val="24"/>
        </w:rPr>
        <w:t xml:space="preserve"> –</w:t>
      </w:r>
      <w:r w:rsidRPr="00CC4934">
        <w:rPr>
          <w:rFonts w:ascii="Times New Roman" w:hAnsi="Times New Roman" w:cs="Times New Roman"/>
          <w:sz w:val="24"/>
          <w:szCs w:val="24"/>
        </w:rPr>
        <w:t>29.10.20.000-00000032</w:t>
      </w:r>
      <w:r>
        <w:rPr>
          <w:rFonts w:ascii="Times New Roman" w:hAnsi="Times New Roman" w:cs="Times New Roman"/>
          <w:sz w:val="24"/>
          <w:szCs w:val="24"/>
        </w:rPr>
        <w:t>, отличающихся  такими характеристиками как</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CC4934">
        <w:rPr>
          <w:rFonts w:ascii="Times New Roman" w:hAnsi="Times New Roman" w:cs="Times New Roman"/>
          <w:sz w:val="24"/>
          <w:szCs w:val="24"/>
        </w:rPr>
        <w:t>Рабочий объем двигателя</w:t>
      </w:r>
      <w:r>
        <w:rPr>
          <w:rFonts w:ascii="Times New Roman" w:hAnsi="Times New Roman" w:cs="Times New Roman"/>
          <w:sz w:val="24"/>
          <w:szCs w:val="24"/>
        </w:rPr>
        <w:t>», «</w:t>
      </w:r>
      <w:r w:rsidRPr="00CC4934">
        <w:rPr>
          <w:rFonts w:ascii="Times New Roman" w:hAnsi="Times New Roman" w:cs="Times New Roman"/>
          <w:sz w:val="24"/>
          <w:szCs w:val="24"/>
        </w:rPr>
        <w:t>Тип двигателя</w:t>
      </w:r>
      <w:r>
        <w:rPr>
          <w:rFonts w:ascii="Times New Roman" w:hAnsi="Times New Roman" w:cs="Times New Roman"/>
          <w:sz w:val="24"/>
          <w:szCs w:val="24"/>
        </w:rPr>
        <w:t>» «</w:t>
      </w:r>
      <w:r w:rsidRPr="00CC4934">
        <w:rPr>
          <w:rFonts w:ascii="Times New Roman" w:hAnsi="Times New Roman" w:cs="Times New Roman"/>
          <w:sz w:val="24"/>
          <w:szCs w:val="24"/>
        </w:rPr>
        <w:t>Мощность двигателя</w:t>
      </w:r>
      <w:r>
        <w:rPr>
          <w:rFonts w:ascii="Times New Roman" w:hAnsi="Times New Roman" w:cs="Times New Roman"/>
          <w:sz w:val="24"/>
          <w:szCs w:val="24"/>
        </w:rPr>
        <w:t>».</w:t>
      </w:r>
    </w:p>
    <w:p w:rsidR="002E2870" w:rsidRDefault="002E2870" w:rsidP="002E28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числе </w:t>
      </w:r>
      <w:proofErr w:type="gramStart"/>
      <w:r>
        <w:rPr>
          <w:rFonts w:ascii="Times New Roman" w:hAnsi="Times New Roman" w:cs="Times New Roman"/>
          <w:sz w:val="24"/>
          <w:szCs w:val="24"/>
        </w:rPr>
        <w:t>обязательных</w:t>
      </w:r>
      <w:proofErr w:type="gramEnd"/>
      <w:r>
        <w:rPr>
          <w:rFonts w:ascii="Times New Roman" w:hAnsi="Times New Roman" w:cs="Times New Roman"/>
          <w:sz w:val="24"/>
          <w:szCs w:val="24"/>
        </w:rPr>
        <w:t xml:space="preserve"> в каталоге выделены</w:t>
      </w:r>
      <w:r w:rsidRPr="00CC4934">
        <w:rPr>
          <w:rFonts w:ascii="Times New Roman" w:hAnsi="Times New Roman" w:cs="Times New Roman"/>
          <w:sz w:val="24"/>
          <w:szCs w:val="24"/>
        </w:rPr>
        <w:t xml:space="preserve"> </w:t>
      </w:r>
      <w:r>
        <w:rPr>
          <w:rFonts w:ascii="Times New Roman" w:hAnsi="Times New Roman" w:cs="Times New Roman"/>
          <w:sz w:val="24"/>
          <w:szCs w:val="24"/>
        </w:rPr>
        <w:t xml:space="preserve">следующие характеристики: </w:t>
      </w:r>
    </w:p>
    <w:p w:rsidR="002E2870" w:rsidRDefault="002E2870" w:rsidP="002E28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w:t>
      </w:r>
      <w:r w:rsidRPr="00CC4934">
        <w:rPr>
          <w:rFonts w:ascii="Times New Roman" w:hAnsi="Times New Roman" w:cs="Times New Roman"/>
          <w:sz w:val="24"/>
          <w:szCs w:val="24"/>
        </w:rPr>
        <w:t>абочий объем двигателя</w:t>
      </w:r>
      <w:r>
        <w:rPr>
          <w:rFonts w:ascii="Times New Roman" w:hAnsi="Times New Roman" w:cs="Times New Roman"/>
          <w:sz w:val="24"/>
          <w:szCs w:val="24"/>
        </w:rPr>
        <w:t>»;</w:t>
      </w:r>
    </w:p>
    <w:p w:rsidR="002E2870" w:rsidRDefault="002E2870" w:rsidP="002E28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«Тип двигателя»; </w:t>
      </w:r>
    </w:p>
    <w:p w:rsidR="002E2870" w:rsidRDefault="002E2870" w:rsidP="002E28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«Т</w:t>
      </w:r>
      <w:r w:rsidRPr="00CC4934">
        <w:rPr>
          <w:rFonts w:ascii="Times New Roman" w:hAnsi="Times New Roman" w:cs="Times New Roman"/>
          <w:sz w:val="24"/>
          <w:szCs w:val="24"/>
        </w:rPr>
        <w:t>ип коробки передач</w:t>
      </w:r>
      <w:r>
        <w:rPr>
          <w:rFonts w:ascii="Times New Roman" w:hAnsi="Times New Roman" w:cs="Times New Roman"/>
          <w:sz w:val="24"/>
          <w:szCs w:val="24"/>
        </w:rPr>
        <w:t xml:space="preserve">»; </w:t>
      </w:r>
    </w:p>
    <w:p w:rsidR="002E2870" w:rsidRDefault="002E2870" w:rsidP="002E28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«Тип привода».</w:t>
      </w:r>
    </w:p>
    <w:p w:rsidR="002E2870" w:rsidRDefault="002E2870" w:rsidP="002E287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Соответствующие позиции каталога подлежат обязательному применению с 10.02.2024. </w:t>
      </w:r>
    </w:p>
    <w:p w:rsidR="004F55EB" w:rsidRPr="004F55EB" w:rsidRDefault="004F55EB" w:rsidP="004F55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w:t>
      </w:r>
      <w:r w:rsidRPr="004F55EB">
        <w:rPr>
          <w:rFonts w:ascii="Times New Roman" w:hAnsi="Times New Roman" w:cs="Times New Roman"/>
          <w:sz w:val="24"/>
          <w:szCs w:val="24"/>
        </w:rPr>
        <w:t xml:space="preserve">сли заказчику недостаточно тех характеристик, которые есть  в КТРУ, согласно пункту 6 Правил использования каталога товаров, работ, услуг  для обеспечения государственных и муниципальных нужд, утвержденных </w:t>
      </w:r>
      <w:r w:rsidR="00C432E7">
        <w:rPr>
          <w:rFonts w:ascii="Times New Roman" w:hAnsi="Times New Roman" w:cs="Times New Roman"/>
          <w:sz w:val="24"/>
          <w:szCs w:val="24"/>
        </w:rPr>
        <w:t>Постановлением</w:t>
      </w:r>
      <w:r w:rsidRPr="004F55EB">
        <w:rPr>
          <w:rFonts w:ascii="Times New Roman" w:hAnsi="Times New Roman" w:cs="Times New Roman"/>
          <w:sz w:val="24"/>
          <w:szCs w:val="24"/>
        </w:rPr>
        <w:t xml:space="preserve"> № 145,  он может включить в описание дополнительные характеристики  с соответствующим обоснованием необходимости использования таких характеристик.</w:t>
      </w:r>
    </w:p>
    <w:p w:rsidR="002E2870" w:rsidRDefault="004F55EB" w:rsidP="004F55EB">
      <w:pPr>
        <w:spacing w:after="0" w:line="240" w:lineRule="auto"/>
        <w:ind w:firstLine="709"/>
        <w:jc w:val="both"/>
        <w:rPr>
          <w:rFonts w:ascii="Times New Roman" w:hAnsi="Times New Roman" w:cs="Times New Roman"/>
          <w:sz w:val="24"/>
          <w:szCs w:val="24"/>
        </w:rPr>
      </w:pPr>
      <w:r w:rsidRPr="004F55EB">
        <w:rPr>
          <w:rFonts w:ascii="Times New Roman" w:hAnsi="Times New Roman" w:cs="Times New Roman"/>
          <w:sz w:val="24"/>
          <w:szCs w:val="24"/>
        </w:rPr>
        <w:t xml:space="preserve">Напоминаем, что согласно пункту 6 Правил использования каталога товаров, работ, услуг для обеспечения государственных и муниципальных нужд, утвержденных Постановление № 145, в случае предоставления дополнительной информации заказчик обязан </w:t>
      </w:r>
      <w:r w:rsidRPr="004F55EB">
        <w:rPr>
          <w:rFonts w:ascii="Times New Roman" w:hAnsi="Times New Roman" w:cs="Times New Roman"/>
          <w:sz w:val="24"/>
          <w:szCs w:val="24"/>
        </w:rPr>
        <w:lastRenderedPageBreak/>
        <w:t>включить в описание товара, работы, услуги обоснование необходимости использования такой информации (при наличии описания товара, работы, услуги в позиции каталога).</w:t>
      </w:r>
    </w:p>
    <w:p w:rsidR="004F55EB" w:rsidRPr="006E7A97" w:rsidRDefault="004F55EB" w:rsidP="004F55EB">
      <w:pPr>
        <w:spacing w:after="0" w:line="240" w:lineRule="auto"/>
        <w:ind w:firstLine="709"/>
        <w:jc w:val="both"/>
        <w:rPr>
          <w:rFonts w:ascii="Times New Roman" w:hAnsi="Times New Roman" w:cs="Times New Roman"/>
          <w:sz w:val="24"/>
          <w:szCs w:val="24"/>
        </w:rPr>
      </w:pPr>
    </w:p>
    <w:p w:rsidR="00A74CB2" w:rsidRDefault="00A74CB2" w:rsidP="002E2870">
      <w:pPr>
        <w:spacing w:after="0" w:line="240" w:lineRule="auto"/>
        <w:ind w:firstLine="709"/>
        <w:jc w:val="both"/>
        <w:rPr>
          <w:rFonts w:ascii="Times New Roman" w:hAnsi="Times New Roman" w:cs="Times New Roman"/>
          <w:b/>
          <w:sz w:val="24"/>
          <w:szCs w:val="24"/>
        </w:rPr>
      </w:pPr>
    </w:p>
    <w:p w:rsidR="002E2870" w:rsidRPr="00A74CB2" w:rsidRDefault="002E2870" w:rsidP="002E2870">
      <w:pPr>
        <w:spacing w:after="0" w:line="240" w:lineRule="auto"/>
        <w:ind w:firstLine="709"/>
        <w:jc w:val="both"/>
        <w:rPr>
          <w:rFonts w:ascii="Times New Roman" w:hAnsi="Times New Roman" w:cs="Times New Roman"/>
          <w:b/>
          <w:sz w:val="24"/>
          <w:szCs w:val="24"/>
        </w:rPr>
      </w:pPr>
      <w:r w:rsidRPr="00A74CB2">
        <w:rPr>
          <w:rFonts w:ascii="Times New Roman" w:hAnsi="Times New Roman" w:cs="Times New Roman"/>
          <w:b/>
          <w:sz w:val="24"/>
          <w:szCs w:val="24"/>
        </w:rPr>
        <w:t xml:space="preserve">Риски при подготовке </w:t>
      </w:r>
      <w:r w:rsidR="004F55EB" w:rsidRPr="00A74CB2">
        <w:rPr>
          <w:rFonts w:ascii="Times New Roman" w:hAnsi="Times New Roman" w:cs="Times New Roman"/>
          <w:b/>
          <w:sz w:val="24"/>
          <w:szCs w:val="24"/>
        </w:rPr>
        <w:t>описания объекта закупки</w:t>
      </w:r>
      <w:r w:rsidRPr="00A74CB2">
        <w:rPr>
          <w:rFonts w:ascii="Times New Roman" w:hAnsi="Times New Roman" w:cs="Times New Roman"/>
          <w:b/>
          <w:sz w:val="24"/>
          <w:szCs w:val="24"/>
        </w:rPr>
        <w:t xml:space="preserve">: </w:t>
      </w:r>
    </w:p>
    <w:p w:rsidR="002E2870" w:rsidRPr="00A74CB2" w:rsidRDefault="002E2870" w:rsidP="002E2870">
      <w:pPr>
        <w:spacing w:after="0" w:line="240" w:lineRule="auto"/>
        <w:ind w:firstLine="709"/>
        <w:jc w:val="both"/>
        <w:rPr>
          <w:rFonts w:ascii="Times New Roman" w:hAnsi="Times New Roman" w:cs="Times New Roman"/>
          <w:sz w:val="24"/>
          <w:szCs w:val="24"/>
        </w:rPr>
      </w:pPr>
      <w:r w:rsidRPr="00A74CB2">
        <w:rPr>
          <w:rFonts w:ascii="Times New Roman" w:hAnsi="Times New Roman" w:cs="Times New Roman"/>
          <w:sz w:val="24"/>
          <w:szCs w:val="24"/>
        </w:rPr>
        <w:t xml:space="preserve">- подготовка  описания объекта закупки с нарушением положений статьи 33 Федерального закона  № 44-ФЗ, Правил использования каталога товаров, работ, услуг для обеспечения государственных и муниципальных нужд, утвержденных Постановлением № 145, может </w:t>
      </w:r>
      <w:r w:rsidR="004F55EB" w:rsidRPr="00A74CB2">
        <w:rPr>
          <w:rFonts w:ascii="Times New Roman" w:hAnsi="Times New Roman" w:cs="Times New Roman"/>
          <w:sz w:val="24"/>
          <w:szCs w:val="24"/>
        </w:rPr>
        <w:t xml:space="preserve">привести к </w:t>
      </w:r>
      <w:r w:rsidRPr="00A74CB2">
        <w:rPr>
          <w:rFonts w:ascii="Times New Roman" w:hAnsi="Times New Roman" w:cs="Times New Roman"/>
          <w:sz w:val="24"/>
          <w:szCs w:val="24"/>
        </w:rPr>
        <w:t>риск</w:t>
      </w:r>
      <w:r w:rsidR="004F55EB" w:rsidRPr="00A74CB2">
        <w:rPr>
          <w:rFonts w:ascii="Times New Roman" w:hAnsi="Times New Roman" w:cs="Times New Roman"/>
          <w:sz w:val="24"/>
          <w:szCs w:val="24"/>
        </w:rPr>
        <w:t>у</w:t>
      </w:r>
      <w:r w:rsidRPr="00A74CB2">
        <w:rPr>
          <w:rFonts w:ascii="Times New Roman" w:hAnsi="Times New Roman" w:cs="Times New Roman"/>
          <w:sz w:val="24"/>
          <w:szCs w:val="24"/>
        </w:rPr>
        <w:t xml:space="preserve"> аннулирования закупки по предписанию контрольного органа;</w:t>
      </w:r>
    </w:p>
    <w:p w:rsidR="002E2870" w:rsidRDefault="002E2870" w:rsidP="002E2870">
      <w:pPr>
        <w:spacing w:after="0" w:line="240" w:lineRule="auto"/>
        <w:ind w:firstLine="709"/>
        <w:jc w:val="both"/>
        <w:rPr>
          <w:rFonts w:ascii="Times New Roman" w:hAnsi="Times New Roman" w:cs="Times New Roman"/>
          <w:sz w:val="24"/>
          <w:szCs w:val="24"/>
        </w:rPr>
      </w:pPr>
      <w:r w:rsidRPr="00A74CB2">
        <w:rPr>
          <w:rFonts w:ascii="Times New Roman" w:hAnsi="Times New Roman" w:cs="Times New Roman"/>
          <w:sz w:val="24"/>
          <w:szCs w:val="24"/>
        </w:rPr>
        <w:t>- установление избыточных требований к товару</w:t>
      </w:r>
      <w:r w:rsidR="004F55EB" w:rsidRPr="00A74CB2">
        <w:rPr>
          <w:rFonts w:ascii="Times New Roman" w:hAnsi="Times New Roman" w:cs="Times New Roman"/>
          <w:sz w:val="24"/>
          <w:szCs w:val="24"/>
        </w:rPr>
        <w:t xml:space="preserve"> может привести к </w:t>
      </w:r>
      <w:r w:rsidRPr="00A74CB2">
        <w:rPr>
          <w:rFonts w:ascii="Times New Roman" w:hAnsi="Times New Roman" w:cs="Times New Roman"/>
          <w:sz w:val="24"/>
          <w:szCs w:val="24"/>
        </w:rPr>
        <w:t>нарушени</w:t>
      </w:r>
      <w:r w:rsidR="004F55EB" w:rsidRPr="00A74CB2">
        <w:rPr>
          <w:rFonts w:ascii="Times New Roman" w:hAnsi="Times New Roman" w:cs="Times New Roman"/>
          <w:sz w:val="24"/>
          <w:szCs w:val="24"/>
        </w:rPr>
        <w:t>ю</w:t>
      </w:r>
      <w:r w:rsidRPr="00A74CB2">
        <w:rPr>
          <w:rFonts w:ascii="Times New Roman" w:hAnsi="Times New Roman" w:cs="Times New Roman"/>
          <w:sz w:val="24"/>
          <w:szCs w:val="24"/>
        </w:rPr>
        <w:t xml:space="preserve"> положений статей  18, 19, 33 Федерального закона  </w:t>
      </w:r>
      <w:r w:rsidR="00A74CB2">
        <w:rPr>
          <w:rFonts w:ascii="Times New Roman" w:hAnsi="Times New Roman" w:cs="Times New Roman"/>
          <w:sz w:val="24"/>
          <w:szCs w:val="24"/>
        </w:rPr>
        <w:t xml:space="preserve">             </w:t>
      </w:r>
      <w:r w:rsidRPr="00A74CB2">
        <w:rPr>
          <w:rFonts w:ascii="Times New Roman" w:hAnsi="Times New Roman" w:cs="Times New Roman"/>
          <w:sz w:val="24"/>
          <w:szCs w:val="24"/>
        </w:rPr>
        <w:t>№ 44-ФЗ, принципа обеспечения конкуренции, предусмотренного статей 8 Федерального закона № 44-ФЗ, положений Феде</w:t>
      </w:r>
      <w:r>
        <w:rPr>
          <w:rFonts w:ascii="Times New Roman" w:hAnsi="Times New Roman" w:cs="Times New Roman"/>
          <w:sz w:val="24"/>
          <w:szCs w:val="24"/>
        </w:rPr>
        <w:t xml:space="preserve">рального закона </w:t>
      </w:r>
      <w:r w:rsidRPr="002028C8">
        <w:rPr>
          <w:rFonts w:ascii="Times New Roman" w:hAnsi="Times New Roman" w:cs="Times New Roman"/>
          <w:sz w:val="24"/>
          <w:szCs w:val="24"/>
        </w:rPr>
        <w:t xml:space="preserve"> от 26.07.2006 </w:t>
      </w:r>
      <w:r>
        <w:rPr>
          <w:rFonts w:ascii="Times New Roman" w:hAnsi="Times New Roman" w:cs="Times New Roman"/>
          <w:sz w:val="24"/>
          <w:szCs w:val="24"/>
        </w:rPr>
        <w:t>№ 135-ФЗ  «О защите конкуренции», соответственно возникновени</w:t>
      </w:r>
      <w:r w:rsidR="004F55EB">
        <w:rPr>
          <w:rFonts w:ascii="Times New Roman" w:hAnsi="Times New Roman" w:cs="Times New Roman"/>
          <w:sz w:val="24"/>
          <w:szCs w:val="24"/>
        </w:rPr>
        <w:t>ю</w:t>
      </w:r>
      <w:r>
        <w:rPr>
          <w:rFonts w:ascii="Times New Roman" w:hAnsi="Times New Roman" w:cs="Times New Roman"/>
          <w:sz w:val="24"/>
          <w:szCs w:val="24"/>
        </w:rPr>
        <w:t xml:space="preserve"> риска</w:t>
      </w:r>
      <w:r w:rsidRPr="002028C8">
        <w:rPr>
          <w:rFonts w:ascii="Times New Roman" w:hAnsi="Times New Roman" w:cs="Times New Roman"/>
          <w:sz w:val="24"/>
          <w:szCs w:val="24"/>
        </w:rPr>
        <w:t xml:space="preserve"> аннулирования закупки по предписанию контрольного органа</w:t>
      </w:r>
      <w:r>
        <w:rPr>
          <w:rFonts w:ascii="Times New Roman" w:hAnsi="Times New Roman" w:cs="Times New Roman"/>
          <w:sz w:val="24"/>
          <w:szCs w:val="24"/>
        </w:rPr>
        <w:t>.</w:t>
      </w:r>
    </w:p>
    <w:p w:rsidR="004F55EB" w:rsidRPr="002028C8" w:rsidRDefault="004F55EB" w:rsidP="002E2870">
      <w:pPr>
        <w:spacing w:after="0" w:line="240" w:lineRule="auto"/>
        <w:ind w:firstLine="709"/>
        <w:jc w:val="both"/>
        <w:rPr>
          <w:rFonts w:ascii="Times New Roman" w:hAnsi="Times New Roman" w:cs="Times New Roman"/>
          <w:sz w:val="24"/>
          <w:szCs w:val="24"/>
        </w:rPr>
      </w:pPr>
    </w:p>
    <w:p w:rsidR="004F55EB" w:rsidRPr="0027709D" w:rsidRDefault="004F55EB" w:rsidP="004F55EB">
      <w:pPr>
        <w:spacing w:after="0" w:line="240" w:lineRule="auto"/>
        <w:ind w:firstLine="709"/>
        <w:jc w:val="center"/>
        <w:rPr>
          <w:rFonts w:ascii="Times New Roman" w:hAnsi="Times New Roman" w:cs="Times New Roman"/>
          <w:b/>
          <w:sz w:val="24"/>
          <w:szCs w:val="24"/>
          <w:u w:val="single"/>
        </w:rPr>
      </w:pPr>
      <w:r w:rsidRPr="0027709D">
        <w:rPr>
          <w:rFonts w:ascii="Times New Roman" w:hAnsi="Times New Roman" w:cs="Times New Roman"/>
          <w:b/>
          <w:sz w:val="24"/>
          <w:szCs w:val="24"/>
          <w:u w:val="single"/>
        </w:rPr>
        <w:t xml:space="preserve">Пункт 3 </w:t>
      </w:r>
      <w:r w:rsidR="00485D30">
        <w:rPr>
          <w:rFonts w:ascii="Times New Roman" w:hAnsi="Times New Roman" w:cs="Times New Roman"/>
          <w:b/>
          <w:sz w:val="24"/>
          <w:szCs w:val="24"/>
          <w:u w:val="single"/>
        </w:rPr>
        <w:t>Последовательности действий.</w:t>
      </w:r>
      <w:r w:rsidRPr="0027709D">
        <w:rPr>
          <w:rFonts w:ascii="Times New Roman" w:hAnsi="Times New Roman" w:cs="Times New Roman"/>
          <w:b/>
          <w:sz w:val="24"/>
          <w:szCs w:val="24"/>
          <w:u w:val="single"/>
        </w:rPr>
        <w:t xml:space="preserve"> Обоснование начальной (максимальной) цены контракта,</w:t>
      </w:r>
      <w:r w:rsidR="00184407">
        <w:rPr>
          <w:rFonts w:ascii="Times New Roman" w:hAnsi="Times New Roman" w:cs="Times New Roman"/>
          <w:b/>
          <w:sz w:val="24"/>
          <w:szCs w:val="24"/>
          <w:u w:val="single"/>
        </w:rPr>
        <w:t xml:space="preserve">                                                                         </w:t>
      </w:r>
      <w:r w:rsidRPr="0027709D">
        <w:rPr>
          <w:rFonts w:ascii="Times New Roman" w:hAnsi="Times New Roman" w:cs="Times New Roman"/>
          <w:b/>
          <w:sz w:val="24"/>
          <w:szCs w:val="24"/>
          <w:u w:val="single"/>
        </w:rPr>
        <w:t xml:space="preserve"> цены контракта, заключаемой с единственным поставщиком</w:t>
      </w:r>
    </w:p>
    <w:p w:rsidR="004F55EB" w:rsidRDefault="004F55EB" w:rsidP="004F55EB">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w:t>
      </w:r>
    </w:p>
    <w:p w:rsidR="004F55EB" w:rsidRDefault="004F55EB" w:rsidP="004F55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подготовке обоснования начальной (максимальной) цены контракта, </w:t>
      </w:r>
      <w:r w:rsidRPr="00335D71">
        <w:rPr>
          <w:rFonts w:ascii="Times New Roman" w:hAnsi="Times New Roman" w:cs="Times New Roman"/>
          <w:sz w:val="24"/>
          <w:szCs w:val="24"/>
        </w:rPr>
        <w:t>цены контракта, заключаемого с единственным поставщиком</w:t>
      </w:r>
      <w:r>
        <w:rPr>
          <w:rFonts w:ascii="Times New Roman" w:hAnsi="Times New Roman" w:cs="Times New Roman"/>
          <w:sz w:val="24"/>
          <w:szCs w:val="24"/>
        </w:rPr>
        <w:t xml:space="preserve">, заказчик руководствуется положениями статьи 22 Федерального закона № 44-ФЗ,  Методическими рекомендациями </w:t>
      </w:r>
      <w:r w:rsidRPr="00335D71">
        <w:rPr>
          <w:rFonts w:ascii="Times New Roman" w:hAnsi="Times New Roman" w:cs="Times New Roman"/>
          <w:sz w:val="24"/>
          <w:szCs w:val="24"/>
        </w:rPr>
        <w:t>по применению методов определения начальной (максимальной) цены контракта, цены контракта, заключаемого с единственным поставщиком (подрядчи</w:t>
      </w:r>
      <w:r>
        <w:rPr>
          <w:rFonts w:ascii="Times New Roman" w:hAnsi="Times New Roman" w:cs="Times New Roman"/>
          <w:sz w:val="24"/>
          <w:szCs w:val="24"/>
        </w:rPr>
        <w:t>ком, исполнителем), утвержденными</w:t>
      </w:r>
      <w:r w:rsidRPr="00335D71">
        <w:rPr>
          <w:rFonts w:ascii="Times New Roman" w:hAnsi="Times New Roman" w:cs="Times New Roman"/>
          <w:sz w:val="24"/>
          <w:szCs w:val="24"/>
        </w:rPr>
        <w:t xml:space="preserve"> Приказом Минэкономразвития Росси</w:t>
      </w:r>
      <w:r>
        <w:rPr>
          <w:rFonts w:ascii="Times New Roman" w:hAnsi="Times New Roman" w:cs="Times New Roman"/>
          <w:sz w:val="24"/>
          <w:szCs w:val="24"/>
        </w:rPr>
        <w:t>и от 02.10.2013 № </w:t>
      </w:r>
      <w:r w:rsidRPr="00335D71">
        <w:rPr>
          <w:rFonts w:ascii="Times New Roman" w:hAnsi="Times New Roman" w:cs="Times New Roman"/>
          <w:sz w:val="24"/>
          <w:szCs w:val="24"/>
        </w:rPr>
        <w:t>567</w:t>
      </w:r>
      <w:r>
        <w:rPr>
          <w:rFonts w:ascii="Times New Roman" w:hAnsi="Times New Roman" w:cs="Times New Roman"/>
          <w:sz w:val="24"/>
          <w:szCs w:val="24"/>
        </w:rPr>
        <w:t>.</w:t>
      </w:r>
    </w:p>
    <w:p w:rsidR="004F55EB" w:rsidRDefault="004F55EB" w:rsidP="004F55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 сборе данных о ценах </w:t>
      </w:r>
      <w:r w:rsidRPr="00335D71">
        <w:rPr>
          <w:rFonts w:ascii="Times New Roman" w:hAnsi="Times New Roman" w:cs="Times New Roman"/>
          <w:sz w:val="24"/>
          <w:szCs w:val="24"/>
        </w:rPr>
        <w:t>на товары используются цены на товары, отвечающие требованиям заказчика</w:t>
      </w:r>
      <w:r>
        <w:rPr>
          <w:rFonts w:ascii="Times New Roman" w:hAnsi="Times New Roman" w:cs="Times New Roman"/>
          <w:sz w:val="24"/>
          <w:szCs w:val="24"/>
        </w:rPr>
        <w:t>:</w:t>
      </w:r>
    </w:p>
    <w:p w:rsidR="004F55EB" w:rsidRDefault="004F55EB" w:rsidP="004F55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Pr="00335D71">
        <w:rPr>
          <w:rFonts w:ascii="Times New Roman" w:hAnsi="Times New Roman" w:cs="Times New Roman"/>
          <w:sz w:val="24"/>
          <w:szCs w:val="24"/>
        </w:rPr>
        <w:t>к техническим, качественным, функциональным характеристикам (потребительским свойствам) товаров, их эксплуат</w:t>
      </w:r>
      <w:r>
        <w:rPr>
          <w:rFonts w:ascii="Times New Roman" w:hAnsi="Times New Roman" w:cs="Times New Roman"/>
          <w:sz w:val="24"/>
          <w:szCs w:val="24"/>
        </w:rPr>
        <w:t>ационным и иным характеристикам;</w:t>
      </w:r>
    </w:p>
    <w:p w:rsidR="004F55EB" w:rsidRDefault="004F55EB" w:rsidP="004F55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335D71">
        <w:rPr>
          <w:rFonts w:ascii="Times New Roman" w:hAnsi="Times New Roman" w:cs="Times New Roman"/>
          <w:sz w:val="24"/>
          <w:szCs w:val="24"/>
        </w:rPr>
        <w:t>к</w:t>
      </w:r>
      <w:r>
        <w:rPr>
          <w:rFonts w:ascii="Times New Roman" w:hAnsi="Times New Roman" w:cs="Times New Roman"/>
          <w:sz w:val="24"/>
          <w:szCs w:val="24"/>
        </w:rPr>
        <w:t xml:space="preserve"> условиям исполнения контракта: </w:t>
      </w:r>
      <w:r w:rsidRPr="00335D71">
        <w:rPr>
          <w:rFonts w:ascii="Times New Roman" w:hAnsi="Times New Roman" w:cs="Times New Roman"/>
          <w:sz w:val="24"/>
          <w:szCs w:val="24"/>
        </w:rPr>
        <w:t>срокам поставки, количеству товаров, порядку оплаты, требованиям к гарантийному сроку товара и (или) объему предостав</w:t>
      </w:r>
      <w:r>
        <w:rPr>
          <w:rFonts w:ascii="Times New Roman" w:hAnsi="Times New Roman" w:cs="Times New Roman"/>
          <w:sz w:val="24"/>
          <w:szCs w:val="24"/>
        </w:rPr>
        <w:t>ления гарантий качества и т.д.</w:t>
      </w:r>
    </w:p>
    <w:p w:rsidR="004F55EB" w:rsidRDefault="004F55EB" w:rsidP="004F55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Для всестороннего и объективного анализа рынка рекомендуется использовать несколько методов:</w:t>
      </w:r>
    </w:p>
    <w:p w:rsidR="00A74CB2" w:rsidRDefault="004F55EB" w:rsidP="00A74CB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направление соответствующего запроса о цене поставщику и (или) предприятию-производителю и (или) официальному дилеру</w:t>
      </w:r>
      <w:r w:rsidRPr="00037551">
        <w:rPr>
          <w:rFonts w:ascii="Times New Roman" w:hAnsi="Times New Roman" w:cs="Times New Roman"/>
          <w:sz w:val="24"/>
          <w:szCs w:val="24"/>
        </w:rPr>
        <w:t xml:space="preserve"> автомобилей</w:t>
      </w:r>
      <w:r>
        <w:rPr>
          <w:rFonts w:ascii="Times New Roman" w:hAnsi="Times New Roman" w:cs="Times New Roman"/>
          <w:sz w:val="24"/>
          <w:szCs w:val="24"/>
        </w:rPr>
        <w:t xml:space="preserve">.  Рекомендуемая форма запроса коммерческого предложения доступна на сайте управления по регулированию контрактной системы в сфере закупок Белгородской области по ссылке: </w:t>
      </w:r>
      <w:hyperlink r:id="rId11" w:history="1">
        <w:r w:rsidRPr="00975596">
          <w:rPr>
            <w:rStyle w:val="a5"/>
            <w:rFonts w:ascii="Times New Roman" w:hAnsi="Times New Roman" w:cs="Times New Roman"/>
            <w:sz w:val="24"/>
            <w:szCs w:val="24"/>
          </w:rPr>
          <w:t>https://belgoszakaz.ru/zakupki/metodologiya-zakupok/rekomendacii-po-formirovaniyu-obosnovaniya-nmck-44-fz/</w:t>
        </w:r>
      </w:hyperlink>
      <w:r>
        <w:rPr>
          <w:rFonts w:ascii="Times New Roman" w:hAnsi="Times New Roman" w:cs="Times New Roman"/>
          <w:sz w:val="24"/>
          <w:szCs w:val="24"/>
        </w:rPr>
        <w:t>, документ «Рекомендуемый запрос цен на поставку товаров»</w:t>
      </w:r>
      <w:r w:rsidR="00A74CB2" w:rsidRPr="00A74CB2">
        <w:t xml:space="preserve"> </w:t>
      </w:r>
      <w:hyperlink r:id="rId12" w:history="1">
        <w:r w:rsidR="00A74CB2" w:rsidRPr="00FE6115">
          <w:rPr>
            <w:rStyle w:val="a5"/>
            <w:rFonts w:ascii="Times New Roman" w:hAnsi="Times New Roman" w:cs="Times New Roman"/>
            <w:sz w:val="24"/>
            <w:szCs w:val="24"/>
          </w:rPr>
          <w:t>https://belgoszakaz.ru/media/site_platform_media/2024/3/26/rekomenduemyij-zapros-tsen-na-postavku-tovarov.docx</w:t>
        </w:r>
      </w:hyperlink>
      <w:r>
        <w:rPr>
          <w:rFonts w:ascii="Times New Roman" w:hAnsi="Times New Roman" w:cs="Times New Roman"/>
          <w:sz w:val="24"/>
          <w:szCs w:val="24"/>
        </w:rPr>
        <w:t>;</w:t>
      </w:r>
    </w:p>
    <w:p w:rsidR="004F55EB" w:rsidRDefault="004F55EB" w:rsidP="004F55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размещение</w:t>
      </w:r>
      <w:r w:rsidRPr="0017609D">
        <w:rPr>
          <w:rFonts w:ascii="Times New Roman" w:hAnsi="Times New Roman" w:cs="Times New Roman"/>
          <w:sz w:val="24"/>
          <w:szCs w:val="24"/>
        </w:rPr>
        <w:t xml:space="preserve"> запросов цен в единой информационной системе в сфере закупок</w:t>
      </w:r>
      <w:r>
        <w:rPr>
          <w:rFonts w:ascii="Times New Roman" w:hAnsi="Times New Roman" w:cs="Times New Roman"/>
          <w:sz w:val="24"/>
          <w:szCs w:val="24"/>
        </w:rPr>
        <w:t xml:space="preserve"> (ЕИС). Соответствующий функционал доступен на официальном сайте ЕИС: раздел «Планирование»/ «Запросы цен товаров,  работ, услуг (44-ФЗ)», ссылка:  </w:t>
      </w:r>
      <w:r w:rsidRPr="00037551">
        <w:rPr>
          <w:rFonts w:ascii="Times New Roman" w:hAnsi="Times New Roman" w:cs="Times New Roman"/>
          <w:sz w:val="24"/>
          <w:szCs w:val="24"/>
        </w:rPr>
        <w:t>https://zakupki.gov.ru/epz/pricereq/search/results.html</w:t>
      </w:r>
      <w:r>
        <w:rPr>
          <w:rFonts w:ascii="Times New Roman" w:hAnsi="Times New Roman" w:cs="Times New Roman"/>
          <w:sz w:val="24"/>
          <w:szCs w:val="24"/>
        </w:rPr>
        <w:t>;</w:t>
      </w:r>
    </w:p>
    <w:p w:rsidR="004F55EB" w:rsidRDefault="004F55EB" w:rsidP="004F55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использование </w:t>
      </w:r>
      <w:r w:rsidRPr="0017609D">
        <w:rPr>
          <w:rFonts w:ascii="Times New Roman" w:hAnsi="Times New Roman" w:cs="Times New Roman"/>
          <w:sz w:val="24"/>
          <w:szCs w:val="24"/>
        </w:rPr>
        <w:t>модуля автоматизированного запроса коммерческих предложений региональной информационной системы в сфере закупок товаров, работ, услуг для обеспечения государственных нужд Белгородской области (РИСБО).</w:t>
      </w:r>
    </w:p>
    <w:p w:rsidR="004F55EB" w:rsidRDefault="004F55EB" w:rsidP="004F55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анализ публичных оферт, то есть информации о ценах товаров</w:t>
      </w:r>
      <w:r w:rsidRPr="00C43A7D">
        <w:rPr>
          <w:rFonts w:ascii="Times New Roman" w:hAnsi="Times New Roman" w:cs="Times New Roman"/>
          <w:sz w:val="24"/>
          <w:szCs w:val="24"/>
        </w:rPr>
        <w:t>, содержащаяся в рекламе, каталогах, описаниях товаров</w:t>
      </w:r>
      <w:r>
        <w:rPr>
          <w:rFonts w:ascii="Times New Roman" w:hAnsi="Times New Roman" w:cs="Times New Roman"/>
          <w:sz w:val="24"/>
          <w:szCs w:val="24"/>
        </w:rPr>
        <w:t xml:space="preserve">, сайтах производителей и (или) официальных дилеров </w:t>
      </w:r>
      <w:r w:rsidRPr="00C43A7D">
        <w:rPr>
          <w:rFonts w:ascii="Times New Roman" w:hAnsi="Times New Roman" w:cs="Times New Roman"/>
          <w:sz w:val="24"/>
          <w:szCs w:val="24"/>
        </w:rPr>
        <w:t xml:space="preserve"> и в других предложениях, обращенных к неопределенному кругу лиц и признаваемых в соответствии с гражданским законодательством публичными офертами</w:t>
      </w:r>
      <w:r>
        <w:rPr>
          <w:rFonts w:ascii="Times New Roman" w:hAnsi="Times New Roman" w:cs="Times New Roman"/>
          <w:sz w:val="24"/>
          <w:szCs w:val="24"/>
        </w:rPr>
        <w:t>.</w:t>
      </w:r>
    </w:p>
    <w:p w:rsidR="004F55EB" w:rsidRDefault="004F55EB" w:rsidP="004F55EB">
      <w:pPr>
        <w:spacing w:after="0" w:line="240" w:lineRule="auto"/>
        <w:ind w:firstLine="709"/>
        <w:jc w:val="both"/>
        <w:rPr>
          <w:rFonts w:ascii="Times New Roman" w:hAnsi="Times New Roman" w:cs="Times New Roman"/>
          <w:sz w:val="24"/>
          <w:szCs w:val="24"/>
        </w:rPr>
      </w:pPr>
    </w:p>
    <w:p w:rsidR="004F55EB" w:rsidRDefault="004F55EB" w:rsidP="004F55EB">
      <w:pPr>
        <w:spacing w:after="0" w:line="240" w:lineRule="auto"/>
        <w:ind w:firstLine="709"/>
        <w:jc w:val="both"/>
        <w:rPr>
          <w:rFonts w:ascii="Times New Roman" w:hAnsi="Times New Roman" w:cs="Times New Roman"/>
          <w:b/>
          <w:sz w:val="24"/>
          <w:szCs w:val="24"/>
        </w:rPr>
      </w:pPr>
      <w:r w:rsidRPr="005762BD">
        <w:rPr>
          <w:rFonts w:ascii="Times New Roman" w:hAnsi="Times New Roman" w:cs="Times New Roman"/>
          <w:b/>
          <w:sz w:val="24"/>
          <w:szCs w:val="24"/>
        </w:rPr>
        <w:t>Риски при обосновании начальной (максимальной) цены контра</w:t>
      </w:r>
      <w:r>
        <w:rPr>
          <w:rFonts w:ascii="Times New Roman" w:hAnsi="Times New Roman" w:cs="Times New Roman"/>
          <w:b/>
          <w:sz w:val="24"/>
          <w:szCs w:val="24"/>
        </w:rPr>
        <w:t>кта, цены контракта, заключаемого</w:t>
      </w:r>
      <w:r w:rsidRPr="005762BD">
        <w:rPr>
          <w:rFonts w:ascii="Times New Roman" w:hAnsi="Times New Roman" w:cs="Times New Roman"/>
          <w:b/>
          <w:sz w:val="24"/>
          <w:szCs w:val="24"/>
        </w:rPr>
        <w:t xml:space="preserve"> с единственным поставщиком</w:t>
      </w:r>
      <w:r>
        <w:rPr>
          <w:rFonts w:ascii="Times New Roman" w:hAnsi="Times New Roman" w:cs="Times New Roman"/>
          <w:b/>
          <w:sz w:val="24"/>
          <w:szCs w:val="24"/>
        </w:rPr>
        <w:t>:</w:t>
      </w:r>
    </w:p>
    <w:p w:rsidR="004F55EB" w:rsidRPr="002515F1" w:rsidRDefault="004F55EB" w:rsidP="004F55EB">
      <w:pPr>
        <w:spacing w:after="0" w:line="240" w:lineRule="auto"/>
        <w:ind w:firstLine="709"/>
        <w:jc w:val="both"/>
        <w:rPr>
          <w:rFonts w:ascii="Times New Roman" w:hAnsi="Times New Roman" w:cs="Times New Roman"/>
          <w:sz w:val="24"/>
          <w:szCs w:val="24"/>
        </w:rPr>
      </w:pPr>
      <w:r w:rsidRPr="002515F1">
        <w:rPr>
          <w:rFonts w:ascii="Times New Roman" w:hAnsi="Times New Roman" w:cs="Times New Roman"/>
          <w:b/>
          <w:sz w:val="24"/>
          <w:szCs w:val="24"/>
        </w:rPr>
        <w:t>-</w:t>
      </w:r>
      <w:r>
        <w:rPr>
          <w:rFonts w:ascii="Times New Roman" w:hAnsi="Times New Roman" w:cs="Times New Roman"/>
          <w:sz w:val="24"/>
          <w:szCs w:val="24"/>
        </w:rPr>
        <w:t> </w:t>
      </w:r>
      <w:r w:rsidRPr="002515F1">
        <w:rPr>
          <w:rFonts w:ascii="Times New Roman" w:hAnsi="Times New Roman" w:cs="Times New Roman"/>
          <w:sz w:val="24"/>
          <w:szCs w:val="24"/>
        </w:rPr>
        <w:t xml:space="preserve">неполучение коммерческих предложений; </w:t>
      </w:r>
    </w:p>
    <w:p w:rsidR="004F55EB" w:rsidRDefault="004F55EB" w:rsidP="004F55EB">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b/>
          <w:sz w:val="24"/>
          <w:szCs w:val="24"/>
        </w:rPr>
        <w:t>- </w:t>
      </w:r>
      <w:r w:rsidRPr="005762BD">
        <w:rPr>
          <w:rFonts w:ascii="Times New Roman" w:hAnsi="Times New Roman" w:cs="Times New Roman"/>
          <w:sz w:val="24"/>
          <w:szCs w:val="24"/>
        </w:rPr>
        <w:t>полученное коммерческое предложение</w:t>
      </w:r>
      <w:r>
        <w:rPr>
          <w:rFonts w:ascii="Times New Roman" w:hAnsi="Times New Roman" w:cs="Times New Roman"/>
          <w:b/>
          <w:sz w:val="24"/>
          <w:szCs w:val="24"/>
        </w:rPr>
        <w:t xml:space="preserve"> </w:t>
      </w:r>
      <w:r w:rsidRPr="005762BD">
        <w:rPr>
          <w:rFonts w:ascii="Times New Roman" w:hAnsi="Times New Roman" w:cs="Times New Roman"/>
          <w:sz w:val="24"/>
          <w:szCs w:val="24"/>
        </w:rPr>
        <w:t>не соответствует  описанию объекта закупки (спецификации/техническому заданию), ины</w:t>
      </w:r>
      <w:r>
        <w:rPr>
          <w:rFonts w:ascii="Times New Roman" w:hAnsi="Times New Roman" w:cs="Times New Roman"/>
          <w:sz w:val="24"/>
          <w:szCs w:val="24"/>
        </w:rPr>
        <w:t xml:space="preserve">м условиям планируемой закупки </w:t>
      </w:r>
      <w:r w:rsidRPr="002515F1">
        <w:rPr>
          <w:rFonts w:ascii="Times New Roman" w:hAnsi="Times New Roman" w:cs="Times New Roman"/>
          <w:sz w:val="24"/>
          <w:szCs w:val="24"/>
        </w:rPr>
        <w:t>(сроки и порядок поставки товара, порядок оплаты, размер обеспечения исполнения контракта, требования к гарантийному сроку и (или) объему предоставления гарантий качества и прочее)</w:t>
      </w:r>
      <w:r>
        <w:rPr>
          <w:rFonts w:ascii="Times New Roman" w:hAnsi="Times New Roman" w:cs="Times New Roman"/>
          <w:sz w:val="24"/>
          <w:szCs w:val="24"/>
        </w:rPr>
        <w:t xml:space="preserve">, </w:t>
      </w:r>
      <w:r w:rsidRPr="002515F1">
        <w:rPr>
          <w:rFonts w:ascii="Times New Roman" w:hAnsi="Times New Roman" w:cs="Times New Roman"/>
          <w:sz w:val="24"/>
          <w:szCs w:val="24"/>
        </w:rPr>
        <w:t>соответственно  такое ценовое предложение не может использоваться  в качестве источника информации при  определении начальной (максимальной) цены контрак</w:t>
      </w:r>
      <w:r>
        <w:rPr>
          <w:rFonts w:ascii="Times New Roman" w:hAnsi="Times New Roman" w:cs="Times New Roman"/>
          <w:sz w:val="24"/>
          <w:szCs w:val="24"/>
        </w:rPr>
        <w:t>та, цены контракта, заключаемого</w:t>
      </w:r>
      <w:r w:rsidRPr="002515F1">
        <w:rPr>
          <w:rFonts w:ascii="Times New Roman" w:hAnsi="Times New Roman" w:cs="Times New Roman"/>
          <w:sz w:val="24"/>
          <w:szCs w:val="24"/>
        </w:rPr>
        <w:t xml:space="preserve"> с единственным</w:t>
      </w:r>
      <w:proofErr w:type="gramEnd"/>
      <w:r w:rsidRPr="002515F1">
        <w:rPr>
          <w:rFonts w:ascii="Times New Roman" w:hAnsi="Times New Roman" w:cs="Times New Roman"/>
          <w:sz w:val="24"/>
          <w:szCs w:val="24"/>
        </w:rPr>
        <w:t xml:space="preserve"> поставщиком, цены единицы товара;</w:t>
      </w:r>
    </w:p>
    <w:p w:rsidR="004F55EB" w:rsidRDefault="004F55EB" w:rsidP="004F55EB">
      <w:pPr>
        <w:spacing w:after="0" w:line="240" w:lineRule="auto"/>
        <w:ind w:firstLine="709"/>
        <w:jc w:val="both"/>
        <w:rPr>
          <w:rFonts w:ascii="Times New Roman" w:hAnsi="Times New Roman" w:cs="Times New Roman"/>
          <w:sz w:val="24"/>
          <w:szCs w:val="24"/>
        </w:rPr>
      </w:pPr>
      <w:r w:rsidRPr="002515F1">
        <w:rPr>
          <w:rFonts w:ascii="Times New Roman" w:hAnsi="Times New Roman" w:cs="Times New Roman"/>
          <w:b/>
          <w:sz w:val="24"/>
          <w:szCs w:val="24"/>
        </w:rPr>
        <w:t>- </w:t>
      </w:r>
      <w:r>
        <w:rPr>
          <w:rFonts w:ascii="Times New Roman" w:hAnsi="Times New Roman" w:cs="Times New Roman"/>
          <w:sz w:val="24"/>
          <w:szCs w:val="24"/>
        </w:rPr>
        <w:t>установление факта</w:t>
      </w:r>
      <w:r w:rsidRPr="005762BD">
        <w:rPr>
          <w:rFonts w:ascii="Times New Roman" w:hAnsi="Times New Roman" w:cs="Times New Roman"/>
          <w:sz w:val="24"/>
          <w:szCs w:val="24"/>
        </w:rPr>
        <w:t xml:space="preserve"> взаимозависимости хозяйствующих субъектов</w:t>
      </w:r>
      <w:r>
        <w:rPr>
          <w:rFonts w:ascii="Times New Roman" w:hAnsi="Times New Roman" w:cs="Times New Roman"/>
          <w:sz w:val="24"/>
          <w:szCs w:val="24"/>
        </w:rPr>
        <w:t xml:space="preserve">, предоставивших коммерческие предложения, </w:t>
      </w:r>
      <w:r w:rsidRPr="002515F1">
        <w:rPr>
          <w:rFonts w:ascii="Times New Roman" w:hAnsi="Times New Roman" w:cs="Times New Roman"/>
          <w:sz w:val="24"/>
          <w:szCs w:val="24"/>
        </w:rPr>
        <w:t>что указывает на наличие признаков аффилированности</w:t>
      </w:r>
      <w:r>
        <w:rPr>
          <w:rFonts w:ascii="Times New Roman" w:hAnsi="Times New Roman" w:cs="Times New Roman"/>
          <w:sz w:val="24"/>
          <w:szCs w:val="24"/>
        </w:rPr>
        <w:t xml:space="preserve">, соответственно </w:t>
      </w:r>
      <w:r w:rsidRPr="005762BD">
        <w:rPr>
          <w:rFonts w:ascii="Times New Roman" w:hAnsi="Times New Roman" w:cs="Times New Roman"/>
          <w:sz w:val="24"/>
          <w:szCs w:val="24"/>
        </w:rPr>
        <w:t xml:space="preserve"> такое ценовое предложение не</w:t>
      </w:r>
      <w:r>
        <w:rPr>
          <w:rFonts w:ascii="Times New Roman" w:hAnsi="Times New Roman" w:cs="Times New Roman"/>
          <w:sz w:val="24"/>
          <w:szCs w:val="24"/>
        </w:rPr>
        <w:t xml:space="preserve"> может использоваться </w:t>
      </w:r>
      <w:r w:rsidRPr="005762BD">
        <w:rPr>
          <w:rFonts w:ascii="Times New Roman" w:hAnsi="Times New Roman" w:cs="Times New Roman"/>
          <w:sz w:val="24"/>
          <w:szCs w:val="24"/>
        </w:rPr>
        <w:t xml:space="preserve"> в качестве источника информации при  определени</w:t>
      </w:r>
      <w:r>
        <w:rPr>
          <w:rFonts w:ascii="Times New Roman" w:hAnsi="Times New Roman" w:cs="Times New Roman"/>
          <w:sz w:val="24"/>
          <w:szCs w:val="24"/>
        </w:rPr>
        <w:t>и</w:t>
      </w:r>
      <w:r w:rsidRPr="005762BD">
        <w:rPr>
          <w:rFonts w:ascii="Times New Roman" w:hAnsi="Times New Roman" w:cs="Times New Roman"/>
          <w:sz w:val="24"/>
          <w:szCs w:val="24"/>
        </w:rPr>
        <w:t xml:space="preserve"> начальной (максимальной) цены контра</w:t>
      </w:r>
      <w:r>
        <w:rPr>
          <w:rFonts w:ascii="Times New Roman" w:hAnsi="Times New Roman" w:cs="Times New Roman"/>
          <w:sz w:val="24"/>
          <w:szCs w:val="24"/>
        </w:rPr>
        <w:t>кта, цены контракта, заключаемого</w:t>
      </w:r>
      <w:r w:rsidRPr="005762BD">
        <w:rPr>
          <w:rFonts w:ascii="Times New Roman" w:hAnsi="Times New Roman" w:cs="Times New Roman"/>
          <w:sz w:val="24"/>
          <w:szCs w:val="24"/>
        </w:rPr>
        <w:t xml:space="preserve"> с единственным поставщиком, </w:t>
      </w:r>
      <w:r>
        <w:rPr>
          <w:rFonts w:ascii="Times New Roman" w:hAnsi="Times New Roman" w:cs="Times New Roman"/>
          <w:sz w:val="24"/>
          <w:szCs w:val="24"/>
        </w:rPr>
        <w:t>цены единицы товара;</w:t>
      </w:r>
    </w:p>
    <w:p w:rsidR="004F55EB" w:rsidRDefault="004F55EB" w:rsidP="004F55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при расчете</w:t>
      </w:r>
      <w:r w:rsidRPr="002515F1">
        <w:t xml:space="preserve"> </w:t>
      </w:r>
      <w:r w:rsidRPr="002515F1">
        <w:rPr>
          <w:rFonts w:ascii="Times New Roman" w:hAnsi="Times New Roman" w:cs="Times New Roman"/>
          <w:sz w:val="24"/>
          <w:szCs w:val="24"/>
        </w:rPr>
        <w:t>начальной (максимальной) цены контракта</w:t>
      </w:r>
      <w:r>
        <w:rPr>
          <w:rFonts w:ascii="Times New Roman" w:hAnsi="Times New Roman" w:cs="Times New Roman"/>
          <w:sz w:val="24"/>
          <w:szCs w:val="24"/>
        </w:rPr>
        <w:t xml:space="preserve">, </w:t>
      </w:r>
      <w:r w:rsidRPr="002515F1">
        <w:rPr>
          <w:rFonts w:ascii="Times New Roman" w:hAnsi="Times New Roman" w:cs="Times New Roman"/>
          <w:sz w:val="24"/>
          <w:szCs w:val="24"/>
        </w:rPr>
        <w:t>цены контракта, заключаемого с единственным поставщиком</w:t>
      </w:r>
      <w:r>
        <w:rPr>
          <w:rFonts w:ascii="Times New Roman" w:hAnsi="Times New Roman" w:cs="Times New Roman"/>
          <w:sz w:val="24"/>
          <w:szCs w:val="24"/>
        </w:rPr>
        <w:t xml:space="preserve">, допущено ее завышение, тем самым возникает риск нарушения положений </w:t>
      </w:r>
      <w:r w:rsidRPr="00A74CB2">
        <w:rPr>
          <w:rFonts w:ascii="Times New Roman" w:hAnsi="Times New Roman" w:cs="Times New Roman"/>
          <w:sz w:val="24"/>
          <w:szCs w:val="24"/>
        </w:rPr>
        <w:t xml:space="preserve">статьи 18 </w:t>
      </w:r>
      <w:r w:rsidR="00E01938" w:rsidRPr="00A74CB2">
        <w:rPr>
          <w:rFonts w:ascii="Times New Roman" w:hAnsi="Times New Roman" w:cs="Times New Roman"/>
          <w:sz w:val="24"/>
          <w:szCs w:val="24"/>
        </w:rPr>
        <w:t xml:space="preserve">«Обоснование закупок» </w:t>
      </w:r>
      <w:r w:rsidRPr="00A74CB2">
        <w:rPr>
          <w:rFonts w:ascii="Times New Roman" w:hAnsi="Times New Roman" w:cs="Times New Roman"/>
          <w:sz w:val="24"/>
          <w:szCs w:val="24"/>
        </w:rPr>
        <w:t>Федерального закона № 44-ФЗ;</w:t>
      </w:r>
      <w:r>
        <w:rPr>
          <w:rFonts w:ascii="Times New Roman" w:hAnsi="Times New Roman" w:cs="Times New Roman"/>
          <w:sz w:val="24"/>
          <w:szCs w:val="24"/>
        </w:rPr>
        <w:t xml:space="preserve"> </w:t>
      </w:r>
    </w:p>
    <w:p w:rsidR="004F55EB" w:rsidRDefault="004F55EB" w:rsidP="004F55EB">
      <w:pPr>
        <w:spacing w:after="0" w:line="240" w:lineRule="auto"/>
        <w:ind w:firstLine="709"/>
        <w:jc w:val="both"/>
        <w:rPr>
          <w:rFonts w:ascii="Times New Roman" w:hAnsi="Times New Roman" w:cs="Times New Roman"/>
          <w:sz w:val="24"/>
          <w:szCs w:val="24"/>
        </w:rPr>
      </w:pPr>
      <w:proofErr w:type="gramStart"/>
      <w:r w:rsidRPr="002515F1">
        <w:rPr>
          <w:rFonts w:ascii="Times New Roman" w:hAnsi="Times New Roman" w:cs="Times New Roman"/>
          <w:sz w:val="24"/>
          <w:szCs w:val="24"/>
        </w:rPr>
        <w:t xml:space="preserve">- </w:t>
      </w:r>
      <w:r w:rsidRPr="006E7A97">
        <w:rPr>
          <w:rFonts w:ascii="Times New Roman" w:hAnsi="Times New Roman" w:cs="Times New Roman"/>
          <w:sz w:val="24"/>
          <w:szCs w:val="24"/>
        </w:rPr>
        <w:t xml:space="preserve">при расчете начальной (максимальной) цены контракта, цены контракта, заключаемого с единственным поставщиком, </w:t>
      </w:r>
      <w:r w:rsidRPr="002515F1">
        <w:rPr>
          <w:rFonts w:ascii="Times New Roman" w:hAnsi="Times New Roman" w:cs="Times New Roman"/>
          <w:sz w:val="24"/>
          <w:szCs w:val="24"/>
        </w:rPr>
        <w:t>использованы коммерческие предложения, представленные лицами, которые не соответствуют требованиям статьи 31</w:t>
      </w:r>
      <w:r>
        <w:rPr>
          <w:rFonts w:ascii="Times New Roman" w:hAnsi="Times New Roman" w:cs="Times New Roman"/>
          <w:sz w:val="24"/>
          <w:szCs w:val="24"/>
        </w:rPr>
        <w:t xml:space="preserve">  Закона о контрактной системе и (или) предоставлены </w:t>
      </w:r>
      <w:r w:rsidRPr="002515F1">
        <w:rPr>
          <w:rFonts w:ascii="Times New Roman" w:hAnsi="Times New Roman" w:cs="Times New Roman"/>
          <w:sz w:val="24"/>
          <w:szCs w:val="24"/>
        </w:rPr>
        <w:t>лицами, сведения о которых включены в реестр недобросовестных поставщи</w:t>
      </w:r>
      <w:r>
        <w:rPr>
          <w:rFonts w:ascii="Times New Roman" w:hAnsi="Times New Roman" w:cs="Times New Roman"/>
          <w:sz w:val="24"/>
          <w:szCs w:val="24"/>
        </w:rPr>
        <w:t>ков (подрядчиков, исполнителей), и (или)  лицами</w:t>
      </w:r>
      <w:r w:rsidRPr="002515F1">
        <w:rPr>
          <w:rFonts w:ascii="Times New Roman" w:hAnsi="Times New Roman" w:cs="Times New Roman"/>
          <w:sz w:val="24"/>
          <w:szCs w:val="24"/>
        </w:rPr>
        <w:t xml:space="preserve">, которые ранее не поставляли товар, </w:t>
      </w:r>
      <w:r>
        <w:rPr>
          <w:rFonts w:ascii="Times New Roman" w:hAnsi="Times New Roman" w:cs="Times New Roman"/>
          <w:sz w:val="24"/>
          <w:szCs w:val="24"/>
        </w:rPr>
        <w:t>идентичный потребностям заказчика или исполняли контракты ненадлежащим образом (с нарушением своих</w:t>
      </w:r>
      <w:proofErr w:type="gramEnd"/>
      <w:r>
        <w:rPr>
          <w:rFonts w:ascii="Times New Roman" w:hAnsi="Times New Roman" w:cs="Times New Roman"/>
          <w:sz w:val="24"/>
          <w:szCs w:val="24"/>
        </w:rPr>
        <w:t xml:space="preserve"> обязательств). Такие коммерческие предложения не рекомендуется использовать для обоснования  </w:t>
      </w:r>
      <w:r w:rsidRPr="006E7A97">
        <w:rPr>
          <w:rFonts w:ascii="Times New Roman" w:hAnsi="Times New Roman" w:cs="Times New Roman"/>
          <w:sz w:val="24"/>
          <w:szCs w:val="24"/>
        </w:rPr>
        <w:t>начальной (максимальной) цены контракта, цены контракта, заключаемого с единственным поставщиком</w:t>
      </w:r>
      <w:r>
        <w:rPr>
          <w:rFonts w:ascii="Times New Roman" w:hAnsi="Times New Roman" w:cs="Times New Roman"/>
          <w:sz w:val="24"/>
          <w:szCs w:val="24"/>
        </w:rPr>
        <w:t>.</w:t>
      </w:r>
    </w:p>
    <w:p w:rsidR="009B3C3C" w:rsidRPr="00D32131" w:rsidRDefault="009B3C3C" w:rsidP="004F55EB">
      <w:pPr>
        <w:spacing w:after="0" w:line="240" w:lineRule="auto"/>
        <w:ind w:firstLine="709"/>
        <w:jc w:val="both"/>
        <w:rPr>
          <w:rFonts w:ascii="Times New Roman" w:hAnsi="Times New Roman" w:cs="Times New Roman"/>
          <w:sz w:val="24"/>
          <w:szCs w:val="24"/>
          <w:u w:val="single"/>
        </w:rPr>
      </w:pPr>
    </w:p>
    <w:p w:rsidR="009B3C3C" w:rsidRPr="00D32131" w:rsidRDefault="009B3C3C" w:rsidP="009B3C3C">
      <w:pPr>
        <w:spacing w:after="0" w:line="240" w:lineRule="auto"/>
        <w:ind w:firstLine="709"/>
        <w:jc w:val="center"/>
        <w:rPr>
          <w:rFonts w:ascii="Times New Roman" w:hAnsi="Times New Roman" w:cs="Times New Roman"/>
          <w:b/>
          <w:sz w:val="24"/>
          <w:szCs w:val="24"/>
          <w:u w:val="single"/>
        </w:rPr>
      </w:pPr>
      <w:r w:rsidRPr="00D32131">
        <w:rPr>
          <w:rFonts w:ascii="Times New Roman" w:hAnsi="Times New Roman" w:cs="Times New Roman"/>
          <w:b/>
          <w:sz w:val="24"/>
          <w:szCs w:val="24"/>
          <w:u w:val="single"/>
        </w:rPr>
        <w:t xml:space="preserve">Пункт 4 </w:t>
      </w:r>
      <w:proofErr w:type="spellStart"/>
      <w:r w:rsidR="00485D30">
        <w:rPr>
          <w:rFonts w:ascii="Times New Roman" w:hAnsi="Times New Roman" w:cs="Times New Roman"/>
          <w:b/>
          <w:sz w:val="24"/>
          <w:szCs w:val="24"/>
          <w:u w:val="single"/>
        </w:rPr>
        <w:t>Последвательности</w:t>
      </w:r>
      <w:proofErr w:type="spellEnd"/>
      <w:r w:rsidR="00485D30">
        <w:rPr>
          <w:rFonts w:ascii="Times New Roman" w:hAnsi="Times New Roman" w:cs="Times New Roman"/>
          <w:b/>
          <w:sz w:val="24"/>
          <w:szCs w:val="24"/>
          <w:u w:val="single"/>
        </w:rPr>
        <w:t xml:space="preserve"> действий.</w:t>
      </w:r>
      <w:r w:rsidRPr="00D32131">
        <w:rPr>
          <w:rFonts w:ascii="Times New Roman" w:hAnsi="Times New Roman" w:cs="Times New Roman"/>
          <w:b/>
          <w:sz w:val="24"/>
          <w:szCs w:val="24"/>
          <w:u w:val="single"/>
        </w:rPr>
        <w:t xml:space="preserve"> Подготовка проекта контракта</w:t>
      </w:r>
    </w:p>
    <w:p w:rsidR="009B3C3C" w:rsidRDefault="009B3C3C" w:rsidP="009B3C3C">
      <w:pPr>
        <w:spacing w:after="0" w:line="240" w:lineRule="auto"/>
        <w:ind w:firstLine="709"/>
        <w:jc w:val="both"/>
        <w:rPr>
          <w:rFonts w:ascii="Times New Roman" w:hAnsi="Times New Roman" w:cs="Times New Roman"/>
          <w:sz w:val="24"/>
          <w:szCs w:val="24"/>
        </w:rPr>
      </w:pPr>
    </w:p>
    <w:p w:rsidR="009B3C3C" w:rsidRDefault="009B3C3C" w:rsidP="009B3C3C">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Согласно части 12 статьи 8 Федерального закона</w:t>
      </w:r>
      <w:r w:rsidRPr="00487901">
        <w:rPr>
          <w:rFonts w:ascii="Times New Roman" w:hAnsi="Times New Roman" w:cs="Times New Roman"/>
          <w:sz w:val="24"/>
          <w:szCs w:val="24"/>
        </w:rPr>
        <w:t xml:space="preserve"> от 02.07.2021 </w:t>
      </w:r>
      <w:r>
        <w:rPr>
          <w:rFonts w:ascii="Times New Roman" w:hAnsi="Times New Roman" w:cs="Times New Roman"/>
          <w:sz w:val="24"/>
          <w:szCs w:val="24"/>
        </w:rPr>
        <w:t>№ 360-ФЗ «</w:t>
      </w:r>
      <w:r w:rsidRPr="00487901">
        <w:rPr>
          <w:rFonts w:ascii="Times New Roman" w:hAnsi="Times New Roman" w:cs="Times New Roman"/>
          <w:sz w:val="24"/>
          <w:szCs w:val="24"/>
        </w:rPr>
        <w:t>О внесении изменений в отдельные законодате</w:t>
      </w:r>
      <w:r>
        <w:rPr>
          <w:rFonts w:ascii="Times New Roman" w:hAnsi="Times New Roman" w:cs="Times New Roman"/>
          <w:sz w:val="24"/>
          <w:szCs w:val="24"/>
        </w:rPr>
        <w:t>льные акты Российской Федерации» (далее – Федеральный закон № 360-ФЗ) у</w:t>
      </w:r>
      <w:r w:rsidRPr="00487901">
        <w:rPr>
          <w:rFonts w:ascii="Times New Roman" w:hAnsi="Times New Roman" w:cs="Times New Roman"/>
          <w:sz w:val="24"/>
          <w:szCs w:val="24"/>
        </w:rPr>
        <w:t xml:space="preserve">словия типовых контрактов и типовые условия контрактов, утвержденные до дня вступления в силу </w:t>
      </w:r>
      <w:r>
        <w:rPr>
          <w:rFonts w:ascii="Times New Roman" w:hAnsi="Times New Roman" w:cs="Times New Roman"/>
          <w:sz w:val="24"/>
          <w:szCs w:val="24"/>
        </w:rPr>
        <w:t xml:space="preserve">указанного </w:t>
      </w:r>
      <w:r w:rsidRPr="00487901">
        <w:rPr>
          <w:rFonts w:ascii="Times New Roman" w:hAnsi="Times New Roman" w:cs="Times New Roman"/>
          <w:sz w:val="24"/>
          <w:szCs w:val="24"/>
        </w:rPr>
        <w:t xml:space="preserve">Федерального закона, применяются в части, не противоречащей Федеральному закону </w:t>
      </w:r>
      <w:r>
        <w:rPr>
          <w:rFonts w:ascii="Times New Roman" w:hAnsi="Times New Roman" w:cs="Times New Roman"/>
          <w:sz w:val="24"/>
          <w:szCs w:val="24"/>
        </w:rPr>
        <w:t>№</w:t>
      </w:r>
      <w:r w:rsidRPr="00487901">
        <w:rPr>
          <w:rFonts w:ascii="Times New Roman" w:hAnsi="Times New Roman" w:cs="Times New Roman"/>
          <w:sz w:val="24"/>
          <w:szCs w:val="24"/>
        </w:rPr>
        <w:t xml:space="preserve"> 44-ФЗ, до утверждения Правительством Российской Федерации в соответствии с частью 11 статьи 34 Федерального</w:t>
      </w:r>
      <w:proofErr w:type="gramEnd"/>
      <w:r w:rsidRPr="00487901">
        <w:rPr>
          <w:rFonts w:ascii="Times New Roman" w:hAnsi="Times New Roman" w:cs="Times New Roman"/>
          <w:sz w:val="24"/>
          <w:szCs w:val="24"/>
        </w:rPr>
        <w:t xml:space="preserve"> закона </w:t>
      </w:r>
      <w:r>
        <w:rPr>
          <w:rFonts w:ascii="Times New Roman" w:hAnsi="Times New Roman" w:cs="Times New Roman"/>
          <w:sz w:val="24"/>
          <w:szCs w:val="24"/>
        </w:rPr>
        <w:t>№</w:t>
      </w:r>
      <w:r w:rsidRPr="00487901">
        <w:rPr>
          <w:rFonts w:ascii="Times New Roman" w:hAnsi="Times New Roman" w:cs="Times New Roman"/>
          <w:sz w:val="24"/>
          <w:szCs w:val="24"/>
        </w:rPr>
        <w:t xml:space="preserve"> 44-ФЗ типовых условий контрактов.</w:t>
      </w:r>
      <w:r>
        <w:rPr>
          <w:rFonts w:ascii="Times New Roman" w:hAnsi="Times New Roman" w:cs="Times New Roman"/>
          <w:sz w:val="24"/>
          <w:szCs w:val="24"/>
        </w:rPr>
        <w:t xml:space="preserve"> </w:t>
      </w:r>
    </w:p>
    <w:p w:rsidR="009B3C3C" w:rsidRDefault="009B3C3C" w:rsidP="009B3C3C">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Тем самым п</w:t>
      </w:r>
      <w:r w:rsidRPr="00CC4934">
        <w:rPr>
          <w:rFonts w:ascii="Times New Roman" w:hAnsi="Times New Roman" w:cs="Times New Roman"/>
          <w:sz w:val="24"/>
          <w:szCs w:val="24"/>
        </w:rPr>
        <w:t xml:space="preserve">одготовка проекта контракта </w:t>
      </w:r>
      <w:r>
        <w:rPr>
          <w:rFonts w:ascii="Times New Roman" w:hAnsi="Times New Roman" w:cs="Times New Roman"/>
          <w:sz w:val="24"/>
          <w:szCs w:val="24"/>
        </w:rPr>
        <w:t xml:space="preserve">должна осуществляться </w:t>
      </w:r>
      <w:r w:rsidRPr="00CC4934">
        <w:rPr>
          <w:rFonts w:ascii="Times New Roman" w:hAnsi="Times New Roman" w:cs="Times New Roman"/>
          <w:sz w:val="24"/>
          <w:szCs w:val="24"/>
        </w:rPr>
        <w:t>с учетом типового контракта на поставку автотранспортных средств, утвержденного Приказом  Минпромторга России от 07.04.2020 № 1152 «Об утверждении типового контракта на оказание услуг выставочной и ярмарочной деятельности, типового контракта на оказание услуг по диагностике, техническому обслуживанию и ремонту автотранспортных средств, типового контракта на поставку продукции радиоэлектронной промышленности, судостроительной промышленности, авиационной техники, средств автотранспортных, оборудования</w:t>
      </w:r>
      <w:proofErr w:type="gramEnd"/>
      <w:r w:rsidRPr="00CC4934">
        <w:rPr>
          <w:rFonts w:ascii="Times New Roman" w:hAnsi="Times New Roman" w:cs="Times New Roman"/>
          <w:sz w:val="24"/>
          <w:szCs w:val="24"/>
        </w:rPr>
        <w:t xml:space="preserve"> для измерения, испытаний и навигации, бумаги, картона, мебели для офисов и предприятий торговли, оборудования электрического осветительного, оборудования промышленного холодильного </w:t>
      </w:r>
      <w:r w:rsidR="00D32131">
        <w:rPr>
          <w:rFonts w:ascii="Times New Roman" w:hAnsi="Times New Roman" w:cs="Times New Roman"/>
          <w:sz w:val="24"/>
          <w:szCs w:val="24"/>
        </w:rPr>
        <w:t xml:space="preserve">             </w:t>
      </w:r>
      <w:r w:rsidRPr="00CC4934">
        <w:rPr>
          <w:rFonts w:ascii="Times New Roman" w:hAnsi="Times New Roman" w:cs="Times New Roman"/>
          <w:sz w:val="24"/>
          <w:szCs w:val="24"/>
        </w:rPr>
        <w:t>и вентиляционного, информационных карт данных типовых контрактов»</w:t>
      </w:r>
      <w:r>
        <w:rPr>
          <w:rFonts w:ascii="Times New Roman" w:hAnsi="Times New Roman" w:cs="Times New Roman"/>
          <w:sz w:val="24"/>
          <w:szCs w:val="24"/>
        </w:rPr>
        <w:t>.</w:t>
      </w:r>
    </w:p>
    <w:p w:rsidR="009B3C3C" w:rsidRDefault="009B3C3C" w:rsidP="009B3C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 примерами типовых контрактов можно познакомиться на сайте управления по регулированию контрактной системы в сфере закупок Белгородской области по следующим ссылкам:</w:t>
      </w:r>
    </w:p>
    <w:p w:rsidR="009B3C3C" w:rsidRDefault="009B3C3C" w:rsidP="009B3C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пример контракта для конкурентной закупки с предоставлением преимуществ субъектам </w:t>
      </w:r>
      <w:r w:rsidRPr="002F0248">
        <w:rPr>
          <w:rFonts w:ascii="Times New Roman" w:hAnsi="Times New Roman" w:cs="Times New Roman"/>
          <w:sz w:val="24"/>
          <w:szCs w:val="24"/>
        </w:rPr>
        <w:t>малого предпринимательства, социальн</w:t>
      </w:r>
      <w:r>
        <w:rPr>
          <w:rFonts w:ascii="Times New Roman" w:hAnsi="Times New Roman" w:cs="Times New Roman"/>
          <w:sz w:val="24"/>
          <w:szCs w:val="24"/>
        </w:rPr>
        <w:t xml:space="preserve">о ориентированных некоммерческим организациям:  </w:t>
      </w:r>
      <w:hyperlink r:id="rId13" w:history="1">
        <w:r w:rsidRPr="00212985">
          <w:rPr>
            <w:rStyle w:val="a5"/>
            <w:rFonts w:ascii="Times New Roman" w:hAnsi="Times New Roman" w:cs="Times New Roman"/>
            <w:sz w:val="24"/>
            <w:szCs w:val="24"/>
          </w:rPr>
          <w:t>https://belgoszakaz.ru/media/site_platform_media/2022/7/11/radioelektronnaya-avto-s-smp.doc</w:t>
        </w:r>
      </w:hyperlink>
      <w:r>
        <w:rPr>
          <w:rFonts w:ascii="Times New Roman" w:hAnsi="Times New Roman" w:cs="Times New Roman"/>
          <w:sz w:val="24"/>
          <w:szCs w:val="24"/>
        </w:rPr>
        <w:t>,</w:t>
      </w:r>
    </w:p>
    <w:p w:rsidR="009B3C3C" w:rsidRDefault="009B3C3C" w:rsidP="009B3C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Pr="002F0248">
        <w:rPr>
          <w:rFonts w:ascii="Times New Roman" w:hAnsi="Times New Roman" w:cs="Times New Roman"/>
          <w:sz w:val="24"/>
          <w:szCs w:val="24"/>
        </w:rPr>
        <w:t>пример контракта для конкурентной закупки</w:t>
      </w:r>
      <w:r>
        <w:rPr>
          <w:rFonts w:ascii="Times New Roman" w:hAnsi="Times New Roman" w:cs="Times New Roman"/>
          <w:sz w:val="24"/>
          <w:szCs w:val="24"/>
        </w:rPr>
        <w:t xml:space="preserve"> на общих основаниях: </w:t>
      </w:r>
      <w:hyperlink r:id="rId14" w:history="1">
        <w:r w:rsidRPr="00212985">
          <w:rPr>
            <w:rStyle w:val="a5"/>
            <w:rFonts w:ascii="Times New Roman" w:hAnsi="Times New Roman" w:cs="Times New Roman"/>
            <w:sz w:val="24"/>
            <w:szCs w:val="24"/>
          </w:rPr>
          <w:t>https://belgoszakaz.ru/media/site_platform_media/2022/7/11/radioelektronnaya-avto-bez-smp.doc</w:t>
        </w:r>
      </w:hyperlink>
      <w:r>
        <w:rPr>
          <w:rStyle w:val="a5"/>
          <w:rFonts w:ascii="Times New Roman" w:hAnsi="Times New Roman" w:cs="Times New Roman"/>
          <w:sz w:val="24"/>
          <w:szCs w:val="24"/>
        </w:rPr>
        <w:t>,</w:t>
      </w:r>
    </w:p>
    <w:p w:rsidR="009B3C3C" w:rsidRDefault="009B3C3C" w:rsidP="009B3C3C">
      <w:pPr>
        <w:spacing w:after="0" w:line="240" w:lineRule="auto"/>
        <w:ind w:firstLine="709"/>
        <w:jc w:val="both"/>
        <w:rPr>
          <w:rFonts w:ascii="Times New Roman" w:hAnsi="Times New Roman" w:cs="Times New Roman"/>
          <w:sz w:val="24"/>
          <w:szCs w:val="24"/>
        </w:rPr>
      </w:pPr>
    </w:p>
    <w:p w:rsidR="009B3C3C" w:rsidRPr="00487901" w:rsidRDefault="009B3C3C" w:rsidP="009B3C3C">
      <w:pPr>
        <w:spacing w:after="0" w:line="240" w:lineRule="auto"/>
        <w:ind w:firstLine="709"/>
        <w:jc w:val="both"/>
        <w:rPr>
          <w:rFonts w:ascii="Times New Roman" w:hAnsi="Times New Roman" w:cs="Times New Roman"/>
          <w:b/>
          <w:sz w:val="24"/>
          <w:szCs w:val="24"/>
        </w:rPr>
      </w:pPr>
      <w:r w:rsidRPr="00487901">
        <w:rPr>
          <w:rFonts w:ascii="Times New Roman" w:hAnsi="Times New Roman" w:cs="Times New Roman"/>
          <w:b/>
          <w:sz w:val="24"/>
          <w:szCs w:val="24"/>
        </w:rPr>
        <w:t>Риски при подготовке проекта контракта:</w:t>
      </w:r>
    </w:p>
    <w:p w:rsidR="009B3C3C" w:rsidRDefault="009B3C3C" w:rsidP="009B3C3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несоблюдение положений статьи 34 Федерального закона № 44-ФЗ, и других положений, содержащих требования к проекту контракта, его существенным условиям, неприменение положений типового контракта, которые в силу </w:t>
      </w:r>
      <w:r w:rsidRPr="00487901">
        <w:rPr>
          <w:rFonts w:ascii="Times New Roman" w:hAnsi="Times New Roman" w:cs="Times New Roman"/>
          <w:sz w:val="24"/>
          <w:szCs w:val="24"/>
        </w:rPr>
        <w:t>части 12 статьи 8 Федерального закона № 360-ФЗ</w:t>
      </w:r>
      <w:r>
        <w:rPr>
          <w:rFonts w:ascii="Times New Roman" w:hAnsi="Times New Roman" w:cs="Times New Roman"/>
          <w:sz w:val="24"/>
          <w:szCs w:val="24"/>
        </w:rPr>
        <w:t xml:space="preserve"> является </w:t>
      </w:r>
      <w:r w:rsidRPr="00A74CB2">
        <w:rPr>
          <w:rFonts w:ascii="Times New Roman" w:hAnsi="Times New Roman" w:cs="Times New Roman"/>
          <w:sz w:val="24"/>
          <w:szCs w:val="24"/>
        </w:rPr>
        <w:t xml:space="preserve">обязательным, </w:t>
      </w:r>
      <w:r w:rsidR="00C432E7" w:rsidRPr="00A74CB2">
        <w:rPr>
          <w:rFonts w:ascii="Times New Roman" w:hAnsi="Times New Roman" w:cs="Times New Roman"/>
          <w:sz w:val="24"/>
          <w:szCs w:val="24"/>
        </w:rPr>
        <w:t>может привести к</w:t>
      </w:r>
      <w:r w:rsidRPr="00A74CB2">
        <w:rPr>
          <w:rFonts w:ascii="Times New Roman" w:hAnsi="Times New Roman" w:cs="Times New Roman"/>
          <w:sz w:val="24"/>
          <w:szCs w:val="24"/>
        </w:rPr>
        <w:t xml:space="preserve"> риск</w:t>
      </w:r>
      <w:r w:rsidR="00C432E7" w:rsidRPr="00A74CB2">
        <w:rPr>
          <w:rFonts w:ascii="Times New Roman" w:hAnsi="Times New Roman" w:cs="Times New Roman"/>
          <w:sz w:val="24"/>
          <w:szCs w:val="24"/>
        </w:rPr>
        <w:t>у</w:t>
      </w:r>
      <w:r w:rsidRPr="00A74CB2">
        <w:rPr>
          <w:rFonts w:ascii="Times New Roman" w:hAnsi="Times New Roman" w:cs="Times New Roman"/>
          <w:sz w:val="24"/>
          <w:szCs w:val="24"/>
        </w:rPr>
        <w:t xml:space="preserve"> аннулирования закупки по предписанию контрольного органа.</w:t>
      </w:r>
    </w:p>
    <w:p w:rsidR="009B3C3C" w:rsidRDefault="009B3C3C" w:rsidP="009B3C3C">
      <w:pPr>
        <w:spacing w:after="0" w:line="240" w:lineRule="auto"/>
        <w:ind w:firstLine="709"/>
        <w:jc w:val="both"/>
        <w:rPr>
          <w:rFonts w:ascii="Times New Roman" w:hAnsi="Times New Roman" w:cs="Times New Roman"/>
          <w:sz w:val="24"/>
          <w:szCs w:val="24"/>
        </w:rPr>
      </w:pPr>
    </w:p>
    <w:p w:rsidR="00C94EF9" w:rsidRPr="00D32131" w:rsidRDefault="00C94EF9" w:rsidP="00D32131">
      <w:pPr>
        <w:spacing w:after="0" w:line="240" w:lineRule="auto"/>
        <w:jc w:val="center"/>
        <w:rPr>
          <w:rFonts w:ascii="Times New Roman" w:hAnsi="Times New Roman" w:cs="Times New Roman"/>
          <w:b/>
          <w:sz w:val="24"/>
          <w:szCs w:val="24"/>
          <w:u w:val="single"/>
        </w:rPr>
      </w:pPr>
      <w:r w:rsidRPr="00D32131">
        <w:rPr>
          <w:rFonts w:ascii="Times New Roman" w:hAnsi="Times New Roman" w:cs="Times New Roman"/>
          <w:b/>
          <w:sz w:val="24"/>
          <w:szCs w:val="24"/>
          <w:u w:val="single"/>
        </w:rPr>
        <w:t xml:space="preserve">Пункт 5 </w:t>
      </w:r>
      <w:r w:rsidR="00485D30">
        <w:rPr>
          <w:rFonts w:ascii="Times New Roman" w:hAnsi="Times New Roman" w:cs="Times New Roman"/>
          <w:b/>
          <w:sz w:val="24"/>
          <w:szCs w:val="24"/>
          <w:u w:val="single"/>
        </w:rPr>
        <w:t xml:space="preserve">Последовательности действий. </w:t>
      </w:r>
      <w:bookmarkStart w:id="0" w:name="_GoBack"/>
      <w:bookmarkEnd w:id="0"/>
      <w:r w:rsidR="00C432E7" w:rsidRPr="00D32131">
        <w:rPr>
          <w:rFonts w:ascii="Times New Roman" w:hAnsi="Times New Roman" w:cs="Times New Roman"/>
          <w:b/>
          <w:sz w:val="24"/>
          <w:szCs w:val="24"/>
          <w:u w:val="single"/>
        </w:rPr>
        <w:t xml:space="preserve">Получение разрешения на закупку </w:t>
      </w:r>
      <w:r w:rsidR="00D32131">
        <w:rPr>
          <w:rFonts w:ascii="Times New Roman" w:hAnsi="Times New Roman" w:cs="Times New Roman"/>
          <w:b/>
          <w:sz w:val="24"/>
          <w:szCs w:val="24"/>
          <w:u w:val="single"/>
        </w:rPr>
        <w:t xml:space="preserve">                                                                                                     </w:t>
      </w:r>
      <w:r w:rsidR="00C432E7" w:rsidRPr="00D32131">
        <w:rPr>
          <w:rFonts w:ascii="Times New Roman" w:hAnsi="Times New Roman" w:cs="Times New Roman"/>
          <w:b/>
          <w:sz w:val="24"/>
          <w:szCs w:val="24"/>
          <w:u w:val="single"/>
        </w:rPr>
        <w:t>происходящего из иностранного государства промышленного товара</w:t>
      </w:r>
    </w:p>
    <w:p w:rsidR="00C432E7" w:rsidRDefault="00C432E7" w:rsidP="003B64FC">
      <w:pPr>
        <w:spacing w:after="0" w:line="240" w:lineRule="auto"/>
        <w:ind w:firstLine="709"/>
        <w:jc w:val="both"/>
        <w:rPr>
          <w:rFonts w:ascii="Times New Roman" w:hAnsi="Times New Roman" w:cs="Times New Roman"/>
          <w:sz w:val="24"/>
          <w:szCs w:val="24"/>
        </w:rPr>
      </w:pPr>
    </w:p>
    <w:p w:rsidR="003B64FC" w:rsidRDefault="003B64FC" w:rsidP="003B64FC">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Порядок получения </w:t>
      </w:r>
      <w:r w:rsidR="00C432E7" w:rsidRPr="00C432E7">
        <w:rPr>
          <w:rFonts w:ascii="Times New Roman" w:hAnsi="Times New Roman" w:cs="Times New Roman"/>
          <w:sz w:val="24"/>
          <w:szCs w:val="24"/>
        </w:rPr>
        <w:t xml:space="preserve">разрешения на закупку происходящего из иностранного государства промышленного товара </w:t>
      </w:r>
      <w:r>
        <w:rPr>
          <w:rFonts w:ascii="Times New Roman" w:hAnsi="Times New Roman" w:cs="Times New Roman"/>
          <w:sz w:val="24"/>
          <w:szCs w:val="24"/>
        </w:rPr>
        <w:t xml:space="preserve">регламентирован </w:t>
      </w:r>
      <w:r w:rsidRPr="003B64FC">
        <w:rPr>
          <w:rFonts w:ascii="Times New Roman" w:hAnsi="Times New Roman" w:cs="Times New Roman"/>
          <w:sz w:val="24"/>
          <w:szCs w:val="24"/>
        </w:rPr>
        <w:t>приказом Минпромторга России от 29.05.2020 № 1755 «Об утверждении порядка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положения об отраслевых экспертных советах при Министерстве промышленности и торговли Российской Федерации, порядка формирования и ведения реестра российской промышленной продукции, включая порядок предоставления</w:t>
      </w:r>
      <w:proofErr w:type="gramEnd"/>
      <w:r w:rsidRPr="003B64FC">
        <w:rPr>
          <w:rFonts w:ascii="Times New Roman" w:hAnsi="Times New Roman" w:cs="Times New Roman"/>
          <w:sz w:val="24"/>
          <w:szCs w:val="24"/>
        </w:rPr>
        <w:t xml:space="preserve"> выписки из него и ее форму, порядка формирования и ведения реестра евразийской промышленной продукции, включая порядок предоставления выписки из него и ее форму»</w:t>
      </w:r>
      <w:r w:rsidR="00B26C4D">
        <w:rPr>
          <w:rFonts w:ascii="Times New Roman" w:hAnsi="Times New Roman" w:cs="Times New Roman"/>
          <w:sz w:val="24"/>
          <w:szCs w:val="24"/>
        </w:rPr>
        <w:t xml:space="preserve"> (далее – Порядок)</w:t>
      </w:r>
      <w:r w:rsidRPr="003B64FC">
        <w:rPr>
          <w:rFonts w:ascii="Times New Roman" w:hAnsi="Times New Roman" w:cs="Times New Roman"/>
          <w:sz w:val="24"/>
          <w:szCs w:val="24"/>
        </w:rPr>
        <w:t>.</w:t>
      </w:r>
    </w:p>
    <w:p w:rsidR="00267C05" w:rsidRDefault="00173AC9" w:rsidP="00267C0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Для этого заявитель подает в министерство </w:t>
      </w:r>
      <w:r w:rsidRPr="00173AC9">
        <w:rPr>
          <w:rFonts w:ascii="Times New Roman" w:hAnsi="Times New Roman" w:cs="Times New Roman"/>
          <w:sz w:val="24"/>
          <w:szCs w:val="24"/>
        </w:rPr>
        <w:t>заявку о выдаче разрешения.</w:t>
      </w:r>
      <w:r w:rsidR="00812A0D">
        <w:rPr>
          <w:rFonts w:ascii="Times New Roman" w:hAnsi="Times New Roman" w:cs="Times New Roman"/>
          <w:sz w:val="24"/>
          <w:szCs w:val="24"/>
        </w:rPr>
        <w:t xml:space="preserve"> Заявка подается в электронном виде </w:t>
      </w:r>
      <w:r w:rsidR="00812A0D" w:rsidRPr="00812A0D">
        <w:rPr>
          <w:rFonts w:ascii="Times New Roman" w:hAnsi="Times New Roman" w:cs="Times New Roman"/>
          <w:sz w:val="24"/>
          <w:szCs w:val="24"/>
        </w:rPr>
        <w:t>в личном кабинете ГИСП на сайте gisp.gov.ru</w:t>
      </w:r>
      <w:r w:rsidR="00812A0D">
        <w:rPr>
          <w:rFonts w:ascii="Times New Roman" w:hAnsi="Times New Roman" w:cs="Times New Roman"/>
          <w:sz w:val="24"/>
          <w:szCs w:val="24"/>
        </w:rPr>
        <w:t>.</w:t>
      </w:r>
      <w:r w:rsidR="00267C05" w:rsidRPr="00267C05">
        <w:rPr>
          <w:rFonts w:ascii="Times New Roman" w:hAnsi="Times New Roman" w:cs="Times New Roman"/>
          <w:sz w:val="24"/>
          <w:szCs w:val="24"/>
        </w:rPr>
        <w:t xml:space="preserve"> </w:t>
      </w:r>
    </w:p>
    <w:p w:rsidR="00CC1FEA" w:rsidRPr="00CC1FEA" w:rsidRDefault="00B26C4D" w:rsidP="00CC1FE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пункту 5 Порядка </w:t>
      </w:r>
      <w:r w:rsidR="00CC1FEA">
        <w:rPr>
          <w:rFonts w:ascii="Times New Roman" w:hAnsi="Times New Roman" w:cs="Times New Roman"/>
          <w:sz w:val="24"/>
          <w:szCs w:val="24"/>
        </w:rPr>
        <w:t xml:space="preserve"> в </w:t>
      </w:r>
      <w:r w:rsidR="00CC1FEA" w:rsidRPr="00CC1FEA">
        <w:rPr>
          <w:rFonts w:ascii="Times New Roman" w:hAnsi="Times New Roman" w:cs="Times New Roman"/>
          <w:sz w:val="24"/>
          <w:szCs w:val="24"/>
        </w:rPr>
        <w:t>заявке указывается:</w:t>
      </w:r>
    </w:p>
    <w:p w:rsidR="00CC1FEA" w:rsidRPr="00CC1FEA" w:rsidRDefault="00CC1FEA" w:rsidP="00CC1FEA">
      <w:pPr>
        <w:spacing w:after="0" w:line="240" w:lineRule="auto"/>
        <w:ind w:firstLine="709"/>
        <w:jc w:val="both"/>
        <w:rPr>
          <w:rFonts w:ascii="Times New Roman" w:hAnsi="Times New Roman" w:cs="Times New Roman"/>
          <w:sz w:val="24"/>
          <w:szCs w:val="24"/>
        </w:rPr>
      </w:pPr>
      <w:r w:rsidRPr="00CC1FEA">
        <w:rPr>
          <w:rFonts w:ascii="Times New Roman" w:hAnsi="Times New Roman" w:cs="Times New Roman"/>
          <w:sz w:val="24"/>
          <w:szCs w:val="24"/>
        </w:rPr>
        <w:t>а) информация о заявителе (адрес заявителя, являющегося юридическим лицом, либо адрес регистрации по месту пребывания или по месту жительства заявителя, являющегося индивидуальным предпринимателем, контактная информация для связи (телефон, электронная почта);</w:t>
      </w:r>
    </w:p>
    <w:p w:rsidR="00CC1FEA" w:rsidRPr="00CC1FEA" w:rsidRDefault="00CC1FEA" w:rsidP="00CC1FEA">
      <w:pPr>
        <w:spacing w:after="0" w:line="240" w:lineRule="auto"/>
        <w:ind w:firstLine="709"/>
        <w:jc w:val="both"/>
        <w:rPr>
          <w:rFonts w:ascii="Times New Roman" w:hAnsi="Times New Roman" w:cs="Times New Roman"/>
          <w:sz w:val="24"/>
          <w:szCs w:val="24"/>
        </w:rPr>
      </w:pPr>
      <w:r w:rsidRPr="00CC1FEA">
        <w:rPr>
          <w:rFonts w:ascii="Times New Roman" w:hAnsi="Times New Roman" w:cs="Times New Roman"/>
          <w:sz w:val="24"/>
          <w:szCs w:val="24"/>
        </w:rPr>
        <w:lastRenderedPageBreak/>
        <w:t xml:space="preserve">б) информация о планируемом к закупке происходящем из иностранного государства промышленном товаре, в отношении которого запрашивается разрешение (наименование, коды в соответствии с Общероссийским классификатором продукции по видам экономической деятельности </w:t>
      </w:r>
      <w:proofErr w:type="gramStart"/>
      <w:r w:rsidRPr="00CC1FEA">
        <w:rPr>
          <w:rFonts w:ascii="Times New Roman" w:hAnsi="Times New Roman" w:cs="Times New Roman"/>
          <w:sz w:val="24"/>
          <w:szCs w:val="24"/>
        </w:rPr>
        <w:t>ОК</w:t>
      </w:r>
      <w:proofErr w:type="gramEnd"/>
      <w:r w:rsidRPr="00CC1FEA">
        <w:rPr>
          <w:rFonts w:ascii="Times New Roman" w:hAnsi="Times New Roman" w:cs="Times New Roman"/>
          <w:sz w:val="24"/>
          <w:szCs w:val="24"/>
        </w:rPr>
        <w:t xml:space="preserve"> 034-2014 (ОКПД2) и Единой товарной номенклатурой внешнеэкономической деятельности Евразийского экономического союза (ТН ВЭД ЕАЭС) (далее </w:t>
      </w:r>
      <w:r>
        <w:rPr>
          <w:rFonts w:ascii="Times New Roman" w:hAnsi="Times New Roman" w:cs="Times New Roman"/>
          <w:sz w:val="24"/>
          <w:szCs w:val="24"/>
        </w:rPr>
        <w:t>–</w:t>
      </w:r>
      <w:r w:rsidRPr="00CC1FEA">
        <w:rPr>
          <w:rFonts w:ascii="Times New Roman" w:hAnsi="Times New Roman" w:cs="Times New Roman"/>
          <w:sz w:val="24"/>
          <w:szCs w:val="24"/>
        </w:rPr>
        <w:t xml:space="preserve"> товар);</w:t>
      </w:r>
    </w:p>
    <w:p w:rsidR="00CC1FEA" w:rsidRPr="00CC1FEA" w:rsidRDefault="00CC1FEA" w:rsidP="00CC1FEA">
      <w:pPr>
        <w:spacing w:after="0" w:line="240" w:lineRule="auto"/>
        <w:ind w:firstLine="709"/>
        <w:jc w:val="both"/>
        <w:rPr>
          <w:rFonts w:ascii="Times New Roman" w:hAnsi="Times New Roman" w:cs="Times New Roman"/>
          <w:sz w:val="24"/>
          <w:szCs w:val="24"/>
        </w:rPr>
      </w:pPr>
      <w:proofErr w:type="gramStart"/>
      <w:r w:rsidRPr="00CC1FEA">
        <w:rPr>
          <w:rFonts w:ascii="Times New Roman" w:hAnsi="Times New Roman" w:cs="Times New Roman"/>
          <w:sz w:val="24"/>
          <w:szCs w:val="24"/>
        </w:rPr>
        <w:t xml:space="preserve">в) </w:t>
      </w:r>
      <w:r w:rsidRPr="00CC1FEA">
        <w:rPr>
          <w:rFonts w:ascii="Times New Roman" w:hAnsi="Times New Roman" w:cs="Times New Roman"/>
          <w:b/>
          <w:sz w:val="24"/>
          <w:szCs w:val="24"/>
        </w:rPr>
        <w:t>сведения о технических характеристиках закупаемого товара</w:t>
      </w:r>
      <w:r w:rsidRPr="00CC1FEA">
        <w:rPr>
          <w:rFonts w:ascii="Times New Roman" w:hAnsi="Times New Roman" w:cs="Times New Roman"/>
          <w:sz w:val="24"/>
          <w:szCs w:val="24"/>
        </w:rPr>
        <w:t xml:space="preserve">, касающиеся функционального назначения или перечня выполняемых функций, области применения, качественных характеристик оборудования (длительность гарантийного срока, надежность, энергоемкость, </w:t>
      </w:r>
      <w:proofErr w:type="spellStart"/>
      <w:r w:rsidRPr="00CC1FEA">
        <w:rPr>
          <w:rFonts w:ascii="Times New Roman" w:hAnsi="Times New Roman" w:cs="Times New Roman"/>
          <w:sz w:val="24"/>
          <w:szCs w:val="24"/>
        </w:rPr>
        <w:t>экологичность</w:t>
      </w:r>
      <w:proofErr w:type="spellEnd"/>
      <w:r w:rsidRPr="00CC1FEA">
        <w:rPr>
          <w:rFonts w:ascii="Times New Roman" w:hAnsi="Times New Roman" w:cs="Times New Roman"/>
          <w:sz w:val="24"/>
          <w:szCs w:val="24"/>
        </w:rPr>
        <w:t xml:space="preserve">, физические, химические, механические, органолептические свойства, не относящиеся исключительно к внешнему виду товара и существенным образом влияющие на функциональное назначение, область применения или качественные характеристики), </w:t>
      </w:r>
      <w:r w:rsidRPr="00CC1FEA">
        <w:rPr>
          <w:rFonts w:ascii="Times New Roman" w:hAnsi="Times New Roman" w:cs="Times New Roman"/>
          <w:b/>
          <w:sz w:val="24"/>
          <w:szCs w:val="24"/>
        </w:rPr>
        <w:t>а также стоимостных характеристиках закупаемого товара, в том числе одной единицы</w:t>
      </w:r>
      <w:proofErr w:type="gramEnd"/>
      <w:r w:rsidRPr="00CC1FEA">
        <w:rPr>
          <w:rFonts w:ascii="Times New Roman" w:hAnsi="Times New Roman" w:cs="Times New Roman"/>
          <w:b/>
          <w:sz w:val="24"/>
          <w:szCs w:val="24"/>
        </w:rPr>
        <w:t xml:space="preserve"> товара и совокупности таких товаров, для определения отличий параметров заявленного товара от параметров производимого в Российской Федерации товара</w:t>
      </w:r>
      <w:r w:rsidRPr="00CC1FEA">
        <w:rPr>
          <w:rFonts w:ascii="Times New Roman" w:hAnsi="Times New Roman" w:cs="Times New Roman"/>
          <w:sz w:val="24"/>
          <w:szCs w:val="24"/>
        </w:rPr>
        <w:t>;</w:t>
      </w:r>
    </w:p>
    <w:p w:rsidR="00CC1FEA" w:rsidRPr="00CC1FEA" w:rsidRDefault="00CC1FEA" w:rsidP="00CC1FEA">
      <w:pPr>
        <w:spacing w:after="0" w:line="240" w:lineRule="auto"/>
        <w:ind w:firstLine="709"/>
        <w:jc w:val="both"/>
        <w:rPr>
          <w:rFonts w:ascii="Times New Roman" w:hAnsi="Times New Roman" w:cs="Times New Roman"/>
          <w:sz w:val="24"/>
          <w:szCs w:val="24"/>
        </w:rPr>
      </w:pPr>
      <w:r w:rsidRPr="00CC1FEA">
        <w:rPr>
          <w:rFonts w:ascii="Times New Roman" w:hAnsi="Times New Roman" w:cs="Times New Roman"/>
          <w:sz w:val="24"/>
          <w:szCs w:val="24"/>
        </w:rPr>
        <w:t>г) наименование национального и федерального проектов (программ), в рамках которых закупается товар (при наличии);</w:t>
      </w:r>
    </w:p>
    <w:p w:rsidR="00CC1FEA" w:rsidRPr="00CC1FEA" w:rsidRDefault="00CC1FEA" w:rsidP="00CC1FEA">
      <w:pPr>
        <w:spacing w:after="0" w:line="240" w:lineRule="auto"/>
        <w:ind w:firstLine="709"/>
        <w:jc w:val="both"/>
        <w:rPr>
          <w:rFonts w:ascii="Times New Roman" w:hAnsi="Times New Roman" w:cs="Times New Roman"/>
          <w:sz w:val="24"/>
          <w:szCs w:val="24"/>
        </w:rPr>
      </w:pPr>
      <w:r w:rsidRPr="00CC1FEA">
        <w:rPr>
          <w:rFonts w:ascii="Times New Roman" w:hAnsi="Times New Roman" w:cs="Times New Roman"/>
          <w:sz w:val="24"/>
          <w:szCs w:val="24"/>
        </w:rPr>
        <w:t>д) информация об источниках финансирования закупки товара;</w:t>
      </w:r>
    </w:p>
    <w:p w:rsidR="00CC1FEA" w:rsidRPr="00CC1FEA" w:rsidRDefault="00CC1FEA" w:rsidP="00CC1FEA">
      <w:pPr>
        <w:spacing w:after="0" w:line="240" w:lineRule="auto"/>
        <w:ind w:firstLine="709"/>
        <w:jc w:val="both"/>
        <w:rPr>
          <w:rFonts w:ascii="Times New Roman" w:hAnsi="Times New Roman" w:cs="Times New Roman"/>
          <w:sz w:val="24"/>
          <w:szCs w:val="24"/>
        </w:rPr>
      </w:pPr>
      <w:r w:rsidRPr="00CC1FEA">
        <w:rPr>
          <w:rFonts w:ascii="Times New Roman" w:hAnsi="Times New Roman" w:cs="Times New Roman"/>
          <w:sz w:val="24"/>
          <w:szCs w:val="24"/>
        </w:rPr>
        <w:t>е) наименование инвестиционного проекта, в рамках которого закупается товар (при наличии);</w:t>
      </w:r>
    </w:p>
    <w:p w:rsidR="00CC1FEA" w:rsidRPr="00CC1FEA" w:rsidRDefault="00CC1FEA" w:rsidP="00CC1FEA">
      <w:pPr>
        <w:spacing w:after="0" w:line="240" w:lineRule="auto"/>
        <w:ind w:firstLine="709"/>
        <w:jc w:val="both"/>
        <w:rPr>
          <w:rFonts w:ascii="Times New Roman" w:hAnsi="Times New Roman" w:cs="Times New Roman"/>
          <w:sz w:val="24"/>
          <w:szCs w:val="24"/>
        </w:rPr>
      </w:pPr>
      <w:r w:rsidRPr="00CC1FEA">
        <w:rPr>
          <w:rFonts w:ascii="Times New Roman" w:hAnsi="Times New Roman" w:cs="Times New Roman"/>
          <w:sz w:val="24"/>
          <w:szCs w:val="24"/>
        </w:rPr>
        <w:t>ж) наименование национального и федерального проектов (программ), в рамках которых закупается товар (при наличии);</w:t>
      </w:r>
    </w:p>
    <w:p w:rsidR="00173AC9" w:rsidRDefault="00CC1FEA" w:rsidP="00CC1FEA">
      <w:pPr>
        <w:spacing w:after="0" w:line="240" w:lineRule="auto"/>
        <w:ind w:firstLine="709"/>
        <w:jc w:val="both"/>
        <w:rPr>
          <w:rFonts w:ascii="Times New Roman" w:hAnsi="Times New Roman" w:cs="Times New Roman"/>
          <w:sz w:val="24"/>
          <w:szCs w:val="24"/>
        </w:rPr>
      </w:pPr>
      <w:r w:rsidRPr="00CC1FEA">
        <w:rPr>
          <w:rFonts w:ascii="Times New Roman" w:hAnsi="Times New Roman" w:cs="Times New Roman"/>
          <w:sz w:val="24"/>
          <w:szCs w:val="24"/>
        </w:rPr>
        <w:t>з) планируемый срок проведения закупки товара.</w:t>
      </w:r>
    </w:p>
    <w:p w:rsidR="00F82193" w:rsidRDefault="00CC1FEA" w:rsidP="00F82193">
      <w:pPr>
        <w:spacing w:after="0" w:line="240" w:lineRule="auto"/>
        <w:ind w:firstLine="709"/>
        <w:jc w:val="both"/>
        <w:rPr>
          <w:rFonts w:ascii="Times New Roman" w:hAnsi="Times New Roman" w:cs="Times New Roman"/>
          <w:sz w:val="24"/>
          <w:szCs w:val="24"/>
        </w:rPr>
      </w:pPr>
      <w:r w:rsidRPr="006B3ECF">
        <w:rPr>
          <w:rFonts w:ascii="Times New Roman" w:hAnsi="Times New Roman" w:cs="Times New Roman"/>
          <w:sz w:val="24"/>
          <w:szCs w:val="24"/>
        </w:rPr>
        <w:t xml:space="preserve">О том, как получить разрешение, подробно изложено в материале: </w:t>
      </w:r>
      <w:hyperlink r:id="rId15" w:history="1">
        <w:r w:rsidRPr="00212985">
          <w:rPr>
            <w:rStyle w:val="a5"/>
            <w:rFonts w:ascii="Times New Roman" w:hAnsi="Times New Roman" w:cs="Times New Roman"/>
            <w:sz w:val="24"/>
            <w:szCs w:val="24"/>
          </w:rPr>
          <w:t>https://belgoszakaz.ru/media/site_platform_media/2023/10/4/instruktsiya-po-polucheniyu-razrea28edfdf8dde74e38f0da11ce1e8b276.docx</w:t>
        </w:r>
      </w:hyperlink>
    </w:p>
    <w:p w:rsidR="00F82193" w:rsidRDefault="00F82193" w:rsidP="00F82193">
      <w:pPr>
        <w:spacing w:after="0" w:line="240" w:lineRule="auto"/>
        <w:ind w:firstLine="709"/>
        <w:jc w:val="both"/>
        <w:rPr>
          <w:rFonts w:ascii="Times New Roman" w:hAnsi="Times New Roman" w:cs="Times New Roman"/>
          <w:sz w:val="24"/>
          <w:szCs w:val="24"/>
        </w:rPr>
      </w:pPr>
    </w:p>
    <w:p w:rsidR="00F82193" w:rsidRPr="00F82193" w:rsidRDefault="00F82193" w:rsidP="00F8219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Согласно пункту 17 Порядка р</w:t>
      </w:r>
      <w:r w:rsidRPr="00F82193">
        <w:rPr>
          <w:rFonts w:ascii="Times New Roman" w:hAnsi="Times New Roman" w:cs="Times New Roman"/>
          <w:sz w:val="24"/>
          <w:szCs w:val="24"/>
        </w:rPr>
        <w:t xml:space="preserve">азрешение действительно в течение 18 месяцев со дня его выдачи и </w:t>
      </w:r>
      <w:r w:rsidRPr="00F82193">
        <w:rPr>
          <w:rFonts w:ascii="Times New Roman" w:hAnsi="Times New Roman" w:cs="Times New Roman"/>
          <w:b/>
          <w:sz w:val="24"/>
          <w:szCs w:val="24"/>
        </w:rPr>
        <w:t>распространяется только на одну закупку</w:t>
      </w:r>
      <w:r w:rsidRPr="00F82193">
        <w:rPr>
          <w:rFonts w:ascii="Times New Roman" w:hAnsi="Times New Roman" w:cs="Times New Roman"/>
          <w:sz w:val="24"/>
          <w:szCs w:val="24"/>
        </w:rPr>
        <w:t>.</w:t>
      </w:r>
    </w:p>
    <w:p w:rsidR="00F75F43" w:rsidRPr="00F75F43" w:rsidRDefault="00F75F43" w:rsidP="00F75F43">
      <w:pPr>
        <w:spacing w:after="0" w:line="240" w:lineRule="auto"/>
        <w:ind w:firstLine="709"/>
        <w:jc w:val="both"/>
        <w:rPr>
          <w:rFonts w:ascii="Times New Roman" w:hAnsi="Times New Roman" w:cs="Times New Roman"/>
          <w:sz w:val="24"/>
          <w:szCs w:val="24"/>
        </w:rPr>
      </w:pPr>
      <w:r w:rsidRPr="00F75F43">
        <w:rPr>
          <w:rFonts w:ascii="Times New Roman" w:hAnsi="Times New Roman" w:cs="Times New Roman"/>
          <w:sz w:val="24"/>
          <w:szCs w:val="24"/>
        </w:rPr>
        <w:t>В разрешении указываются:</w:t>
      </w:r>
    </w:p>
    <w:p w:rsidR="00F75F43" w:rsidRPr="00F75F43" w:rsidRDefault="00F75F43" w:rsidP="00F75F43">
      <w:pPr>
        <w:spacing w:after="0" w:line="240" w:lineRule="auto"/>
        <w:ind w:firstLine="709"/>
        <w:jc w:val="both"/>
        <w:rPr>
          <w:rFonts w:ascii="Times New Roman" w:hAnsi="Times New Roman" w:cs="Times New Roman"/>
          <w:sz w:val="24"/>
          <w:szCs w:val="24"/>
        </w:rPr>
      </w:pPr>
      <w:r w:rsidRPr="00F75F43">
        <w:rPr>
          <w:rFonts w:ascii="Times New Roman" w:hAnsi="Times New Roman" w:cs="Times New Roman"/>
          <w:sz w:val="24"/>
          <w:szCs w:val="24"/>
        </w:rPr>
        <w:t>а) наименование заявителя;</w:t>
      </w:r>
    </w:p>
    <w:p w:rsidR="00F75F43" w:rsidRPr="00F75F43" w:rsidRDefault="00F75F43" w:rsidP="00F75F43">
      <w:pPr>
        <w:spacing w:after="0" w:line="240" w:lineRule="auto"/>
        <w:ind w:firstLine="709"/>
        <w:jc w:val="both"/>
        <w:rPr>
          <w:rFonts w:ascii="Times New Roman" w:hAnsi="Times New Roman" w:cs="Times New Roman"/>
          <w:sz w:val="24"/>
          <w:szCs w:val="24"/>
        </w:rPr>
      </w:pPr>
      <w:r w:rsidRPr="00F75F43">
        <w:rPr>
          <w:rFonts w:ascii="Times New Roman" w:hAnsi="Times New Roman" w:cs="Times New Roman"/>
          <w:sz w:val="24"/>
          <w:szCs w:val="24"/>
        </w:rPr>
        <w:t xml:space="preserve">б) наименование товара, в отношении которого выдано разрешение, его коды в соответствии с Общероссийским классификатором продукции по видам экономической деятельности </w:t>
      </w:r>
      <w:proofErr w:type="gramStart"/>
      <w:r w:rsidRPr="00F75F43">
        <w:rPr>
          <w:rFonts w:ascii="Times New Roman" w:hAnsi="Times New Roman" w:cs="Times New Roman"/>
          <w:sz w:val="24"/>
          <w:szCs w:val="24"/>
        </w:rPr>
        <w:t>ОК</w:t>
      </w:r>
      <w:proofErr w:type="gramEnd"/>
      <w:r w:rsidRPr="00F75F43">
        <w:rPr>
          <w:rFonts w:ascii="Times New Roman" w:hAnsi="Times New Roman" w:cs="Times New Roman"/>
          <w:sz w:val="24"/>
          <w:szCs w:val="24"/>
        </w:rPr>
        <w:t xml:space="preserve"> 034-2014 (ОКПД2) и Единой товарной номенклатурой внешнеэкономической деятельности Евразийского экономического союза (ТН ВЭД ЕАЭС);</w:t>
      </w:r>
    </w:p>
    <w:p w:rsidR="00F75F43" w:rsidRPr="00F75F43" w:rsidRDefault="00F75F43" w:rsidP="00F75F43">
      <w:pPr>
        <w:spacing w:after="0" w:line="240" w:lineRule="auto"/>
        <w:ind w:firstLine="709"/>
        <w:jc w:val="both"/>
        <w:rPr>
          <w:rFonts w:ascii="Times New Roman" w:hAnsi="Times New Roman" w:cs="Times New Roman"/>
          <w:sz w:val="24"/>
          <w:szCs w:val="24"/>
        </w:rPr>
      </w:pPr>
      <w:r w:rsidRPr="00F75F43">
        <w:rPr>
          <w:rFonts w:ascii="Times New Roman" w:hAnsi="Times New Roman" w:cs="Times New Roman"/>
          <w:sz w:val="24"/>
          <w:szCs w:val="24"/>
        </w:rPr>
        <w:t>в) реквизиты заявки, в соответствии с которой выдается разрешение;</w:t>
      </w:r>
    </w:p>
    <w:p w:rsidR="00F75F43" w:rsidRPr="00F75F43" w:rsidRDefault="00F75F43" w:rsidP="00F75F43">
      <w:pPr>
        <w:spacing w:after="0" w:line="240" w:lineRule="auto"/>
        <w:ind w:firstLine="709"/>
        <w:jc w:val="both"/>
        <w:rPr>
          <w:rFonts w:ascii="Times New Roman" w:hAnsi="Times New Roman" w:cs="Times New Roman"/>
          <w:sz w:val="24"/>
          <w:szCs w:val="24"/>
        </w:rPr>
      </w:pPr>
      <w:r w:rsidRPr="00F75F43">
        <w:rPr>
          <w:rFonts w:ascii="Times New Roman" w:hAnsi="Times New Roman" w:cs="Times New Roman"/>
          <w:sz w:val="24"/>
          <w:szCs w:val="24"/>
        </w:rPr>
        <w:t>г) наименование инвестиционного проекта, в рамках которого закупается товар (при наличии);</w:t>
      </w:r>
    </w:p>
    <w:p w:rsidR="00F75F43" w:rsidRPr="00F75F43" w:rsidRDefault="00F75F43" w:rsidP="00F75F43">
      <w:pPr>
        <w:spacing w:after="0" w:line="240" w:lineRule="auto"/>
        <w:ind w:firstLine="709"/>
        <w:jc w:val="both"/>
        <w:rPr>
          <w:rFonts w:ascii="Times New Roman" w:hAnsi="Times New Roman" w:cs="Times New Roman"/>
          <w:sz w:val="24"/>
          <w:szCs w:val="24"/>
        </w:rPr>
      </w:pPr>
      <w:r w:rsidRPr="00F75F43">
        <w:rPr>
          <w:rFonts w:ascii="Times New Roman" w:hAnsi="Times New Roman" w:cs="Times New Roman"/>
          <w:sz w:val="24"/>
          <w:szCs w:val="24"/>
        </w:rPr>
        <w:t>д) наименование национального и федерального проектов (программ), в рамках которых закупается товар (при наличии).</w:t>
      </w:r>
    </w:p>
    <w:p w:rsidR="006B3ECF" w:rsidRDefault="00F75F43" w:rsidP="00F75F43">
      <w:pPr>
        <w:spacing w:after="0" w:line="240" w:lineRule="auto"/>
        <w:ind w:firstLine="709"/>
        <w:jc w:val="both"/>
        <w:rPr>
          <w:rFonts w:ascii="Times New Roman" w:hAnsi="Times New Roman" w:cs="Times New Roman"/>
          <w:sz w:val="24"/>
          <w:szCs w:val="24"/>
        </w:rPr>
      </w:pPr>
      <w:r w:rsidRPr="00F75F43">
        <w:rPr>
          <w:rFonts w:ascii="Times New Roman" w:hAnsi="Times New Roman" w:cs="Times New Roman"/>
          <w:b/>
          <w:sz w:val="24"/>
          <w:szCs w:val="24"/>
        </w:rPr>
        <w:t xml:space="preserve">Копия заявки, на основании которой выдано разрешение, </w:t>
      </w:r>
      <w:r w:rsidRPr="003B1B00">
        <w:rPr>
          <w:rFonts w:ascii="Times New Roman" w:hAnsi="Times New Roman" w:cs="Times New Roman"/>
          <w:b/>
          <w:sz w:val="24"/>
          <w:szCs w:val="24"/>
          <w:u w:val="single"/>
        </w:rPr>
        <w:t>является неотъемлемой частью выданного разрешения</w:t>
      </w:r>
      <w:r>
        <w:rPr>
          <w:rFonts w:ascii="Times New Roman" w:hAnsi="Times New Roman" w:cs="Times New Roman"/>
          <w:sz w:val="24"/>
          <w:szCs w:val="24"/>
        </w:rPr>
        <w:t xml:space="preserve"> (пункт 18 Порядка).</w:t>
      </w:r>
    </w:p>
    <w:p w:rsidR="000E1052" w:rsidRPr="000E1052" w:rsidRDefault="000E1052" w:rsidP="000E105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Согласно пункту 11 Постановления № 616 </w:t>
      </w:r>
      <w:r w:rsidRPr="000E1052">
        <w:rPr>
          <w:rFonts w:ascii="Times New Roman" w:hAnsi="Times New Roman" w:cs="Times New Roman"/>
          <w:sz w:val="24"/>
          <w:szCs w:val="24"/>
        </w:rPr>
        <w:t>при размещении информации о проведении процедуры закупки промышленного товара в порядке, установленном Федеральным законом</w:t>
      </w:r>
      <w:r>
        <w:rPr>
          <w:rFonts w:ascii="Times New Roman" w:hAnsi="Times New Roman" w:cs="Times New Roman"/>
          <w:sz w:val="24"/>
          <w:szCs w:val="24"/>
        </w:rPr>
        <w:t xml:space="preserve"> № 44-ФЗ</w:t>
      </w:r>
      <w:r w:rsidRPr="000E1052">
        <w:rPr>
          <w:rFonts w:ascii="Times New Roman" w:hAnsi="Times New Roman" w:cs="Times New Roman"/>
          <w:sz w:val="24"/>
          <w:szCs w:val="24"/>
        </w:rPr>
        <w:t xml:space="preserve">, </w:t>
      </w:r>
      <w:r w:rsidRPr="000E1052">
        <w:rPr>
          <w:rFonts w:ascii="Times New Roman" w:hAnsi="Times New Roman" w:cs="Times New Roman"/>
          <w:b/>
          <w:sz w:val="24"/>
          <w:szCs w:val="24"/>
        </w:rPr>
        <w:t xml:space="preserve">указываются характеристики промышленного товара, идентичные характеристикам, представленным заказчиком в </w:t>
      </w:r>
      <w:r>
        <w:rPr>
          <w:rFonts w:ascii="Times New Roman" w:hAnsi="Times New Roman" w:cs="Times New Roman"/>
          <w:b/>
          <w:sz w:val="24"/>
          <w:szCs w:val="24"/>
        </w:rPr>
        <w:t xml:space="preserve">Минпромторг России </w:t>
      </w:r>
      <w:r w:rsidRPr="000E1052">
        <w:rPr>
          <w:rFonts w:ascii="Times New Roman" w:hAnsi="Times New Roman" w:cs="Times New Roman"/>
          <w:b/>
          <w:sz w:val="24"/>
          <w:szCs w:val="24"/>
        </w:rPr>
        <w:t>для получения разрешения</w:t>
      </w:r>
      <w:r w:rsidRPr="000E1052">
        <w:rPr>
          <w:rFonts w:ascii="Times New Roman" w:hAnsi="Times New Roman" w:cs="Times New Roman"/>
          <w:sz w:val="24"/>
          <w:szCs w:val="24"/>
        </w:rPr>
        <w:t>.</w:t>
      </w:r>
    </w:p>
    <w:p w:rsidR="000E1052" w:rsidRDefault="000E1052" w:rsidP="00F75F43">
      <w:pPr>
        <w:spacing w:after="0" w:line="240" w:lineRule="auto"/>
        <w:ind w:firstLine="709"/>
        <w:jc w:val="both"/>
        <w:rPr>
          <w:rFonts w:ascii="Times New Roman" w:hAnsi="Times New Roman" w:cs="Times New Roman"/>
          <w:sz w:val="24"/>
          <w:szCs w:val="24"/>
        </w:rPr>
      </w:pPr>
    </w:p>
    <w:p w:rsidR="00F75F43" w:rsidRDefault="00AE20C6" w:rsidP="00EA091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Тем самым, </w:t>
      </w:r>
      <w:r w:rsidR="00EA0913">
        <w:rPr>
          <w:rFonts w:ascii="Times New Roman" w:hAnsi="Times New Roman" w:cs="Times New Roman"/>
          <w:sz w:val="24"/>
          <w:szCs w:val="24"/>
        </w:rPr>
        <w:t xml:space="preserve">на основании вышеизложенного и </w:t>
      </w:r>
      <w:r>
        <w:rPr>
          <w:rFonts w:ascii="Times New Roman" w:hAnsi="Times New Roman" w:cs="Times New Roman"/>
          <w:sz w:val="24"/>
          <w:szCs w:val="24"/>
        </w:rPr>
        <w:t xml:space="preserve">учитывая, что </w:t>
      </w:r>
      <w:r w:rsidR="000E1052">
        <w:rPr>
          <w:rFonts w:ascii="Times New Roman" w:hAnsi="Times New Roman" w:cs="Times New Roman"/>
          <w:sz w:val="24"/>
          <w:szCs w:val="24"/>
        </w:rPr>
        <w:t xml:space="preserve">заявка на получение разрешения </w:t>
      </w:r>
      <w:r w:rsidR="00F75F43" w:rsidRPr="00F75F43">
        <w:rPr>
          <w:rFonts w:ascii="Times New Roman" w:hAnsi="Times New Roman" w:cs="Times New Roman"/>
          <w:sz w:val="24"/>
          <w:szCs w:val="24"/>
        </w:rPr>
        <w:t xml:space="preserve">содержит, в том числе </w:t>
      </w:r>
      <w:r w:rsidR="000E1052" w:rsidRPr="000E1052">
        <w:rPr>
          <w:rFonts w:ascii="Times New Roman" w:hAnsi="Times New Roman" w:cs="Times New Roman"/>
          <w:sz w:val="24"/>
          <w:szCs w:val="24"/>
        </w:rPr>
        <w:t>сведения о технических характеристиках закупаемого товара</w:t>
      </w:r>
      <w:r w:rsidR="000E1052">
        <w:rPr>
          <w:rFonts w:ascii="Times New Roman" w:hAnsi="Times New Roman" w:cs="Times New Roman"/>
          <w:sz w:val="24"/>
          <w:szCs w:val="24"/>
        </w:rPr>
        <w:t xml:space="preserve">, </w:t>
      </w:r>
      <w:r w:rsidR="00EA0913">
        <w:rPr>
          <w:rFonts w:ascii="Times New Roman" w:hAnsi="Times New Roman" w:cs="Times New Roman"/>
          <w:sz w:val="24"/>
          <w:szCs w:val="24"/>
        </w:rPr>
        <w:t>а также его стоимостных характеристиках</w:t>
      </w:r>
      <w:r w:rsidR="00F75F43" w:rsidRPr="00F75F43">
        <w:rPr>
          <w:rFonts w:ascii="Times New Roman" w:hAnsi="Times New Roman" w:cs="Times New Roman"/>
          <w:sz w:val="24"/>
          <w:szCs w:val="24"/>
        </w:rPr>
        <w:t xml:space="preserve">, заказчику необходимо </w:t>
      </w:r>
      <w:r w:rsidR="00EA0913">
        <w:rPr>
          <w:rFonts w:ascii="Times New Roman" w:hAnsi="Times New Roman" w:cs="Times New Roman"/>
          <w:sz w:val="24"/>
          <w:szCs w:val="24"/>
        </w:rPr>
        <w:t xml:space="preserve">подготовить описание объекта закупки и </w:t>
      </w:r>
      <w:r w:rsidR="00F75F43" w:rsidRPr="00F75F43">
        <w:rPr>
          <w:rFonts w:ascii="Times New Roman" w:hAnsi="Times New Roman" w:cs="Times New Roman"/>
          <w:sz w:val="24"/>
          <w:szCs w:val="24"/>
        </w:rPr>
        <w:t>обосновать начальную (максимальную) цену контракта уже на этапе подготовки заявки на получение разрешения.</w:t>
      </w:r>
    </w:p>
    <w:p w:rsidR="00F75F43" w:rsidRDefault="00EA0913" w:rsidP="00EA0913">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00F75F43" w:rsidRPr="00F75F43">
        <w:rPr>
          <w:rFonts w:ascii="Times New Roman" w:hAnsi="Times New Roman" w:cs="Times New Roman"/>
          <w:sz w:val="24"/>
          <w:szCs w:val="24"/>
        </w:rPr>
        <w:t xml:space="preserve"> совместном письме Минпромторга России № УА-77839/12 и ФАС России № ПИ/76184/22 от 12.08.2022 </w:t>
      </w:r>
      <w:r>
        <w:rPr>
          <w:rFonts w:ascii="Times New Roman" w:hAnsi="Times New Roman" w:cs="Times New Roman"/>
          <w:sz w:val="24"/>
          <w:szCs w:val="24"/>
        </w:rPr>
        <w:t xml:space="preserve">отмечено следующее:  </w:t>
      </w:r>
      <w:r w:rsidR="00F75F43" w:rsidRPr="00F75F43">
        <w:rPr>
          <w:rFonts w:ascii="Times New Roman" w:hAnsi="Times New Roman" w:cs="Times New Roman"/>
          <w:sz w:val="24"/>
          <w:szCs w:val="24"/>
        </w:rPr>
        <w:t xml:space="preserve">копия заявки, на основании которой выдано разрешение на закупку происходящего из иностранного государства промышленного товара, является неотъемлемой частью выданного разрешения. </w:t>
      </w:r>
      <w:r w:rsidR="00F75F43" w:rsidRPr="006F648F">
        <w:rPr>
          <w:rFonts w:ascii="Times New Roman" w:hAnsi="Times New Roman" w:cs="Times New Roman"/>
          <w:b/>
          <w:sz w:val="24"/>
          <w:szCs w:val="24"/>
        </w:rPr>
        <w:t xml:space="preserve">При этом установление заказчиком дополнительных характеристик товара, касающихся функционального назначения или перечня выполняемых функций, области применения, качественных характеристик оборудования и </w:t>
      </w:r>
      <w:r w:rsidR="00F75F43" w:rsidRPr="003B1B00">
        <w:rPr>
          <w:rFonts w:ascii="Times New Roman" w:hAnsi="Times New Roman" w:cs="Times New Roman"/>
          <w:b/>
          <w:sz w:val="24"/>
          <w:szCs w:val="24"/>
          <w:u w:val="single"/>
        </w:rPr>
        <w:t>не содержащихся в разрешении, не допускается</w:t>
      </w:r>
      <w:r w:rsidR="00F75F43" w:rsidRPr="00F75F43">
        <w:rPr>
          <w:rFonts w:ascii="Times New Roman" w:hAnsi="Times New Roman" w:cs="Times New Roman"/>
          <w:sz w:val="24"/>
          <w:szCs w:val="24"/>
        </w:rPr>
        <w:t>.</w:t>
      </w:r>
    </w:p>
    <w:p w:rsidR="00F75F43" w:rsidRDefault="00F75F43" w:rsidP="00F75F43">
      <w:pPr>
        <w:spacing w:after="0" w:line="240" w:lineRule="auto"/>
        <w:ind w:firstLine="709"/>
        <w:jc w:val="both"/>
        <w:rPr>
          <w:rFonts w:ascii="Times New Roman" w:hAnsi="Times New Roman" w:cs="Times New Roman"/>
          <w:sz w:val="24"/>
          <w:szCs w:val="24"/>
        </w:rPr>
      </w:pPr>
      <w:r w:rsidRPr="00F75F43">
        <w:rPr>
          <w:rFonts w:ascii="Times New Roman" w:hAnsi="Times New Roman" w:cs="Times New Roman"/>
          <w:sz w:val="24"/>
          <w:szCs w:val="24"/>
        </w:rPr>
        <w:t xml:space="preserve">Поэтому при заполнении характеристик товара необходимо учесть </w:t>
      </w:r>
      <w:r w:rsidR="006F648F">
        <w:rPr>
          <w:rFonts w:ascii="Times New Roman" w:hAnsi="Times New Roman" w:cs="Times New Roman"/>
          <w:sz w:val="24"/>
          <w:szCs w:val="24"/>
        </w:rPr>
        <w:t>следующее</w:t>
      </w:r>
      <w:r w:rsidRPr="00F75F43">
        <w:rPr>
          <w:rFonts w:ascii="Times New Roman" w:hAnsi="Times New Roman" w:cs="Times New Roman"/>
          <w:sz w:val="24"/>
          <w:szCs w:val="24"/>
        </w:rPr>
        <w:t>:</w:t>
      </w:r>
    </w:p>
    <w:p w:rsidR="00F75F43" w:rsidRDefault="003B1B00" w:rsidP="003B1B0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Pr="003B1B00">
        <w:rPr>
          <w:rFonts w:ascii="Times New Roman" w:hAnsi="Times New Roman" w:cs="Times New Roman"/>
          <w:sz w:val="24"/>
          <w:szCs w:val="24"/>
        </w:rPr>
        <w:t>режде чем направить заявку на получение разрешения заказчику необходимо определиться с соответствующей позицией каталога</w:t>
      </w:r>
      <w:r w:rsidRPr="003B1B00">
        <w:t xml:space="preserve"> </w:t>
      </w:r>
      <w:r w:rsidRPr="003B1B00">
        <w:rPr>
          <w:rFonts w:ascii="Times New Roman" w:hAnsi="Times New Roman" w:cs="Times New Roman"/>
          <w:sz w:val="24"/>
          <w:szCs w:val="24"/>
        </w:rPr>
        <w:t>товаров, работ, услуг</w:t>
      </w:r>
      <w:r>
        <w:rPr>
          <w:rFonts w:ascii="Times New Roman" w:hAnsi="Times New Roman" w:cs="Times New Roman"/>
          <w:sz w:val="24"/>
          <w:szCs w:val="24"/>
        </w:rPr>
        <w:t>. Е</w:t>
      </w:r>
      <w:r w:rsidR="00F75F43" w:rsidRPr="00F75F43">
        <w:rPr>
          <w:rFonts w:ascii="Times New Roman" w:hAnsi="Times New Roman" w:cs="Times New Roman"/>
          <w:sz w:val="24"/>
          <w:szCs w:val="24"/>
        </w:rPr>
        <w:t xml:space="preserve">сли закупаемому товару соответствует определенная позиция КТРУ в заявке на получение разрешения необходимо указать характеристики в строгом соответствии с </w:t>
      </w:r>
      <w:r>
        <w:rPr>
          <w:rFonts w:ascii="Times New Roman" w:hAnsi="Times New Roman" w:cs="Times New Roman"/>
          <w:sz w:val="24"/>
          <w:szCs w:val="24"/>
        </w:rPr>
        <w:t>выбранной</w:t>
      </w:r>
      <w:r w:rsidR="00F75F43" w:rsidRPr="00F75F43">
        <w:rPr>
          <w:rFonts w:ascii="Times New Roman" w:hAnsi="Times New Roman" w:cs="Times New Roman"/>
          <w:sz w:val="24"/>
          <w:szCs w:val="24"/>
        </w:rPr>
        <w:t xml:space="preserve"> позицией КТРУ,</w:t>
      </w:r>
    </w:p>
    <w:p w:rsidR="003B1B00" w:rsidRDefault="009D5138" w:rsidP="009D51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е</w:t>
      </w:r>
      <w:r w:rsidR="00C867E1">
        <w:rPr>
          <w:rFonts w:ascii="Times New Roman" w:hAnsi="Times New Roman" w:cs="Times New Roman"/>
          <w:sz w:val="24"/>
          <w:szCs w:val="24"/>
        </w:rPr>
        <w:t>сли заказчику не</w:t>
      </w:r>
      <w:r w:rsidRPr="009D5138">
        <w:rPr>
          <w:rFonts w:ascii="Times New Roman" w:hAnsi="Times New Roman" w:cs="Times New Roman"/>
          <w:sz w:val="24"/>
          <w:szCs w:val="24"/>
        </w:rPr>
        <w:t xml:space="preserve">достаточно тех характеристик, которые есть  в КТРУ, согласно пункту 6 Правил использования каталога товаров, работ, услуг  для обеспечения государственных и муниципальных нужд, утвержденных  </w:t>
      </w:r>
      <w:r>
        <w:rPr>
          <w:rFonts w:ascii="Times New Roman" w:hAnsi="Times New Roman" w:cs="Times New Roman"/>
          <w:sz w:val="24"/>
          <w:szCs w:val="24"/>
        </w:rPr>
        <w:t xml:space="preserve">Постановление № </w:t>
      </w:r>
      <w:r w:rsidR="00C432E7">
        <w:rPr>
          <w:rFonts w:ascii="Times New Roman" w:hAnsi="Times New Roman" w:cs="Times New Roman"/>
          <w:sz w:val="24"/>
          <w:szCs w:val="24"/>
        </w:rPr>
        <w:t>145</w:t>
      </w:r>
      <w:r w:rsidRPr="009D5138">
        <w:rPr>
          <w:rFonts w:ascii="Times New Roman" w:hAnsi="Times New Roman" w:cs="Times New Roman"/>
          <w:sz w:val="24"/>
          <w:szCs w:val="24"/>
        </w:rPr>
        <w:t xml:space="preserve">,  </w:t>
      </w:r>
      <w:r w:rsidRPr="002417EB">
        <w:rPr>
          <w:rFonts w:ascii="Times New Roman" w:hAnsi="Times New Roman" w:cs="Times New Roman"/>
          <w:sz w:val="24"/>
          <w:szCs w:val="24"/>
        </w:rPr>
        <w:t>он</w:t>
      </w:r>
      <w:r w:rsidRPr="009D5138">
        <w:rPr>
          <w:rFonts w:ascii="Times New Roman" w:hAnsi="Times New Roman" w:cs="Times New Roman"/>
          <w:sz w:val="24"/>
          <w:szCs w:val="24"/>
        </w:rPr>
        <w:t xml:space="preserve"> может включить </w:t>
      </w:r>
      <w:r w:rsidR="002417EB">
        <w:rPr>
          <w:rFonts w:ascii="Times New Roman" w:hAnsi="Times New Roman" w:cs="Times New Roman"/>
          <w:sz w:val="24"/>
          <w:szCs w:val="24"/>
        </w:rPr>
        <w:t xml:space="preserve">                         </w:t>
      </w:r>
      <w:r w:rsidRPr="009D5138">
        <w:rPr>
          <w:rFonts w:ascii="Times New Roman" w:hAnsi="Times New Roman" w:cs="Times New Roman"/>
          <w:sz w:val="24"/>
          <w:szCs w:val="24"/>
        </w:rPr>
        <w:t>в описание дополнительные характеристики  с соответствующим обоснованием необходимости использования таких характеристик.</w:t>
      </w:r>
    </w:p>
    <w:p w:rsidR="009D5138" w:rsidRDefault="009D5138" w:rsidP="009D513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Напоминаем, что согласно пункту 6 Правил </w:t>
      </w:r>
      <w:r w:rsidRPr="009D5138">
        <w:rPr>
          <w:rFonts w:ascii="Times New Roman" w:hAnsi="Times New Roman" w:cs="Times New Roman"/>
          <w:sz w:val="24"/>
          <w:szCs w:val="24"/>
        </w:rPr>
        <w:t>использования каталога товаров, работ, услуг для обеспечения государственных и муниципальных нужд</w:t>
      </w:r>
      <w:r>
        <w:rPr>
          <w:rFonts w:ascii="Times New Roman" w:hAnsi="Times New Roman" w:cs="Times New Roman"/>
          <w:sz w:val="24"/>
          <w:szCs w:val="24"/>
        </w:rPr>
        <w:t>, утвержденных Постановление № 145, в</w:t>
      </w:r>
      <w:r w:rsidRPr="009D5138">
        <w:rPr>
          <w:rFonts w:ascii="Times New Roman" w:hAnsi="Times New Roman" w:cs="Times New Roman"/>
          <w:sz w:val="24"/>
          <w:szCs w:val="24"/>
        </w:rPr>
        <w:t xml:space="preserve"> случае предоставл</w:t>
      </w:r>
      <w:r>
        <w:rPr>
          <w:rFonts w:ascii="Times New Roman" w:hAnsi="Times New Roman" w:cs="Times New Roman"/>
          <w:sz w:val="24"/>
          <w:szCs w:val="24"/>
        </w:rPr>
        <w:t xml:space="preserve">ения дополнительной информации </w:t>
      </w:r>
      <w:r w:rsidRPr="00AB120A">
        <w:rPr>
          <w:rFonts w:ascii="Times New Roman" w:hAnsi="Times New Roman" w:cs="Times New Roman"/>
          <w:b/>
          <w:sz w:val="24"/>
          <w:szCs w:val="24"/>
        </w:rPr>
        <w:t>заказчик обязан включить в описание товара, работы, услуги обоснование необходимости использования такой информации</w:t>
      </w:r>
      <w:r w:rsidRPr="009D5138">
        <w:rPr>
          <w:rFonts w:ascii="Times New Roman" w:hAnsi="Times New Roman" w:cs="Times New Roman"/>
          <w:sz w:val="24"/>
          <w:szCs w:val="24"/>
        </w:rPr>
        <w:t xml:space="preserve"> (при наличии описания товара, работы, услуги в позиции каталога).</w:t>
      </w:r>
    </w:p>
    <w:p w:rsidR="00D219E5" w:rsidRDefault="00AB120A" w:rsidP="00D219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Соответственно</w:t>
      </w:r>
      <w:r w:rsidR="009D5138">
        <w:rPr>
          <w:rFonts w:ascii="Times New Roman" w:hAnsi="Times New Roman" w:cs="Times New Roman"/>
          <w:sz w:val="24"/>
          <w:szCs w:val="24"/>
        </w:rPr>
        <w:t xml:space="preserve"> в случае, если заказчик планирует включить в описание объекта закупки </w:t>
      </w:r>
      <w:r>
        <w:rPr>
          <w:rFonts w:ascii="Times New Roman" w:hAnsi="Times New Roman" w:cs="Times New Roman"/>
          <w:sz w:val="24"/>
          <w:szCs w:val="24"/>
        </w:rPr>
        <w:t xml:space="preserve">дополнительные </w:t>
      </w:r>
      <w:r w:rsidR="009D5138">
        <w:rPr>
          <w:rFonts w:ascii="Times New Roman" w:hAnsi="Times New Roman" w:cs="Times New Roman"/>
          <w:sz w:val="24"/>
          <w:szCs w:val="24"/>
        </w:rPr>
        <w:t xml:space="preserve">характеристики, </w:t>
      </w:r>
      <w:r>
        <w:rPr>
          <w:rFonts w:ascii="Times New Roman" w:hAnsi="Times New Roman" w:cs="Times New Roman"/>
          <w:sz w:val="24"/>
          <w:szCs w:val="24"/>
        </w:rPr>
        <w:t>не содержащиеся в КТРУ</w:t>
      </w:r>
      <w:r w:rsidR="009D5138">
        <w:rPr>
          <w:rFonts w:ascii="Times New Roman" w:hAnsi="Times New Roman" w:cs="Times New Roman"/>
          <w:sz w:val="24"/>
          <w:szCs w:val="24"/>
        </w:rPr>
        <w:t xml:space="preserve">, </w:t>
      </w:r>
      <w:r>
        <w:rPr>
          <w:rFonts w:ascii="Times New Roman" w:hAnsi="Times New Roman" w:cs="Times New Roman"/>
          <w:sz w:val="24"/>
          <w:szCs w:val="24"/>
        </w:rPr>
        <w:t xml:space="preserve">их необходимо изложить </w:t>
      </w:r>
      <w:r w:rsidR="00F75F43" w:rsidRPr="00F75F43">
        <w:rPr>
          <w:rFonts w:ascii="Times New Roman" w:hAnsi="Times New Roman" w:cs="Times New Roman"/>
          <w:sz w:val="24"/>
          <w:szCs w:val="24"/>
        </w:rPr>
        <w:t>в заявке на получение разрешения</w:t>
      </w:r>
      <w:r>
        <w:rPr>
          <w:rFonts w:ascii="Times New Roman" w:hAnsi="Times New Roman" w:cs="Times New Roman"/>
          <w:sz w:val="24"/>
          <w:szCs w:val="24"/>
        </w:rPr>
        <w:t xml:space="preserve">, в этом случае в заявке указываются все характеристики: </w:t>
      </w:r>
      <w:r w:rsidR="009D5138">
        <w:rPr>
          <w:rFonts w:ascii="Times New Roman" w:hAnsi="Times New Roman" w:cs="Times New Roman"/>
          <w:sz w:val="24"/>
          <w:szCs w:val="24"/>
        </w:rPr>
        <w:t>содержащиеся</w:t>
      </w:r>
      <w:r>
        <w:rPr>
          <w:rFonts w:ascii="Times New Roman" w:hAnsi="Times New Roman" w:cs="Times New Roman"/>
          <w:sz w:val="24"/>
          <w:szCs w:val="24"/>
        </w:rPr>
        <w:t xml:space="preserve"> в КТРУ и дополнительные. При указании характеристик необходимо руководствоваться положениями статьи 33 Федерального закона № 44-ФЗ</w:t>
      </w:r>
      <w:r w:rsidR="00C867E1">
        <w:rPr>
          <w:rFonts w:ascii="Times New Roman" w:hAnsi="Times New Roman" w:cs="Times New Roman"/>
          <w:sz w:val="24"/>
          <w:szCs w:val="24"/>
        </w:rPr>
        <w:t xml:space="preserve">, при необходимости указывать соответствующий диапазон и (или) несколько значений характеристик и (или) все значения характеристик и т.д. </w:t>
      </w:r>
    </w:p>
    <w:p w:rsidR="00C867E1" w:rsidRDefault="00C867E1" w:rsidP="00D219E5">
      <w:pPr>
        <w:spacing w:after="0" w:line="240" w:lineRule="auto"/>
        <w:ind w:firstLine="709"/>
        <w:jc w:val="both"/>
        <w:rPr>
          <w:rFonts w:ascii="Times New Roman" w:hAnsi="Times New Roman" w:cs="Times New Roman"/>
          <w:sz w:val="24"/>
          <w:szCs w:val="24"/>
        </w:rPr>
      </w:pPr>
      <w:r w:rsidRPr="00C867E1">
        <w:rPr>
          <w:rFonts w:ascii="Times New Roman" w:hAnsi="Times New Roman" w:cs="Times New Roman"/>
          <w:sz w:val="24"/>
          <w:szCs w:val="24"/>
        </w:rPr>
        <w:t>Таким образом, перечень характеристик и указание их значений в заявке на получение разрешения должен строго соответствовать описанию объекта будущей закупки.</w:t>
      </w:r>
    </w:p>
    <w:p w:rsidR="00305408" w:rsidRDefault="00CC4934" w:rsidP="00CC49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Приведем пример из практики. </w:t>
      </w:r>
      <w:r w:rsidR="00305408">
        <w:rPr>
          <w:rFonts w:ascii="Times New Roman" w:hAnsi="Times New Roman" w:cs="Times New Roman"/>
          <w:sz w:val="24"/>
          <w:szCs w:val="24"/>
        </w:rPr>
        <w:t xml:space="preserve">В решении </w:t>
      </w:r>
      <w:r w:rsidR="00305408" w:rsidRPr="00305408">
        <w:rPr>
          <w:rFonts w:ascii="Times New Roman" w:hAnsi="Times New Roman" w:cs="Times New Roman"/>
          <w:sz w:val="24"/>
          <w:szCs w:val="24"/>
        </w:rPr>
        <w:t>ФАС России от 25.11.2021 по делу № П-207/21</w:t>
      </w:r>
      <w:r w:rsidR="00305408">
        <w:rPr>
          <w:rFonts w:ascii="Times New Roman" w:hAnsi="Times New Roman" w:cs="Times New Roman"/>
          <w:sz w:val="24"/>
          <w:szCs w:val="24"/>
        </w:rPr>
        <w:t xml:space="preserve"> отмечено: </w:t>
      </w:r>
      <w:r w:rsidR="00305408" w:rsidRPr="00305408">
        <w:rPr>
          <w:rFonts w:ascii="Times New Roman" w:hAnsi="Times New Roman" w:cs="Times New Roman"/>
          <w:b/>
          <w:i/>
          <w:sz w:val="24"/>
          <w:szCs w:val="24"/>
        </w:rPr>
        <w:t xml:space="preserve">при наличии разрешения заказчик не имеет права включать в описание объекта закупки характеристики товара, отличные от </w:t>
      </w:r>
      <w:r w:rsidR="00305408">
        <w:rPr>
          <w:rFonts w:ascii="Times New Roman" w:hAnsi="Times New Roman" w:cs="Times New Roman"/>
          <w:b/>
          <w:i/>
          <w:sz w:val="24"/>
          <w:szCs w:val="24"/>
        </w:rPr>
        <w:t xml:space="preserve">тех, которые указаны </w:t>
      </w:r>
      <w:r w:rsidR="00305408" w:rsidRPr="00305408">
        <w:rPr>
          <w:rFonts w:ascii="Times New Roman" w:hAnsi="Times New Roman" w:cs="Times New Roman"/>
          <w:b/>
          <w:i/>
          <w:sz w:val="24"/>
          <w:szCs w:val="24"/>
        </w:rPr>
        <w:t>в полученном разрешении</w:t>
      </w:r>
      <w:r w:rsidR="00305408" w:rsidRPr="00305408">
        <w:rPr>
          <w:rFonts w:ascii="Times New Roman" w:hAnsi="Times New Roman" w:cs="Times New Roman"/>
          <w:sz w:val="24"/>
          <w:szCs w:val="24"/>
        </w:rPr>
        <w:t xml:space="preserve">. </w:t>
      </w:r>
    </w:p>
    <w:p w:rsidR="00305408" w:rsidRDefault="00CC4934" w:rsidP="0030540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Выдержка из решения</w:t>
      </w:r>
      <w:r w:rsidR="00305408">
        <w:rPr>
          <w:rFonts w:ascii="Times New Roman" w:hAnsi="Times New Roman" w:cs="Times New Roman"/>
          <w:sz w:val="24"/>
          <w:szCs w:val="24"/>
        </w:rPr>
        <w:t xml:space="preserve">: </w:t>
      </w:r>
    </w:p>
    <w:p w:rsidR="00305408" w:rsidRPr="00305408" w:rsidRDefault="00305408" w:rsidP="00305408">
      <w:pPr>
        <w:spacing w:after="0" w:line="240" w:lineRule="auto"/>
        <w:ind w:firstLine="709"/>
        <w:jc w:val="both"/>
        <w:rPr>
          <w:rFonts w:ascii="Times New Roman" w:hAnsi="Times New Roman" w:cs="Times New Roman"/>
          <w:i/>
          <w:sz w:val="24"/>
          <w:szCs w:val="24"/>
        </w:rPr>
      </w:pPr>
      <w:r w:rsidRPr="00305408">
        <w:rPr>
          <w:rFonts w:ascii="Times New Roman" w:hAnsi="Times New Roman" w:cs="Times New Roman"/>
          <w:i/>
          <w:sz w:val="24"/>
          <w:szCs w:val="24"/>
        </w:rPr>
        <w:t>«На заседании Комиссии установлено, что Заявка является приложением к Разрешению.</w:t>
      </w:r>
    </w:p>
    <w:p w:rsidR="00305408" w:rsidRPr="00305408" w:rsidRDefault="00305408" w:rsidP="00305408">
      <w:pPr>
        <w:spacing w:after="0" w:line="240" w:lineRule="auto"/>
        <w:ind w:firstLine="709"/>
        <w:jc w:val="both"/>
        <w:rPr>
          <w:rFonts w:ascii="Times New Roman" w:hAnsi="Times New Roman" w:cs="Times New Roman"/>
          <w:i/>
          <w:sz w:val="24"/>
          <w:szCs w:val="24"/>
        </w:rPr>
      </w:pPr>
      <w:r w:rsidRPr="00305408">
        <w:rPr>
          <w:rFonts w:ascii="Times New Roman" w:hAnsi="Times New Roman" w:cs="Times New Roman"/>
          <w:i/>
          <w:sz w:val="24"/>
          <w:szCs w:val="24"/>
        </w:rPr>
        <w:t xml:space="preserve">При этом в Заявке для товара "легковой автомобиль" установлены характеристики, в том числе: "мощность двигателя - 250 </w:t>
      </w:r>
      <w:proofErr w:type="spellStart"/>
      <w:r w:rsidRPr="00305408">
        <w:rPr>
          <w:rFonts w:ascii="Times New Roman" w:hAnsi="Times New Roman" w:cs="Times New Roman"/>
          <w:i/>
          <w:sz w:val="24"/>
          <w:szCs w:val="24"/>
        </w:rPr>
        <w:t>л.</w:t>
      </w:r>
      <w:proofErr w:type="gramStart"/>
      <w:r w:rsidRPr="00305408">
        <w:rPr>
          <w:rFonts w:ascii="Times New Roman" w:hAnsi="Times New Roman" w:cs="Times New Roman"/>
          <w:i/>
          <w:sz w:val="24"/>
          <w:szCs w:val="24"/>
        </w:rPr>
        <w:t>с</w:t>
      </w:r>
      <w:proofErr w:type="spellEnd"/>
      <w:proofErr w:type="gramEnd"/>
      <w:r w:rsidRPr="00305408">
        <w:rPr>
          <w:rFonts w:ascii="Times New Roman" w:hAnsi="Times New Roman" w:cs="Times New Roman"/>
          <w:i/>
          <w:sz w:val="24"/>
          <w:szCs w:val="24"/>
        </w:rPr>
        <w:t>.", "</w:t>
      </w:r>
      <w:proofErr w:type="gramStart"/>
      <w:r w:rsidRPr="00305408">
        <w:rPr>
          <w:rFonts w:ascii="Times New Roman" w:hAnsi="Times New Roman" w:cs="Times New Roman"/>
          <w:i/>
          <w:sz w:val="24"/>
          <w:szCs w:val="24"/>
        </w:rPr>
        <w:t>максимальная</w:t>
      </w:r>
      <w:proofErr w:type="gramEnd"/>
      <w:r w:rsidRPr="00305408">
        <w:rPr>
          <w:rFonts w:ascii="Times New Roman" w:hAnsi="Times New Roman" w:cs="Times New Roman"/>
          <w:i/>
          <w:sz w:val="24"/>
          <w:szCs w:val="24"/>
        </w:rPr>
        <w:t xml:space="preserve"> мощность, л/с не менее 180 и не более 200", "максимальная мощность, кВт не менее 132".</w:t>
      </w:r>
    </w:p>
    <w:p w:rsidR="00305408" w:rsidRPr="00305408" w:rsidRDefault="00305408" w:rsidP="00305408">
      <w:pPr>
        <w:spacing w:after="0" w:line="240" w:lineRule="auto"/>
        <w:ind w:firstLine="709"/>
        <w:jc w:val="both"/>
        <w:rPr>
          <w:rFonts w:ascii="Times New Roman" w:hAnsi="Times New Roman" w:cs="Times New Roman"/>
          <w:i/>
          <w:sz w:val="24"/>
          <w:szCs w:val="24"/>
        </w:rPr>
      </w:pPr>
      <w:r w:rsidRPr="00305408">
        <w:rPr>
          <w:rFonts w:ascii="Times New Roman" w:hAnsi="Times New Roman" w:cs="Times New Roman"/>
          <w:i/>
          <w:sz w:val="24"/>
          <w:szCs w:val="24"/>
        </w:rPr>
        <w:lastRenderedPageBreak/>
        <w:t xml:space="preserve">Вместе с тем техническим заданием документации об Аукционе для товара "легковой автомобиль" установлены, в том числе характеристики: "Максимальная мощность, л/с не менее 181 и не более 200", "максимальная мощность, кВт не менее 133", при этом характеристика "мощность двигателя - 250 </w:t>
      </w:r>
      <w:proofErr w:type="spellStart"/>
      <w:r w:rsidRPr="00305408">
        <w:rPr>
          <w:rFonts w:ascii="Times New Roman" w:hAnsi="Times New Roman" w:cs="Times New Roman"/>
          <w:i/>
          <w:sz w:val="24"/>
          <w:szCs w:val="24"/>
        </w:rPr>
        <w:t>л.</w:t>
      </w:r>
      <w:proofErr w:type="gramStart"/>
      <w:r w:rsidRPr="00305408">
        <w:rPr>
          <w:rFonts w:ascii="Times New Roman" w:hAnsi="Times New Roman" w:cs="Times New Roman"/>
          <w:i/>
          <w:sz w:val="24"/>
          <w:szCs w:val="24"/>
        </w:rPr>
        <w:t>с</w:t>
      </w:r>
      <w:proofErr w:type="spellEnd"/>
      <w:proofErr w:type="gramEnd"/>
      <w:r w:rsidRPr="00305408">
        <w:rPr>
          <w:rFonts w:ascii="Times New Roman" w:hAnsi="Times New Roman" w:cs="Times New Roman"/>
          <w:i/>
          <w:sz w:val="24"/>
          <w:szCs w:val="24"/>
        </w:rPr>
        <w:t>." отсутствует.</w:t>
      </w:r>
    </w:p>
    <w:p w:rsidR="00305408" w:rsidRPr="00305408" w:rsidRDefault="00305408" w:rsidP="00305408">
      <w:pPr>
        <w:spacing w:after="0" w:line="240" w:lineRule="auto"/>
        <w:ind w:firstLine="709"/>
        <w:jc w:val="both"/>
        <w:rPr>
          <w:rFonts w:ascii="Times New Roman" w:hAnsi="Times New Roman" w:cs="Times New Roman"/>
          <w:i/>
          <w:sz w:val="24"/>
          <w:szCs w:val="24"/>
        </w:rPr>
      </w:pPr>
      <w:r w:rsidRPr="00305408">
        <w:rPr>
          <w:rFonts w:ascii="Times New Roman" w:hAnsi="Times New Roman" w:cs="Times New Roman"/>
          <w:i/>
          <w:sz w:val="24"/>
          <w:szCs w:val="24"/>
        </w:rPr>
        <w:t xml:space="preserve">В силу пункта 11 Постановления </w:t>
      </w:r>
      <w:r w:rsidR="00CC4934">
        <w:rPr>
          <w:rFonts w:ascii="Times New Roman" w:hAnsi="Times New Roman" w:cs="Times New Roman"/>
          <w:i/>
          <w:sz w:val="24"/>
          <w:szCs w:val="24"/>
        </w:rPr>
        <w:t>№</w:t>
      </w:r>
      <w:r w:rsidR="002515F1">
        <w:rPr>
          <w:rFonts w:ascii="Times New Roman" w:hAnsi="Times New Roman" w:cs="Times New Roman"/>
          <w:i/>
          <w:sz w:val="24"/>
          <w:szCs w:val="24"/>
        </w:rPr>
        <w:t> </w:t>
      </w:r>
      <w:r w:rsidRPr="00305408">
        <w:rPr>
          <w:rFonts w:ascii="Times New Roman" w:hAnsi="Times New Roman" w:cs="Times New Roman"/>
          <w:i/>
          <w:sz w:val="24"/>
          <w:szCs w:val="24"/>
        </w:rPr>
        <w:t xml:space="preserve">616 при размещении информации о проведении процедуры закупки, указываются характеристики промышленного товара, идентичные характеристикам, представленным заказчиком в Минпромторг России для получения разрешения, предусмотренного подпунктом "а" пункта 3 Постановления </w:t>
      </w:r>
      <w:r w:rsidR="002515F1">
        <w:rPr>
          <w:rFonts w:ascii="Times New Roman" w:hAnsi="Times New Roman" w:cs="Times New Roman"/>
          <w:i/>
          <w:sz w:val="24"/>
          <w:szCs w:val="24"/>
        </w:rPr>
        <w:t>№</w:t>
      </w:r>
      <w:r w:rsidRPr="00305408">
        <w:rPr>
          <w:rFonts w:ascii="Times New Roman" w:hAnsi="Times New Roman" w:cs="Times New Roman"/>
          <w:i/>
          <w:sz w:val="24"/>
          <w:szCs w:val="24"/>
        </w:rPr>
        <w:t xml:space="preserve"> 616.</w:t>
      </w:r>
    </w:p>
    <w:p w:rsidR="00305408" w:rsidRPr="00305408" w:rsidRDefault="00305408" w:rsidP="00305408">
      <w:pPr>
        <w:spacing w:after="0" w:line="240" w:lineRule="auto"/>
        <w:ind w:firstLine="709"/>
        <w:jc w:val="both"/>
        <w:rPr>
          <w:rFonts w:ascii="Times New Roman" w:hAnsi="Times New Roman" w:cs="Times New Roman"/>
          <w:i/>
          <w:sz w:val="24"/>
          <w:szCs w:val="24"/>
        </w:rPr>
      </w:pPr>
      <w:r w:rsidRPr="00305408">
        <w:rPr>
          <w:rFonts w:ascii="Times New Roman" w:hAnsi="Times New Roman" w:cs="Times New Roman"/>
          <w:i/>
          <w:sz w:val="24"/>
          <w:szCs w:val="24"/>
        </w:rPr>
        <w:t xml:space="preserve">Аналогичное положение об указании характеристик промышленного товара, идентичных </w:t>
      </w:r>
      <w:proofErr w:type="gramStart"/>
      <w:r w:rsidRPr="00305408">
        <w:rPr>
          <w:rFonts w:ascii="Times New Roman" w:hAnsi="Times New Roman" w:cs="Times New Roman"/>
          <w:i/>
          <w:sz w:val="24"/>
          <w:szCs w:val="24"/>
        </w:rPr>
        <w:t>характеристикам, представленным заказчиком в Минпромторг России содержится</w:t>
      </w:r>
      <w:proofErr w:type="gramEnd"/>
      <w:r w:rsidRPr="00305408">
        <w:rPr>
          <w:rFonts w:ascii="Times New Roman" w:hAnsi="Times New Roman" w:cs="Times New Roman"/>
          <w:i/>
          <w:sz w:val="24"/>
          <w:szCs w:val="24"/>
        </w:rPr>
        <w:t xml:space="preserve"> в Разрешении.</w:t>
      </w:r>
    </w:p>
    <w:p w:rsidR="00305408" w:rsidRPr="00305408" w:rsidRDefault="00305408" w:rsidP="00305408">
      <w:pPr>
        <w:spacing w:after="0" w:line="240" w:lineRule="auto"/>
        <w:ind w:firstLine="709"/>
        <w:jc w:val="both"/>
        <w:rPr>
          <w:rFonts w:ascii="Times New Roman" w:hAnsi="Times New Roman" w:cs="Times New Roman"/>
          <w:i/>
          <w:sz w:val="24"/>
          <w:szCs w:val="24"/>
        </w:rPr>
      </w:pPr>
      <w:r w:rsidRPr="00305408">
        <w:rPr>
          <w:rFonts w:ascii="Times New Roman" w:hAnsi="Times New Roman" w:cs="Times New Roman"/>
          <w:i/>
          <w:sz w:val="24"/>
          <w:szCs w:val="24"/>
        </w:rPr>
        <w:t xml:space="preserve">Учитывая, что Заказчиком в техническом задании документации об Аукционе для товара "легковой автомобиль", установлены характеристики, отличные от характеристик, указанных в Заявке, на основании которых Минпромторгом России выдано Разрешение, Комиссия приходит к выводу, что Заказчиком в документации об Аукционе в нарушение Закона о контрактной системе не установлен запрет, предусмотренный Постановлением </w:t>
      </w:r>
      <w:r w:rsidR="002515F1">
        <w:rPr>
          <w:rFonts w:ascii="Times New Roman" w:hAnsi="Times New Roman" w:cs="Times New Roman"/>
          <w:i/>
          <w:sz w:val="24"/>
          <w:szCs w:val="24"/>
        </w:rPr>
        <w:t>№ </w:t>
      </w:r>
      <w:r w:rsidRPr="00305408">
        <w:rPr>
          <w:rFonts w:ascii="Times New Roman" w:hAnsi="Times New Roman" w:cs="Times New Roman"/>
          <w:i/>
          <w:sz w:val="24"/>
          <w:szCs w:val="24"/>
        </w:rPr>
        <w:t>616.</w:t>
      </w:r>
    </w:p>
    <w:p w:rsidR="00305408" w:rsidRPr="00305408" w:rsidRDefault="00305408" w:rsidP="00305408">
      <w:pPr>
        <w:spacing w:after="0" w:line="240" w:lineRule="auto"/>
        <w:ind w:firstLine="709"/>
        <w:jc w:val="both"/>
        <w:rPr>
          <w:rFonts w:ascii="Times New Roman" w:hAnsi="Times New Roman" w:cs="Times New Roman"/>
          <w:i/>
          <w:sz w:val="24"/>
          <w:szCs w:val="24"/>
        </w:rPr>
      </w:pPr>
      <w:r w:rsidRPr="00305408">
        <w:rPr>
          <w:rFonts w:ascii="Times New Roman" w:hAnsi="Times New Roman" w:cs="Times New Roman"/>
          <w:i/>
          <w:sz w:val="24"/>
          <w:szCs w:val="24"/>
        </w:rPr>
        <w:t xml:space="preserve">Таким образом, указанные действия Заказчика не соответствуют пункту 11 Постановления </w:t>
      </w:r>
      <w:r w:rsidR="002515F1">
        <w:rPr>
          <w:rFonts w:ascii="Times New Roman" w:hAnsi="Times New Roman" w:cs="Times New Roman"/>
          <w:i/>
          <w:sz w:val="24"/>
          <w:szCs w:val="24"/>
        </w:rPr>
        <w:t>№</w:t>
      </w:r>
      <w:r w:rsidRPr="00305408">
        <w:rPr>
          <w:rFonts w:ascii="Times New Roman" w:hAnsi="Times New Roman" w:cs="Times New Roman"/>
          <w:i/>
          <w:sz w:val="24"/>
          <w:szCs w:val="24"/>
        </w:rPr>
        <w:t xml:space="preserve"> 616, нарушают часть 3 статьи 14 Закона о контрактной системе и содержат признаки административного правонарушения, ответственность за совершение которого предусмотрена частью 4.2 статьи 7.30 Кодекса Российской Федерации</w:t>
      </w:r>
      <w:r>
        <w:rPr>
          <w:rFonts w:ascii="Times New Roman" w:hAnsi="Times New Roman" w:cs="Times New Roman"/>
          <w:i/>
          <w:sz w:val="24"/>
          <w:szCs w:val="24"/>
        </w:rPr>
        <w:t xml:space="preserve"> об административных нарушениях».</w:t>
      </w:r>
    </w:p>
    <w:p w:rsidR="00305408" w:rsidRDefault="00305408" w:rsidP="00D219E5">
      <w:pPr>
        <w:spacing w:after="0" w:line="240" w:lineRule="auto"/>
        <w:ind w:firstLine="709"/>
        <w:jc w:val="both"/>
        <w:rPr>
          <w:rFonts w:ascii="Times New Roman" w:hAnsi="Times New Roman" w:cs="Times New Roman"/>
          <w:sz w:val="24"/>
          <w:szCs w:val="24"/>
        </w:rPr>
      </w:pPr>
    </w:p>
    <w:p w:rsidR="00CC4934" w:rsidRDefault="00CC4934" w:rsidP="00CC49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Тем самым заказчик не вправе включать </w:t>
      </w:r>
      <w:r w:rsidRPr="00305408">
        <w:rPr>
          <w:rFonts w:ascii="Times New Roman" w:hAnsi="Times New Roman" w:cs="Times New Roman"/>
          <w:sz w:val="24"/>
          <w:szCs w:val="24"/>
        </w:rPr>
        <w:t xml:space="preserve">в описание объекта закупки </w:t>
      </w:r>
      <w:r>
        <w:rPr>
          <w:rFonts w:ascii="Times New Roman" w:hAnsi="Times New Roman" w:cs="Times New Roman"/>
          <w:sz w:val="24"/>
          <w:szCs w:val="24"/>
        </w:rPr>
        <w:t>какие-либо характеристики</w:t>
      </w:r>
      <w:r w:rsidRPr="00305408">
        <w:rPr>
          <w:rFonts w:ascii="Times New Roman" w:hAnsi="Times New Roman" w:cs="Times New Roman"/>
          <w:sz w:val="24"/>
          <w:szCs w:val="24"/>
        </w:rPr>
        <w:t>, отсутствующи</w:t>
      </w:r>
      <w:r>
        <w:rPr>
          <w:rFonts w:ascii="Times New Roman" w:hAnsi="Times New Roman" w:cs="Times New Roman"/>
          <w:sz w:val="24"/>
          <w:szCs w:val="24"/>
        </w:rPr>
        <w:t xml:space="preserve">е </w:t>
      </w:r>
      <w:r w:rsidRPr="00305408">
        <w:rPr>
          <w:rFonts w:ascii="Times New Roman" w:hAnsi="Times New Roman" w:cs="Times New Roman"/>
          <w:sz w:val="24"/>
          <w:szCs w:val="24"/>
        </w:rPr>
        <w:t xml:space="preserve">в полученном от Минпромторга России разрешении на закупку иностранных промышленных товаров. При этом при подготовке заявления о выдаче такого разрешения заказчику необходимо обеспечить соблюдение требований </w:t>
      </w:r>
      <w:r>
        <w:rPr>
          <w:rFonts w:ascii="Times New Roman" w:hAnsi="Times New Roman" w:cs="Times New Roman"/>
          <w:sz w:val="24"/>
          <w:szCs w:val="24"/>
        </w:rPr>
        <w:t xml:space="preserve">статьи 33 Федерального закона </w:t>
      </w:r>
      <w:r w:rsidRPr="00305408">
        <w:rPr>
          <w:rFonts w:ascii="Times New Roman" w:hAnsi="Times New Roman" w:cs="Times New Roman"/>
          <w:sz w:val="24"/>
          <w:szCs w:val="24"/>
        </w:rPr>
        <w:t xml:space="preserve">№ 44-ФЗ и Правил использования </w:t>
      </w:r>
      <w:r w:rsidRPr="00CC4934">
        <w:rPr>
          <w:rFonts w:ascii="Times New Roman" w:hAnsi="Times New Roman" w:cs="Times New Roman"/>
          <w:sz w:val="24"/>
          <w:szCs w:val="24"/>
        </w:rPr>
        <w:t>каталога товаров, работ, услуг для обеспечения государственных и муниципальных нужд</w:t>
      </w:r>
      <w:r w:rsidRPr="00305408">
        <w:rPr>
          <w:rFonts w:ascii="Times New Roman" w:hAnsi="Times New Roman" w:cs="Times New Roman"/>
          <w:sz w:val="24"/>
          <w:szCs w:val="24"/>
        </w:rPr>
        <w:t>, обеспечив тем самым, чтобы осуществление закупки в точном соответствии с полученным разрешением не приводило к ограничению конкуренции.</w:t>
      </w:r>
    </w:p>
    <w:p w:rsidR="00CC4934" w:rsidRDefault="00CC4934" w:rsidP="00CC4934">
      <w:pPr>
        <w:spacing w:after="0" w:line="240" w:lineRule="auto"/>
        <w:ind w:firstLine="709"/>
        <w:jc w:val="both"/>
        <w:rPr>
          <w:rFonts w:ascii="Times New Roman" w:hAnsi="Times New Roman" w:cs="Times New Roman"/>
          <w:sz w:val="24"/>
          <w:szCs w:val="24"/>
        </w:rPr>
      </w:pPr>
    </w:p>
    <w:p w:rsidR="00AB120A" w:rsidRPr="00AB120A" w:rsidRDefault="00D219E5" w:rsidP="00D219E5">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AB120A" w:rsidRPr="00AB120A">
        <w:rPr>
          <w:rFonts w:ascii="Times New Roman" w:hAnsi="Times New Roman" w:cs="Times New Roman"/>
          <w:sz w:val="24"/>
          <w:szCs w:val="24"/>
        </w:rPr>
        <w:t>заявке о выдаче разрешения на закупку происходящего из иностранного государства автотранспортного средства содержится ограниченный перечень детальных технических характеристик товара. Заказчик заполняет специальные поля, такие как «тип кузова», «тип двигателя», «мощность двигателя» и т.д. Остальные характеристики, для которых нет отдельных специальных полей, заказчику необходимости внести в поле «Дополнительные требования» и удостовериться, что технические характеристики товара в заявке о выдаче разрешения на закупку происходящего из иностранного государства промышленного товара идентичны характеристикам, приведенным в описании объекта закупки (спецификация/техническое задание), которое впоследствии будет размещено в составе извещения об осуществлении закупки в ЕИС.</w:t>
      </w:r>
    </w:p>
    <w:p w:rsidR="00AB120A" w:rsidRDefault="00AB120A" w:rsidP="00AB120A">
      <w:pPr>
        <w:spacing w:after="0" w:line="240" w:lineRule="auto"/>
        <w:ind w:firstLine="709"/>
        <w:jc w:val="both"/>
        <w:rPr>
          <w:rFonts w:ascii="Times New Roman" w:hAnsi="Times New Roman" w:cs="Times New Roman"/>
          <w:sz w:val="24"/>
          <w:szCs w:val="24"/>
        </w:rPr>
      </w:pPr>
      <w:r w:rsidRPr="00AB120A">
        <w:rPr>
          <w:rFonts w:ascii="Times New Roman" w:hAnsi="Times New Roman" w:cs="Times New Roman"/>
          <w:sz w:val="24"/>
          <w:szCs w:val="24"/>
        </w:rPr>
        <w:t xml:space="preserve">Во избежание повторного обращения в Минпромторг России </w:t>
      </w:r>
      <w:r w:rsidR="00D219E5">
        <w:rPr>
          <w:rFonts w:ascii="Times New Roman" w:hAnsi="Times New Roman" w:cs="Times New Roman"/>
          <w:sz w:val="24"/>
          <w:szCs w:val="24"/>
        </w:rPr>
        <w:t>за получением разрешения</w:t>
      </w:r>
      <w:r w:rsidR="00305408">
        <w:rPr>
          <w:rFonts w:ascii="Times New Roman" w:hAnsi="Times New Roman" w:cs="Times New Roman"/>
          <w:sz w:val="24"/>
          <w:szCs w:val="24"/>
        </w:rPr>
        <w:t>, соответствующего описанию объекта закупки,</w:t>
      </w:r>
      <w:r w:rsidR="00D219E5">
        <w:rPr>
          <w:rFonts w:ascii="Times New Roman" w:hAnsi="Times New Roman" w:cs="Times New Roman"/>
          <w:sz w:val="24"/>
          <w:szCs w:val="24"/>
        </w:rPr>
        <w:t xml:space="preserve"> </w:t>
      </w:r>
      <w:r w:rsidRPr="00AB120A">
        <w:rPr>
          <w:rFonts w:ascii="Times New Roman" w:hAnsi="Times New Roman" w:cs="Times New Roman"/>
          <w:sz w:val="24"/>
          <w:szCs w:val="24"/>
        </w:rPr>
        <w:t xml:space="preserve">заказчику необходимо обеспечить проверку соответствия характеристик в описании объекта закупки (спецификация/техническое задание) и заявке о выдаче разрешения на закупку происходящего из иностранного государства промышленного товара до направления указанной заявки в </w:t>
      </w:r>
      <w:r w:rsidR="00D219E5">
        <w:rPr>
          <w:rFonts w:ascii="Times New Roman" w:hAnsi="Times New Roman" w:cs="Times New Roman"/>
          <w:sz w:val="24"/>
          <w:szCs w:val="24"/>
        </w:rPr>
        <w:t>министерство</w:t>
      </w:r>
      <w:r w:rsidRPr="00AB120A">
        <w:rPr>
          <w:rFonts w:ascii="Times New Roman" w:hAnsi="Times New Roman" w:cs="Times New Roman"/>
          <w:sz w:val="24"/>
          <w:szCs w:val="24"/>
        </w:rPr>
        <w:t xml:space="preserve"> для получения </w:t>
      </w:r>
      <w:r w:rsidR="00D219E5">
        <w:rPr>
          <w:rFonts w:ascii="Times New Roman" w:hAnsi="Times New Roman" w:cs="Times New Roman"/>
          <w:sz w:val="24"/>
          <w:szCs w:val="24"/>
        </w:rPr>
        <w:t xml:space="preserve">соответствующего </w:t>
      </w:r>
      <w:r w:rsidRPr="00AB120A">
        <w:rPr>
          <w:rFonts w:ascii="Times New Roman" w:hAnsi="Times New Roman" w:cs="Times New Roman"/>
          <w:sz w:val="24"/>
          <w:szCs w:val="24"/>
        </w:rPr>
        <w:t>разрешения.</w:t>
      </w:r>
    </w:p>
    <w:p w:rsidR="00CC4934" w:rsidRDefault="00CC4934" w:rsidP="00AB120A">
      <w:pPr>
        <w:spacing w:after="0" w:line="240" w:lineRule="auto"/>
        <w:ind w:firstLine="709"/>
        <w:jc w:val="both"/>
        <w:rPr>
          <w:rFonts w:ascii="Times New Roman" w:hAnsi="Times New Roman" w:cs="Times New Roman"/>
          <w:sz w:val="24"/>
          <w:szCs w:val="24"/>
        </w:rPr>
      </w:pPr>
    </w:p>
    <w:p w:rsidR="002F0248" w:rsidRPr="00305408" w:rsidRDefault="002F0248" w:rsidP="002F0248">
      <w:pPr>
        <w:spacing w:after="0" w:line="240" w:lineRule="auto"/>
        <w:ind w:firstLine="709"/>
        <w:jc w:val="both"/>
        <w:rPr>
          <w:rFonts w:ascii="Times New Roman" w:hAnsi="Times New Roman" w:cs="Times New Roman"/>
          <w:sz w:val="24"/>
          <w:szCs w:val="24"/>
        </w:rPr>
      </w:pPr>
      <w:r w:rsidRPr="00305408">
        <w:rPr>
          <w:rFonts w:ascii="Times New Roman" w:hAnsi="Times New Roman" w:cs="Times New Roman"/>
          <w:sz w:val="24"/>
          <w:szCs w:val="24"/>
        </w:rPr>
        <w:lastRenderedPageBreak/>
        <w:t>Если определение поставщика (подрядчика, исполнителя) не привело к заключению контракта, заказчик при осуществлении новой закупки этого товара в соответствии с Законом о контрактной системе вправе использовать ранее выданное Минпромторгом России разрешение с учетом срока его действия (Письмо Минфина России от 07.12.2022 № 24-06-08/119544).</w:t>
      </w:r>
    </w:p>
    <w:p w:rsidR="002F0248" w:rsidRPr="00305408" w:rsidRDefault="002F0248" w:rsidP="002F0248">
      <w:pPr>
        <w:spacing w:after="0" w:line="240" w:lineRule="auto"/>
        <w:ind w:firstLine="709"/>
        <w:jc w:val="both"/>
        <w:rPr>
          <w:rFonts w:ascii="Times New Roman" w:hAnsi="Times New Roman" w:cs="Times New Roman"/>
          <w:sz w:val="24"/>
          <w:szCs w:val="24"/>
        </w:rPr>
      </w:pPr>
    </w:p>
    <w:p w:rsidR="002F0248" w:rsidRDefault="002F0248" w:rsidP="002F0248">
      <w:pPr>
        <w:spacing w:after="0" w:line="240" w:lineRule="auto"/>
        <w:ind w:firstLine="709"/>
        <w:jc w:val="both"/>
        <w:rPr>
          <w:rFonts w:ascii="Times New Roman" w:hAnsi="Times New Roman" w:cs="Times New Roman"/>
          <w:sz w:val="24"/>
          <w:szCs w:val="24"/>
        </w:rPr>
      </w:pPr>
      <w:proofErr w:type="gramStart"/>
      <w:r w:rsidRPr="00305408">
        <w:rPr>
          <w:rFonts w:ascii="Times New Roman" w:hAnsi="Times New Roman" w:cs="Times New Roman"/>
          <w:sz w:val="24"/>
          <w:szCs w:val="24"/>
        </w:rPr>
        <w:t>Если определение поставщика (подрядчика, исполнителя) не привело к заключению контракта, заказчик вправе использовать ранее выданное Минпромторгом России разрешение с учетом срока его действия при осуществлении закупки у единственного поставщика (подрядчика, исполнителя) в соответствии с пунктом 25 части 1 статьи 93 Закона N 44-ФЗ по результатам несостоявшегося определения поставщика (подрядчика, исполнителя) (Письмо Минфина России от 04.07.2023 № 24-06-06/62182).</w:t>
      </w:r>
      <w:proofErr w:type="gramEnd"/>
    </w:p>
    <w:p w:rsidR="002F0248" w:rsidRDefault="002F0248" w:rsidP="002F0248">
      <w:pPr>
        <w:spacing w:after="0" w:line="240" w:lineRule="auto"/>
        <w:ind w:firstLine="709"/>
        <w:jc w:val="both"/>
        <w:rPr>
          <w:rFonts w:ascii="Times New Roman" w:hAnsi="Times New Roman" w:cs="Times New Roman"/>
          <w:sz w:val="24"/>
          <w:szCs w:val="24"/>
        </w:rPr>
      </w:pPr>
    </w:p>
    <w:p w:rsidR="00CC4934" w:rsidRDefault="00CC4934" w:rsidP="00AB120A">
      <w:pPr>
        <w:spacing w:after="0" w:line="240" w:lineRule="auto"/>
        <w:ind w:firstLine="709"/>
        <w:jc w:val="both"/>
        <w:rPr>
          <w:rFonts w:ascii="Times New Roman" w:hAnsi="Times New Roman" w:cs="Times New Roman"/>
          <w:b/>
          <w:sz w:val="24"/>
          <w:szCs w:val="24"/>
        </w:rPr>
      </w:pPr>
      <w:r w:rsidRPr="00CC4934">
        <w:rPr>
          <w:rFonts w:ascii="Times New Roman" w:hAnsi="Times New Roman" w:cs="Times New Roman"/>
          <w:b/>
          <w:sz w:val="24"/>
          <w:szCs w:val="24"/>
        </w:rPr>
        <w:t xml:space="preserve">Риски при </w:t>
      </w:r>
      <w:r w:rsidR="002E2870">
        <w:rPr>
          <w:rFonts w:ascii="Times New Roman" w:hAnsi="Times New Roman" w:cs="Times New Roman"/>
          <w:b/>
          <w:sz w:val="24"/>
          <w:szCs w:val="24"/>
        </w:rPr>
        <w:t>подготовке разрешения</w:t>
      </w:r>
      <w:r w:rsidRPr="00CC4934">
        <w:rPr>
          <w:rFonts w:ascii="Times New Roman" w:hAnsi="Times New Roman" w:cs="Times New Roman"/>
          <w:b/>
          <w:sz w:val="24"/>
          <w:szCs w:val="24"/>
        </w:rPr>
        <w:t>:</w:t>
      </w:r>
    </w:p>
    <w:p w:rsidR="00CC4934" w:rsidRDefault="00CC4934" w:rsidP="00AB120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некачественно подготовленная заявка на получение разрешения </w:t>
      </w:r>
      <w:r w:rsidRPr="00CC4934">
        <w:rPr>
          <w:rFonts w:ascii="Times New Roman" w:hAnsi="Times New Roman" w:cs="Times New Roman"/>
          <w:sz w:val="24"/>
          <w:szCs w:val="24"/>
        </w:rPr>
        <w:t>на закупку происходящего из иностранного государства автотранспортного средства</w:t>
      </w:r>
      <w:r>
        <w:rPr>
          <w:rFonts w:ascii="Times New Roman" w:hAnsi="Times New Roman" w:cs="Times New Roman"/>
          <w:sz w:val="24"/>
          <w:szCs w:val="24"/>
        </w:rPr>
        <w:t>; разночтения характеристик, содержащихся в заявке и описании объекта закупки;</w:t>
      </w:r>
    </w:p>
    <w:p w:rsidR="00CC4934" w:rsidRDefault="00CC4934" w:rsidP="00CC49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размещение извещения об осуществлении закупки с указанием  характеристик автомобиля, отличных </w:t>
      </w:r>
      <w:r w:rsidRPr="00CC4934">
        <w:rPr>
          <w:rFonts w:ascii="Times New Roman" w:hAnsi="Times New Roman" w:cs="Times New Roman"/>
          <w:sz w:val="24"/>
          <w:szCs w:val="24"/>
        </w:rPr>
        <w:t xml:space="preserve">от характеристик, указанных в </w:t>
      </w:r>
      <w:r>
        <w:rPr>
          <w:rFonts w:ascii="Times New Roman" w:hAnsi="Times New Roman" w:cs="Times New Roman"/>
          <w:sz w:val="24"/>
          <w:szCs w:val="24"/>
        </w:rPr>
        <w:t xml:space="preserve">заявке </w:t>
      </w:r>
      <w:r w:rsidRPr="00CC4934">
        <w:rPr>
          <w:rFonts w:ascii="Times New Roman" w:hAnsi="Times New Roman" w:cs="Times New Roman"/>
          <w:sz w:val="24"/>
          <w:szCs w:val="24"/>
        </w:rPr>
        <w:t>на получение разрешения на закупку происходящего из иностранного государства автотранспортного средства, на основании котор</w:t>
      </w:r>
      <w:r>
        <w:rPr>
          <w:rFonts w:ascii="Times New Roman" w:hAnsi="Times New Roman" w:cs="Times New Roman"/>
          <w:sz w:val="24"/>
          <w:szCs w:val="24"/>
        </w:rPr>
        <w:t>ых Минпромторгом России выдано соответствующее р</w:t>
      </w:r>
      <w:r w:rsidRPr="00CC4934">
        <w:rPr>
          <w:rFonts w:ascii="Times New Roman" w:hAnsi="Times New Roman" w:cs="Times New Roman"/>
          <w:sz w:val="24"/>
          <w:szCs w:val="24"/>
        </w:rPr>
        <w:t>азрешение</w:t>
      </w:r>
      <w:r w:rsidRPr="00CC4934">
        <w:t xml:space="preserve"> </w:t>
      </w:r>
      <w:r>
        <w:rPr>
          <w:rFonts w:ascii="Times New Roman" w:hAnsi="Times New Roman" w:cs="Times New Roman"/>
          <w:sz w:val="24"/>
          <w:szCs w:val="24"/>
        </w:rPr>
        <w:t xml:space="preserve"> и тем самым риск аннулирования закупки по предписанию контрольного органа; </w:t>
      </w:r>
    </w:p>
    <w:p w:rsidR="00CC4934" w:rsidRDefault="00CC4934" w:rsidP="00CC493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при размещении извещения об осуществлении закупки без применения запрета к поставке может быть предложен товар иностранного происхождения, например, происходящий из Китая, который по своим техническим характеристикам уступает той модели автомобиля, на которую ориентировался заказчик при обосновании закупки. Тем самым возникает риск нарушения </w:t>
      </w:r>
      <w:r w:rsidRPr="00CC4934">
        <w:rPr>
          <w:rFonts w:ascii="Times New Roman" w:hAnsi="Times New Roman" w:cs="Times New Roman"/>
          <w:sz w:val="24"/>
          <w:szCs w:val="24"/>
        </w:rPr>
        <w:t xml:space="preserve">принципа эффективности, результативности и целевого характера </w:t>
      </w:r>
      <w:r>
        <w:rPr>
          <w:rFonts w:ascii="Times New Roman" w:hAnsi="Times New Roman" w:cs="Times New Roman"/>
          <w:sz w:val="24"/>
          <w:szCs w:val="24"/>
        </w:rPr>
        <w:t>использования бюджетных средств.</w:t>
      </w:r>
    </w:p>
    <w:p w:rsidR="002515F1" w:rsidRDefault="002515F1" w:rsidP="00325E94">
      <w:pPr>
        <w:spacing w:after="0" w:line="240" w:lineRule="auto"/>
        <w:ind w:firstLine="709"/>
        <w:jc w:val="both"/>
        <w:rPr>
          <w:rFonts w:ascii="Times New Roman" w:hAnsi="Times New Roman" w:cs="Times New Roman"/>
          <w:b/>
          <w:sz w:val="24"/>
          <w:szCs w:val="24"/>
        </w:rPr>
      </w:pPr>
    </w:p>
    <w:p w:rsidR="006E7A97" w:rsidRDefault="006E7A97" w:rsidP="006E7A97">
      <w:pPr>
        <w:spacing w:after="0" w:line="240" w:lineRule="auto"/>
        <w:ind w:firstLine="709"/>
        <w:jc w:val="both"/>
        <w:rPr>
          <w:rFonts w:ascii="Times New Roman" w:hAnsi="Times New Roman" w:cs="Times New Roman"/>
          <w:sz w:val="24"/>
          <w:szCs w:val="24"/>
        </w:rPr>
      </w:pPr>
    </w:p>
    <w:p w:rsidR="006E7A97" w:rsidRDefault="006E7A97" w:rsidP="00CC4934">
      <w:pPr>
        <w:spacing w:after="0" w:line="240" w:lineRule="auto"/>
        <w:ind w:firstLine="709"/>
        <w:jc w:val="both"/>
        <w:rPr>
          <w:rFonts w:ascii="Times New Roman" w:hAnsi="Times New Roman" w:cs="Times New Roman"/>
          <w:sz w:val="24"/>
          <w:szCs w:val="24"/>
        </w:rPr>
      </w:pPr>
    </w:p>
    <w:p w:rsidR="00305408" w:rsidRDefault="00305408" w:rsidP="00305408">
      <w:pPr>
        <w:spacing w:after="0" w:line="240" w:lineRule="auto"/>
        <w:ind w:firstLine="709"/>
        <w:jc w:val="both"/>
        <w:rPr>
          <w:rFonts w:ascii="Times New Roman" w:hAnsi="Times New Roman" w:cs="Times New Roman"/>
          <w:sz w:val="24"/>
          <w:szCs w:val="24"/>
        </w:rPr>
      </w:pPr>
    </w:p>
    <w:p w:rsidR="00305408" w:rsidRDefault="00305408" w:rsidP="00305408">
      <w:pPr>
        <w:spacing w:after="0" w:line="240" w:lineRule="auto"/>
        <w:ind w:firstLine="709"/>
        <w:jc w:val="both"/>
        <w:rPr>
          <w:rFonts w:ascii="Times New Roman" w:hAnsi="Times New Roman" w:cs="Times New Roman"/>
          <w:sz w:val="24"/>
          <w:szCs w:val="24"/>
        </w:rPr>
      </w:pPr>
    </w:p>
    <w:sectPr w:rsidR="00305408" w:rsidSect="000375BC">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42A47"/>
    <w:multiLevelType w:val="hybridMultilevel"/>
    <w:tmpl w:val="B19C3E08"/>
    <w:lvl w:ilvl="0" w:tplc="46DE31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25B5D9D"/>
    <w:multiLevelType w:val="hybridMultilevel"/>
    <w:tmpl w:val="64B26D60"/>
    <w:lvl w:ilvl="0" w:tplc="D0B2BB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D54289E"/>
    <w:multiLevelType w:val="hybridMultilevel"/>
    <w:tmpl w:val="B3963700"/>
    <w:lvl w:ilvl="0" w:tplc="567438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1B7"/>
    <w:rsid w:val="00037551"/>
    <w:rsid w:val="000375BC"/>
    <w:rsid w:val="000C3A8E"/>
    <w:rsid w:val="000E1052"/>
    <w:rsid w:val="0016160D"/>
    <w:rsid w:val="00164560"/>
    <w:rsid w:val="00173AC9"/>
    <w:rsid w:val="00175FDC"/>
    <w:rsid w:val="0017609D"/>
    <w:rsid w:val="00182A0D"/>
    <w:rsid w:val="00184407"/>
    <w:rsid w:val="001A08C3"/>
    <w:rsid w:val="002028C8"/>
    <w:rsid w:val="002417EB"/>
    <w:rsid w:val="002515F1"/>
    <w:rsid w:val="00267C05"/>
    <w:rsid w:val="0027709D"/>
    <w:rsid w:val="0029306C"/>
    <w:rsid w:val="0029647D"/>
    <w:rsid w:val="002E2870"/>
    <w:rsid w:val="002F0248"/>
    <w:rsid w:val="002F69D1"/>
    <w:rsid w:val="00305408"/>
    <w:rsid w:val="00307D06"/>
    <w:rsid w:val="003117DD"/>
    <w:rsid w:val="00325E94"/>
    <w:rsid w:val="0032665C"/>
    <w:rsid w:val="00334942"/>
    <w:rsid w:val="00335D71"/>
    <w:rsid w:val="00342957"/>
    <w:rsid w:val="003B1B00"/>
    <w:rsid w:val="003B64FC"/>
    <w:rsid w:val="003C26E9"/>
    <w:rsid w:val="00430922"/>
    <w:rsid w:val="00476962"/>
    <w:rsid w:val="004817A9"/>
    <w:rsid w:val="004841C8"/>
    <w:rsid w:val="00485D30"/>
    <w:rsid w:val="00487901"/>
    <w:rsid w:val="004950E7"/>
    <w:rsid w:val="004A192A"/>
    <w:rsid w:val="004F55EB"/>
    <w:rsid w:val="005420A1"/>
    <w:rsid w:val="005634AE"/>
    <w:rsid w:val="005762BD"/>
    <w:rsid w:val="00580857"/>
    <w:rsid w:val="00582B01"/>
    <w:rsid w:val="005B185B"/>
    <w:rsid w:val="005C6E19"/>
    <w:rsid w:val="005E64F2"/>
    <w:rsid w:val="00601BAB"/>
    <w:rsid w:val="006332F8"/>
    <w:rsid w:val="006371B8"/>
    <w:rsid w:val="006507B8"/>
    <w:rsid w:val="00663EDA"/>
    <w:rsid w:val="0069029B"/>
    <w:rsid w:val="00696118"/>
    <w:rsid w:val="006B3ECF"/>
    <w:rsid w:val="006C1B10"/>
    <w:rsid w:val="006E7A97"/>
    <w:rsid w:val="006F1C19"/>
    <w:rsid w:val="006F648F"/>
    <w:rsid w:val="007128F7"/>
    <w:rsid w:val="0072550C"/>
    <w:rsid w:val="007C71C6"/>
    <w:rsid w:val="007F3177"/>
    <w:rsid w:val="00812A0D"/>
    <w:rsid w:val="00850664"/>
    <w:rsid w:val="00896122"/>
    <w:rsid w:val="008C5108"/>
    <w:rsid w:val="0092315A"/>
    <w:rsid w:val="009243C4"/>
    <w:rsid w:val="009B3C3C"/>
    <w:rsid w:val="009C4B47"/>
    <w:rsid w:val="009D3B9C"/>
    <w:rsid w:val="009D5138"/>
    <w:rsid w:val="009F49F2"/>
    <w:rsid w:val="00A039F8"/>
    <w:rsid w:val="00A07F21"/>
    <w:rsid w:val="00A35982"/>
    <w:rsid w:val="00A365BD"/>
    <w:rsid w:val="00A47AFD"/>
    <w:rsid w:val="00A64D98"/>
    <w:rsid w:val="00A65ABA"/>
    <w:rsid w:val="00A66EA3"/>
    <w:rsid w:val="00A74CB2"/>
    <w:rsid w:val="00AB120A"/>
    <w:rsid w:val="00AE20C6"/>
    <w:rsid w:val="00AE5A42"/>
    <w:rsid w:val="00B21F2A"/>
    <w:rsid w:val="00B26C4D"/>
    <w:rsid w:val="00B475FD"/>
    <w:rsid w:val="00B545B9"/>
    <w:rsid w:val="00B6214C"/>
    <w:rsid w:val="00B704C4"/>
    <w:rsid w:val="00BC724C"/>
    <w:rsid w:val="00C174D7"/>
    <w:rsid w:val="00C26D7F"/>
    <w:rsid w:val="00C400E3"/>
    <w:rsid w:val="00C432E7"/>
    <w:rsid w:val="00C43A7D"/>
    <w:rsid w:val="00C46715"/>
    <w:rsid w:val="00C561C4"/>
    <w:rsid w:val="00C867E1"/>
    <w:rsid w:val="00C94EF9"/>
    <w:rsid w:val="00CA106A"/>
    <w:rsid w:val="00CC1FEA"/>
    <w:rsid w:val="00CC4934"/>
    <w:rsid w:val="00CE598C"/>
    <w:rsid w:val="00D105A5"/>
    <w:rsid w:val="00D219E5"/>
    <w:rsid w:val="00D32131"/>
    <w:rsid w:val="00D511B7"/>
    <w:rsid w:val="00D66DFC"/>
    <w:rsid w:val="00D67CDA"/>
    <w:rsid w:val="00D76D3C"/>
    <w:rsid w:val="00DD0FA5"/>
    <w:rsid w:val="00DE5CD0"/>
    <w:rsid w:val="00DF48D0"/>
    <w:rsid w:val="00E01938"/>
    <w:rsid w:val="00E1791F"/>
    <w:rsid w:val="00E22D00"/>
    <w:rsid w:val="00E2486C"/>
    <w:rsid w:val="00E26F0C"/>
    <w:rsid w:val="00E30B1F"/>
    <w:rsid w:val="00E50AE0"/>
    <w:rsid w:val="00E707CE"/>
    <w:rsid w:val="00E82BDC"/>
    <w:rsid w:val="00E87D4F"/>
    <w:rsid w:val="00EA0913"/>
    <w:rsid w:val="00EC7286"/>
    <w:rsid w:val="00F35869"/>
    <w:rsid w:val="00F42EC1"/>
    <w:rsid w:val="00F44539"/>
    <w:rsid w:val="00F75F43"/>
    <w:rsid w:val="00F82193"/>
    <w:rsid w:val="00FA24ED"/>
    <w:rsid w:val="00FC4165"/>
    <w:rsid w:val="00FC41E6"/>
    <w:rsid w:val="00FF6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4942"/>
    <w:pPr>
      <w:ind w:left="720"/>
      <w:contextualSpacing/>
    </w:pPr>
  </w:style>
  <w:style w:type="table" w:styleId="a4">
    <w:name w:val="Table Grid"/>
    <w:basedOn w:val="a1"/>
    <w:uiPriority w:val="59"/>
    <w:rsid w:val="003117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32665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4942"/>
    <w:pPr>
      <w:ind w:left="720"/>
      <w:contextualSpacing/>
    </w:pPr>
  </w:style>
  <w:style w:type="table" w:styleId="a4">
    <w:name w:val="Table Grid"/>
    <w:basedOn w:val="a1"/>
    <w:uiPriority w:val="59"/>
    <w:rsid w:val="003117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unhideWhenUsed/>
    <w:rsid w:val="0032665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8904&amp;dst=124425" TargetMode="External"/><Relationship Id="rId13" Type="http://schemas.openxmlformats.org/officeDocument/2006/relationships/hyperlink" Target="https://belgoszakaz.ru/media/site_platform_media/2022/7/11/radioelektronnaya-avto-s-smp.doc" TargetMode="External"/><Relationship Id="rId3" Type="http://schemas.openxmlformats.org/officeDocument/2006/relationships/styles" Target="styles.xml"/><Relationship Id="rId7" Type="http://schemas.openxmlformats.org/officeDocument/2006/relationships/hyperlink" Target="https://login.consultant.ru/link/?req=doc&amp;base=LAW&amp;n=468904&amp;dst=123977" TargetMode="External"/><Relationship Id="rId12" Type="http://schemas.openxmlformats.org/officeDocument/2006/relationships/hyperlink" Target="https://belgoszakaz.ru/media/site_platform_media/2024/3/26/rekomenduemyij-zapros-tsen-na-postavku-tovarov.doc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elgoszakaz.ru/zakupki/metodologiya-zakupok/rekomendacii-po-formirovaniyu-obosnovaniya-nmck-44-fz/" TargetMode="External"/><Relationship Id="rId5" Type="http://schemas.openxmlformats.org/officeDocument/2006/relationships/settings" Target="settings.xml"/><Relationship Id="rId15" Type="http://schemas.openxmlformats.org/officeDocument/2006/relationships/hyperlink" Target="https://belgoszakaz.ru/media/site_platform_media/2023/10/4/instruktsiya-po-polucheniyu-razrea28edfdf8dde74e38f0da11ce1e8b276.docx" TargetMode="External"/><Relationship Id="rId10" Type="http://schemas.openxmlformats.org/officeDocument/2006/relationships/hyperlink" Target="http://www.belgoszakaz.ru/media/site_platform_media/2023/6/23/malaya-elektronnaya-zakupka-po-ch8830b1394f0a0cf15a9d66fc0306cc6d.docx" TargetMode="External"/><Relationship Id="rId4" Type="http://schemas.microsoft.com/office/2007/relationships/stylesWithEffects" Target="stylesWithEffects.xml"/><Relationship Id="rId9" Type="http://schemas.openxmlformats.org/officeDocument/2006/relationships/hyperlink" Target="https://login.consultant.ru/link/?req=doc&amp;base=LAW&amp;n=468904&amp;dst=124639" TargetMode="External"/><Relationship Id="rId14" Type="http://schemas.openxmlformats.org/officeDocument/2006/relationships/hyperlink" Target="https://belgoszakaz.ru/media/site_platform_media/2022/7/11/radioelektronnaya-avto-bez-smp.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8CD37-8410-42A4-AF13-F80AB2709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16</Pages>
  <Words>7101</Words>
  <Characters>40480</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Скибина</dc:creator>
  <cp:keywords/>
  <dc:description/>
  <cp:lastModifiedBy>Юля Долуденко</cp:lastModifiedBy>
  <cp:revision>119</cp:revision>
  <cp:lastPrinted>2024-03-25T07:53:00Z</cp:lastPrinted>
  <dcterms:created xsi:type="dcterms:W3CDTF">2024-03-22T08:34:00Z</dcterms:created>
  <dcterms:modified xsi:type="dcterms:W3CDTF">2024-03-27T04:50:00Z</dcterms:modified>
</cp:coreProperties>
</file>