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AC" w:rsidRPr="003418A4" w:rsidRDefault="004075FC" w:rsidP="003418A4">
      <w:pPr>
        <w:tabs>
          <w:tab w:val="left" w:pos="709"/>
          <w:tab w:val="left" w:pos="851"/>
        </w:tabs>
        <w:spacing w:after="0" w:line="240" w:lineRule="auto"/>
        <w:jc w:val="center"/>
        <w:rPr>
          <w:rFonts w:ascii="Times New Roman" w:hAnsi="Times New Roman" w:cs="Times New Roman"/>
          <w:b/>
          <w:sz w:val="24"/>
          <w:szCs w:val="24"/>
        </w:rPr>
      </w:pPr>
      <w:r w:rsidRPr="00347E72">
        <w:rPr>
          <w:rFonts w:ascii="Times New Roman" w:hAnsi="Times New Roman" w:cs="Times New Roman"/>
          <w:b/>
          <w:sz w:val="24"/>
          <w:szCs w:val="24"/>
        </w:rPr>
        <w:t xml:space="preserve">ОБЗОР РЕГИОНАЛЬНОЙ ПРАВОПРИМЕНИТЕЛЬНОЙ ПРАКТИКИ В СФЕРЕ ЗАКОНОДАТЕЛЬСТВА О КОНТРАКТНОЙ СИСТЕМЕ ЗА </w:t>
      </w:r>
      <w:r w:rsidR="00134008">
        <w:rPr>
          <w:rFonts w:ascii="Times New Roman" w:hAnsi="Times New Roman" w:cs="Times New Roman"/>
          <w:b/>
          <w:sz w:val="24"/>
          <w:szCs w:val="24"/>
        </w:rPr>
        <w:t>1</w:t>
      </w:r>
      <w:r w:rsidRPr="00347E72">
        <w:rPr>
          <w:rFonts w:ascii="Times New Roman" w:hAnsi="Times New Roman" w:cs="Times New Roman"/>
          <w:b/>
          <w:sz w:val="24"/>
          <w:szCs w:val="24"/>
        </w:rPr>
        <w:t xml:space="preserve"> КВАРТАЛ 202</w:t>
      </w:r>
      <w:r w:rsidR="00134008">
        <w:rPr>
          <w:rFonts w:ascii="Times New Roman" w:hAnsi="Times New Roman" w:cs="Times New Roman"/>
          <w:b/>
          <w:sz w:val="24"/>
          <w:szCs w:val="24"/>
        </w:rPr>
        <w:t>4</w:t>
      </w:r>
      <w:r w:rsidRPr="00347E72">
        <w:rPr>
          <w:rFonts w:ascii="Times New Roman" w:hAnsi="Times New Roman" w:cs="Times New Roman"/>
          <w:b/>
          <w:sz w:val="24"/>
          <w:szCs w:val="24"/>
        </w:rPr>
        <w:t xml:space="preserve"> ГОДА. ВЫЯВЛЕННЫЕ НАРУШЕНИЯ. </w:t>
      </w:r>
    </w:p>
    <w:p w:rsidR="004075FC" w:rsidRPr="003418A4" w:rsidRDefault="004075FC" w:rsidP="004D7821">
      <w:pPr>
        <w:spacing w:after="0" w:line="240" w:lineRule="auto"/>
        <w:ind w:firstLine="567"/>
        <w:jc w:val="both"/>
        <w:rPr>
          <w:rFonts w:ascii="Times New Roman" w:hAnsi="Times New Roman" w:cs="Times New Roman"/>
          <w:b/>
          <w:sz w:val="24"/>
          <w:szCs w:val="24"/>
          <w:u w:val="single"/>
        </w:rPr>
      </w:pPr>
    </w:p>
    <w:p w:rsidR="00212808" w:rsidRPr="00FF1A06" w:rsidRDefault="00614A2B" w:rsidP="00614A2B">
      <w:pPr>
        <w:spacing w:after="0" w:line="240" w:lineRule="auto"/>
        <w:ind w:firstLine="567"/>
        <w:jc w:val="both"/>
        <w:rPr>
          <w:rFonts w:ascii="Times New Roman" w:hAnsi="Times New Roman" w:cs="Times New Roman"/>
          <w:b/>
          <w:sz w:val="24"/>
          <w:szCs w:val="24"/>
          <w:u w:val="single"/>
        </w:rPr>
      </w:pPr>
      <w:r w:rsidRPr="00FF1A06">
        <w:rPr>
          <w:rFonts w:ascii="Times New Roman" w:hAnsi="Times New Roman" w:cs="Times New Roman"/>
          <w:b/>
          <w:sz w:val="24"/>
          <w:szCs w:val="24"/>
          <w:u w:val="single"/>
          <w:lang w:val="en-US"/>
        </w:rPr>
        <w:t>I</w:t>
      </w:r>
      <w:r w:rsidRPr="00FF1A06">
        <w:rPr>
          <w:rFonts w:ascii="Times New Roman" w:hAnsi="Times New Roman" w:cs="Times New Roman"/>
          <w:b/>
          <w:sz w:val="24"/>
          <w:szCs w:val="24"/>
          <w:u w:val="single"/>
        </w:rPr>
        <w:t>.</w:t>
      </w:r>
      <w:r w:rsidRPr="00FF1A06">
        <w:rPr>
          <w:rFonts w:ascii="Times New Roman" w:hAnsi="Times New Roman" w:cs="Times New Roman"/>
          <w:b/>
          <w:sz w:val="24"/>
          <w:szCs w:val="24"/>
          <w:u w:val="single"/>
          <w:lang w:val="en-US"/>
        </w:rPr>
        <w:t> </w:t>
      </w:r>
      <w:r w:rsidRPr="00FF1A06">
        <w:rPr>
          <w:rFonts w:ascii="Times New Roman" w:hAnsi="Times New Roman" w:cs="Times New Roman"/>
          <w:b/>
          <w:sz w:val="24"/>
          <w:szCs w:val="24"/>
          <w:u w:val="single"/>
        </w:rPr>
        <w:t>Способ определения поставщика (подрядчика, исполнителя)</w:t>
      </w:r>
      <w:r w:rsidR="009007EA">
        <w:rPr>
          <w:rFonts w:ascii="Times New Roman" w:hAnsi="Times New Roman" w:cs="Times New Roman"/>
          <w:b/>
          <w:sz w:val="24"/>
          <w:szCs w:val="24"/>
          <w:u w:val="single"/>
        </w:rPr>
        <w:t xml:space="preserve">: </w:t>
      </w:r>
      <w:r w:rsidR="009007EA" w:rsidRPr="009007EA">
        <w:rPr>
          <w:rFonts w:ascii="Times New Roman" w:hAnsi="Times New Roman" w:cs="Times New Roman"/>
          <w:b/>
          <w:sz w:val="24"/>
          <w:szCs w:val="24"/>
          <w:u w:val="single"/>
        </w:rPr>
        <w:t xml:space="preserve">закупка </w:t>
      </w:r>
      <w:r w:rsidR="009007EA">
        <w:rPr>
          <w:rFonts w:ascii="Times New Roman" w:hAnsi="Times New Roman" w:cs="Times New Roman"/>
          <w:b/>
          <w:sz w:val="24"/>
          <w:szCs w:val="24"/>
          <w:u w:val="single"/>
        </w:rPr>
        <w:t xml:space="preserve">                         </w:t>
      </w:r>
      <w:r w:rsidR="009007EA" w:rsidRPr="009007EA">
        <w:rPr>
          <w:rFonts w:ascii="Times New Roman" w:hAnsi="Times New Roman" w:cs="Times New Roman"/>
          <w:b/>
          <w:sz w:val="24"/>
          <w:szCs w:val="24"/>
          <w:u w:val="single"/>
        </w:rPr>
        <w:t xml:space="preserve">у единственного поставщика в электронной форме по части 12 статьи 93 Закона </w:t>
      </w:r>
      <w:r w:rsidR="009007EA">
        <w:rPr>
          <w:rFonts w:ascii="Times New Roman" w:hAnsi="Times New Roman" w:cs="Times New Roman"/>
          <w:b/>
          <w:sz w:val="24"/>
          <w:szCs w:val="24"/>
          <w:u w:val="single"/>
        </w:rPr>
        <w:t xml:space="preserve">                  </w:t>
      </w:r>
      <w:r w:rsidR="009007EA" w:rsidRPr="009007EA">
        <w:rPr>
          <w:rFonts w:ascii="Times New Roman" w:hAnsi="Times New Roman" w:cs="Times New Roman"/>
          <w:b/>
          <w:sz w:val="24"/>
          <w:szCs w:val="24"/>
          <w:u w:val="single"/>
        </w:rPr>
        <w:t>о контрактной системе</w:t>
      </w:r>
    </w:p>
    <w:p w:rsidR="00614A2B" w:rsidRDefault="00614A2B" w:rsidP="00614A2B">
      <w:pPr>
        <w:spacing w:after="0" w:line="240" w:lineRule="auto"/>
        <w:jc w:val="both"/>
        <w:rPr>
          <w:rFonts w:ascii="Times New Roman" w:hAnsi="Times New Roman" w:cs="Times New Roman"/>
          <w:b/>
          <w:sz w:val="24"/>
          <w:szCs w:val="24"/>
        </w:rPr>
      </w:pPr>
    </w:p>
    <w:p w:rsidR="00614A2B" w:rsidRDefault="00FC1A25" w:rsidP="00614A2B">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1. </w:t>
      </w:r>
      <w:r w:rsidR="00614A2B">
        <w:rPr>
          <w:rFonts w:ascii="Times New Roman" w:hAnsi="Times New Roman" w:cs="Times New Roman"/>
          <w:b/>
          <w:sz w:val="24"/>
          <w:szCs w:val="24"/>
        </w:rPr>
        <w:t xml:space="preserve">Способ закупки: </w:t>
      </w:r>
      <w:r w:rsidR="00530EFE" w:rsidRPr="00530EFE">
        <w:rPr>
          <w:rFonts w:ascii="Times New Roman" w:hAnsi="Times New Roman" w:cs="Times New Roman"/>
          <w:sz w:val="24"/>
          <w:szCs w:val="24"/>
        </w:rPr>
        <w:t xml:space="preserve">закупка у единственного поставщика в электронной форме </w:t>
      </w:r>
      <w:r w:rsidR="00B00AF0">
        <w:rPr>
          <w:rFonts w:ascii="Times New Roman" w:hAnsi="Times New Roman" w:cs="Times New Roman"/>
          <w:sz w:val="24"/>
          <w:szCs w:val="24"/>
        </w:rPr>
        <w:t xml:space="preserve">               </w:t>
      </w:r>
      <w:r w:rsidR="000B3E3B">
        <w:rPr>
          <w:rFonts w:ascii="Times New Roman" w:hAnsi="Times New Roman" w:cs="Times New Roman"/>
          <w:sz w:val="24"/>
          <w:szCs w:val="24"/>
        </w:rPr>
        <w:t>по части</w:t>
      </w:r>
      <w:r w:rsidR="00530EFE" w:rsidRPr="00530EFE">
        <w:rPr>
          <w:rFonts w:ascii="Times New Roman" w:hAnsi="Times New Roman" w:cs="Times New Roman"/>
          <w:sz w:val="24"/>
          <w:szCs w:val="24"/>
        </w:rPr>
        <w:t xml:space="preserve"> 12 статьи 93 Закона о контрактной системе</w:t>
      </w:r>
      <w:r w:rsidR="00260199">
        <w:rPr>
          <w:rFonts w:ascii="Times New Roman" w:hAnsi="Times New Roman" w:cs="Times New Roman"/>
          <w:sz w:val="24"/>
          <w:szCs w:val="24"/>
        </w:rPr>
        <w:t>.</w:t>
      </w:r>
    </w:p>
    <w:p w:rsidR="00260199" w:rsidRDefault="00260199" w:rsidP="00614A2B">
      <w:pPr>
        <w:spacing w:after="0" w:line="240" w:lineRule="auto"/>
        <w:ind w:firstLine="567"/>
        <w:jc w:val="both"/>
        <w:rPr>
          <w:rFonts w:ascii="Times New Roman" w:hAnsi="Times New Roman" w:cs="Times New Roman"/>
          <w:sz w:val="24"/>
          <w:szCs w:val="24"/>
        </w:rPr>
      </w:pPr>
      <w:r w:rsidRPr="00260199">
        <w:rPr>
          <w:rFonts w:ascii="Times New Roman" w:hAnsi="Times New Roman" w:cs="Times New Roman"/>
          <w:b/>
          <w:sz w:val="24"/>
          <w:szCs w:val="24"/>
        </w:rPr>
        <w:t>Объект закупки:</w:t>
      </w:r>
      <w:r>
        <w:rPr>
          <w:rFonts w:ascii="Times New Roman" w:hAnsi="Times New Roman" w:cs="Times New Roman"/>
          <w:sz w:val="24"/>
          <w:szCs w:val="24"/>
        </w:rPr>
        <w:t xml:space="preserve"> </w:t>
      </w:r>
      <w:r w:rsidRPr="00260199">
        <w:rPr>
          <w:rFonts w:ascii="Times New Roman" w:hAnsi="Times New Roman" w:cs="Times New Roman"/>
          <w:sz w:val="24"/>
          <w:szCs w:val="24"/>
        </w:rPr>
        <w:t>устройства охранной или пожарной сигнализации и аналогичная аппаратура</w:t>
      </w:r>
      <w:r>
        <w:rPr>
          <w:rFonts w:ascii="Times New Roman" w:hAnsi="Times New Roman" w:cs="Times New Roman"/>
          <w:sz w:val="24"/>
          <w:szCs w:val="24"/>
        </w:rPr>
        <w:t>.</w:t>
      </w:r>
    </w:p>
    <w:p w:rsidR="00C24E82" w:rsidRDefault="00C24E82" w:rsidP="00C24E82">
      <w:pPr>
        <w:spacing w:after="0" w:line="240" w:lineRule="auto"/>
        <w:ind w:firstLine="567"/>
        <w:jc w:val="both"/>
        <w:rPr>
          <w:rFonts w:ascii="Times New Roman" w:hAnsi="Times New Roman" w:cs="Times New Roman"/>
          <w:sz w:val="24"/>
          <w:szCs w:val="24"/>
        </w:rPr>
      </w:pPr>
      <w:r w:rsidRPr="00C24E82">
        <w:rPr>
          <w:rFonts w:ascii="Times New Roman" w:hAnsi="Times New Roman" w:cs="Times New Roman"/>
          <w:b/>
          <w:sz w:val="24"/>
          <w:szCs w:val="24"/>
        </w:rPr>
        <w:t>Доводы жалобы:</w:t>
      </w:r>
      <w:r>
        <w:rPr>
          <w:rFonts w:ascii="Times New Roman" w:hAnsi="Times New Roman" w:cs="Times New Roman"/>
          <w:sz w:val="24"/>
          <w:szCs w:val="24"/>
        </w:rPr>
        <w:t xml:space="preserve"> и</w:t>
      </w:r>
      <w:r w:rsidRPr="00571D28">
        <w:rPr>
          <w:rFonts w:ascii="Times New Roman" w:hAnsi="Times New Roman" w:cs="Times New Roman"/>
          <w:sz w:val="24"/>
          <w:szCs w:val="24"/>
        </w:rPr>
        <w:t xml:space="preserve">з жалобы следует, что заявка заявителя необоснованно отклонена от участия </w:t>
      </w:r>
      <w:r>
        <w:rPr>
          <w:rFonts w:ascii="Times New Roman" w:hAnsi="Times New Roman" w:cs="Times New Roman"/>
          <w:sz w:val="24"/>
          <w:szCs w:val="24"/>
        </w:rPr>
        <w:t xml:space="preserve"> </w:t>
      </w:r>
      <w:r w:rsidRPr="00571D28">
        <w:rPr>
          <w:rFonts w:ascii="Times New Roman" w:hAnsi="Times New Roman" w:cs="Times New Roman"/>
          <w:sz w:val="24"/>
          <w:szCs w:val="24"/>
        </w:rPr>
        <w:t>в закупке.</w:t>
      </w:r>
    </w:p>
    <w:p w:rsidR="00C24E82" w:rsidRDefault="00C24E82" w:rsidP="00571D28">
      <w:pPr>
        <w:spacing w:after="0" w:line="240" w:lineRule="auto"/>
        <w:ind w:firstLine="567"/>
        <w:jc w:val="both"/>
        <w:rPr>
          <w:rFonts w:ascii="Times New Roman" w:hAnsi="Times New Roman" w:cs="Times New Roman"/>
          <w:b/>
          <w:i/>
          <w:sz w:val="24"/>
          <w:szCs w:val="24"/>
        </w:rPr>
      </w:pPr>
    </w:p>
    <w:p w:rsidR="00FC1A25" w:rsidRPr="002420BB" w:rsidRDefault="00260199" w:rsidP="00571D28">
      <w:pPr>
        <w:spacing w:after="0" w:line="240" w:lineRule="auto"/>
        <w:ind w:firstLine="567"/>
        <w:jc w:val="both"/>
        <w:rPr>
          <w:rFonts w:ascii="Times New Roman" w:hAnsi="Times New Roman" w:cs="Times New Roman"/>
          <w:b/>
          <w:i/>
          <w:sz w:val="24"/>
          <w:szCs w:val="24"/>
        </w:rPr>
      </w:pPr>
      <w:r w:rsidRPr="002420BB">
        <w:rPr>
          <w:rFonts w:ascii="Times New Roman" w:hAnsi="Times New Roman" w:cs="Times New Roman"/>
          <w:b/>
          <w:i/>
          <w:sz w:val="24"/>
          <w:szCs w:val="24"/>
        </w:rPr>
        <w:t xml:space="preserve">Суть нарушения: </w:t>
      </w:r>
    </w:p>
    <w:p w:rsidR="00C24E82" w:rsidRDefault="00C24E82" w:rsidP="002420BB">
      <w:pPr>
        <w:spacing w:after="0" w:line="240" w:lineRule="auto"/>
        <w:ind w:firstLine="567"/>
        <w:jc w:val="both"/>
        <w:rPr>
          <w:rFonts w:ascii="Times New Roman" w:hAnsi="Times New Roman" w:cs="Times New Roman"/>
          <w:b/>
          <w:i/>
          <w:sz w:val="24"/>
          <w:szCs w:val="24"/>
        </w:rPr>
      </w:pPr>
    </w:p>
    <w:p w:rsidR="002420BB" w:rsidRPr="00F17A24" w:rsidRDefault="002420BB" w:rsidP="002420BB">
      <w:pPr>
        <w:spacing w:after="0" w:line="240" w:lineRule="auto"/>
        <w:ind w:firstLine="567"/>
        <w:jc w:val="both"/>
        <w:rPr>
          <w:rFonts w:ascii="Times New Roman" w:hAnsi="Times New Roman" w:cs="Times New Roman"/>
          <w:b/>
          <w:i/>
          <w:sz w:val="24"/>
          <w:szCs w:val="24"/>
        </w:rPr>
      </w:pPr>
      <w:r w:rsidRPr="002420BB">
        <w:rPr>
          <w:rFonts w:ascii="Times New Roman" w:hAnsi="Times New Roman" w:cs="Times New Roman"/>
          <w:b/>
          <w:i/>
          <w:sz w:val="24"/>
          <w:szCs w:val="24"/>
        </w:rPr>
        <w:t>1.1. </w:t>
      </w:r>
      <w:r>
        <w:rPr>
          <w:rFonts w:ascii="Times New Roman" w:hAnsi="Times New Roman" w:cs="Times New Roman"/>
          <w:b/>
          <w:i/>
          <w:sz w:val="24"/>
          <w:szCs w:val="24"/>
        </w:rPr>
        <w:t> </w:t>
      </w:r>
      <w:r w:rsidRPr="002420BB">
        <w:rPr>
          <w:rFonts w:ascii="Times New Roman" w:hAnsi="Times New Roman" w:cs="Times New Roman"/>
          <w:b/>
          <w:i/>
          <w:sz w:val="24"/>
          <w:szCs w:val="24"/>
        </w:rPr>
        <w:t>Протокол подведения итогов определения поставщика не содержит сведений</w:t>
      </w:r>
      <w:r w:rsidRPr="00F17A24">
        <w:rPr>
          <w:rFonts w:ascii="Times New Roman" w:hAnsi="Times New Roman" w:cs="Times New Roman"/>
          <w:b/>
          <w:i/>
          <w:sz w:val="24"/>
          <w:szCs w:val="24"/>
        </w:rPr>
        <w:t xml:space="preserve"> в части обоснования решения об отклонении заявки на участие в закупке</w:t>
      </w:r>
      <w:r>
        <w:rPr>
          <w:rFonts w:ascii="Times New Roman" w:hAnsi="Times New Roman" w:cs="Times New Roman"/>
          <w:b/>
          <w:i/>
          <w:sz w:val="24"/>
          <w:szCs w:val="24"/>
        </w:rPr>
        <w:t>. О</w:t>
      </w:r>
      <w:r w:rsidRPr="00F17A24">
        <w:rPr>
          <w:rFonts w:ascii="Times New Roman" w:hAnsi="Times New Roman" w:cs="Times New Roman"/>
          <w:b/>
          <w:i/>
          <w:sz w:val="24"/>
          <w:szCs w:val="24"/>
        </w:rPr>
        <w:t xml:space="preserve">боснование решения  об отклонении заявки на участие в закупке </w:t>
      </w:r>
      <w:r>
        <w:rPr>
          <w:rFonts w:ascii="Times New Roman" w:hAnsi="Times New Roman" w:cs="Times New Roman"/>
          <w:b/>
          <w:i/>
          <w:sz w:val="24"/>
          <w:szCs w:val="24"/>
        </w:rPr>
        <w:t xml:space="preserve">должно содержать указание </w:t>
      </w:r>
      <w:r w:rsidRPr="00F17A24">
        <w:rPr>
          <w:rFonts w:ascii="Times New Roman" w:hAnsi="Times New Roman" w:cs="Times New Roman"/>
          <w:b/>
          <w:i/>
          <w:sz w:val="24"/>
          <w:szCs w:val="24"/>
        </w:rPr>
        <w:t xml:space="preserve">на положения заявки на участие в закупке, а также положения Закона </w:t>
      </w:r>
      <w:r>
        <w:rPr>
          <w:rFonts w:ascii="Times New Roman" w:hAnsi="Times New Roman" w:cs="Times New Roman"/>
          <w:b/>
          <w:i/>
          <w:sz w:val="24"/>
          <w:szCs w:val="24"/>
        </w:rPr>
        <w:t xml:space="preserve">                  </w:t>
      </w:r>
      <w:r w:rsidRPr="00F17A24">
        <w:rPr>
          <w:rFonts w:ascii="Times New Roman" w:hAnsi="Times New Roman" w:cs="Times New Roman"/>
          <w:b/>
          <w:i/>
          <w:sz w:val="24"/>
          <w:szCs w:val="24"/>
        </w:rPr>
        <w:t>о контрактной системе, извещения об осуществлении закупки, которым</w:t>
      </w:r>
      <w:r>
        <w:rPr>
          <w:rFonts w:ascii="Times New Roman" w:hAnsi="Times New Roman" w:cs="Times New Roman"/>
          <w:b/>
          <w:i/>
          <w:sz w:val="24"/>
          <w:szCs w:val="24"/>
        </w:rPr>
        <w:t xml:space="preserve">                                </w:t>
      </w:r>
      <w:r w:rsidRPr="00F17A24">
        <w:rPr>
          <w:rFonts w:ascii="Times New Roman" w:hAnsi="Times New Roman" w:cs="Times New Roman"/>
          <w:b/>
          <w:i/>
          <w:sz w:val="24"/>
          <w:szCs w:val="24"/>
        </w:rPr>
        <w:t>не соответствует такая заявка</w:t>
      </w:r>
      <w:r>
        <w:rPr>
          <w:rFonts w:ascii="Times New Roman" w:hAnsi="Times New Roman" w:cs="Times New Roman"/>
          <w:b/>
          <w:i/>
          <w:sz w:val="24"/>
          <w:szCs w:val="24"/>
        </w:rPr>
        <w:t>.</w:t>
      </w:r>
    </w:p>
    <w:p w:rsidR="002240C9" w:rsidRDefault="002240C9" w:rsidP="00571D28">
      <w:pPr>
        <w:spacing w:after="0" w:line="240" w:lineRule="auto"/>
        <w:ind w:firstLine="567"/>
        <w:jc w:val="both"/>
        <w:rPr>
          <w:rFonts w:ascii="Times New Roman" w:hAnsi="Times New Roman" w:cs="Times New Roman"/>
          <w:sz w:val="24"/>
          <w:szCs w:val="24"/>
        </w:rPr>
      </w:pPr>
    </w:p>
    <w:p w:rsidR="00F704C6" w:rsidRDefault="00F704C6" w:rsidP="00571D28">
      <w:pPr>
        <w:spacing w:after="0" w:line="240" w:lineRule="auto"/>
        <w:ind w:firstLine="567"/>
        <w:jc w:val="both"/>
        <w:rPr>
          <w:rFonts w:ascii="Times New Roman" w:hAnsi="Times New Roman" w:cs="Times New Roman"/>
          <w:sz w:val="24"/>
          <w:szCs w:val="24"/>
        </w:rPr>
      </w:pPr>
      <w:proofErr w:type="gramStart"/>
      <w:r w:rsidRPr="00F704C6">
        <w:rPr>
          <w:rFonts w:ascii="Times New Roman" w:hAnsi="Times New Roman" w:cs="Times New Roman"/>
          <w:sz w:val="24"/>
          <w:szCs w:val="24"/>
        </w:rPr>
        <w:t xml:space="preserve">Согласно подпункту «в» пункта 3 части 12 статьи 93 Закона о контрактной системе заказчик формирует с использованием </w:t>
      </w:r>
      <w:r>
        <w:rPr>
          <w:rFonts w:ascii="Times New Roman" w:hAnsi="Times New Roman" w:cs="Times New Roman"/>
          <w:sz w:val="24"/>
          <w:szCs w:val="24"/>
        </w:rPr>
        <w:t>ЕИС</w:t>
      </w:r>
      <w:r w:rsidRPr="00F704C6">
        <w:rPr>
          <w:rFonts w:ascii="Times New Roman" w:hAnsi="Times New Roman" w:cs="Times New Roman"/>
          <w:sz w:val="24"/>
          <w:szCs w:val="24"/>
        </w:rPr>
        <w:t xml:space="preserve">, подписывает усиленной электронной подписью и размещает в </w:t>
      </w:r>
      <w:r>
        <w:rPr>
          <w:rFonts w:ascii="Times New Roman" w:hAnsi="Times New Roman" w:cs="Times New Roman"/>
          <w:sz w:val="24"/>
          <w:szCs w:val="24"/>
        </w:rPr>
        <w:t>ЕИС</w:t>
      </w:r>
      <w:r w:rsidRPr="00F704C6">
        <w:rPr>
          <w:rFonts w:ascii="Times New Roman" w:hAnsi="Times New Roman" w:cs="Times New Roman"/>
          <w:sz w:val="24"/>
          <w:szCs w:val="24"/>
        </w:rPr>
        <w:t xml:space="preserve"> извещение об осуществлении закупки, содержащее, в том числе </w:t>
      </w:r>
      <w:r w:rsidRPr="00F704C6">
        <w:rPr>
          <w:rFonts w:ascii="Times New Roman" w:hAnsi="Times New Roman" w:cs="Times New Roman"/>
          <w:b/>
          <w:sz w:val="24"/>
          <w:szCs w:val="24"/>
        </w:rPr>
        <w:t>наименование товара и его характеристики с использованием каталога товаров, работ, услуг для обеспечения государственных и муниципальных нужд</w:t>
      </w:r>
      <w:r w:rsidRPr="00F704C6">
        <w:rPr>
          <w:rFonts w:ascii="Times New Roman" w:hAnsi="Times New Roman" w:cs="Times New Roman"/>
          <w:sz w:val="24"/>
          <w:szCs w:val="24"/>
        </w:rPr>
        <w:t>.</w:t>
      </w:r>
      <w:proofErr w:type="gramEnd"/>
    </w:p>
    <w:p w:rsidR="00571D28" w:rsidRPr="00571D28" w:rsidRDefault="00571D28" w:rsidP="00571D28">
      <w:pPr>
        <w:spacing w:after="0" w:line="240" w:lineRule="auto"/>
        <w:ind w:firstLine="567"/>
        <w:jc w:val="both"/>
        <w:rPr>
          <w:rFonts w:ascii="Times New Roman" w:hAnsi="Times New Roman" w:cs="Times New Roman"/>
          <w:sz w:val="24"/>
          <w:szCs w:val="24"/>
        </w:rPr>
      </w:pPr>
      <w:r w:rsidRPr="00571D28">
        <w:rPr>
          <w:rFonts w:ascii="Times New Roman" w:hAnsi="Times New Roman" w:cs="Times New Roman"/>
          <w:sz w:val="24"/>
          <w:szCs w:val="24"/>
        </w:rPr>
        <w:t>Согласно пункту 4 части 12 статьи 93 Закона о контрактной системе изве</w:t>
      </w:r>
      <w:r>
        <w:rPr>
          <w:rFonts w:ascii="Times New Roman" w:hAnsi="Times New Roman" w:cs="Times New Roman"/>
          <w:sz w:val="24"/>
          <w:szCs w:val="24"/>
        </w:rPr>
        <w:t xml:space="preserve">щение </w:t>
      </w:r>
      <w:r w:rsidR="00B00AF0">
        <w:rPr>
          <w:rFonts w:ascii="Times New Roman" w:hAnsi="Times New Roman" w:cs="Times New Roman"/>
          <w:sz w:val="24"/>
          <w:szCs w:val="24"/>
        </w:rPr>
        <w:t xml:space="preserve">               </w:t>
      </w:r>
      <w:r>
        <w:rPr>
          <w:rFonts w:ascii="Times New Roman" w:hAnsi="Times New Roman" w:cs="Times New Roman"/>
          <w:sz w:val="24"/>
          <w:szCs w:val="24"/>
        </w:rPr>
        <w:t xml:space="preserve">об осуществлении закупки </w:t>
      </w:r>
      <w:r w:rsidRPr="00571D28">
        <w:rPr>
          <w:rFonts w:ascii="Times New Roman" w:hAnsi="Times New Roman" w:cs="Times New Roman"/>
          <w:sz w:val="24"/>
          <w:szCs w:val="24"/>
        </w:rPr>
        <w:t xml:space="preserve">должно содержать проект контракта, а также обоснование цены контракта у единственного поставщика. Внесение изменений в такое извещение </w:t>
      </w:r>
      <w:r w:rsidR="00B00AF0">
        <w:rPr>
          <w:rFonts w:ascii="Times New Roman" w:hAnsi="Times New Roman" w:cs="Times New Roman"/>
          <w:sz w:val="24"/>
          <w:szCs w:val="24"/>
        </w:rPr>
        <w:t xml:space="preserve">               </w:t>
      </w:r>
      <w:r w:rsidRPr="00571D28">
        <w:rPr>
          <w:rFonts w:ascii="Times New Roman" w:hAnsi="Times New Roman" w:cs="Times New Roman"/>
          <w:sz w:val="24"/>
          <w:szCs w:val="24"/>
        </w:rPr>
        <w:t>не допускается.</w:t>
      </w:r>
    </w:p>
    <w:p w:rsidR="00F704C6" w:rsidRDefault="00F704C6" w:rsidP="00571D28">
      <w:pPr>
        <w:spacing w:after="0" w:line="240" w:lineRule="auto"/>
        <w:ind w:firstLine="567"/>
        <w:jc w:val="both"/>
        <w:rPr>
          <w:rFonts w:ascii="Times New Roman" w:hAnsi="Times New Roman" w:cs="Times New Roman"/>
          <w:sz w:val="24"/>
          <w:szCs w:val="24"/>
        </w:rPr>
      </w:pPr>
      <w:proofErr w:type="gramStart"/>
      <w:r w:rsidRPr="00F704C6">
        <w:rPr>
          <w:rFonts w:ascii="Times New Roman" w:hAnsi="Times New Roman" w:cs="Times New Roman"/>
          <w:sz w:val="24"/>
          <w:szCs w:val="24"/>
        </w:rPr>
        <w:t>В силу подпункта «а» пункта 1 части 12 Закона о контрактной системе в целях участия в проводимых на электронной площадке закупках, предусмотренных частью</w:t>
      </w:r>
      <w:r>
        <w:rPr>
          <w:rFonts w:ascii="Times New Roman" w:hAnsi="Times New Roman" w:cs="Times New Roman"/>
          <w:sz w:val="24"/>
          <w:szCs w:val="24"/>
        </w:rPr>
        <w:t xml:space="preserve"> 12 статьи 93 Закона о контрактной системе</w:t>
      </w:r>
      <w:r w:rsidRPr="00F704C6">
        <w:rPr>
          <w:rFonts w:ascii="Times New Roman" w:hAnsi="Times New Roman" w:cs="Times New Roman"/>
          <w:sz w:val="24"/>
          <w:szCs w:val="24"/>
        </w:rPr>
        <w:t xml:space="preserve">, участники закупки вправе сформировать </w:t>
      </w:r>
      <w:r w:rsidR="00B00AF0">
        <w:rPr>
          <w:rFonts w:ascii="Times New Roman" w:hAnsi="Times New Roman" w:cs="Times New Roman"/>
          <w:sz w:val="24"/>
          <w:szCs w:val="24"/>
        </w:rPr>
        <w:t xml:space="preserve">                      </w:t>
      </w:r>
      <w:r w:rsidRPr="00F704C6">
        <w:rPr>
          <w:rFonts w:ascii="Times New Roman" w:hAnsi="Times New Roman" w:cs="Times New Roman"/>
          <w:sz w:val="24"/>
          <w:szCs w:val="24"/>
        </w:rPr>
        <w:t xml:space="preserve">на электронной площадке, подписать усиленной электронной подписью и разместить </w:t>
      </w:r>
      <w:r w:rsidR="00B00AF0">
        <w:rPr>
          <w:rFonts w:ascii="Times New Roman" w:hAnsi="Times New Roman" w:cs="Times New Roman"/>
          <w:sz w:val="24"/>
          <w:szCs w:val="24"/>
        </w:rPr>
        <w:t xml:space="preserve">               </w:t>
      </w:r>
      <w:r w:rsidRPr="00F704C6">
        <w:rPr>
          <w:rFonts w:ascii="Times New Roman" w:hAnsi="Times New Roman" w:cs="Times New Roman"/>
          <w:sz w:val="24"/>
          <w:szCs w:val="24"/>
        </w:rPr>
        <w:t xml:space="preserve">на такой электронной площадке </w:t>
      </w:r>
      <w:r w:rsidRPr="00F704C6">
        <w:rPr>
          <w:rFonts w:ascii="Times New Roman" w:hAnsi="Times New Roman" w:cs="Times New Roman"/>
          <w:b/>
          <w:sz w:val="24"/>
          <w:szCs w:val="24"/>
        </w:rPr>
        <w:t>предварительное предложение о поставке товаров, содержащее в отношении каждого товара, предлагаемого таким участником</w:t>
      </w:r>
      <w:proofErr w:type="gramEnd"/>
      <w:r w:rsidRPr="00F704C6">
        <w:rPr>
          <w:rFonts w:ascii="Times New Roman" w:hAnsi="Times New Roman" w:cs="Times New Roman"/>
          <w:b/>
          <w:sz w:val="24"/>
          <w:szCs w:val="24"/>
        </w:rPr>
        <w:t xml:space="preserve"> закупки к поставкам, в том числе  наименование товара и его характеристики </w:t>
      </w:r>
      <w:r w:rsidR="00B00AF0">
        <w:rPr>
          <w:rFonts w:ascii="Times New Roman" w:hAnsi="Times New Roman" w:cs="Times New Roman"/>
          <w:b/>
          <w:sz w:val="24"/>
          <w:szCs w:val="24"/>
        </w:rPr>
        <w:t xml:space="preserve">                                   </w:t>
      </w:r>
      <w:r w:rsidRPr="00F704C6">
        <w:rPr>
          <w:rFonts w:ascii="Times New Roman" w:hAnsi="Times New Roman" w:cs="Times New Roman"/>
          <w:b/>
          <w:sz w:val="24"/>
          <w:szCs w:val="24"/>
        </w:rPr>
        <w:t xml:space="preserve">с использованием каталога товаров, работ, услуг для обеспечения государственных </w:t>
      </w:r>
      <w:r w:rsidR="00B00AF0">
        <w:rPr>
          <w:rFonts w:ascii="Times New Roman" w:hAnsi="Times New Roman" w:cs="Times New Roman"/>
          <w:b/>
          <w:sz w:val="24"/>
          <w:szCs w:val="24"/>
        </w:rPr>
        <w:t xml:space="preserve">    </w:t>
      </w:r>
      <w:r w:rsidRPr="00F704C6">
        <w:rPr>
          <w:rFonts w:ascii="Times New Roman" w:hAnsi="Times New Roman" w:cs="Times New Roman"/>
          <w:b/>
          <w:sz w:val="24"/>
          <w:szCs w:val="24"/>
        </w:rPr>
        <w:t>и муниципальных нужд</w:t>
      </w:r>
      <w:r w:rsidRPr="00F704C6">
        <w:rPr>
          <w:rFonts w:ascii="Times New Roman" w:hAnsi="Times New Roman" w:cs="Times New Roman"/>
          <w:sz w:val="24"/>
          <w:szCs w:val="24"/>
        </w:rPr>
        <w:t>.</w:t>
      </w:r>
    </w:p>
    <w:p w:rsidR="00A90AC0" w:rsidRDefault="00571D28" w:rsidP="00571D28">
      <w:pPr>
        <w:spacing w:after="0" w:line="240" w:lineRule="auto"/>
        <w:ind w:firstLine="567"/>
        <w:jc w:val="both"/>
        <w:rPr>
          <w:rFonts w:ascii="Times New Roman" w:hAnsi="Times New Roman" w:cs="Times New Roman"/>
          <w:sz w:val="24"/>
          <w:szCs w:val="24"/>
        </w:rPr>
      </w:pPr>
      <w:r w:rsidRPr="00571D28">
        <w:rPr>
          <w:rFonts w:ascii="Times New Roman" w:hAnsi="Times New Roman" w:cs="Times New Roman"/>
          <w:sz w:val="24"/>
          <w:szCs w:val="24"/>
        </w:rPr>
        <w:t xml:space="preserve">В соответствии с подпунктом «в» пункта 5 части 12 статьи 93  Закона о контрактной системе в течение одного часа с момента размещения в </w:t>
      </w:r>
      <w:r>
        <w:rPr>
          <w:rFonts w:ascii="Times New Roman" w:hAnsi="Times New Roman" w:cs="Times New Roman"/>
          <w:sz w:val="24"/>
          <w:szCs w:val="24"/>
        </w:rPr>
        <w:t>ЕИС</w:t>
      </w:r>
      <w:r w:rsidRPr="00571D28">
        <w:rPr>
          <w:rFonts w:ascii="Times New Roman" w:hAnsi="Times New Roman" w:cs="Times New Roman"/>
          <w:sz w:val="24"/>
          <w:szCs w:val="24"/>
        </w:rPr>
        <w:t xml:space="preserve"> извещения об осуществлении закупки оператор электронной площадки направляет заказчику заявки на участие </w:t>
      </w:r>
      <w:r w:rsidR="00B00AF0">
        <w:rPr>
          <w:rFonts w:ascii="Times New Roman" w:hAnsi="Times New Roman" w:cs="Times New Roman"/>
          <w:sz w:val="24"/>
          <w:szCs w:val="24"/>
        </w:rPr>
        <w:t xml:space="preserve">                        </w:t>
      </w:r>
      <w:r w:rsidRPr="00571D28">
        <w:rPr>
          <w:rFonts w:ascii="Times New Roman" w:hAnsi="Times New Roman" w:cs="Times New Roman"/>
          <w:sz w:val="24"/>
          <w:szCs w:val="24"/>
        </w:rPr>
        <w:t>в закупке</w:t>
      </w:r>
      <w:r w:rsidR="00A90AC0">
        <w:rPr>
          <w:rFonts w:ascii="Times New Roman" w:hAnsi="Times New Roman" w:cs="Times New Roman"/>
          <w:sz w:val="24"/>
          <w:szCs w:val="24"/>
        </w:rPr>
        <w:t>.</w:t>
      </w:r>
    </w:p>
    <w:p w:rsidR="00F704C6" w:rsidRDefault="00AB1BAD" w:rsidP="00A90AC0">
      <w:pPr>
        <w:spacing w:after="0" w:line="240" w:lineRule="auto"/>
        <w:ind w:firstLine="567"/>
        <w:jc w:val="both"/>
        <w:rPr>
          <w:rFonts w:ascii="Times New Roman" w:hAnsi="Times New Roman" w:cs="Times New Roman"/>
          <w:sz w:val="24"/>
          <w:szCs w:val="24"/>
        </w:rPr>
      </w:pPr>
      <w:proofErr w:type="gramStart"/>
      <w:r w:rsidRPr="00AB1BAD">
        <w:rPr>
          <w:rFonts w:ascii="Times New Roman" w:hAnsi="Times New Roman" w:cs="Times New Roman"/>
          <w:sz w:val="24"/>
          <w:szCs w:val="24"/>
        </w:rPr>
        <w:t xml:space="preserve">Согласно подпункту «а» пункта  6 части 12 статьи 93 Закона о контрактной системе не позднее одного рабочего дня со дня, следующего за днем получения </w:t>
      </w:r>
      <w:r>
        <w:rPr>
          <w:rFonts w:ascii="Times New Roman" w:hAnsi="Times New Roman" w:cs="Times New Roman"/>
          <w:sz w:val="24"/>
          <w:szCs w:val="24"/>
        </w:rPr>
        <w:t xml:space="preserve">соответствующей </w:t>
      </w:r>
      <w:r w:rsidRPr="00AB1BAD">
        <w:rPr>
          <w:rFonts w:ascii="Times New Roman" w:hAnsi="Times New Roman" w:cs="Times New Roman"/>
          <w:sz w:val="24"/>
          <w:szCs w:val="24"/>
        </w:rPr>
        <w:t xml:space="preserve">информации и документов, заказчик  принимает в отношении каждой заявки решение </w:t>
      </w:r>
      <w:r w:rsidR="00B00AF0">
        <w:rPr>
          <w:rFonts w:ascii="Times New Roman" w:hAnsi="Times New Roman" w:cs="Times New Roman"/>
          <w:sz w:val="24"/>
          <w:szCs w:val="24"/>
        </w:rPr>
        <w:t xml:space="preserve">                </w:t>
      </w:r>
      <w:r w:rsidRPr="00AB1BAD">
        <w:rPr>
          <w:rFonts w:ascii="Times New Roman" w:hAnsi="Times New Roman" w:cs="Times New Roman"/>
          <w:sz w:val="24"/>
          <w:szCs w:val="24"/>
        </w:rPr>
        <w:t xml:space="preserve">о соответствии заявки на участие в закупке требованиям, установленным в извещении </w:t>
      </w:r>
      <w:r w:rsidR="00B00AF0">
        <w:rPr>
          <w:rFonts w:ascii="Times New Roman" w:hAnsi="Times New Roman" w:cs="Times New Roman"/>
          <w:sz w:val="24"/>
          <w:szCs w:val="24"/>
        </w:rPr>
        <w:t xml:space="preserve">               </w:t>
      </w:r>
      <w:r w:rsidRPr="00AB1BAD">
        <w:rPr>
          <w:rFonts w:ascii="Times New Roman" w:hAnsi="Times New Roman" w:cs="Times New Roman"/>
          <w:sz w:val="24"/>
          <w:szCs w:val="24"/>
        </w:rPr>
        <w:t xml:space="preserve">об осуществлении закупки, или решение об отклонении заявки на участие в закупке </w:t>
      </w:r>
      <w:r w:rsidR="00B00AF0">
        <w:rPr>
          <w:rFonts w:ascii="Times New Roman" w:hAnsi="Times New Roman" w:cs="Times New Roman"/>
          <w:sz w:val="24"/>
          <w:szCs w:val="24"/>
        </w:rPr>
        <w:t xml:space="preserve">                    </w:t>
      </w:r>
      <w:r w:rsidRPr="00AB1BAD">
        <w:rPr>
          <w:rFonts w:ascii="Times New Roman" w:hAnsi="Times New Roman" w:cs="Times New Roman"/>
          <w:sz w:val="24"/>
          <w:szCs w:val="24"/>
        </w:rPr>
        <w:t>в случае</w:t>
      </w:r>
      <w:proofErr w:type="gramEnd"/>
      <w:r w:rsidRPr="00AB1BAD">
        <w:rPr>
          <w:rFonts w:ascii="Times New Roman" w:hAnsi="Times New Roman" w:cs="Times New Roman"/>
          <w:sz w:val="24"/>
          <w:szCs w:val="24"/>
        </w:rPr>
        <w:t xml:space="preserve"> непредставления информации и документов, предусмотренных подпунктом "в" </w:t>
      </w:r>
      <w:r w:rsidRPr="00AB1BAD">
        <w:rPr>
          <w:rFonts w:ascii="Times New Roman" w:hAnsi="Times New Roman" w:cs="Times New Roman"/>
          <w:sz w:val="24"/>
          <w:szCs w:val="24"/>
        </w:rPr>
        <w:lastRenderedPageBreak/>
        <w:t xml:space="preserve">пункта 5 </w:t>
      </w:r>
      <w:r>
        <w:rPr>
          <w:rFonts w:ascii="Times New Roman" w:hAnsi="Times New Roman" w:cs="Times New Roman"/>
          <w:sz w:val="24"/>
          <w:szCs w:val="24"/>
        </w:rPr>
        <w:t>указанной части</w:t>
      </w:r>
      <w:r w:rsidRPr="00AB1BAD">
        <w:rPr>
          <w:rFonts w:ascii="Times New Roman" w:hAnsi="Times New Roman" w:cs="Times New Roman"/>
          <w:sz w:val="24"/>
          <w:szCs w:val="24"/>
        </w:rPr>
        <w:t xml:space="preserve">,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3 - 6, 8 части 12 статьи 48 </w:t>
      </w:r>
      <w:r w:rsidR="00B036D5">
        <w:rPr>
          <w:rFonts w:ascii="Times New Roman" w:hAnsi="Times New Roman" w:cs="Times New Roman"/>
          <w:sz w:val="24"/>
          <w:szCs w:val="24"/>
        </w:rPr>
        <w:t>Закона о контрактной системе</w:t>
      </w:r>
      <w:r w:rsidRPr="00AB1BAD">
        <w:rPr>
          <w:rFonts w:ascii="Times New Roman" w:hAnsi="Times New Roman" w:cs="Times New Roman"/>
          <w:sz w:val="24"/>
          <w:szCs w:val="24"/>
        </w:rPr>
        <w:t>.</w:t>
      </w:r>
    </w:p>
    <w:p w:rsidR="00A90AC0" w:rsidRPr="00A90AC0" w:rsidRDefault="00A90AC0" w:rsidP="00A90AC0">
      <w:pPr>
        <w:spacing w:after="0" w:line="240" w:lineRule="auto"/>
        <w:ind w:firstLine="567"/>
        <w:jc w:val="both"/>
        <w:rPr>
          <w:rFonts w:ascii="Times New Roman" w:hAnsi="Times New Roman" w:cs="Times New Roman"/>
          <w:sz w:val="24"/>
          <w:szCs w:val="24"/>
        </w:rPr>
      </w:pPr>
      <w:r w:rsidRPr="00A90AC0">
        <w:rPr>
          <w:rFonts w:ascii="Times New Roman" w:hAnsi="Times New Roman" w:cs="Times New Roman"/>
          <w:sz w:val="24"/>
          <w:szCs w:val="24"/>
        </w:rPr>
        <w:t>Согласно сведениям ЕИС для участия в закупке оператором электронной площадки были направлены две заявки с идентификационными номерами 1157827</w:t>
      </w:r>
      <w:r w:rsidR="00806629">
        <w:rPr>
          <w:rFonts w:ascii="Times New Roman" w:hAnsi="Times New Roman" w:cs="Times New Roman"/>
          <w:sz w:val="24"/>
          <w:szCs w:val="24"/>
        </w:rPr>
        <w:t>0…</w:t>
      </w:r>
      <w:r w:rsidRPr="00A90AC0">
        <w:rPr>
          <w:rFonts w:ascii="Times New Roman" w:hAnsi="Times New Roman" w:cs="Times New Roman"/>
          <w:sz w:val="24"/>
          <w:szCs w:val="24"/>
        </w:rPr>
        <w:t xml:space="preserve"> и 11578271</w:t>
      </w:r>
      <w:r w:rsidR="00806629">
        <w:rPr>
          <w:rFonts w:ascii="Times New Roman" w:hAnsi="Times New Roman" w:cs="Times New Roman"/>
          <w:sz w:val="24"/>
          <w:szCs w:val="24"/>
        </w:rPr>
        <w:t>…</w:t>
      </w:r>
      <w:r w:rsidRPr="00A90AC0">
        <w:rPr>
          <w:rFonts w:ascii="Times New Roman" w:hAnsi="Times New Roman" w:cs="Times New Roman"/>
          <w:sz w:val="24"/>
          <w:szCs w:val="24"/>
        </w:rPr>
        <w:t xml:space="preserve">. </w:t>
      </w:r>
    </w:p>
    <w:p w:rsidR="00571D28" w:rsidRPr="003418A4" w:rsidRDefault="00A90AC0" w:rsidP="00A90AC0">
      <w:pPr>
        <w:spacing w:after="0" w:line="240" w:lineRule="auto"/>
        <w:ind w:firstLine="567"/>
        <w:jc w:val="both"/>
        <w:rPr>
          <w:rFonts w:ascii="Times New Roman" w:hAnsi="Times New Roman" w:cs="Times New Roman"/>
          <w:b/>
          <w:i/>
          <w:sz w:val="24"/>
          <w:szCs w:val="24"/>
        </w:rPr>
      </w:pPr>
      <w:r w:rsidRPr="00A90AC0">
        <w:rPr>
          <w:rFonts w:ascii="Times New Roman" w:hAnsi="Times New Roman" w:cs="Times New Roman"/>
          <w:sz w:val="24"/>
          <w:szCs w:val="24"/>
        </w:rPr>
        <w:t xml:space="preserve">Из содержания </w:t>
      </w:r>
      <w:proofErr w:type="gramStart"/>
      <w:r w:rsidRPr="00A90AC0">
        <w:rPr>
          <w:rFonts w:ascii="Times New Roman" w:hAnsi="Times New Roman" w:cs="Times New Roman"/>
          <w:sz w:val="24"/>
          <w:szCs w:val="24"/>
        </w:rPr>
        <w:t>протокола подведения итогов определения поставщика</w:t>
      </w:r>
      <w:proofErr w:type="gramEnd"/>
      <w:r w:rsidRPr="00A90AC0">
        <w:rPr>
          <w:rFonts w:ascii="Times New Roman" w:hAnsi="Times New Roman" w:cs="Times New Roman"/>
          <w:sz w:val="24"/>
          <w:szCs w:val="24"/>
        </w:rPr>
        <w:t xml:space="preserve"> следует, </w:t>
      </w:r>
      <w:r w:rsidR="00B00AF0">
        <w:rPr>
          <w:rFonts w:ascii="Times New Roman" w:hAnsi="Times New Roman" w:cs="Times New Roman"/>
          <w:sz w:val="24"/>
          <w:szCs w:val="24"/>
        </w:rPr>
        <w:t xml:space="preserve">                 </w:t>
      </w:r>
      <w:r w:rsidRPr="00A90AC0">
        <w:rPr>
          <w:rFonts w:ascii="Times New Roman" w:hAnsi="Times New Roman" w:cs="Times New Roman"/>
          <w:sz w:val="24"/>
          <w:szCs w:val="24"/>
        </w:rPr>
        <w:t xml:space="preserve">что </w:t>
      </w:r>
      <w:r w:rsidRPr="00FC1A25">
        <w:rPr>
          <w:rFonts w:ascii="Times New Roman" w:hAnsi="Times New Roman" w:cs="Times New Roman"/>
          <w:b/>
          <w:sz w:val="24"/>
          <w:szCs w:val="24"/>
        </w:rPr>
        <w:t xml:space="preserve">обе заявки были отклонены по следующему основанию: </w:t>
      </w:r>
      <w:r w:rsidRPr="003418A4">
        <w:rPr>
          <w:rFonts w:ascii="Times New Roman" w:hAnsi="Times New Roman" w:cs="Times New Roman"/>
          <w:b/>
          <w:i/>
          <w:sz w:val="24"/>
          <w:szCs w:val="24"/>
        </w:rPr>
        <w:t xml:space="preserve">непредставление информации и документов, предусмотренных </w:t>
      </w:r>
      <w:r w:rsidR="003418A4" w:rsidRPr="003418A4">
        <w:rPr>
          <w:rFonts w:ascii="Times New Roman" w:hAnsi="Times New Roman" w:cs="Times New Roman"/>
          <w:b/>
          <w:i/>
          <w:sz w:val="24"/>
          <w:szCs w:val="24"/>
        </w:rPr>
        <w:t>подпунктом «в» пункта 5 части 12 статьи</w:t>
      </w:r>
      <w:r w:rsidRPr="003418A4">
        <w:rPr>
          <w:rFonts w:ascii="Times New Roman" w:hAnsi="Times New Roman" w:cs="Times New Roman"/>
          <w:b/>
          <w:i/>
          <w:sz w:val="24"/>
          <w:szCs w:val="24"/>
        </w:rPr>
        <w:t xml:space="preserve"> 93 Закона </w:t>
      </w:r>
      <w:r w:rsidR="00806629" w:rsidRPr="003418A4">
        <w:rPr>
          <w:rFonts w:ascii="Times New Roman" w:hAnsi="Times New Roman" w:cs="Times New Roman"/>
          <w:b/>
          <w:i/>
          <w:sz w:val="24"/>
          <w:szCs w:val="24"/>
        </w:rPr>
        <w:t>о контрактной системе</w:t>
      </w:r>
      <w:r w:rsidRPr="003418A4">
        <w:rPr>
          <w:rFonts w:ascii="Times New Roman" w:hAnsi="Times New Roman" w:cs="Times New Roman"/>
          <w:b/>
          <w:i/>
          <w:sz w:val="24"/>
          <w:szCs w:val="24"/>
        </w:rPr>
        <w:t>.</w:t>
      </w:r>
    </w:p>
    <w:p w:rsidR="00B7347F" w:rsidRPr="00B7347F" w:rsidRDefault="00B7347F" w:rsidP="00B7347F">
      <w:pPr>
        <w:spacing w:after="0" w:line="240" w:lineRule="auto"/>
        <w:ind w:firstLine="567"/>
        <w:jc w:val="both"/>
        <w:rPr>
          <w:rFonts w:ascii="Times New Roman" w:hAnsi="Times New Roman" w:cs="Times New Roman"/>
          <w:sz w:val="24"/>
          <w:szCs w:val="24"/>
        </w:rPr>
      </w:pPr>
      <w:proofErr w:type="gramStart"/>
      <w:r w:rsidRPr="00B7347F">
        <w:rPr>
          <w:rFonts w:ascii="Times New Roman" w:hAnsi="Times New Roman" w:cs="Times New Roman"/>
          <w:sz w:val="24"/>
          <w:szCs w:val="24"/>
        </w:rPr>
        <w:t xml:space="preserve">В силу подпункта «в» пункта 6 части 12 статьи 93 Закона о контрактной системе протокол </w:t>
      </w:r>
      <w:r w:rsidRPr="00FC1A25">
        <w:rPr>
          <w:rFonts w:ascii="Times New Roman" w:hAnsi="Times New Roman" w:cs="Times New Roman"/>
          <w:b/>
          <w:sz w:val="24"/>
          <w:szCs w:val="24"/>
        </w:rPr>
        <w:t>п</w:t>
      </w:r>
      <w:r w:rsidRPr="00B7347F">
        <w:rPr>
          <w:rFonts w:ascii="Times New Roman" w:hAnsi="Times New Roman" w:cs="Times New Roman"/>
          <w:b/>
          <w:sz w:val="24"/>
          <w:szCs w:val="24"/>
        </w:rPr>
        <w:t>одведения итогов определения поставщика должен содержать</w:t>
      </w:r>
      <w:r w:rsidRPr="00B7347F">
        <w:rPr>
          <w:rFonts w:ascii="Times New Roman" w:hAnsi="Times New Roman" w:cs="Times New Roman"/>
          <w:sz w:val="24"/>
          <w:szCs w:val="24"/>
        </w:rPr>
        <w:t xml:space="preserve"> дату подведения итогов, идентификационные номера заявок и информацию о решениях, предусмотренных подпунктом «а» </w:t>
      </w:r>
      <w:r>
        <w:rPr>
          <w:rFonts w:ascii="Times New Roman" w:hAnsi="Times New Roman" w:cs="Times New Roman"/>
          <w:sz w:val="24"/>
          <w:szCs w:val="24"/>
        </w:rPr>
        <w:t>указанного</w:t>
      </w:r>
      <w:r w:rsidRPr="00B7347F">
        <w:rPr>
          <w:rFonts w:ascii="Times New Roman" w:hAnsi="Times New Roman" w:cs="Times New Roman"/>
          <w:sz w:val="24"/>
          <w:szCs w:val="24"/>
        </w:rPr>
        <w:t xml:space="preserve"> пункта, </w:t>
      </w:r>
      <w:r w:rsidRPr="003418A4">
        <w:rPr>
          <w:rFonts w:ascii="Times New Roman" w:hAnsi="Times New Roman" w:cs="Times New Roman"/>
          <w:b/>
          <w:sz w:val="24"/>
          <w:szCs w:val="24"/>
          <w:u w:val="single"/>
        </w:rPr>
        <w:t xml:space="preserve">обоснование решения </w:t>
      </w:r>
      <w:r w:rsidR="00B00AF0">
        <w:rPr>
          <w:rFonts w:ascii="Times New Roman" w:hAnsi="Times New Roman" w:cs="Times New Roman"/>
          <w:b/>
          <w:sz w:val="24"/>
          <w:szCs w:val="24"/>
          <w:u w:val="single"/>
        </w:rPr>
        <w:t xml:space="preserve">                           </w:t>
      </w:r>
      <w:r w:rsidRPr="003418A4">
        <w:rPr>
          <w:rFonts w:ascii="Times New Roman" w:hAnsi="Times New Roman" w:cs="Times New Roman"/>
          <w:b/>
          <w:sz w:val="24"/>
          <w:szCs w:val="24"/>
          <w:u w:val="single"/>
        </w:rPr>
        <w:t>об отклонении заявки на участие в закупке (в случае принятия такого решения)</w:t>
      </w:r>
      <w:r w:rsidRPr="00B7347F">
        <w:rPr>
          <w:rFonts w:ascii="Times New Roman" w:hAnsi="Times New Roman" w:cs="Times New Roman"/>
          <w:sz w:val="24"/>
          <w:szCs w:val="24"/>
        </w:rPr>
        <w:t xml:space="preserve">, </w:t>
      </w:r>
      <w:r w:rsidRPr="00F17A24">
        <w:rPr>
          <w:rFonts w:ascii="Times New Roman" w:hAnsi="Times New Roman" w:cs="Times New Roman"/>
          <w:b/>
          <w:sz w:val="24"/>
          <w:szCs w:val="24"/>
          <w:u w:val="single"/>
        </w:rPr>
        <w:t>содержащее указание на положения заявки на участие в закупке, а</w:t>
      </w:r>
      <w:proofErr w:type="gramEnd"/>
      <w:r w:rsidRPr="00F17A24">
        <w:rPr>
          <w:rFonts w:ascii="Times New Roman" w:hAnsi="Times New Roman" w:cs="Times New Roman"/>
          <w:b/>
          <w:sz w:val="24"/>
          <w:szCs w:val="24"/>
          <w:u w:val="single"/>
        </w:rPr>
        <w:t xml:space="preserve"> также положения Закона о контрактной системе, извещения об осуществлении закупки, которым </w:t>
      </w:r>
      <w:r w:rsidR="00B00AF0" w:rsidRPr="00F17A24">
        <w:rPr>
          <w:rFonts w:ascii="Times New Roman" w:hAnsi="Times New Roman" w:cs="Times New Roman"/>
          <w:b/>
          <w:sz w:val="24"/>
          <w:szCs w:val="24"/>
          <w:u w:val="single"/>
        </w:rPr>
        <w:t xml:space="preserve">                          </w:t>
      </w:r>
      <w:r w:rsidRPr="00F17A24">
        <w:rPr>
          <w:rFonts w:ascii="Times New Roman" w:hAnsi="Times New Roman" w:cs="Times New Roman"/>
          <w:b/>
          <w:sz w:val="24"/>
          <w:szCs w:val="24"/>
          <w:u w:val="single"/>
        </w:rPr>
        <w:t>не соответствует такая заявка</w:t>
      </w:r>
      <w:r w:rsidRPr="00B7347F">
        <w:rPr>
          <w:rFonts w:ascii="Times New Roman" w:hAnsi="Times New Roman" w:cs="Times New Roman"/>
          <w:sz w:val="24"/>
          <w:szCs w:val="24"/>
        </w:rPr>
        <w:t xml:space="preserve">, а также информацию, предусмотренную подпунктом «б» </w:t>
      </w:r>
      <w:r>
        <w:rPr>
          <w:rFonts w:ascii="Times New Roman" w:hAnsi="Times New Roman" w:cs="Times New Roman"/>
          <w:sz w:val="24"/>
          <w:szCs w:val="24"/>
        </w:rPr>
        <w:t>приведенного</w:t>
      </w:r>
      <w:r w:rsidRPr="00B7347F">
        <w:rPr>
          <w:rFonts w:ascii="Times New Roman" w:hAnsi="Times New Roman" w:cs="Times New Roman"/>
          <w:sz w:val="24"/>
          <w:szCs w:val="24"/>
        </w:rPr>
        <w:t xml:space="preserve"> пункта.</w:t>
      </w:r>
    </w:p>
    <w:p w:rsidR="00B7347F" w:rsidRPr="00B7347F" w:rsidRDefault="00B7347F" w:rsidP="00B7347F">
      <w:pPr>
        <w:spacing w:after="0" w:line="240" w:lineRule="auto"/>
        <w:ind w:firstLine="567"/>
        <w:jc w:val="both"/>
        <w:rPr>
          <w:rFonts w:ascii="Times New Roman" w:hAnsi="Times New Roman" w:cs="Times New Roman"/>
          <w:sz w:val="24"/>
          <w:szCs w:val="24"/>
        </w:rPr>
      </w:pPr>
      <w:r w:rsidRPr="00F22153">
        <w:rPr>
          <w:rFonts w:ascii="Times New Roman" w:hAnsi="Times New Roman" w:cs="Times New Roman"/>
          <w:b/>
          <w:sz w:val="24"/>
          <w:szCs w:val="24"/>
        </w:rPr>
        <w:t xml:space="preserve">Протокол подведения итогов определения поставщика не содержит сведений </w:t>
      </w:r>
      <w:r w:rsidR="00B00AF0">
        <w:rPr>
          <w:rFonts w:ascii="Times New Roman" w:hAnsi="Times New Roman" w:cs="Times New Roman"/>
          <w:b/>
          <w:sz w:val="24"/>
          <w:szCs w:val="24"/>
        </w:rPr>
        <w:t xml:space="preserve">                </w:t>
      </w:r>
      <w:r w:rsidRPr="00F22153">
        <w:rPr>
          <w:rFonts w:ascii="Times New Roman" w:hAnsi="Times New Roman" w:cs="Times New Roman"/>
          <w:b/>
          <w:sz w:val="24"/>
          <w:szCs w:val="24"/>
        </w:rPr>
        <w:t>в части обоснования решения об отклонении заявки на участие в закупке</w:t>
      </w:r>
      <w:r w:rsidRPr="00B7347F">
        <w:rPr>
          <w:rFonts w:ascii="Times New Roman" w:hAnsi="Times New Roman" w:cs="Times New Roman"/>
          <w:sz w:val="24"/>
          <w:szCs w:val="24"/>
        </w:rPr>
        <w:t>.</w:t>
      </w:r>
    </w:p>
    <w:p w:rsidR="00571D28" w:rsidRDefault="00B7347F" w:rsidP="00B7347F">
      <w:pPr>
        <w:spacing w:after="0" w:line="240" w:lineRule="auto"/>
        <w:ind w:firstLine="567"/>
        <w:jc w:val="both"/>
        <w:rPr>
          <w:rFonts w:ascii="Times New Roman" w:hAnsi="Times New Roman" w:cs="Times New Roman"/>
          <w:sz w:val="24"/>
          <w:szCs w:val="24"/>
        </w:rPr>
      </w:pPr>
      <w:r w:rsidRPr="00B7347F">
        <w:rPr>
          <w:rFonts w:ascii="Times New Roman" w:hAnsi="Times New Roman" w:cs="Times New Roman"/>
          <w:sz w:val="24"/>
          <w:szCs w:val="24"/>
        </w:rPr>
        <w:t xml:space="preserve"> </w:t>
      </w:r>
      <w:proofErr w:type="gramStart"/>
      <w:r w:rsidRPr="00B7347F">
        <w:rPr>
          <w:rFonts w:ascii="Times New Roman" w:hAnsi="Times New Roman" w:cs="Times New Roman"/>
          <w:sz w:val="24"/>
          <w:szCs w:val="24"/>
        </w:rPr>
        <w:t xml:space="preserve">В действиях Заказчика содержится нарушение подпункта «в» пункта 6 части 12 статьи 93 Закона о контрактной, ответственность за которое предусмотрена частью 2 статьи 7.30 </w:t>
      </w:r>
      <w:r w:rsidR="00F22153">
        <w:rPr>
          <w:rFonts w:ascii="Times New Roman" w:hAnsi="Times New Roman" w:cs="Times New Roman"/>
          <w:sz w:val="24"/>
          <w:szCs w:val="24"/>
        </w:rPr>
        <w:t>КоАП РФ</w:t>
      </w:r>
      <w:r w:rsidRPr="00B7347F">
        <w:rPr>
          <w:rFonts w:ascii="Times New Roman" w:hAnsi="Times New Roman" w:cs="Times New Roman"/>
          <w:sz w:val="24"/>
          <w:szCs w:val="24"/>
        </w:rPr>
        <w:t>.</w:t>
      </w:r>
      <w:proofErr w:type="gramEnd"/>
    </w:p>
    <w:p w:rsidR="00571D28" w:rsidRDefault="00571D28" w:rsidP="00943060">
      <w:pPr>
        <w:spacing w:after="0" w:line="240" w:lineRule="auto"/>
        <w:ind w:firstLine="567"/>
        <w:jc w:val="both"/>
        <w:rPr>
          <w:rFonts w:ascii="Times New Roman" w:hAnsi="Times New Roman" w:cs="Times New Roman"/>
          <w:b/>
          <w:sz w:val="24"/>
          <w:szCs w:val="24"/>
        </w:rPr>
      </w:pPr>
    </w:p>
    <w:p w:rsidR="002420BB" w:rsidRPr="002420BB" w:rsidRDefault="002420BB" w:rsidP="00943060">
      <w:pPr>
        <w:spacing w:after="0" w:line="240" w:lineRule="auto"/>
        <w:ind w:firstLine="567"/>
        <w:jc w:val="both"/>
        <w:rPr>
          <w:rFonts w:ascii="Times New Roman" w:hAnsi="Times New Roman" w:cs="Times New Roman"/>
          <w:b/>
          <w:i/>
          <w:sz w:val="24"/>
          <w:szCs w:val="24"/>
        </w:rPr>
      </w:pPr>
      <w:r w:rsidRPr="002420BB">
        <w:rPr>
          <w:rFonts w:ascii="Times New Roman" w:hAnsi="Times New Roman" w:cs="Times New Roman"/>
          <w:b/>
          <w:i/>
          <w:sz w:val="24"/>
          <w:szCs w:val="24"/>
        </w:rPr>
        <w:t xml:space="preserve">1.2. Заказчиком проведена закупка у единственного поставщика по части 12 статьи 93 Закона о контрактной системе на поставку товара, в отношении которого не сформированы и не включены в позицию КТРУ его характеристики.  </w:t>
      </w:r>
    </w:p>
    <w:p w:rsidR="002420BB" w:rsidRDefault="002420BB" w:rsidP="002420BB">
      <w:pPr>
        <w:spacing w:after="0" w:line="240" w:lineRule="auto"/>
        <w:ind w:firstLine="567"/>
        <w:jc w:val="both"/>
        <w:rPr>
          <w:rFonts w:ascii="Times New Roman" w:hAnsi="Times New Roman" w:cs="Times New Roman"/>
          <w:b/>
          <w:i/>
          <w:sz w:val="24"/>
          <w:szCs w:val="24"/>
        </w:rPr>
      </w:pPr>
      <w:r w:rsidRPr="002420BB">
        <w:rPr>
          <w:rFonts w:ascii="Times New Roman" w:hAnsi="Times New Roman" w:cs="Times New Roman"/>
          <w:b/>
          <w:i/>
          <w:sz w:val="24"/>
          <w:szCs w:val="24"/>
        </w:rPr>
        <w:t>Если описание объекта закупки в КТРУ отсутствует, возможность реализации положений подпункта «в» пункта 3 части 12 статьи 93 Закона о контрактной системе отсутствует, поскольку в этом случае указать в извещении об осуществлении закупки характеристики закупаемого товара с использованием каталога невозможно.</w:t>
      </w:r>
    </w:p>
    <w:p w:rsidR="002240C9" w:rsidRPr="002420BB" w:rsidRDefault="002240C9" w:rsidP="002420BB">
      <w:pPr>
        <w:spacing w:after="0" w:line="240" w:lineRule="auto"/>
        <w:ind w:firstLine="567"/>
        <w:jc w:val="both"/>
        <w:rPr>
          <w:rFonts w:ascii="Times New Roman" w:hAnsi="Times New Roman" w:cs="Times New Roman"/>
          <w:b/>
          <w:i/>
          <w:sz w:val="24"/>
          <w:szCs w:val="24"/>
        </w:rPr>
      </w:pPr>
    </w:p>
    <w:p w:rsidR="004848E1" w:rsidRDefault="00FC1A25"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w:t>
      </w:r>
      <w:r w:rsidR="00F22153" w:rsidRPr="00943060">
        <w:rPr>
          <w:rFonts w:ascii="Times New Roman" w:hAnsi="Times New Roman" w:cs="Times New Roman"/>
          <w:sz w:val="24"/>
          <w:szCs w:val="24"/>
          <w:lang w:eastAsia="ru-RU"/>
        </w:rPr>
        <w:t xml:space="preserve">огласно подпункту «в» пункта 3 части 12 статьи 93 Закона о контрактной системе заказчик формирует с использованием </w:t>
      </w:r>
      <w:r w:rsidR="00943060">
        <w:rPr>
          <w:rFonts w:ascii="Times New Roman" w:hAnsi="Times New Roman" w:cs="Times New Roman"/>
          <w:sz w:val="24"/>
          <w:szCs w:val="24"/>
          <w:lang w:eastAsia="ru-RU"/>
        </w:rPr>
        <w:t>ЕИС</w:t>
      </w:r>
      <w:r w:rsidR="00F22153" w:rsidRPr="00943060">
        <w:rPr>
          <w:rFonts w:ascii="Times New Roman" w:hAnsi="Times New Roman" w:cs="Times New Roman"/>
          <w:sz w:val="24"/>
          <w:szCs w:val="24"/>
          <w:lang w:eastAsia="ru-RU"/>
        </w:rPr>
        <w:t xml:space="preserve">, подписывает усиленной электронной подписью и размещает в </w:t>
      </w:r>
      <w:r w:rsidR="00943060">
        <w:rPr>
          <w:rFonts w:ascii="Times New Roman" w:hAnsi="Times New Roman" w:cs="Times New Roman"/>
          <w:sz w:val="24"/>
          <w:szCs w:val="24"/>
          <w:lang w:eastAsia="ru-RU"/>
        </w:rPr>
        <w:t>ЕИС</w:t>
      </w:r>
      <w:r w:rsidR="00F22153" w:rsidRPr="00943060">
        <w:rPr>
          <w:rFonts w:ascii="Times New Roman" w:hAnsi="Times New Roman" w:cs="Times New Roman"/>
          <w:sz w:val="24"/>
          <w:szCs w:val="24"/>
          <w:lang w:eastAsia="ru-RU"/>
        </w:rPr>
        <w:t xml:space="preserve"> извещение об осуществлении закупки, содержащее, в том числе </w:t>
      </w:r>
      <w:r w:rsidR="00F22153" w:rsidRPr="003418A4">
        <w:rPr>
          <w:rFonts w:ascii="Times New Roman" w:hAnsi="Times New Roman" w:cs="Times New Roman"/>
          <w:b/>
          <w:sz w:val="24"/>
          <w:szCs w:val="24"/>
          <w:u w:val="single"/>
          <w:lang w:eastAsia="ru-RU"/>
        </w:rPr>
        <w:t>наименование товара и его характеристики с использованием каталога товаров, работ, услуг для обеспечения государственных и муниципальных нужд</w:t>
      </w:r>
      <w:r w:rsidR="00F22153" w:rsidRPr="003418A4">
        <w:rPr>
          <w:rFonts w:ascii="Times New Roman" w:hAnsi="Times New Roman" w:cs="Times New Roman"/>
          <w:sz w:val="24"/>
          <w:szCs w:val="24"/>
          <w:lang w:eastAsia="ru-RU"/>
        </w:rPr>
        <w:t>,</w:t>
      </w:r>
      <w:r w:rsidR="00F22153" w:rsidRPr="00943060">
        <w:rPr>
          <w:rFonts w:ascii="Times New Roman" w:hAnsi="Times New Roman" w:cs="Times New Roman"/>
          <w:sz w:val="24"/>
          <w:szCs w:val="24"/>
          <w:lang w:eastAsia="ru-RU"/>
        </w:rPr>
        <w:t xml:space="preserve"> начальную цену единицы товара с учетом стоимости доставки, налогов</w:t>
      </w:r>
      <w:proofErr w:type="gramEnd"/>
      <w:r w:rsidR="00F22153" w:rsidRPr="00943060">
        <w:rPr>
          <w:rFonts w:ascii="Times New Roman" w:hAnsi="Times New Roman" w:cs="Times New Roman"/>
          <w:sz w:val="24"/>
          <w:szCs w:val="24"/>
          <w:lang w:eastAsia="ru-RU"/>
        </w:rPr>
        <w:t xml:space="preserve">, </w:t>
      </w:r>
      <w:proofErr w:type="gramStart"/>
      <w:r w:rsidR="00F22153" w:rsidRPr="00943060">
        <w:rPr>
          <w:rFonts w:ascii="Times New Roman" w:hAnsi="Times New Roman" w:cs="Times New Roman"/>
          <w:sz w:val="24"/>
          <w:szCs w:val="24"/>
          <w:lang w:eastAsia="ru-RU"/>
        </w:rPr>
        <w:t xml:space="preserve">сборов и иных обязательных платежей, количество закупаемого товара, единицу измерения товара </w:t>
      </w:r>
      <w:r w:rsidR="00B00AF0">
        <w:rPr>
          <w:rFonts w:ascii="Times New Roman" w:hAnsi="Times New Roman" w:cs="Times New Roman"/>
          <w:sz w:val="24"/>
          <w:szCs w:val="24"/>
          <w:lang w:eastAsia="ru-RU"/>
        </w:rPr>
        <w:t xml:space="preserve">                  </w:t>
      </w:r>
      <w:r w:rsidR="00F22153" w:rsidRPr="00943060">
        <w:rPr>
          <w:rFonts w:ascii="Times New Roman" w:hAnsi="Times New Roman" w:cs="Times New Roman"/>
          <w:sz w:val="24"/>
          <w:szCs w:val="24"/>
          <w:lang w:eastAsia="ru-RU"/>
        </w:rPr>
        <w:t xml:space="preserve">по общероссийскому </w:t>
      </w:r>
      <w:hyperlink r:id="rId7" w:history="1">
        <w:r w:rsidR="00F22153" w:rsidRPr="00943060">
          <w:rPr>
            <w:rStyle w:val="aa"/>
            <w:rFonts w:ascii="Times New Roman" w:hAnsi="Times New Roman" w:cs="Times New Roman"/>
            <w:color w:val="auto"/>
            <w:sz w:val="24"/>
            <w:szCs w:val="24"/>
            <w:u w:val="none"/>
            <w:lang w:eastAsia="ru-RU"/>
          </w:rPr>
          <w:t>классификатору</w:t>
        </w:r>
      </w:hyperlink>
      <w:r w:rsidR="00F22153" w:rsidRPr="00943060">
        <w:rPr>
          <w:rFonts w:ascii="Times New Roman" w:hAnsi="Times New Roman" w:cs="Times New Roman"/>
          <w:sz w:val="24"/>
          <w:szCs w:val="24"/>
          <w:lang w:eastAsia="ru-RU"/>
        </w:rPr>
        <w:t xml:space="preserve">, используемому для количественной оценки технико-экономических и социальных показателей, срок и место поставки товара </w:t>
      </w:r>
      <w:r w:rsidR="00B00AF0">
        <w:rPr>
          <w:rFonts w:ascii="Times New Roman" w:hAnsi="Times New Roman" w:cs="Times New Roman"/>
          <w:sz w:val="24"/>
          <w:szCs w:val="24"/>
          <w:lang w:eastAsia="ru-RU"/>
        </w:rPr>
        <w:t xml:space="preserve">                      </w:t>
      </w:r>
      <w:r w:rsidR="00F22153" w:rsidRPr="00943060">
        <w:rPr>
          <w:rFonts w:ascii="Times New Roman" w:hAnsi="Times New Roman" w:cs="Times New Roman"/>
          <w:sz w:val="24"/>
          <w:szCs w:val="24"/>
          <w:lang w:eastAsia="ru-RU"/>
        </w:rPr>
        <w:t xml:space="preserve">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w:t>
      </w:r>
      <w:r w:rsidR="00B00AF0">
        <w:rPr>
          <w:rFonts w:ascii="Times New Roman" w:hAnsi="Times New Roman" w:cs="Times New Roman"/>
          <w:sz w:val="24"/>
          <w:szCs w:val="24"/>
          <w:lang w:eastAsia="ru-RU"/>
        </w:rPr>
        <w:t xml:space="preserve">                   </w:t>
      </w:r>
      <w:r w:rsidR="00F22153" w:rsidRPr="00943060">
        <w:rPr>
          <w:rFonts w:ascii="Times New Roman" w:hAnsi="Times New Roman" w:cs="Times New Roman"/>
          <w:sz w:val="24"/>
          <w:szCs w:val="24"/>
          <w:lang w:eastAsia="ru-RU"/>
        </w:rPr>
        <w:t>и однозначной идентификации на всей территории Российской Федерации муниципальных образований и населенных пунктов, входящих в</w:t>
      </w:r>
      <w:proofErr w:type="gramEnd"/>
      <w:r w:rsidR="00F22153" w:rsidRPr="00943060">
        <w:rPr>
          <w:rFonts w:ascii="Times New Roman" w:hAnsi="Times New Roman" w:cs="Times New Roman"/>
          <w:sz w:val="24"/>
          <w:szCs w:val="24"/>
          <w:lang w:eastAsia="ru-RU"/>
        </w:rPr>
        <w:t xml:space="preserve"> их состав. </w:t>
      </w:r>
    </w:p>
    <w:p w:rsidR="00F22153" w:rsidRPr="00943060" w:rsidRDefault="00F22153" w:rsidP="00943060">
      <w:pPr>
        <w:autoSpaceDE w:val="0"/>
        <w:autoSpaceDN w:val="0"/>
        <w:adjustRightInd w:val="0"/>
        <w:spacing w:after="0" w:line="240" w:lineRule="auto"/>
        <w:ind w:firstLine="567"/>
        <w:jc w:val="both"/>
        <w:rPr>
          <w:rFonts w:ascii="Times New Roman" w:hAnsi="Times New Roman" w:cs="Times New Roman"/>
          <w:sz w:val="24"/>
          <w:szCs w:val="24"/>
          <w:lang w:eastAsia="zh-CN"/>
        </w:rPr>
      </w:pPr>
      <w:r w:rsidRPr="00943060">
        <w:rPr>
          <w:rFonts w:ascii="Times New Roman" w:hAnsi="Times New Roman" w:cs="Times New Roman"/>
          <w:sz w:val="24"/>
          <w:szCs w:val="24"/>
          <w:lang w:eastAsia="ru-RU"/>
        </w:rPr>
        <w:t xml:space="preserve">Согласно  извещению об осуществлении закупки заказчику </w:t>
      </w:r>
      <w:r w:rsidRPr="004848E1">
        <w:rPr>
          <w:rFonts w:ascii="Times New Roman" w:hAnsi="Times New Roman" w:cs="Times New Roman"/>
          <w:b/>
          <w:sz w:val="24"/>
          <w:szCs w:val="24"/>
          <w:lang w:eastAsia="ru-RU"/>
        </w:rPr>
        <w:t>к поставке требуется «</w:t>
      </w:r>
      <w:r w:rsidRPr="004848E1">
        <w:rPr>
          <w:rFonts w:ascii="Times New Roman" w:hAnsi="Times New Roman" w:cs="Times New Roman"/>
          <w:b/>
          <w:sz w:val="24"/>
          <w:szCs w:val="24"/>
        </w:rPr>
        <w:t>устройства охранной или пожарной сигнализации и аналогичная аппаратура»</w:t>
      </w:r>
      <w:r w:rsidRPr="00943060">
        <w:rPr>
          <w:rFonts w:ascii="Times New Roman" w:hAnsi="Times New Roman" w:cs="Times New Roman"/>
          <w:sz w:val="24"/>
          <w:szCs w:val="24"/>
        </w:rPr>
        <w:t>.</w:t>
      </w:r>
    </w:p>
    <w:p w:rsidR="00F22153" w:rsidRPr="003418A4" w:rsidRDefault="00F22153" w:rsidP="00943060">
      <w:pPr>
        <w:autoSpaceDE w:val="0"/>
        <w:autoSpaceDN w:val="0"/>
        <w:adjustRightInd w:val="0"/>
        <w:spacing w:after="0" w:line="240" w:lineRule="auto"/>
        <w:ind w:firstLine="567"/>
        <w:jc w:val="both"/>
        <w:rPr>
          <w:rFonts w:ascii="Times New Roman" w:hAnsi="Times New Roman" w:cs="Times New Roman"/>
          <w:sz w:val="24"/>
          <w:szCs w:val="24"/>
          <w:u w:val="single"/>
          <w:lang w:eastAsia="ru-RU"/>
        </w:rPr>
      </w:pPr>
      <w:r w:rsidRPr="00943060">
        <w:rPr>
          <w:rFonts w:ascii="Times New Roman" w:hAnsi="Times New Roman" w:cs="Times New Roman"/>
          <w:sz w:val="24"/>
          <w:szCs w:val="24"/>
          <w:lang w:eastAsia="ru-RU"/>
        </w:rPr>
        <w:t>Объекту закупки соответствует позиция из КТРУ</w:t>
      </w:r>
      <w:r w:rsidRPr="00943060">
        <w:rPr>
          <w:rFonts w:ascii="Times New Roman" w:hAnsi="Times New Roman" w:cs="Times New Roman"/>
          <w:color w:val="FF0000"/>
          <w:sz w:val="24"/>
          <w:szCs w:val="24"/>
          <w:lang w:eastAsia="ru-RU"/>
        </w:rPr>
        <w:t xml:space="preserve"> </w:t>
      </w:r>
      <w:r w:rsidRPr="003418A4">
        <w:rPr>
          <w:rFonts w:ascii="Times New Roman" w:hAnsi="Times New Roman" w:cs="Times New Roman"/>
          <w:b/>
          <w:sz w:val="24"/>
          <w:szCs w:val="24"/>
        </w:rPr>
        <w:t>26.30.50.000-00000001</w:t>
      </w:r>
      <w:r w:rsidRPr="00943060">
        <w:rPr>
          <w:rFonts w:ascii="Times New Roman" w:hAnsi="Times New Roman" w:cs="Times New Roman"/>
          <w:sz w:val="24"/>
          <w:szCs w:val="24"/>
          <w:lang w:eastAsia="ru-RU"/>
        </w:rPr>
        <w:t xml:space="preserve"> – </w:t>
      </w:r>
      <w:r w:rsidRPr="00943060">
        <w:rPr>
          <w:rFonts w:ascii="Times New Roman" w:hAnsi="Times New Roman" w:cs="Times New Roman"/>
          <w:sz w:val="24"/>
          <w:szCs w:val="24"/>
        </w:rPr>
        <w:t>устройства охранной или пожарной сигнализации и аналогичная аппаратура</w:t>
      </w:r>
      <w:r w:rsidRPr="00943060">
        <w:rPr>
          <w:rFonts w:ascii="Times New Roman" w:hAnsi="Times New Roman" w:cs="Times New Roman"/>
          <w:sz w:val="24"/>
          <w:szCs w:val="24"/>
          <w:lang w:eastAsia="ru-RU"/>
        </w:rPr>
        <w:t xml:space="preserve">. </w:t>
      </w:r>
      <w:r w:rsidRPr="003418A4">
        <w:rPr>
          <w:rFonts w:ascii="Times New Roman" w:hAnsi="Times New Roman" w:cs="Times New Roman"/>
          <w:b/>
          <w:sz w:val="24"/>
          <w:szCs w:val="24"/>
          <w:u w:val="single"/>
          <w:lang w:eastAsia="ru-RU"/>
        </w:rPr>
        <w:t xml:space="preserve">Сведения об </w:t>
      </w:r>
      <w:r w:rsidRPr="003418A4">
        <w:rPr>
          <w:rFonts w:ascii="Times New Roman" w:hAnsi="Times New Roman" w:cs="Times New Roman"/>
          <w:b/>
          <w:sz w:val="24"/>
          <w:szCs w:val="24"/>
          <w:u w:val="single"/>
        </w:rPr>
        <w:lastRenderedPageBreak/>
        <w:t>описании и характеристиках товара, работы, услуги согласно указанной позиции КТРУ отсутствую</w:t>
      </w:r>
      <w:r w:rsidRPr="003418A4">
        <w:rPr>
          <w:rFonts w:ascii="Times New Roman" w:hAnsi="Times New Roman" w:cs="Times New Roman"/>
          <w:sz w:val="24"/>
          <w:szCs w:val="24"/>
          <w:u w:val="single"/>
        </w:rPr>
        <w:t>т.</w:t>
      </w:r>
    </w:p>
    <w:p w:rsidR="00F22153" w:rsidRPr="00943060" w:rsidRDefault="00E94D77" w:rsidP="00943060">
      <w:pPr>
        <w:pStyle w:val="ConsPlusTitle"/>
        <w:ind w:firstLine="567"/>
        <w:jc w:val="both"/>
        <w:rPr>
          <w:rFonts w:ascii="Times New Roman" w:hAnsi="Times New Roman" w:cs="Times New Roman"/>
          <w:b w:val="0"/>
          <w:sz w:val="24"/>
          <w:szCs w:val="24"/>
        </w:rPr>
      </w:pPr>
      <w:proofErr w:type="gramStart"/>
      <w:r>
        <w:rPr>
          <w:rFonts w:ascii="Times New Roman" w:hAnsi="Times New Roman" w:cs="Times New Roman"/>
          <w:b w:val="0"/>
          <w:sz w:val="24"/>
          <w:szCs w:val="24"/>
        </w:rPr>
        <w:t>Согласно письму М</w:t>
      </w:r>
      <w:r w:rsidR="00F22153" w:rsidRPr="00943060">
        <w:rPr>
          <w:rFonts w:ascii="Times New Roman" w:hAnsi="Times New Roman" w:cs="Times New Roman"/>
          <w:b w:val="0"/>
          <w:sz w:val="24"/>
          <w:szCs w:val="24"/>
        </w:rPr>
        <w:t xml:space="preserve">инистерства финансов </w:t>
      </w:r>
      <w:r>
        <w:rPr>
          <w:rFonts w:ascii="Times New Roman" w:hAnsi="Times New Roman" w:cs="Times New Roman"/>
          <w:b w:val="0"/>
          <w:sz w:val="24"/>
          <w:szCs w:val="24"/>
        </w:rPr>
        <w:t>РФ</w:t>
      </w:r>
      <w:r w:rsidR="00F22153" w:rsidRPr="00943060">
        <w:rPr>
          <w:rFonts w:ascii="Times New Roman" w:hAnsi="Times New Roman" w:cs="Times New Roman"/>
          <w:b w:val="0"/>
          <w:sz w:val="24"/>
          <w:szCs w:val="24"/>
        </w:rPr>
        <w:t xml:space="preserve"> от 23</w:t>
      </w:r>
      <w:r>
        <w:rPr>
          <w:rFonts w:ascii="Times New Roman" w:hAnsi="Times New Roman" w:cs="Times New Roman"/>
          <w:b w:val="0"/>
          <w:sz w:val="24"/>
          <w:szCs w:val="24"/>
        </w:rPr>
        <w:t>.11.</w:t>
      </w:r>
      <w:r w:rsidR="00F22153" w:rsidRPr="00943060">
        <w:rPr>
          <w:rFonts w:ascii="Times New Roman" w:hAnsi="Times New Roman" w:cs="Times New Roman"/>
          <w:b w:val="0"/>
          <w:sz w:val="24"/>
          <w:szCs w:val="24"/>
        </w:rPr>
        <w:t xml:space="preserve"> 2023 № 24-03-08/112675 </w:t>
      </w:r>
      <w:r w:rsidR="00F22153" w:rsidRPr="00E94D77">
        <w:rPr>
          <w:rFonts w:ascii="Times New Roman" w:hAnsi="Times New Roman" w:cs="Times New Roman"/>
          <w:i/>
          <w:sz w:val="24"/>
          <w:szCs w:val="24"/>
        </w:rPr>
        <w:t xml:space="preserve">закупка товара у единственного поставщика в электронной форме на сумму, предусмотренную </w:t>
      </w:r>
      <w:hyperlink r:id="rId8" w:history="1">
        <w:r w:rsidR="00F22153" w:rsidRPr="00E94D77">
          <w:rPr>
            <w:rStyle w:val="aa"/>
            <w:rFonts w:ascii="Times New Roman" w:hAnsi="Times New Roman" w:cs="Times New Roman"/>
            <w:i/>
            <w:color w:val="auto"/>
            <w:sz w:val="24"/>
            <w:szCs w:val="24"/>
            <w:u w:val="none"/>
          </w:rPr>
          <w:t>частью 12 статьи 93</w:t>
        </w:r>
      </w:hyperlink>
      <w:r w:rsidR="00F22153" w:rsidRPr="00E94D77">
        <w:rPr>
          <w:rFonts w:ascii="Times New Roman" w:hAnsi="Times New Roman" w:cs="Times New Roman"/>
          <w:i/>
          <w:sz w:val="24"/>
          <w:szCs w:val="24"/>
        </w:rPr>
        <w:t xml:space="preserve"> Закона о контрактной системе, </w:t>
      </w:r>
      <w:r w:rsidR="00F22153" w:rsidRPr="003418A4">
        <w:rPr>
          <w:rFonts w:ascii="Times New Roman" w:hAnsi="Times New Roman" w:cs="Times New Roman"/>
          <w:i/>
          <w:sz w:val="24"/>
          <w:szCs w:val="24"/>
          <w:u w:val="single"/>
        </w:rPr>
        <w:t xml:space="preserve">осуществляется при наличии соответствующей размещенной в каталоге позиции </w:t>
      </w:r>
      <w:r w:rsidR="00B00AF0">
        <w:rPr>
          <w:rFonts w:ascii="Times New Roman" w:hAnsi="Times New Roman" w:cs="Times New Roman"/>
          <w:i/>
          <w:sz w:val="24"/>
          <w:szCs w:val="24"/>
          <w:u w:val="single"/>
        </w:rPr>
        <w:t xml:space="preserve">                </w:t>
      </w:r>
      <w:r w:rsidR="00F22153" w:rsidRPr="003418A4">
        <w:rPr>
          <w:rFonts w:ascii="Times New Roman" w:hAnsi="Times New Roman" w:cs="Times New Roman"/>
          <w:i/>
          <w:sz w:val="24"/>
          <w:szCs w:val="24"/>
          <w:u w:val="single"/>
        </w:rPr>
        <w:t>с описанием</w:t>
      </w:r>
      <w:r w:rsidR="00F22153" w:rsidRPr="003418A4">
        <w:rPr>
          <w:rFonts w:ascii="Times New Roman" w:hAnsi="Times New Roman" w:cs="Times New Roman"/>
          <w:b w:val="0"/>
          <w:sz w:val="24"/>
          <w:szCs w:val="24"/>
          <w:u w:val="single"/>
        </w:rPr>
        <w:t>,</w:t>
      </w:r>
      <w:r w:rsidR="00F22153" w:rsidRPr="00943060">
        <w:rPr>
          <w:rFonts w:ascii="Times New Roman" w:hAnsi="Times New Roman" w:cs="Times New Roman"/>
          <w:b w:val="0"/>
          <w:sz w:val="24"/>
          <w:szCs w:val="24"/>
        </w:rPr>
        <w:t xml:space="preserve"> сформированным согласно </w:t>
      </w:r>
      <w:hyperlink r:id="rId9" w:history="1">
        <w:r w:rsidRPr="00E94D77">
          <w:rPr>
            <w:rStyle w:val="aa"/>
            <w:rFonts w:ascii="Times New Roman" w:hAnsi="Times New Roman" w:cs="Times New Roman"/>
            <w:b w:val="0"/>
            <w:color w:val="auto"/>
            <w:sz w:val="24"/>
            <w:szCs w:val="24"/>
            <w:u w:val="none"/>
          </w:rPr>
          <w:t>пункту</w:t>
        </w:r>
      </w:hyperlink>
      <w:r>
        <w:rPr>
          <w:rFonts w:ascii="Times New Roman" w:hAnsi="Times New Roman" w:cs="Times New Roman"/>
          <w:b w:val="0"/>
          <w:sz w:val="24"/>
          <w:szCs w:val="24"/>
        </w:rPr>
        <w:t xml:space="preserve"> 13</w:t>
      </w:r>
      <w:r w:rsidR="00F22153" w:rsidRPr="00943060">
        <w:rPr>
          <w:rFonts w:ascii="Times New Roman" w:hAnsi="Times New Roman" w:cs="Times New Roman"/>
          <w:b w:val="0"/>
          <w:sz w:val="24"/>
          <w:szCs w:val="24"/>
        </w:rPr>
        <w:t xml:space="preserve"> Правил формирования и ведения </w:t>
      </w:r>
      <w:r w:rsidR="00B00AF0">
        <w:rPr>
          <w:rFonts w:ascii="Times New Roman" w:hAnsi="Times New Roman" w:cs="Times New Roman"/>
          <w:b w:val="0"/>
          <w:sz w:val="24"/>
          <w:szCs w:val="24"/>
        </w:rPr>
        <w:t xml:space="preserve">                      </w:t>
      </w:r>
      <w:r w:rsidR="00F22153" w:rsidRPr="00943060">
        <w:rPr>
          <w:rFonts w:ascii="Times New Roman" w:hAnsi="Times New Roman" w:cs="Times New Roman"/>
          <w:b w:val="0"/>
          <w:sz w:val="24"/>
          <w:szCs w:val="24"/>
        </w:rPr>
        <w:t>в единой информационной системе в сфере закупок каталога, утвержденных постановлением Правительства Российской Федерации</w:t>
      </w:r>
      <w:proofErr w:type="gramEnd"/>
      <w:r w:rsidR="00F22153" w:rsidRPr="00943060">
        <w:rPr>
          <w:rFonts w:ascii="Times New Roman" w:hAnsi="Times New Roman" w:cs="Times New Roman"/>
          <w:b w:val="0"/>
          <w:sz w:val="24"/>
          <w:szCs w:val="24"/>
        </w:rPr>
        <w:t xml:space="preserve"> от 08.02.2017 № 145.</w:t>
      </w:r>
    </w:p>
    <w:p w:rsidR="00F22153" w:rsidRPr="003418A4" w:rsidRDefault="00E94D77" w:rsidP="00943060">
      <w:pPr>
        <w:pStyle w:val="ConsPlusTitle"/>
        <w:ind w:firstLine="567"/>
        <w:jc w:val="both"/>
        <w:rPr>
          <w:rFonts w:ascii="Times New Roman" w:hAnsi="Times New Roman" w:cs="Times New Roman"/>
          <w:b w:val="0"/>
          <w:sz w:val="24"/>
          <w:szCs w:val="24"/>
          <w:u w:val="single"/>
        </w:rPr>
      </w:pPr>
      <w:proofErr w:type="gramStart"/>
      <w:r>
        <w:rPr>
          <w:rFonts w:ascii="Times New Roman" w:hAnsi="Times New Roman" w:cs="Times New Roman"/>
          <w:b w:val="0"/>
          <w:sz w:val="24"/>
          <w:szCs w:val="24"/>
        </w:rPr>
        <w:t>В соответствии с письмом М</w:t>
      </w:r>
      <w:r w:rsidR="00F22153" w:rsidRPr="00943060">
        <w:rPr>
          <w:rFonts w:ascii="Times New Roman" w:hAnsi="Times New Roman" w:cs="Times New Roman"/>
          <w:b w:val="0"/>
          <w:sz w:val="24"/>
          <w:szCs w:val="24"/>
        </w:rPr>
        <w:t xml:space="preserve">инистерства финансов </w:t>
      </w:r>
      <w:r>
        <w:rPr>
          <w:rFonts w:ascii="Times New Roman" w:hAnsi="Times New Roman" w:cs="Times New Roman"/>
          <w:b w:val="0"/>
          <w:sz w:val="24"/>
          <w:szCs w:val="24"/>
        </w:rPr>
        <w:t>РФ</w:t>
      </w:r>
      <w:r w:rsidR="00F22153" w:rsidRPr="00943060">
        <w:rPr>
          <w:rFonts w:ascii="Times New Roman" w:hAnsi="Times New Roman" w:cs="Times New Roman"/>
          <w:b w:val="0"/>
          <w:sz w:val="24"/>
          <w:szCs w:val="24"/>
        </w:rPr>
        <w:t xml:space="preserve"> от 10</w:t>
      </w:r>
      <w:r>
        <w:rPr>
          <w:rFonts w:ascii="Times New Roman" w:hAnsi="Times New Roman" w:cs="Times New Roman"/>
          <w:b w:val="0"/>
          <w:sz w:val="24"/>
          <w:szCs w:val="24"/>
        </w:rPr>
        <w:t>.08.</w:t>
      </w:r>
      <w:r w:rsidR="00F22153" w:rsidRPr="00943060">
        <w:rPr>
          <w:rFonts w:ascii="Times New Roman" w:hAnsi="Times New Roman" w:cs="Times New Roman"/>
          <w:b w:val="0"/>
          <w:sz w:val="24"/>
          <w:szCs w:val="24"/>
        </w:rPr>
        <w:t xml:space="preserve">2023 № 24-03-06/75075, </w:t>
      </w:r>
      <w:r w:rsidR="00F22153" w:rsidRPr="003418A4">
        <w:rPr>
          <w:rFonts w:ascii="Times New Roman" w:hAnsi="Times New Roman" w:cs="Times New Roman"/>
          <w:i/>
          <w:sz w:val="24"/>
          <w:szCs w:val="24"/>
          <w:u w:val="single"/>
        </w:rPr>
        <w:t xml:space="preserve">если описание объекта закупки, содержащее характеристики товара, </w:t>
      </w:r>
      <w:r w:rsidR="00B00AF0">
        <w:rPr>
          <w:rFonts w:ascii="Times New Roman" w:hAnsi="Times New Roman" w:cs="Times New Roman"/>
          <w:i/>
          <w:sz w:val="24"/>
          <w:szCs w:val="24"/>
          <w:u w:val="single"/>
        </w:rPr>
        <w:t xml:space="preserve">                  </w:t>
      </w:r>
      <w:r w:rsidR="00F22153" w:rsidRPr="003418A4">
        <w:rPr>
          <w:rFonts w:ascii="Times New Roman" w:hAnsi="Times New Roman" w:cs="Times New Roman"/>
          <w:i/>
          <w:sz w:val="24"/>
          <w:szCs w:val="24"/>
          <w:u w:val="single"/>
        </w:rPr>
        <w:t xml:space="preserve">не сформировано и не включено в позицию каталога, возможность реализации положений подпункта «в» пункта 3 части 12 статьи 93 Закона о контрактной системе отсутствует, поскольку в этом случае указать в извещении </w:t>
      </w:r>
      <w:r w:rsidR="00B00AF0">
        <w:rPr>
          <w:rFonts w:ascii="Times New Roman" w:hAnsi="Times New Roman" w:cs="Times New Roman"/>
          <w:i/>
          <w:sz w:val="24"/>
          <w:szCs w:val="24"/>
          <w:u w:val="single"/>
        </w:rPr>
        <w:t xml:space="preserve">                                     </w:t>
      </w:r>
      <w:r w:rsidR="00F22153" w:rsidRPr="003418A4">
        <w:rPr>
          <w:rFonts w:ascii="Times New Roman" w:hAnsi="Times New Roman" w:cs="Times New Roman"/>
          <w:i/>
          <w:sz w:val="24"/>
          <w:szCs w:val="24"/>
          <w:u w:val="single"/>
        </w:rPr>
        <w:t>об осуществлении закупки характеристики закупаемого товара с использованием каталога невозможно</w:t>
      </w:r>
      <w:r w:rsidR="00F22153" w:rsidRPr="003418A4">
        <w:rPr>
          <w:rFonts w:ascii="Times New Roman" w:hAnsi="Times New Roman" w:cs="Times New Roman"/>
          <w:b w:val="0"/>
          <w:sz w:val="24"/>
          <w:szCs w:val="24"/>
          <w:u w:val="single"/>
        </w:rPr>
        <w:t>.</w:t>
      </w:r>
      <w:proofErr w:type="gramEnd"/>
    </w:p>
    <w:p w:rsidR="00F22153" w:rsidRPr="00943060" w:rsidRDefault="00F22153" w:rsidP="00943060">
      <w:pPr>
        <w:pStyle w:val="ConsPlusNormal"/>
        <w:ind w:firstLine="567"/>
        <w:jc w:val="both"/>
        <w:rPr>
          <w:rFonts w:ascii="Times New Roman" w:hAnsi="Times New Roman" w:cs="Times New Roman"/>
          <w:sz w:val="24"/>
          <w:szCs w:val="24"/>
        </w:rPr>
      </w:pPr>
      <w:r w:rsidRPr="00943060">
        <w:rPr>
          <w:rFonts w:ascii="Times New Roman" w:hAnsi="Times New Roman" w:cs="Times New Roman"/>
          <w:sz w:val="24"/>
          <w:szCs w:val="24"/>
        </w:rPr>
        <w:t xml:space="preserve">В этой связи закупка товара у единственного поставщика в электронной форме </w:t>
      </w:r>
      <w:r w:rsidR="00B00AF0">
        <w:rPr>
          <w:rFonts w:ascii="Times New Roman" w:hAnsi="Times New Roman" w:cs="Times New Roman"/>
          <w:sz w:val="24"/>
          <w:szCs w:val="24"/>
        </w:rPr>
        <w:t xml:space="preserve">                 </w:t>
      </w:r>
      <w:r w:rsidRPr="00943060">
        <w:rPr>
          <w:rFonts w:ascii="Times New Roman" w:hAnsi="Times New Roman" w:cs="Times New Roman"/>
          <w:sz w:val="24"/>
          <w:szCs w:val="24"/>
        </w:rPr>
        <w:t xml:space="preserve">на </w:t>
      </w:r>
      <w:proofErr w:type="gramStart"/>
      <w:r w:rsidRPr="00943060">
        <w:rPr>
          <w:rFonts w:ascii="Times New Roman" w:hAnsi="Times New Roman" w:cs="Times New Roman"/>
          <w:sz w:val="24"/>
          <w:szCs w:val="24"/>
        </w:rPr>
        <w:t xml:space="preserve">сумму, </w:t>
      </w:r>
      <w:r w:rsidRPr="00E94D77">
        <w:rPr>
          <w:rFonts w:ascii="Times New Roman" w:hAnsi="Times New Roman" w:cs="Times New Roman"/>
          <w:sz w:val="24"/>
          <w:szCs w:val="24"/>
        </w:rPr>
        <w:t xml:space="preserve">предусмотренную </w:t>
      </w:r>
      <w:hyperlink r:id="rId10" w:history="1">
        <w:r w:rsidRPr="00E94D77">
          <w:rPr>
            <w:rStyle w:val="aa"/>
            <w:rFonts w:ascii="Times New Roman" w:hAnsi="Times New Roman" w:cs="Times New Roman"/>
            <w:color w:val="auto"/>
            <w:sz w:val="24"/>
            <w:szCs w:val="24"/>
            <w:u w:val="none"/>
          </w:rPr>
          <w:t>частью 12 статьи 93</w:t>
        </w:r>
      </w:hyperlink>
      <w:r w:rsidRPr="00E94D77">
        <w:rPr>
          <w:rFonts w:ascii="Times New Roman" w:hAnsi="Times New Roman" w:cs="Times New Roman"/>
          <w:sz w:val="24"/>
          <w:szCs w:val="24"/>
        </w:rPr>
        <w:t xml:space="preserve"> Закона </w:t>
      </w:r>
      <w:r w:rsidRPr="00943060">
        <w:rPr>
          <w:rFonts w:ascii="Times New Roman" w:hAnsi="Times New Roman" w:cs="Times New Roman"/>
          <w:sz w:val="24"/>
          <w:szCs w:val="24"/>
        </w:rPr>
        <w:t>о контрактной системе размещено</w:t>
      </w:r>
      <w:proofErr w:type="gramEnd"/>
      <w:r w:rsidRPr="00943060">
        <w:rPr>
          <w:rFonts w:ascii="Times New Roman" w:hAnsi="Times New Roman" w:cs="Times New Roman"/>
          <w:sz w:val="24"/>
          <w:szCs w:val="24"/>
        </w:rPr>
        <w:t xml:space="preserve"> извещение о проведении закупки, осуществляется при наличии в каталоге позиции, содержащей описание объекта закупки, включающее характеристики товара.</w:t>
      </w:r>
    </w:p>
    <w:p w:rsidR="00F22153" w:rsidRDefault="00F22153"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943060">
        <w:rPr>
          <w:rFonts w:ascii="Times New Roman" w:hAnsi="Times New Roman" w:cs="Times New Roman"/>
          <w:sz w:val="24"/>
          <w:szCs w:val="24"/>
          <w:lang w:eastAsia="ru-RU"/>
        </w:rPr>
        <w:t xml:space="preserve">Таким образом, заказчиком в нарушение положения подпункта «в» пункта 3 части </w:t>
      </w:r>
      <w:r w:rsidRPr="00E94D77">
        <w:rPr>
          <w:rFonts w:ascii="Times New Roman" w:hAnsi="Times New Roman" w:cs="Times New Roman"/>
          <w:sz w:val="24"/>
          <w:szCs w:val="24"/>
          <w:lang w:eastAsia="ru-RU"/>
        </w:rPr>
        <w:t xml:space="preserve">12 статьи 93 Закона о контрактной системе размещено извещение о проведении </w:t>
      </w:r>
      <w:r w:rsidRPr="00E94D77">
        <w:rPr>
          <w:rFonts w:ascii="Times New Roman" w:hAnsi="Times New Roman" w:cs="Times New Roman"/>
          <w:sz w:val="24"/>
          <w:szCs w:val="24"/>
        </w:rPr>
        <w:t xml:space="preserve">закупки у единственного поставщика в электронной форме на сумму, предусмотренную </w:t>
      </w:r>
      <w:hyperlink r:id="rId11" w:history="1">
        <w:r w:rsidRPr="00E94D77">
          <w:rPr>
            <w:rStyle w:val="aa"/>
            <w:rFonts w:ascii="Times New Roman" w:hAnsi="Times New Roman" w:cs="Times New Roman"/>
            <w:color w:val="auto"/>
            <w:sz w:val="24"/>
            <w:szCs w:val="24"/>
            <w:u w:val="none"/>
          </w:rPr>
          <w:t>частью 12 статьи 93</w:t>
        </w:r>
      </w:hyperlink>
      <w:r w:rsidRPr="00E94D77">
        <w:rPr>
          <w:rFonts w:ascii="Times New Roman" w:hAnsi="Times New Roman" w:cs="Times New Roman"/>
          <w:sz w:val="24"/>
          <w:szCs w:val="24"/>
        </w:rPr>
        <w:t xml:space="preserve"> Закона </w:t>
      </w:r>
      <w:r w:rsidRPr="00943060">
        <w:rPr>
          <w:rFonts w:ascii="Times New Roman" w:hAnsi="Times New Roman" w:cs="Times New Roman"/>
          <w:sz w:val="24"/>
          <w:szCs w:val="24"/>
        </w:rPr>
        <w:t>о контрактной</w:t>
      </w:r>
      <w:r w:rsidRPr="00943060">
        <w:rPr>
          <w:rFonts w:ascii="Times New Roman" w:hAnsi="Times New Roman" w:cs="Times New Roman"/>
          <w:sz w:val="24"/>
          <w:szCs w:val="24"/>
          <w:lang w:eastAsia="ru-RU"/>
        </w:rPr>
        <w:t xml:space="preserve">, указанные действия заказчика содержат признаки административного правонарушения, предусмотренного частью 1 статьи 7.29 </w:t>
      </w:r>
      <w:r w:rsidR="00E94D77" w:rsidRPr="00E94D77">
        <w:rPr>
          <w:rFonts w:ascii="Times New Roman" w:hAnsi="Times New Roman" w:cs="Times New Roman"/>
          <w:sz w:val="24"/>
          <w:szCs w:val="24"/>
          <w:lang w:eastAsia="ru-RU"/>
        </w:rPr>
        <w:t>КоАП РФ</w:t>
      </w:r>
      <w:r w:rsidRPr="00943060">
        <w:rPr>
          <w:rFonts w:ascii="Times New Roman" w:hAnsi="Times New Roman" w:cs="Times New Roman"/>
          <w:sz w:val="24"/>
          <w:szCs w:val="24"/>
          <w:lang w:eastAsia="ru-RU"/>
        </w:rPr>
        <w:t>.</w:t>
      </w:r>
    </w:p>
    <w:p w:rsidR="00E94D77" w:rsidRDefault="00E94D77"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Заказчику выдано предписание: а</w:t>
      </w:r>
      <w:r w:rsidRPr="00E94D77">
        <w:rPr>
          <w:rFonts w:ascii="Times New Roman" w:hAnsi="Times New Roman" w:cs="Times New Roman"/>
          <w:sz w:val="24"/>
          <w:szCs w:val="24"/>
          <w:lang w:eastAsia="ru-RU"/>
        </w:rPr>
        <w:t>ннулировать о</w:t>
      </w:r>
      <w:r w:rsidR="008C2C38">
        <w:rPr>
          <w:rFonts w:ascii="Times New Roman" w:hAnsi="Times New Roman" w:cs="Times New Roman"/>
          <w:sz w:val="24"/>
          <w:szCs w:val="24"/>
          <w:lang w:eastAsia="ru-RU"/>
        </w:rPr>
        <w:t>пределение поставщика способом з</w:t>
      </w:r>
      <w:r w:rsidRPr="00E94D77">
        <w:rPr>
          <w:rFonts w:ascii="Times New Roman" w:hAnsi="Times New Roman" w:cs="Times New Roman"/>
          <w:sz w:val="24"/>
          <w:szCs w:val="24"/>
          <w:lang w:eastAsia="ru-RU"/>
        </w:rPr>
        <w:t>акупки у единственного поставщика</w:t>
      </w:r>
      <w:r>
        <w:rPr>
          <w:rFonts w:ascii="Times New Roman" w:hAnsi="Times New Roman" w:cs="Times New Roman"/>
          <w:sz w:val="24"/>
          <w:szCs w:val="24"/>
          <w:lang w:eastAsia="ru-RU"/>
        </w:rPr>
        <w:t>.</w:t>
      </w:r>
    </w:p>
    <w:p w:rsidR="005A660B" w:rsidRDefault="005A660B"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FD0D13" w:rsidRPr="00FC1A25" w:rsidRDefault="00FC1A25" w:rsidP="005A660B">
      <w:pPr>
        <w:autoSpaceDE w:val="0"/>
        <w:autoSpaceDN w:val="0"/>
        <w:adjustRightInd w:val="0"/>
        <w:spacing w:after="0" w:line="240" w:lineRule="auto"/>
        <w:ind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 </w:t>
      </w:r>
      <w:r w:rsidR="00FD0D13" w:rsidRPr="00FC1A25">
        <w:rPr>
          <w:rFonts w:ascii="Times New Roman" w:hAnsi="Times New Roman" w:cs="Times New Roman"/>
          <w:b/>
          <w:sz w:val="24"/>
          <w:szCs w:val="24"/>
          <w:lang w:eastAsia="ru-RU"/>
        </w:rPr>
        <w:t xml:space="preserve">Еще одно подобное нарушение. </w:t>
      </w:r>
    </w:p>
    <w:p w:rsidR="00F704C6" w:rsidRDefault="00F704C6" w:rsidP="005A660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704C6">
        <w:rPr>
          <w:rFonts w:ascii="Times New Roman" w:hAnsi="Times New Roman" w:cs="Times New Roman"/>
          <w:b/>
          <w:sz w:val="24"/>
          <w:szCs w:val="24"/>
          <w:lang w:eastAsia="ru-RU"/>
        </w:rPr>
        <w:t>Способ закупки:</w:t>
      </w:r>
      <w:r w:rsidRPr="00F704C6">
        <w:rPr>
          <w:rFonts w:ascii="Times New Roman" w:hAnsi="Times New Roman" w:cs="Times New Roman"/>
          <w:sz w:val="24"/>
          <w:szCs w:val="24"/>
          <w:lang w:eastAsia="ru-RU"/>
        </w:rPr>
        <w:t xml:space="preserve"> закупка у единственного поставщика в электронной форме </w:t>
      </w:r>
      <w:r w:rsidR="00CD33D5">
        <w:rPr>
          <w:rFonts w:ascii="Times New Roman" w:hAnsi="Times New Roman" w:cs="Times New Roman"/>
          <w:sz w:val="24"/>
          <w:szCs w:val="24"/>
          <w:lang w:eastAsia="ru-RU"/>
        </w:rPr>
        <w:t xml:space="preserve">                     </w:t>
      </w:r>
      <w:r w:rsidRPr="00F704C6">
        <w:rPr>
          <w:rFonts w:ascii="Times New Roman" w:hAnsi="Times New Roman" w:cs="Times New Roman"/>
          <w:sz w:val="24"/>
          <w:szCs w:val="24"/>
          <w:lang w:eastAsia="ru-RU"/>
        </w:rPr>
        <w:t>по части 12 статьи 93 Закона о контрактной системе.</w:t>
      </w:r>
    </w:p>
    <w:p w:rsidR="00F704C6" w:rsidRDefault="00F704C6" w:rsidP="00F704C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704C6">
        <w:rPr>
          <w:rFonts w:ascii="Times New Roman" w:hAnsi="Times New Roman" w:cs="Times New Roman"/>
          <w:b/>
          <w:sz w:val="24"/>
          <w:szCs w:val="24"/>
          <w:lang w:eastAsia="ru-RU"/>
        </w:rPr>
        <w:t>Объект закупки:</w:t>
      </w:r>
      <w:r>
        <w:rPr>
          <w:rFonts w:ascii="Times New Roman" w:hAnsi="Times New Roman" w:cs="Times New Roman"/>
          <w:sz w:val="24"/>
          <w:szCs w:val="24"/>
          <w:lang w:eastAsia="ru-RU"/>
        </w:rPr>
        <w:t xml:space="preserve"> закупка мебели «Ш</w:t>
      </w:r>
      <w:r w:rsidRPr="00F704C6">
        <w:rPr>
          <w:rFonts w:ascii="Times New Roman" w:hAnsi="Times New Roman" w:cs="Times New Roman"/>
          <w:sz w:val="24"/>
          <w:szCs w:val="24"/>
          <w:lang w:eastAsia="ru-RU"/>
        </w:rPr>
        <w:t>каф деревянный для документов</w:t>
      </w:r>
      <w:r>
        <w:rPr>
          <w:rFonts w:ascii="Times New Roman" w:hAnsi="Times New Roman" w:cs="Times New Roman"/>
          <w:sz w:val="24"/>
          <w:szCs w:val="24"/>
          <w:lang w:eastAsia="ru-RU"/>
        </w:rPr>
        <w:t>»</w:t>
      </w:r>
      <w:r w:rsidRPr="00F704C6">
        <w:rPr>
          <w:rFonts w:ascii="Times New Roman" w:hAnsi="Times New Roman" w:cs="Times New Roman"/>
          <w:sz w:val="24"/>
          <w:szCs w:val="24"/>
          <w:lang w:eastAsia="ru-RU"/>
        </w:rPr>
        <w:t>.</w:t>
      </w:r>
    </w:p>
    <w:p w:rsidR="00C24E82" w:rsidRPr="00C24E82" w:rsidRDefault="00C24E82" w:rsidP="00F704C6">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C24E82">
        <w:rPr>
          <w:rFonts w:ascii="Times New Roman" w:hAnsi="Times New Roman" w:cs="Times New Roman"/>
          <w:b/>
          <w:sz w:val="24"/>
          <w:szCs w:val="24"/>
          <w:lang w:eastAsia="ru-RU"/>
        </w:rPr>
        <w:t>Доводы жалобы:</w:t>
      </w:r>
    </w:p>
    <w:p w:rsidR="00C24E82" w:rsidRPr="00876BFC" w:rsidRDefault="00C24E82" w:rsidP="00C24E82">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sz w:val="24"/>
          <w:szCs w:val="24"/>
          <w:lang w:eastAsia="ru-RU"/>
        </w:rPr>
        <w:t>В</w:t>
      </w:r>
      <w:r w:rsidRPr="00D00772">
        <w:rPr>
          <w:rFonts w:ascii="Times New Roman" w:hAnsi="Times New Roman" w:cs="Times New Roman"/>
          <w:sz w:val="24"/>
          <w:szCs w:val="24"/>
          <w:lang w:eastAsia="ru-RU"/>
        </w:rPr>
        <w:t xml:space="preserve"> жалобе указано, что 06.02.2024 заказчиком размещен протокол подведения итогов определения поставщика. Из протокола следует, что  поданная заявителем заявка </w:t>
      </w:r>
      <w:r>
        <w:rPr>
          <w:rFonts w:ascii="Times New Roman" w:hAnsi="Times New Roman" w:cs="Times New Roman"/>
          <w:sz w:val="24"/>
          <w:szCs w:val="24"/>
          <w:lang w:eastAsia="ru-RU"/>
        </w:rPr>
        <w:t xml:space="preserve">                      </w:t>
      </w:r>
      <w:r w:rsidRPr="00D00772">
        <w:rPr>
          <w:rFonts w:ascii="Times New Roman" w:hAnsi="Times New Roman" w:cs="Times New Roman"/>
          <w:sz w:val="24"/>
          <w:szCs w:val="24"/>
          <w:lang w:eastAsia="ru-RU"/>
        </w:rPr>
        <w:t>№ 11581886</w:t>
      </w:r>
      <w:r>
        <w:rPr>
          <w:rFonts w:ascii="Times New Roman" w:hAnsi="Times New Roman" w:cs="Times New Roman"/>
          <w:sz w:val="24"/>
          <w:szCs w:val="24"/>
          <w:lang w:eastAsia="ru-RU"/>
        </w:rPr>
        <w:t>..</w:t>
      </w:r>
      <w:r w:rsidRPr="00D00772">
        <w:rPr>
          <w:rFonts w:ascii="Times New Roman" w:hAnsi="Times New Roman" w:cs="Times New Roman"/>
          <w:sz w:val="24"/>
          <w:szCs w:val="24"/>
          <w:lang w:eastAsia="ru-RU"/>
        </w:rPr>
        <w:t xml:space="preserve"> отклонена заказчиком по  следующим основаниям: </w:t>
      </w:r>
      <w:r w:rsidRPr="00876BFC">
        <w:rPr>
          <w:rFonts w:ascii="Times New Roman" w:hAnsi="Times New Roman" w:cs="Times New Roman"/>
          <w:b/>
          <w:i/>
          <w:sz w:val="24"/>
          <w:szCs w:val="24"/>
          <w:lang w:eastAsia="ru-RU"/>
        </w:rPr>
        <w:t>«Несоответствие информации и документов, предусмотренных подпунктом «в» пункта 5 части 12 статьи 93 Закона № 44-ФЗ, требованиям, установленным в извещении. Мебель, представленная поставщиком (декларация о соответствии), не соответствует требованиям по ГОСТ</w:t>
      </w:r>
      <w:r>
        <w:rPr>
          <w:rFonts w:ascii="Times New Roman" w:hAnsi="Times New Roman" w:cs="Times New Roman"/>
          <w:b/>
          <w:i/>
          <w:sz w:val="24"/>
          <w:szCs w:val="24"/>
          <w:lang w:eastAsia="ru-RU"/>
        </w:rPr>
        <w:t>у</w:t>
      </w:r>
      <w:r w:rsidRPr="00876BFC">
        <w:rPr>
          <w:rFonts w:ascii="Times New Roman" w:hAnsi="Times New Roman" w:cs="Times New Roman"/>
          <w:b/>
          <w:i/>
          <w:sz w:val="24"/>
          <w:szCs w:val="24"/>
          <w:lang w:eastAsia="ru-RU"/>
        </w:rPr>
        <w:t xml:space="preserve"> для общеобразовательного учреждения».</w:t>
      </w:r>
    </w:p>
    <w:p w:rsidR="00C24E82" w:rsidRPr="00E61B9E" w:rsidRDefault="00C24E82" w:rsidP="00C24E82">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Также заявителем указано следующее. П</w:t>
      </w:r>
      <w:r w:rsidRPr="00E61B9E">
        <w:rPr>
          <w:rFonts w:ascii="Times New Roman" w:hAnsi="Times New Roman" w:cs="Times New Roman"/>
          <w:sz w:val="24"/>
          <w:szCs w:val="24"/>
          <w:lang w:eastAsia="ru-RU"/>
        </w:rPr>
        <w:t>ри формировании объекта закупки и выборе необходимого для удовлетворения собственной потре</w:t>
      </w:r>
      <w:r>
        <w:rPr>
          <w:rFonts w:ascii="Times New Roman" w:hAnsi="Times New Roman" w:cs="Times New Roman"/>
          <w:sz w:val="24"/>
          <w:szCs w:val="24"/>
          <w:lang w:eastAsia="ru-RU"/>
        </w:rPr>
        <w:t xml:space="preserve">бности выбрал код позиции КТРУ </w:t>
      </w:r>
      <w:r w:rsidRPr="00876BFC">
        <w:rPr>
          <w:rFonts w:ascii="Times New Roman" w:hAnsi="Times New Roman" w:cs="Times New Roman"/>
          <w:b/>
          <w:sz w:val="24"/>
          <w:szCs w:val="24"/>
          <w:lang w:eastAsia="ru-RU"/>
        </w:rPr>
        <w:t>31.01.12.139-00000001</w:t>
      </w:r>
      <w:r w:rsidRPr="00E61B9E">
        <w:rPr>
          <w:rFonts w:ascii="Times New Roman" w:hAnsi="Times New Roman" w:cs="Times New Roman"/>
          <w:sz w:val="24"/>
          <w:szCs w:val="24"/>
          <w:lang w:eastAsia="ru-RU"/>
        </w:rPr>
        <w:t xml:space="preserve"> «Ш</w:t>
      </w:r>
      <w:r>
        <w:rPr>
          <w:rFonts w:ascii="Times New Roman" w:hAnsi="Times New Roman" w:cs="Times New Roman"/>
          <w:sz w:val="24"/>
          <w:szCs w:val="24"/>
          <w:lang w:eastAsia="ru-RU"/>
        </w:rPr>
        <w:t xml:space="preserve">каф деревянный для документов». </w:t>
      </w:r>
      <w:r w:rsidRPr="00E61B9E">
        <w:rPr>
          <w:rFonts w:ascii="Times New Roman" w:hAnsi="Times New Roman" w:cs="Times New Roman"/>
          <w:sz w:val="24"/>
          <w:szCs w:val="24"/>
          <w:lang w:eastAsia="ru-RU"/>
        </w:rPr>
        <w:t xml:space="preserve">В соответствии </w:t>
      </w:r>
      <w:r>
        <w:rPr>
          <w:rFonts w:ascii="Times New Roman" w:hAnsi="Times New Roman" w:cs="Times New Roman"/>
          <w:sz w:val="24"/>
          <w:szCs w:val="24"/>
          <w:lang w:eastAsia="ru-RU"/>
        </w:rPr>
        <w:t xml:space="preserve">                                </w:t>
      </w:r>
      <w:proofErr w:type="gramStart"/>
      <w:r w:rsidRPr="00E61B9E">
        <w:rPr>
          <w:rFonts w:ascii="Times New Roman" w:hAnsi="Times New Roman" w:cs="Times New Roman"/>
          <w:sz w:val="24"/>
          <w:szCs w:val="24"/>
          <w:lang w:eastAsia="ru-RU"/>
        </w:rPr>
        <w:t>с</w:t>
      </w:r>
      <w:proofErr w:type="gramEnd"/>
      <w:r w:rsidRPr="00E61B9E">
        <w:rPr>
          <w:rFonts w:ascii="Times New Roman" w:hAnsi="Times New Roman" w:cs="Times New Roman"/>
          <w:sz w:val="24"/>
          <w:szCs w:val="24"/>
          <w:lang w:eastAsia="ru-RU"/>
        </w:rPr>
        <w:t xml:space="preserve"> сформированной потребностью электронная площадка осуществила отбор предложений с необходимым заказчику товаром.</w:t>
      </w:r>
    </w:p>
    <w:p w:rsidR="00C24E82" w:rsidRPr="00E61B9E" w:rsidRDefault="00C24E82" w:rsidP="00C24E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61B9E">
        <w:rPr>
          <w:rFonts w:ascii="Times New Roman" w:hAnsi="Times New Roman" w:cs="Times New Roman"/>
          <w:sz w:val="24"/>
          <w:szCs w:val="24"/>
          <w:lang w:eastAsia="ru-RU"/>
        </w:rPr>
        <w:t>Заявитель в жалобе также отмечает, что при определении поставщика в соответствии с частью 12 статьи 93 Закона о контрактной системе, участники закупок не подают заявки самостоятельно, данный механизм возложен на электронную площадку, оператор электронной площадки в автоматическом режиме направляет конкретное предложение заказчику в соответствии с установленной им позиции КТРУ.</w:t>
      </w:r>
    </w:p>
    <w:p w:rsidR="00C24E82" w:rsidRPr="00E61B9E" w:rsidRDefault="00C24E82" w:rsidP="00C24E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61B9E">
        <w:rPr>
          <w:rFonts w:ascii="Times New Roman" w:hAnsi="Times New Roman" w:cs="Times New Roman"/>
          <w:sz w:val="24"/>
          <w:szCs w:val="24"/>
          <w:lang w:eastAsia="ru-RU"/>
        </w:rPr>
        <w:t>Следовательно, заказчику поступают предложения в соответствии с уста</w:t>
      </w:r>
      <w:r>
        <w:rPr>
          <w:rFonts w:ascii="Times New Roman" w:hAnsi="Times New Roman" w:cs="Times New Roman"/>
          <w:sz w:val="24"/>
          <w:szCs w:val="24"/>
          <w:lang w:eastAsia="ru-RU"/>
        </w:rPr>
        <w:t>новленной им в извещении позицией</w:t>
      </w:r>
      <w:r w:rsidRPr="00E61B9E">
        <w:rPr>
          <w:rFonts w:ascii="Times New Roman" w:hAnsi="Times New Roman" w:cs="Times New Roman"/>
          <w:sz w:val="24"/>
          <w:szCs w:val="24"/>
          <w:lang w:eastAsia="ru-RU"/>
        </w:rPr>
        <w:t xml:space="preserve"> КТРУ. </w:t>
      </w:r>
    </w:p>
    <w:p w:rsidR="00C24E82" w:rsidRDefault="00C24E82" w:rsidP="00C24E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61B9E">
        <w:rPr>
          <w:rFonts w:ascii="Times New Roman" w:hAnsi="Times New Roman" w:cs="Times New Roman"/>
          <w:sz w:val="24"/>
          <w:szCs w:val="24"/>
          <w:lang w:eastAsia="ru-RU"/>
        </w:rPr>
        <w:lastRenderedPageBreak/>
        <w:t xml:space="preserve">Кроме того, заявитель в жалобе указал, что заказчик также допустил нарушение подпункта «в» пункта 3 части 12 статьи 93 Закона о контрактной системе, в связи с тем, что в графе «Характеристики мебели» Приложения № 1 к контракту «Техническое задание» </w:t>
      </w:r>
      <w:r w:rsidRPr="00F704C6">
        <w:rPr>
          <w:rFonts w:ascii="Times New Roman" w:hAnsi="Times New Roman" w:cs="Times New Roman"/>
          <w:b/>
          <w:sz w:val="24"/>
          <w:szCs w:val="24"/>
          <w:lang w:eastAsia="ru-RU"/>
        </w:rPr>
        <w:t xml:space="preserve">установлены дополнительные характеристики, не предусмотренные </w:t>
      </w:r>
      <w:r>
        <w:rPr>
          <w:rFonts w:ascii="Times New Roman" w:hAnsi="Times New Roman" w:cs="Times New Roman"/>
          <w:b/>
          <w:sz w:val="24"/>
          <w:szCs w:val="24"/>
          <w:lang w:eastAsia="ru-RU"/>
        </w:rPr>
        <w:t xml:space="preserve">                    </w:t>
      </w:r>
      <w:r w:rsidRPr="00F704C6">
        <w:rPr>
          <w:rFonts w:ascii="Times New Roman" w:hAnsi="Times New Roman" w:cs="Times New Roman"/>
          <w:b/>
          <w:sz w:val="24"/>
          <w:szCs w:val="24"/>
          <w:lang w:eastAsia="ru-RU"/>
        </w:rPr>
        <w:t>для позиции КТРУ 31.01.12.139-00000001</w:t>
      </w:r>
      <w:r w:rsidRPr="00E61B9E">
        <w:rPr>
          <w:rFonts w:ascii="Times New Roman" w:hAnsi="Times New Roman" w:cs="Times New Roman"/>
          <w:sz w:val="24"/>
          <w:szCs w:val="24"/>
          <w:lang w:eastAsia="ru-RU"/>
        </w:rPr>
        <w:t>.</w:t>
      </w:r>
    </w:p>
    <w:p w:rsidR="00C24E82" w:rsidRDefault="00C24E82" w:rsidP="00F704C6">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FC1A25" w:rsidRPr="006772A5" w:rsidRDefault="00F704C6" w:rsidP="00F704C6">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772A5">
        <w:rPr>
          <w:rFonts w:ascii="Times New Roman" w:hAnsi="Times New Roman" w:cs="Times New Roman"/>
          <w:b/>
          <w:i/>
          <w:sz w:val="24"/>
          <w:szCs w:val="24"/>
          <w:lang w:eastAsia="ru-RU"/>
        </w:rPr>
        <w:t xml:space="preserve">Суть нарушения: </w:t>
      </w:r>
    </w:p>
    <w:p w:rsidR="006772A5" w:rsidRDefault="006772A5" w:rsidP="00F704C6">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131232" w:rsidRPr="00131232" w:rsidRDefault="006772A5" w:rsidP="00F704C6">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2.1. </w:t>
      </w:r>
      <w:r w:rsidR="00C24E82">
        <w:rPr>
          <w:rFonts w:ascii="Times New Roman" w:hAnsi="Times New Roman" w:cs="Times New Roman"/>
          <w:b/>
          <w:i/>
          <w:sz w:val="24"/>
          <w:szCs w:val="24"/>
          <w:lang w:eastAsia="ru-RU"/>
        </w:rPr>
        <w:t xml:space="preserve">Незаконное отклонение заявки. </w:t>
      </w:r>
      <w:r w:rsidR="00131232" w:rsidRPr="00131232">
        <w:rPr>
          <w:rFonts w:ascii="Times New Roman" w:hAnsi="Times New Roman" w:cs="Times New Roman"/>
          <w:b/>
          <w:i/>
          <w:sz w:val="24"/>
          <w:szCs w:val="24"/>
          <w:lang w:eastAsia="ru-RU"/>
        </w:rPr>
        <w:t xml:space="preserve">Заказчиком в описании объекта закупки установлены дополнительные характеристики, не предусмотренные примененной позицией КТРУ, при этом закупка проводится по части 12 статьи 93 Закона </w:t>
      </w:r>
      <w:r w:rsidR="00C24E82">
        <w:rPr>
          <w:rFonts w:ascii="Times New Roman" w:hAnsi="Times New Roman" w:cs="Times New Roman"/>
          <w:b/>
          <w:i/>
          <w:sz w:val="24"/>
          <w:szCs w:val="24"/>
          <w:lang w:eastAsia="ru-RU"/>
        </w:rPr>
        <w:t xml:space="preserve">                        </w:t>
      </w:r>
      <w:r w:rsidR="00131232" w:rsidRPr="00131232">
        <w:rPr>
          <w:rFonts w:ascii="Times New Roman" w:hAnsi="Times New Roman" w:cs="Times New Roman"/>
          <w:b/>
          <w:i/>
          <w:sz w:val="24"/>
          <w:szCs w:val="24"/>
          <w:lang w:eastAsia="ru-RU"/>
        </w:rPr>
        <w:t>о контрактной системе, в которой характеристики товара формируются исключительно с использованием КТРУ</w:t>
      </w:r>
      <w:r>
        <w:rPr>
          <w:rFonts w:ascii="Times New Roman" w:hAnsi="Times New Roman" w:cs="Times New Roman"/>
          <w:b/>
          <w:i/>
          <w:sz w:val="24"/>
          <w:szCs w:val="24"/>
          <w:lang w:eastAsia="ru-RU"/>
        </w:rPr>
        <w:t>.</w:t>
      </w:r>
      <w:r w:rsidR="00131232" w:rsidRPr="00131232">
        <w:rPr>
          <w:rFonts w:ascii="Times New Roman" w:hAnsi="Times New Roman" w:cs="Times New Roman"/>
          <w:b/>
          <w:i/>
          <w:sz w:val="24"/>
          <w:szCs w:val="24"/>
          <w:lang w:eastAsia="ru-RU"/>
        </w:rPr>
        <w:t xml:space="preserve"> </w:t>
      </w:r>
    </w:p>
    <w:p w:rsidR="00C24E82" w:rsidRDefault="00C24E82" w:rsidP="00FC1A25">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Согласно  извещению об осуществлении закупки поставляемому  товару (шкаф деревянный для документов) присвоен код КТРУ </w:t>
      </w:r>
      <w:r w:rsidRPr="001A4506">
        <w:rPr>
          <w:rFonts w:ascii="Times New Roman" w:hAnsi="Times New Roman" w:cs="Times New Roman"/>
          <w:b/>
          <w:sz w:val="24"/>
          <w:szCs w:val="24"/>
          <w:lang w:eastAsia="ru-RU"/>
        </w:rPr>
        <w:t>31.01.12.139-00000001</w:t>
      </w:r>
      <w:r w:rsidRPr="00FC1A25">
        <w:rPr>
          <w:rFonts w:ascii="Times New Roman" w:hAnsi="Times New Roman" w:cs="Times New Roman"/>
          <w:sz w:val="24"/>
          <w:szCs w:val="24"/>
          <w:lang w:eastAsia="ru-RU"/>
        </w:rPr>
        <w:t xml:space="preserve">. При этом исследуемая позиция содержит следующие описание товара: </w:t>
      </w:r>
      <w:r w:rsidRPr="001A4506">
        <w:rPr>
          <w:rFonts w:ascii="Times New Roman" w:hAnsi="Times New Roman" w:cs="Times New Roman"/>
          <w:b/>
          <w:i/>
          <w:sz w:val="24"/>
          <w:szCs w:val="24"/>
          <w:lang w:eastAsia="ru-RU"/>
        </w:rPr>
        <w:t>тип фасада с вариантами (открытый, полуоткрытый, закрытый), наличие остекления (да, нет) и наличие выдвижных ящиков (да, нет)</w:t>
      </w:r>
      <w:r w:rsidRPr="00FC1A25">
        <w:rPr>
          <w:rFonts w:ascii="Times New Roman" w:hAnsi="Times New Roman" w:cs="Times New Roman"/>
          <w:sz w:val="24"/>
          <w:szCs w:val="24"/>
          <w:lang w:eastAsia="ru-RU"/>
        </w:rPr>
        <w:t xml:space="preserve">.   </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Комиссией </w:t>
      </w:r>
      <w:r>
        <w:rPr>
          <w:rFonts w:ascii="Times New Roman" w:hAnsi="Times New Roman" w:cs="Times New Roman"/>
          <w:sz w:val="24"/>
          <w:szCs w:val="24"/>
          <w:lang w:eastAsia="ru-RU"/>
        </w:rPr>
        <w:t xml:space="preserve">Белгородского УФАС </w:t>
      </w:r>
      <w:r w:rsidRPr="00FC1A25">
        <w:rPr>
          <w:rFonts w:ascii="Times New Roman" w:hAnsi="Times New Roman" w:cs="Times New Roman"/>
          <w:sz w:val="24"/>
          <w:szCs w:val="24"/>
          <w:lang w:eastAsia="ru-RU"/>
        </w:rPr>
        <w:t>установлено, что согласно протоколу подведения итогов определения поставщика от  06.02.2024 заявка заявителя (№ 11581886</w:t>
      </w:r>
      <w:r>
        <w:rPr>
          <w:rFonts w:ascii="Times New Roman" w:hAnsi="Times New Roman" w:cs="Times New Roman"/>
          <w:sz w:val="24"/>
          <w:szCs w:val="24"/>
          <w:lang w:eastAsia="ru-RU"/>
        </w:rPr>
        <w:t>..</w:t>
      </w:r>
      <w:r w:rsidRPr="00FC1A25">
        <w:rPr>
          <w:rFonts w:ascii="Times New Roman" w:hAnsi="Times New Roman" w:cs="Times New Roman"/>
          <w:sz w:val="24"/>
          <w:szCs w:val="24"/>
          <w:lang w:eastAsia="ru-RU"/>
        </w:rPr>
        <w:t>) отклонена по следующим основаниям</w:t>
      </w:r>
      <w:r>
        <w:rPr>
          <w:rFonts w:ascii="Times New Roman" w:hAnsi="Times New Roman" w:cs="Times New Roman"/>
          <w:sz w:val="24"/>
          <w:szCs w:val="24"/>
          <w:lang w:eastAsia="ru-RU"/>
        </w:rPr>
        <w:t>:</w:t>
      </w:r>
      <w:r w:rsidRPr="00FC1A25">
        <w:rPr>
          <w:rFonts w:ascii="Times New Roman" w:hAnsi="Times New Roman" w:cs="Times New Roman"/>
          <w:sz w:val="24"/>
          <w:szCs w:val="24"/>
          <w:lang w:eastAsia="ru-RU"/>
        </w:rPr>
        <w:t xml:space="preserve"> </w:t>
      </w:r>
      <w:r w:rsidRPr="001A4506">
        <w:rPr>
          <w:rFonts w:ascii="Times New Roman" w:hAnsi="Times New Roman" w:cs="Times New Roman"/>
          <w:b/>
          <w:i/>
          <w:sz w:val="24"/>
          <w:szCs w:val="24"/>
          <w:lang w:eastAsia="ru-RU"/>
        </w:rPr>
        <w:t xml:space="preserve">«Несоответствие информации и документов, предусмотренных </w:t>
      </w:r>
      <w:proofErr w:type="spellStart"/>
      <w:r w:rsidRPr="001A4506">
        <w:rPr>
          <w:rFonts w:ascii="Times New Roman" w:hAnsi="Times New Roman" w:cs="Times New Roman"/>
          <w:b/>
          <w:i/>
          <w:sz w:val="24"/>
          <w:szCs w:val="24"/>
          <w:lang w:eastAsia="ru-RU"/>
        </w:rPr>
        <w:t>пп</w:t>
      </w:r>
      <w:proofErr w:type="spellEnd"/>
      <w:r w:rsidRPr="001A4506">
        <w:rPr>
          <w:rFonts w:ascii="Times New Roman" w:hAnsi="Times New Roman" w:cs="Times New Roman"/>
          <w:b/>
          <w:i/>
          <w:sz w:val="24"/>
          <w:szCs w:val="24"/>
          <w:lang w:eastAsia="ru-RU"/>
        </w:rPr>
        <w:t xml:space="preserve">. «в» п. 5 ч. 12 ст. 93 Закона     № 44-ФЗ, требованиям, установленным в извещении. Мебель, представленная поставщиком (декларация </w:t>
      </w:r>
      <w:r w:rsidR="00B00AF0">
        <w:rPr>
          <w:rFonts w:ascii="Times New Roman" w:hAnsi="Times New Roman" w:cs="Times New Roman"/>
          <w:b/>
          <w:i/>
          <w:sz w:val="24"/>
          <w:szCs w:val="24"/>
          <w:lang w:eastAsia="ru-RU"/>
        </w:rPr>
        <w:t xml:space="preserve">                 </w:t>
      </w:r>
      <w:r w:rsidRPr="001A4506">
        <w:rPr>
          <w:rFonts w:ascii="Times New Roman" w:hAnsi="Times New Roman" w:cs="Times New Roman"/>
          <w:b/>
          <w:i/>
          <w:sz w:val="24"/>
          <w:szCs w:val="24"/>
          <w:lang w:eastAsia="ru-RU"/>
        </w:rPr>
        <w:t>о соответствии), не соответствует требованиям по ГОСТ</w:t>
      </w:r>
      <w:r w:rsidR="00B00AF0">
        <w:rPr>
          <w:rFonts w:ascii="Times New Roman" w:hAnsi="Times New Roman" w:cs="Times New Roman"/>
          <w:b/>
          <w:i/>
          <w:sz w:val="24"/>
          <w:szCs w:val="24"/>
          <w:lang w:eastAsia="ru-RU"/>
        </w:rPr>
        <w:t>у</w:t>
      </w:r>
      <w:r w:rsidRPr="001A4506">
        <w:rPr>
          <w:rFonts w:ascii="Times New Roman" w:hAnsi="Times New Roman" w:cs="Times New Roman"/>
          <w:b/>
          <w:i/>
          <w:sz w:val="24"/>
          <w:szCs w:val="24"/>
          <w:lang w:eastAsia="ru-RU"/>
        </w:rPr>
        <w:t xml:space="preserve"> </w:t>
      </w:r>
      <w:r w:rsidR="00B00AF0">
        <w:rPr>
          <w:rFonts w:ascii="Times New Roman" w:hAnsi="Times New Roman" w:cs="Times New Roman"/>
          <w:b/>
          <w:i/>
          <w:sz w:val="24"/>
          <w:szCs w:val="24"/>
          <w:lang w:eastAsia="ru-RU"/>
        </w:rPr>
        <w:t xml:space="preserve">                                                </w:t>
      </w:r>
      <w:r w:rsidRPr="001A4506">
        <w:rPr>
          <w:rFonts w:ascii="Times New Roman" w:hAnsi="Times New Roman" w:cs="Times New Roman"/>
          <w:b/>
          <w:i/>
          <w:sz w:val="24"/>
          <w:szCs w:val="24"/>
          <w:lang w:eastAsia="ru-RU"/>
        </w:rPr>
        <w:t>для общеобразовательного учреждения»</w:t>
      </w:r>
      <w:r w:rsidRPr="00FC1A25">
        <w:rPr>
          <w:rFonts w:ascii="Times New Roman" w:hAnsi="Times New Roman" w:cs="Times New Roman"/>
          <w:sz w:val="24"/>
          <w:szCs w:val="24"/>
          <w:lang w:eastAsia="ru-RU"/>
        </w:rPr>
        <w:t>.</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Вместе с тем, как установлено Комиссией, в силу положений подпункта «в» пункта 3, подпункта «а» пункта 1 части 12   статьи 93 Закона о контрактной системе </w:t>
      </w:r>
      <w:r w:rsidRPr="00FC1A25">
        <w:rPr>
          <w:rFonts w:ascii="Times New Roman" w:hAnsi="Times New Roman" w:cs="Times New Roman"/>
          <w:b/>
          <w:i/>
          <w:sz w:val="24"/>
          <w:szCs w:val="24"/>
          <w:lang w:eastAsia="ru-RU"/>
        </w:rPr>
        <w:t>заявка участника закупки содержит, в том числе наименование товара и его характеристики с использованием каталога товаров, работ, услуг для обеспечения государственных и муниципальных нужд</w:t>
      </w:r>
      <w:r w:rsidRPr="00FC1A25">
        <w:rPr>
          <w:rFonts w:ascii="Times New Roman" w:hAnsi="Times New Roman" w:cs="Times New Roman"/>
          <w:sz w:val="24"/>
          <w:szCs w:val="24"/>
          <w:lang w:eastAsia="ru-RU"/>
        </w:rPr>
        <w:t>.</w:t>
      </w:r>
    </w:p>
    <w:p w:rsid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C1A25">
        <w:rPr>
          <w:rFonts w:ascii="Times New Roman" w:hAnsi="Times New Roman" w:cs="Times New Roman"/>
          <w:sz w:val="24"/>
          <w:szCs w:val="24"/>
          <w:lang w:eastAsia="ru-RU"/>
        </w:rPr>
        <w:t xml:space="preserve">Учитывая изложенное выше,  </w:t>
      </w:r>
      <w:r w:rsidRPr="001A4506">
        <w:rPr>
          <w:rFonts w:ascii="Times New Roman" w:hAnsi="Times New Roman" w:cs="Times New Roman"/>
          <w:b/>
          <w:sz w:val="24"/>
          <w:szCs w:val="24"/>
          <w:u w:val="single"/>
          <w:lang w:eastAsia="ru-RU"/>
        </w:rPr>
        <w:t xml:space="preserve">у заказчика отсутствовали основания </w:t>
      </w:r>
      <w:r w:rsidR="00B00AF0">
        <w:rPr>
          <w:rFonts w:ascii="Times New Roman" w:hAnsi="Times New Roman" w:cs="Times New Roman"/>
          <w:b/>
          <w:sz w:val="24"/>
          <w:szCs w:val="24"/>
          <w:u w:val="single"/>
          <w:lang w:eastAsia="ru-RU"/>
        </w:rPr>
        <w:t xml:space="preserve">                             </w:t>
      </w:r>
      <w:r w:rsidRPr="001A4506">
        <w:rPr>
          <w:rFonts w:ascii="Times New Roman" w:hAnsi="Times New Roman" w:cs="Times New Roman"/>
          <w:b/>
          <w:sz w:val="24"/>
          <w:szCs w:val="24"/>
          <w:u w:val="single"/>
          <w:lang w:eastAsia="ru-RU"/>
        </w:rPr>
        <w:t>для отклонения заявки</w:t>
      </w:r>
      <w:r w:rsidRPr="00FC1A25">
        <w:rPr>
          <w:rFonts w:ascii="Times New Roman" w:hAnsi="Times New Roman" w:cs="Times New Roman"/>
          <w:sz w:val="24"/>
          <w:szCs w:val="24"/>
          <w:lang w:eastAsia="ru-RU"/>
        </w:rPr>
        <w:t xml:space="preserve"> ИП </w:t>
      </w:r>
      <w:r>
        <w:rPr>
          <w:rFonts w:ascii="Times New Roman" w:hAnsi="Times New Roman" w:cs="Times New Roman"/>
          <w:sz w:val="24"/>
          <w:szCs w:val="24"/>
          <w:lang w:eastAsia="ru-RU"/>
        </w:rPr>
        <w:t>В…</w:t>
      </w:r>
      <w:r w:rsidRPr="00FC1A25">
        <w:rPr>
          <w:rFonts w:ascii="Times New Roman" w:hAnsi="Times New Roman" w:cs="Times New Roman"/>
          <w:sz w:val="24"/>
          <w:szCs w:val="24"/>
          <w:lang w:eastAsia="ru-RU"/>
        </w:rPr>
        <w:t xml:space="preserve"> от участия в закупке, что указывает на нарушение заказчиком   подпункта «а» пункта  6 части 12 статьи 93 Закона о контрактной системе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и содержит признаки административного правонарушения, предусмотренного частью 1.4 статьи 7.30 </w:t>
      </w:r>
      <w:r>
        <w:rPr>
          <w:rFonts w:ascii="Times New Roman" w:hAnsi="Times New Roman" w:cs="Times New Roman"/>
          <w:sz w:val="24"/>
          <w:szCs w:val="24"/>
          <w:lang w:eastAsia="ru-RU"/>
        </w:rPr>
        <w:t>КоАП РФ</w:t>
      </w:r>
      <w:r w:rsidRPr="00FC1A25">
        <w:rPr>
          <w:rFonts w:ascii="Times New Roman" w:hAnsi="Times New Roman" w:cs="Times New Roman"/>
          <w:sz w:val="24"/>
          <w:szCs w:val="24"/>
          <w:lang w:eastAsia="ru-RU"/>
        </w:rPr>
        <w:t>.</w:t>
      </w:r>
      <w:proofErr w:type="gramEnd"/>
    </w:p>
    <w:p w:rsid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Довод жалобы признан обоснованным. </w:t>
      </w:r>
    </w:p>
    <w:p w:rsid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6772A5" w:rsidRPr="006772A5" w:rsidRDefault="00FC1A25" w:rsidP="00FF1A06">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772A5">
        <w:rPr>
          <w:rFonts w:ascii="Times New Roman" w:hAnsi="Times New Roman" w:cs="Times New Roman"/>
          <w:b/>
          <w:i/>
          <w:sz w:val="24"/>
          <w:szCs w:val="24"/>
          <w:lang w:eastAsia="ru-RU"/>
        </w:rPr>
        <w:t xml:space="preserve">2.2. </w:t>
      </w:r>
      <w:r w:rsidR="006772A5" w:rsidRPr="006772A5">
        <w:rPr>
          <w:rFonts w:ascii="Times New Roman" w:hAnsi="Times New Roman" w:cs="Times New Roman"/>
          <w:b/>
          <w:i/>
          <w:sz w:val="24"/>
          <w:szCs w:val="24"/>
          <w:lang w:eastAsia="ru-RU"/>
        </w:rPr>
        <w:t>Заказчик установил требования к поставляемому товару, выходящие за рамки, установленные позицией КТРУ</w:t>
      </w:r>
      <w:r w:rsidR="00C24E82">
        <w:rPr>
          <w:rFonts w:ascii="Times New Roman" w:hAnsi="Times New Roman" w:cs="Times New Roman"/>
          <w:b/>
          <w:i/>
          <w:sz w:val="24"/>
          <w:szCs w:val="24"/>
          <w:lang w:eastAsia="ru-RU"/>
        </w:rPr>
        <w:t>.</w:t>
      </w:r>
    </w:p>
    <w:p w:rsidR="006772A5" w:rsidRPr="006772A5" w:rsidRDefault="006772A5" w:rsidP="00FF1A06">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FC1A25" w:rsidRPr="00FF1A06" w:rsidRDefault="00FC1A25" w:rsidP="00FF1A06">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FC1A25">
        <w:rPr>
          <w:rFonts w:ascii="Times New Roman" w:hAnsi="Times New Roman" w:cs="Times New Roman"/>
          <w:sz w:val="24"/>
          <w:szCs w:val="24"/>
          <w:lang w:eastAsia="ru-RU"/>
        </w:rPr>
        <w:t xml:space="preserve">Согласно пункту 4 части 12 статьи 93 Закона о контрактной системе </w:t>
      </w:r>
      <w:proofErr w:type="gramStart"/>
      <w:r w:rsidRPr="00FC1A25">
        <w:rPr>
          <w:rFonts w:ascii="Times New Roman" w:hAnsi="Times New Roman" w:cs="Times New Roman"/>
          <w:sz w:val="24"/>
          <w:szCs w:val="24"/>
          <w:lang w:eastAsia="ru-RU"/>
        </w:rPr>
        <w:t>изве</w:t>
      </w:r>
      <w:r>
        <w:rPr>
          <w:rFonts w:ascii="Times New Roman" w:hAnsi="Times New Roman" w:cs="Times New Roman"/>
          <w:sz w:val="24"/>
          <w:szCs w:val="24"/>
          <w:lang w:eastAsia="ru-RU"/>
        </w:rPr>
        <w:t>щение</w:t>
      </w:r>
      <w:proofErr w:type="gramEnd"/>
      <w:r>
        <w:rPr>
          <w:rFonts w:ascii="Times New Roman" w:hAnsi="Times New Roman" w:cs="Times New Roman"/>
          <w:sz w:val="24"/>
          <w:szCs w:val="24"/>
          <w:lang w:eastAsia="ru-RU"/>
        </w:rPr>
        <w:t xml:space="preserve"> об осуществлении закупки </w:t>
      </w:r>
      <w:r w:rsidRPr="00FC1A25">
        <w:rPr>
          <w:rFonts w:ascii="Times New Roman" w:hAnsi="Times New Roman" w:cs="Times New Roman"/>
          <w:sz w:val="24"/>
          <w:szCs w:val="24"/>
          <w:lang w:eastAsia="ru-RU"/>
        </w:rPr>
        <w:t xml:space="preserve">должно содержать проект контракта, а также обоснование цены контракта у единственного поставщика. </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В силу пункта 7 части 12 Закона о контрактной системе заключение контракта осуществляется с участником закупки, заявке которого присвоен первый номер, </w:t>
      </w:r>
      <w:r>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в порядке, установленном статьей 51 </w:t>
      </w:r>
      <w:r>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 xml:space="preserve">, с учетом особенностей, предусмотренных частью 6 статьи 50 </w:t>
      </w:r>
      <w:r>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w:t>
      </w:r>
    </w:p>
    <w:p w:rsidR="00FC1A25" w:rsidRPr="00FC1A25" w:rsidRDefault="00FC1A25" w:rsidP="00DE3CFC">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C1A25">
        <w:rPr>
          <w:rFonts w:ascii="Times New Roman" w:hAnsi="Times New Roman" w:cs="Times New Roman"/>
          <w:sz w:val="24"/>
          <w:szCs w:val="24"/>
          <w:lang w:eastAsia="ru-RU"/>
        </w:rPr>
        <w:t xml:space="preserve">Согласно подпункту «а» пункта 1 части 2 статьи 51 Закона о контрактной системе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не позднее двух рабочих дней, следующих за днем размещения в </w:t>
      </w:r>
      <w:r w:rsidR="00DE3CFC">
        <w:rPr>
          <w:rFonts w:ascii="Times New Roman" w:hAnsi="Times New Roman" w:cs="Times New Roman"/>
          <w:sz w:val="24"/>
          <w:szCs w:val="24"/>
          <w:lang w:eastAsia="ru-RU"/>
        </w:rPr>
        <w:t xml:space="preserve">ЕИС протоколов </w:t>
      </w:r>
      <w:r w:rsidR="00DE3CFC" w:rsidRPr="00DE3CFC">
        <w:rPr>
          <w:rFonts w:ascii="Times New Roman" w:hAnsi="Times New Roman" w:cs="Times New Roman"/>
          <w:sz w:val="24"/>
          <w:szCs w:val="24"/>
          <w:lang w:eastAsia="ru-RU"/>
        </w:rPr>
        <w:t>подведения итогов определения поставщика</w:t>
      </w:r>
      <w:r w:rsidR="00DE3CFC">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заказчик формирует с использованием </w:t>
      </w:r>
      <w:r w:rsidR="00DE3CFC">
        <w:rPr>
          <w:rFonts w:ascii="Times New Roman" w:hAnsi="Times New Roman" w:cs="Times New Roman"/>
          <w:sz w:val="24"/>
          <w:szCs w:val="24"/>
          <w:lang w:eastAsia="ru-RU"/>
        </w:rPr>
        <w:t>ЕИС</w:t>
      </w:r>
      <w:r w:rsidRPr="00FC1A25">
        <w:rPr>
          <w:rFonts w:ascii="Times New Roman" w:hAnsi="Times New Roman" w:cs="Times New Roman"/>
          <w:sz w:val="24"/>
          <w:szCs w:val="24"/>
          <w:lang w:eastAsia="ru-RU"/>
        </w:rPr>
        <w:t xml:space="preserve"> и размещает в </w:t>
      </w:r>
      <w:r w:rsidR="00DE3CFC">
        <w:rPr>
          <w:rFonts w:ascii="Times New Roman" w:hAnsi="Times New Roman" w:cs="Times New Roman"/>
          <w:sz w:val="24"/>
          <w:szCs w:val="24"/>
          <w:lang w:eastAsia="ru-RU"/>
        </w:rPr>
        <w:t>ЕИС</w:t>
      </w:r>
      <w:r w:rsidRPr="00FC1A25">
        <w:rPr>
          <w:rFonts w:ascii="Times New Roman" w:hAnsi="Times New Roman" w:cs="Times New Roman"/>
          <w:sz w:val="24"/>
          <w:szCs w:val="24"/>
          <w:lang w:eastAsia="ru-RU"/>
        </w:rPr>
        <w:t xml:space="preserve"> (без размещения на официальном сайте) и на электронной площадке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lastRenderedPageBreak/>
        <w:t xml:space="preserve">(с использованием </w:t>
      </w:r>
      <w:r w:rsidR="00DE3CFC">
        <w:rPr>
          <w:rFonts w:ascii="Times New Roman" w:hAnsi="Times New Roman" w:cs="Times New Roman"/>
          <w:sz w:val="24"/>
          <w:szCs w:val="24"/>
          <w:lang w:eastAsia="ru-RU"/>
        </w:rPr>
        <w:t>ЕИС</w:t>
      </w:r>
      <w:r w:rsidRPr="00FC1A25">
        <w:rPr>
          <w:rFonts w:ascii="Times New Roman" w:hAnsi="Times New Roman" w:cs="Times New Roman"/>
          <w:sz w:val="24"/>
          <w:szCs w:val="24"/>
          <w:lang w:eastAsia="ru-RU"/>
        </w:rPr>
        <w:t>) без своей подписи проект контракта, указанный в пункте 5 части</w:t>
      </w:r>
      <w:proofErr w:type="gramEnd"/>
      <w:r w:rsidRPr="00FC1A25">
        <w:rPr>
          <w:rFonts w:ascii="Times New Roman" w:hAnsi="Times New Roman" w:cs="Times New Roman"/>
          <w:sz w:val="24"/>
          <w:szCs w:val="24"/>
          <w:lang w:eastAsia="ru-RU"/>
        </w:rPr>
        <w:t xml:space="preserve"> 2 статьи 42 </w:t>
      </w:r>
      <w:r w:rsidR="00DE3CFC">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 xml:space="preserve">, который должен содержать, в том числе  информацию, предусмотренную частью 6 статьи 30, пунктами 1, 2, 5 - 8, 10, 17, 18 и 20 части 1 статьи 42 </w:t>
      </w:r>
      <w:r w:rsidR="00DE3CFC">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C1A25">
        <w:rPr>
          <w:rFonts w:ascii="Times New Roman" w:hAnsi="Times New Roman" w:cs="Times New Roman"/>
          <w:sz w:val="24"/>
          <w:szCs w:val="24"/>
          <w:lang w:eastAsia="ru-RU"/>
        </w:rPr>
        <w:t xml:space="preserve">В силу пункта 5 части 1 статьи 42 Закона о контрактной системе при осуществлении закупки путем проведения открытых конкурентных способов заказчик формирует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с использованием </w:t>
      </w:r>
      <w:r w:rsidR="00DE3CFC">
        <w:rPr>
          <w:rFonts w:ascii="Times New Roman" w:hAnsi="Times New Roman" w:cs="Times New Roman"/>
          <w:sz w:val="24"/>
          <w:szCs w:val="24"/>
          <w:lang w:eastAsia="ru-RU"/>
        </w:rPr>
        <w:t>ЕИС</w:t>
      </w:r>
      <w:r w:rsidRPr="00FC1A25">
        <w:rPr>
          <w:rFonts w:ascii="Times New Roman" w:hAnsi="Times New Roman" w:cs="Times New Roman"/>
          <w:sz w:val="24"/>
          <w:szCs w:val="24"/>
          <w:lang w:eastAsia="ru-RU"/>
        </w:rPr>
        <w:t xml:space="preserve">, подписывает усиленной электронной подписью лица, имеющего право действовать от имени заказчика, и размещает в </w:t>
      </w:r>
      <w:r w:rsidR="00DE3CFC">
        <w:rPr>
          <w:rFonts w:ascii="Times New Roman" w:hAnsi="Times New Roman" w:cs="Times New Roman"/>
          <w:sz w:val="24"/>
          <w:szCs w:val="24"/>
          <w:lang w:eastAsia="ru-RU"/>
        </w:rPr>
        <w:t>ЕИС</w:t>
      </w:r>
      <w:r w:rsidRPr="00FC1A25">
        <w:rPr>
          <w:rFonts w:ascii="Times New Roman" w:hAnsi="Times New Roman" w:cs="Times New Roman"/>
          <w:sz w:val="24"/>
          <w:szCs w:val="24"/>
          <w:lang w:eastAsia="ru-RU"/>
        </w:rPr>
        <w:t xml:space="preserve"> извещение об осуществлении закупки, содержащее, в том числе следующую информацию: наименование объекта закупки, информация (при наличии), предусмотренная правилами использования каталога</w:t>
      </w:r>
      <w:proofErr w:type="gramEnd"/>
      <w:r w:rsidRPr="00FC1A25">
        <w:rPr>
          <w:rFonts w:ascii="Times New Roman" w:hAnsi="Times New Roman" w:cs="Times New Roman"/>
          <w:sz w:val="24"/>
          <w:szCs w:val="24"/>
          <w:lang w:eastAsia="ru-RU"/>
        </w:rPr>
        <w:t xml:space="preserve"> </w:t>
      </w:r>
      <w:proofErr w:type="gramStart"/>
      <w:r w:rsidRPr="00FC1A25">
        <w:rPr>
          <w:rFonts w:ascii="Times New Roman" w:hAnsi="Times New Roman" w:cs="Times New Roman"/>
          <w:sz w:val="24"/>
          <w:szCs w:val="24"/>
          <w:lang w:eastAsia="ru-RU"/>
        </w:rPr>
        <w:t xml:space="preserve">товаров, работ, услуг для обеспечения государственных и муниципальных нужд, установленными в соответствии с частью 6 статьи 23 </w:t>
      </w:r>
      <w:r w:rsidR="00DE3CFC">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w:t>
      </w:r>
      <w:proofErr w:type="gramEnd"/>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Таким образом, </w:t>
      </w:r>
      <w:r w:rsidRPr="00D06F0A">
        <w:rPr>
          <w:rFonts w:ascii="Times New Roman" w:hAnsi="Times New Roman" w:cs="Times New Roman"/>
          <w:b/>
          <w:sz w:val="24"/>
          <w:szCs w:val="24"/>
          <w:lang w:eastAsia="ru-RU"/>
        </w:rPr>
        <w:t xml:space="preserve">проект контракта должен содержать информацию, предусмотренную правилами использования каталога товаров, работ, услуг </w:t>
      </w:r>
      <w:r w:rsidR="00B00AF0">
        <w:rPr>
          <w:rFonts w:ascii="Times New Roman" w:hAnsi="Times New Roman" w:cs="Times New Roman"/>
          <w:b/>
          <w:sz w:val="24"/>
          <w:szCs w:val="24"/>
          <w:lang w:eastAsia="ru-RU"/>
        </w:rPr>
        <w:t xml:space="preserve">                       </w:t>
      </w:r>
      <w:r w:rsidRPr="00D06F0A">
        <w:rPr>
          <w:rFonts w:ascii="Times New Roman" w:hAnsi="Times New Roman" w:cs="Times New Roman"/>
          <w:b/>
          <w:sz w:val="24"/>
          <w:szCs w:val="24"/>
          <w:lang w:eastAsia="ru-RU"/>
        </w:rPr>
        <w:t>для обеспечения государственных и муниципальных нужд</w:t>
      </w:r>
      <w:r w:rsidRPr="00FC1A25">
        <w:rPr>
          <w:rFonts w:ascii="Times New Roman" w:hAnsi="Times New Roman" w:cs="Times New Roman"/>
          <w:sz w:val="24"/>
          <w:szCs w:val="24"/>
          <w:lang w:eastAsia="ru-RU"/>
        </w:rPr>
        <w:t xml:space="preserve">, установленными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 xml:space="preserve">в соответствии с частью 6 статьи 23 </w:t>
      </w:r>
      <w:r w:rsidR="00DE3CFC">
        <w:rPr>
          <w:rFonts w:ascii="Times New Roman" w:hAnsi="Times New Roman" w:cs="Times New Roman"/>
          <w:sz w:val="24"/>
          <w:szCs w:val="24"/>
          <w:lang w:eastAsia="ru-RU"/>
        </w:rPr>
        <w:t>Закона о  контрактной системе</w:t>
      </w:r>
      <w:r w:rsidRPr="00FC1A25">
        <w:rPr>
          <w:rFonts w:ascii="Times New Roman" w:hAnsi="Times New Roman" w:cs="Times New Roman"/>
          <w:sz w:val="24"/>
          <w:szCs w:val="24"/>
          <w:lang w:eastAsia="ru-RU"/>
        </w:rPr>
        <w:t>.</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Как указано выше, согласно извещению об осуществлении закупки поставляемому  товару присвоен код КТРУ 31.01.12.139-00000001</w:t>
      </w:r>
      <w:r w:rsidR="005372AA">
        <w:rPr>
          <w:rFonts w:ascii="Times New Roman" w:hAnsi="Times New Roman" w:cs="Times New Roman"/>
          <w:sz w:val="24"/>
          <w:szCs w:val="24"/>
          <w:lang w:eastAsia="ru-RU"/>
        </w:rPr>
        <w:t xml:space="preserve"> «</w:t>
      </w:r>
      <w:r w:rsidR="005372AA" w:rsidRPr="005372AA">
        <w:rPr>
          <w:rFonts w:ascii="Times New Roman" w:hAnsi="Times New Roman" w:cs="Times New Roman"/>
          <w:sz w:val="24"/>
          <w:szCs w:val="24"/>
          <w:lang w:eastAsia="ru-RU"/>
        </w:rPr>
        <w:t>Шкаф деревянный для документов</w:t>
      </w:r>
      <w:r w:rsidR="005372AA">
        <w:rPr>
          <w:rFonts w:ascii="Times New Roman" w:hAnsi="Times New Roman" w:cs="Times New Roman"/>
          <w:sz w:val="24"/>
          <w:szCs w:val="24"/>
          <w:lang w:eastAsia="ru-RU"/>
        </w:rPr>
        <w:t>»</w:t>
      </w:r>
      <w:r w:rsidRPr="00FC1A25">
        <w:rPr>
          <w:rFonts w:ascii="Times New Roman" w:hAnsi="Times New Roman" w:cs="Times New Roman"/>
          <w:sz w:val="24"/>
          <w:szCs w:val="24"/>
          <w:lang w:eastAsia="ru-RU"/>
        </w:rPr>
        <w:t xml:space="preserve">. При этом </w:t>
      </w:r>
      <w:r w:rsidRPr="00DE3CFC">
        <w:rPr>
          <w:rFonts w:ascii="Times New Roman" w:hAnsi="Times New Roman" w:cs="Times New Roman"/>
          <w:b/>
          <w:sz w:val="24"/>
          <w:szCs w:val="24"/>
          <w:lang w:eastAsia="ru-RU"/>
        </w:rPr>
        <w:t xml:space="preserve">исследуемая позиция содержит следующее описание товара: тип фасада </w:t>
      </w:r>
      <w:r w:rsidR="00B00AF0">
        <w:rPr>
          <w:rFonts w:ascii="Times New Roman" w:hAnsi="Times New Roman" w:cs="Times New Roman"/>
          <w:b/>
          <w:sz w:val="24"/>
          <w:szCs w:val="24"/>
          <w:lang w:eastAsia="ru-RU"/>
        </w:rPr>
        <w:t xml:space="preserve">                 </w:t>
      </w:r>
      <w:r w:rsidRPr="00DE3CFC">
        <w:rPr>
          <w:rFonts w:ascii="Times New Roman" w:hAnsi="Times New Roman" w:cs="Times New Roman"/>
          <w:b/>
          <w:sz w:val="24"/>
          <w:szCs w:val="24"/>
          <w:lang w:eastAsia="ru-RU"/>
        </w:rPr>
        <w:t xml:space="preserve">с вариантами (открытый, полуоткрытый, закрытый), наличие остекления (да, нет) </w:t>
      </w:r>
      <w:r w:rsidR="00B00AF0">
        <w:rPr>
          <w:rFonts w:ascii="Times New Roman" w:hAnsi="Times New Roman" w:cs="Times New Roman"/>
          <w:b/>
          <w:sz w:val="24"/>
          <w:szCs w:val="24"/>
          <w:lang w:eastAsia="ru-RU"/>
        </w:rPr>
        <w:t xml:space="preserve">      </w:t>
      </w:r>
      <w:r w:rsidRPr="00DE3CFC">
        <w:rPr>
          <w:rFonts w:ascii="Times New Roman" w:hAnsi="Times New Roman" w:cs="Times New Roman"/>
          <w:b/>
          <w:sz w:val="24"/>
          <w:szCs w:val="24"/>
          <w:lang w:eastAsia="ru-RU"/>
        </w:rPr>
        <w:t>и наличие выдвижных ящиков (да, нет)</w:t>
      </w:r>
      <w:r w:rsidRPr="00FC1A25">
        <w:rPr>
          <w:rFonts w:ascii="Times New Roman" w:hAnsi="Times New Roman" w:cs="Times New Roman"/>
          <w:sz w:val="24"/>
          <w:szCs w:val="24"/>
          <w:lang w:eastAsia="ru-RU"/>
        </w:rPr>
        <w:t xml:space="preserve">.    </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Следовательно, </w:t>
      </w:r>
      <w:r w:rsidRPr="00DE3CFC">
        <w:rPr>
          <w:rFonts w:ascii="Times New Roman" w:hAnsi="Times New Roman" w:cs="Times New Roman"/>
          <w:b/>
          <w:sz w:val="24"/>
          <w:szCs w:val="24"/>
          <w:lang w:eastAsia="ru-RU"/>
        </w:rPr>
        <w:t xml:space="preserve">в Приложении № 1 «Техническое задание» к проекту контракта должна содержаться  информация в отношении характеристик товара </w:t>
      </w:r>
      <w:r w:rsidR="00B00AF0">
        <w:rPr>
          <w:rFonts w:ascii="Times New Roman" w:hAnsi="Times New Roman" w:cs="Times New Roman"/>
          <w:b/>
          <w:sz w:val="24"/>
          <w:szCs w:val="24"/>
          <w:lang w:eastAsia="ru-RU"/>
        </w:rPr>
        <w:t xml:space="preserve">                                               </w:t>
      </w:r>
      <w:r w:rsidRPr="00DE3CFC">
        <w:rPr>
          <w:rFonts w:ascii="Times New Roman" w:hAnsi="Times New Roman" w:cs="Times New Roman"/>
          <w:b/>
          <w:sz w:val="24"/>
          <w:szCs w:val="24"/>
          <w:lang w:eastAsia="ru-RU"/>
        </w:rPr>
        <w:t>в соответствии с позицией КТРУ 31.01.12.139-00000001</w:t>
      </w:r>
      <w:r w:rsidRPr="00FC1A25">
        <w:rPr>
          <w:rFonts w:ascii="Times New Roman" w:hAnsi="Times New Roman" w:cs="Times New Roman"/>
          <w:sz w:val="24"/>
          <w:szCs w:val="24"/>
          <w:lang w:eastAsia="ru-RU"/>
        </w:rPr>
        <w:t>.</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Вместе с тем, анализ Приложения № 1 к проекту контракта показал, </w:t>
      </w:r>
      <w:r w:rsidRPr="00DE3CFC">
        <w:rPr>
          <w:rFonts w:ascii="Times New Roman" w:hAnsi="Times New Roman" w:cs="Times New Roman"/>
          <w:b/>
          <w:sz w:val="24"/>
          <w:szCs w:val="24"/>
          <w:lang w:eastAsia="ru-RU"/>
        </w:rPr>
        <w:t xml:space="preserve">что </w:t>
      </w:r>
      <w:r w:rsidRPr="00D06F0A">
        <w:rPr>
          <w:rFonts w:ascii="Times New Roman" w:hAnsi="Times New Roman" w:cs="Times New Roman"/>
          <w:b/>
          <w:sz w:val="24"/>
          <w:szCs w:val="24"/>
          <w:u w:val="single"/>
          <w:lang w:eastAsia="ru-RU"/>
        </w:rPr>
        <w:t>заказчик установил требования к поставляемому товару, выходящие за рамки, установленные позицией КТРУ 31.01.12.139-0000000</w:t>
      </w:r>
      <w:r w:rsidRPr="00DE3CFC">
        <w:rPr>
          <w:rFonts w:ascii="Times New Roman" w:hAnsi="Times New Roman" w:cs="Times New Roman"/>
          <w:b/>
          <w:sz w:val="24"/>
          <w:szCs w:val="24"/>
          <w:lang w:eastAsia="ru-RU"/>
        </w:rPr>
        <w:t>1</w:t>
      </w:r>
      <w:r w:rsidRPr="00FC1A25">
        <w:rPr>
          <w:rFonts w:ascii="Times New Roman" w:hAnsi="Times New Roman" w:cs="Times New Roman"/>
          <w:sz w:val="24"/>
          <w:szCs w:val="24"/>
          <w:lang w:eastAsia="ru-RU"/>
        </w:rPr>
        <w:t>.</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Таким образом, заказчиком в нарушение положения пункта 7 части 12 статьи 93 Закона о контрактной системе не соблюден порядок, установленный статьей 51 Закона </w:t>
      </w:r>
      <w:r w:rsidR="00B00AF0">
        <w:rPr>
          <w:rFonts w:ascii="Times New Roman" w:hAnsi="Times New Roman" w:cs="Times New Roman"/>
          <w:sz w:val="24"/>
          <w:szCs w:val="24"/>
          <w:lang w:eastAsia="ru-RU"/>
        </w:rPr>
        <w:t xml:space="preserve">                   </w:t>
      </w:r>
      <w:r w:rsidRPr="00FC1A25">
        <w:rPr>
          <w:rFonts w:ascii="Times New Roman" w:hAnsi="Times New Roman" w:cs="Times New Roman"/>
          <w:sz w:val="24"/>
          <w:szCs w:val="24"/>
          <w:lang w:eastAsia="ru-RU"/>
        </w:rPr>
        <w:t>о контрактной системе при размещении проекта контракта в ЕИС.</w:t>
      </w:r>
    </w:p>
    <w:p w:rsidR="00FC1A25" w:rsidRP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C1A25">
        <w:rPr>
          <w:rFonts w:ascii="Times New Roman" w:hAnsi="Times New Roman" w:cs="Times New Roman"/>
          <w:sz w:val="24"/>
          <w:szCs w:val="24"/>
          <w:lang w:eastAsia="ru-RU"/>
        </w:rPr>
        <w:t xml:space="preserve">Указанные действия заказчика содержат признаки административного правонарушения, предусмотренного частью 1.4 статьи 7.30 </w:t>
      </w:r>
      <w:r w:rsidR="00DE3CFC">
        <w:rPr>
          <w:rFonts w:ascii="Times New Roman" w:hAnsi="Times New Roman" w:cs="Times New Roman"/>
          <w:sz w:val="24"/>
          <w:szCs w:val="24"/>
          <w:lang w:eastAsia="ru-RU"/>
        </w:rPr>
        <w:t>КоАП РФ</w:t>
      </w:r>
      <w:r w:rsidRPr="00FC1A25">
        <w:rPr>
          <w:rFonts w:ascii="Times New Roman" w:hAnsi="Times New Roman" w:cs="Times New Roman"/>
          <w:sz w:val="24"/>
          <w:szCs w:val="24"/>
          <w:lang w:eastAsia="ru-RU"/>
        </w:rPr>
        <w:t>.</w:t>
      </w:r>
    </w:p>
    <w:p w:rsidR="00FC1A25" w:rsidRDefault="00DE3CFC"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Тем самым</w:t>
      </w:r>
      <w:r w:rsidR="00FC1A25" w:rsidRPr="00FC1A25">
        <w:rPr>
          <w:rFonts w:ascii="Times New Roman" w:hAnsi="Times New Roman" w:cs="Times New Roman"/>
          <w:sz w:val="24"/>
          <w:szCs w:val="24"/>
          <w:lang w:eastAsia="ru-RU"/>
        </w:rPr>
        <w:t xml:space="preserve">, Комиссия </w:t>
      </w:r>
      <w:r>
        <w:rPr>
          <w:rFonts w:ascii="Times New Roman" w:hAnsi="Times New Roman" w:cs="Times New Roman"/>
          <w:sz w:val="24"/>
          <w:szCs w:val="24"/>
          <w:lang w:eastAsia="ru-RU"/>
        </w:rPr>
        <w:t>Белгородского УФАС пришла</w:t>
      </w:r>
      <w:r w:rsidR="00FC1A25" w:rsidRPr="00FC1A25">
        <w:rPr>
          <w:rFonts w:ascii="Times New Roman" w:hAnsi="Times New Roman" w:cs="Times New Roman"/>
          <w:sz w:val="24"/>
          <w:szCs w:val="24"/>
          <w:lang w:eastAsia="ru-RU"/>
        </w:rPr>
        <w:t xml:space="preserve"> к выводу </w:t>
      </w:r>
      <w:r w:rsidR="00FC1A25" w:rsidRPr="00D06F0A">
        <w:rPr>
          <w:rFonts w:ascii="Times New Roman" w:hAnsi="Times New Roman" w:cs="Times New Roman"/>
          <w:b/>
          <w:sz w:val="24"/>
          <w:szCs w:val="24"/>
          <w:lang w:eastAsia="ru-RU"/>
        </w:rPr>
        <w:t>об обоснованности довода жалобы в части установления в проекте контракта дополнительных характеристик товара, не предусмотренных в позиции КТРУ   31.01.12.139-00000001</w:t>
      </w:r>
      <w:r w:rsidR="00FC1A25" w:rsidRPr="00FC1A25">
        <w:rPr>
          <w:rFonts w:ascii="Times New Roman" w:hAnsi="Times New Roman" w:cs="Times New Roman"/>
          <w:sz w:val="24"/>
          <w:szCs w:val="24"/>
          <w:lang w:eastAsia="ru-RU"/>
        </w:rPr>
        <w:t>.</w:t>
      </w:r>
    </w:p>
    <w:p w:rsidR="00DF1E83" w:rsidRDefault="00DF1E83"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Заказчику выдано предписание об аннулировании закупки. </w:t>
      </w:r>
    </w:p>
    <w:p w:rsidR="00FF1A06" w:rsidRDefault="00FF1A06"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FF1A06" w:rsidRDefault="00FF1A06" w:rsidP="00FC1A25">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FF1A06">
        <w:rPr>
          <w:rFonts w:ascii="Times New Roman" w:hAnsi="Times New Roman" w:cs="Times New Roman"/>
          <w:b/>
          <w:sz w:val="24"/>
          <w:szCs w:val="24"/>
          <w:lang w:eastAsia="ru-RU"/>
        </w:rPr>
        <w:t xml:space="preserve">3. Еще </w:t>
      </w:r>
      <w:r w:rsidR="006D2DA0">
        <w:rPr>
          <w:rFonts w:ascii="Times New Roman" w:hAnsi="Times New Roman" w:cs="Times New Roman"/>
          <w:b/>
          <w:sz w:val="24"/>
          <w:szCs w:val="24"/>
          <w:lang w:eastAsia="ru-RU"/>
        </w:rPr>
        <w:t xml:space="preserve">одно </w:t>
      </w:r>
      <w:r w:rsidR="00F57118">
        <w:rPr>
          <w:rFonts w:ascii="Times New Roman" w:hAnsi="Times New Roman" w:cs="Times New Roman"/>
          <w:b/>
          <w:sz w:val="24"/>
          <w:szCs w:val="24"/>
          <w:lang w:eastAsia="ru-RU"/>
        </w:rPr>
        <w:t>аналогичное</w:t>
      </w:r>
      <w:r w:rsidRPr="00FF1A06">
        <w:rPr>
          <w:rFonts w:ascii="Times New Roman" w:hAnsi="Times New Roman" w:cs="Times New Roman"/>
          <w:b/>
          <w:sz w:val="24"/>
          <w:szCs w:val="24"/>
          <w:lang w:eastAsia="ru-RU"/>
        </w:rPr>
        <w:t xml:space="preserve"> нарушение. </w:t>
      </w:r>
    </w:p>
    <w:p w:rsidR="00BB685C" w:rsidRPr="00FF1A06" w:rsidRDefault="00BB685C" w:rsidP="00FC1A25">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5300BE" w:rsidRDefault="005300BE" w:rsidP="005300B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704C6">
        <w:rPr>
          <w:rFonts w:ascii="Times New Roman" w:hAnsi="Times New Roman" w:cs="Times New Roman"/>
          <w:b/>
          <w:sz w:val="24"/>
          <w:szCs w:val="24"/>
          <w:lang w:eastAsia="ru-RU"/>
        </w:rPr>
        <w:t>Способ закупки:</w:t>
      </w:r>
      <w:r w:rsidRPr="00F704C6">
        <w:rPr>
          <w:rFonts w:ascii="Times New Roman" w:hAnsi="Times New Roman" w:cs="Times New Roman"/>
          <w:sz w:val="24"/>
          <w:szCs w:val="24"/>
          <w:lang w:eastAsia="ru-RU"/>
        </w:rPr>
        <w:t xml:space="preserve"> закупка у единственного поставщика в электронной форме </w:t>
      </w:r>
      <w:r w:rsidR="00B00AF0">
        <w:rPr>
          <w:rFonts w:ascii="Times New Roman" w:hAnsi="Times New Roman" w:cs="Times New Roman"/>
          <w:sz w:val="24"/>
          <w:szCs w:val="24"/>
          <w:lang w:eastAsia="ru-RU"/>
        </w:rPr>
        <w:t xml:space="preserve">                       </w:t>
      </w:r>
      <w:r w:rsidRPr="00F704C6">
        <w:rPr>
          <w:rFonts w:ascii="Times New Roman" w:hAnsi="Times New Roman" w:cs="Times New Roman"/>
          <w:sz w:val="24"/>
          <w:szCs w:val="24"/>
          <w:lang w:eastAsia="ru-RU"/>
        </w:rPr>
        <w:t>по части 12 статьи 93 Закона о контрактной системе.</w:t>
      </w:r>
    </w:p>
    <w:p w:rsidR="005300BE" w:rsidRDefault="005300BE" w:rsidP="005300B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704C6">
        <w:rPr>
          <w:rFonts w:ascii="Times New Roman" w:hAnsi="Times New Roman" w:cs="Times New Roman"/>
          <w:b/>
          <w:sz w:val="24"/>
          <w:szCs w:val="24"/>
          <w:lang w:eastAsia="ru-RU"/>
        </w:rPr>
        <w:t>Объект закупки:</w:t>
      </w:r>
      <w:r>
        <w:rPr>
          <w:rFonts w:ascii="Times New Roman" w:hAnsi="Times New Roman" w:cs="Times New Roman"/>
          <w:sz w:val="24"/>
          <w:szCs w:val="24"/>
          <w:lang w:eastAsia="ru-RU"/>
        </w:rPr>
        <w:t xml:space="preserve"> закупка мебели «Стол письменный»</w:t>
      </w:r>
      <w:r w:rsidRPr="00F704C6">
        <w:rPr>
          <w:rFonts w:ascii="Times New Roman" w:hAnsi="Times New Roman" w:cs="Times New Roman"/>
          <w:sz w:val="24"/>
          <w:szCs w:val="24"/>
          <w:lang w:eastAsia="ru-RU"/>
        </w:rPr>
        <w:t>.</w:t>
      </w:r>
    </w:p>
    <w:p w:rsidR="006D2DA0" w:rsidRDefault="006D2DA0" w:rsidP="005300BE">
      <w:pPr>
        <w:autoSpaceDE w:val="0"/>
        <w:autoSpaceDN w:val="0"/>
        <w:adjustRightInd w:val="0"/>
        <w:spacing w:after="0" w:line="240" w:lineRule="auto"/>
        <w:ind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Доводы жалобы: </w:t>
      </w:r>
    </w:p>
    <w:p w:rsidR="006D2DA0" w:rsidRPr="00F57118" w:rsidRDefault="006D2DA0" w:rsidP="006D2DA0">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sz w:val="24"/>
          <w:szCs w:val="24"/>
          <w:lang w:eastAsia="ru-RU"/>
        </w:rPr>
        <w:t>В</w:t>
      </w:r>
      <w:r w:rsidRPr="00D00772">
        <w:rPr>
          <w:rFonts w:ascii="Times New Roman" w:hAnsi="Times New Roman" w:cs="Times New Roman"/>
          <w:sz w:val="24"/>
          <w:szCs w:val="24"/>
          <w:lang w:eastAsia="ru-RU"/>
        </w:rPr>
        <w:t xml:space="preserve"> жалобе указано, что 0</w:t>
      </w:r>
      <w:r>
        <w:rPr>
          <w:rFonts w:ascii="Times New Roman" w:hAnsi="Times New Roman" w:cs="Times New Roman"/>
          <w:sz w:val="24"/>
          <w:szCs w:val="24"/>
          <w:lang w:eastAsia="ru-RU"/>
        </w:rPr>
        <w:t>5</w:t>
      </w:r>
      <w:r w:rsidRPr="00D00772">
        <w:rPr>
          <w:rFonts w:ascii="Times New Roman" w:hAnsi="Times New Roman" w:cs="Times New Roman"/>
          <w:sz w:val="24"/>
          <w:szCs w:val="24"/>
          <w:lang w:eastAsia="ru-RU"/>
        </w:rPr>
        <w:t xml:space="preserve">.02.2024 заказчиком размещен протокол подведения итогов определения поставщика. Из протокола следует, что  поданная заявителем заявка </w:t>
      </w:r>
      <w:r>
        <w:rPr>
          <w:rFonts w:ascii="Times New Roman" w:hAnsi="Times New Roman" w:cs="Times New Roman"/>
          <w:sz w:val="24"/>
          <w:szCs w:val="24"/>
          <w:lang w:eastAsia="ru-RU"/>
        </w:rPr>
        <w:t xml:space="preserve">                                </w:t>
      </w:r>
      <w:r w:rsidRPr="00D00772">
        <w:rPr>
          <w:rFonts w:ascii="Times New Roman" w:hAnsi="Times New Roman" w:cs="Times New Roman"/>
          <w:sz w:val="24"/>
          <w:szCs w:val="24"/>
          <w:lang w:eastAsia="ru-RU"/>
        </w:rPr>
        <w:t xml:space="preserve">№ </w:t>
      </w:r>
      <w:r w:rsidRPr="004673E9">
        <w:rPr>
          <w:rFonts w:ascii="Times New Roman" w:hAnsi="Times New Roman" w:cs="Times New Roman"/>
          <w:sz w:val="24"/>
          <w:szCs w:val="24"/>
          <w:lang w:eastAsia="ru-RU"/>
        </w:rPr>
        <w:t>11581416</w:t>
      </w:r>
      <w:r>
        <w:rPr>
          <w:rFonts w:ascii="Times New Roman" w:hAnsi="Times New Roman" w:cs="Times New Roman"/>
          <w:sz w:val="24"/>
          <w:szCs w:val="24"/>
          <w:lang w:eastAsia="ru-RU"/>
        </w:rPr>
        <w:t xml:space="preserve">.. </w:t>
      </w:r>
      <w:r w:rsidRPr="00D00772">
        <w:rPr>
          <w:rFonts w:ascii="Times New Roman" w:hAnsi="Times New Roman" w:cs="Times New Roman"/>
          <w:sz w:val="24"/>
          <w:szCs w:val="24"/>
          <w:lang w:eastAsia="ru-RU"/>
        </w:rPr>
        <w:t xml:space="preserve">отклонена заказчиком по  следующим основаниям: </w:t>
      </w:r>
      <w:r w:rsidRPr="00F57118">
        <w:rPr>
          <w:rFonts w:ascii="Times New Roman" w:hAnsi="Times New Roman" w:cs="Times New Roman"/>
          <w:b/>
          <w:i/>
          <w:sz w:val="24"/>
          <w:szCs w:val="24"/>
          <w:lang w:eastAsia="ru-RU"/>
        </w:rPr>
        <w:t xml:space="preserve">«Непредставление информации и документов, предусмотренных </w:t>
      </w:r>
      <w:r>
        <w:rPr>
          <w:rFonts w:ascii="Times New Roman" w:hAnsi="Times New Roman" w:cs="Times New Roman"/>
          <w:b/>
          <w:i/>
          <w:sz w:val="24"/>
          <w:szCs w:val="24"/>
          <w:lang w:eastAsia="ru-RU"/>
        </w:rPr>
        <w:t>подпунктом</w:t>
      </w:r>
      <w:r w:rsidRPr="00F57118">
        <w:rPr>
          <w:rFonts w:ascii="Times New Roman" w:hAnsi="Times New Roman" w:cs="Times New Roman"/>
          <w:b/>
          <w:i/>
          <w:sz w:val="24"/>
          <w:szCs w:val="24"/>
          <w:lang w:eastAsia="ru-RU"/>
        </w:rPr>
        <w:t xml:space="preserve"> «в» п</w:t>
      </w:r>
      <w:r>
        <w:rPr>
          <w:rFonts w:ascii="Times New Roman" w:hAnsi="Times New Roman" w:cs="Times New Roman"/>
          <w:b/>
          <w:i/>
          <w:sz w:val="24"/>
          <w:szCs w:val="24"/>
          <w:lang w:eastAsia="ru-RU"/>
        </w:rPr>
        <w:t>ункта</w:t>
      </w:r>
      <w:r w:rsidRPr="00F57118">
        <w:rPr>
          <w:rFonts w:ascii="Times New Roman" w:hAnsi="Times New Roman" w:cs="Times New Roman"/>
          <w:b/>
          <w:i/>
          <w:sz w:val="24"/>
          <w:szCs w:val="24"/>
          <w:lang w:eastAsia="ru-RU"/>
        </w:rPr>
        <w:t xml:space="preserve"> 5 ч</w:t>
      </w:r>
      <w:r>
        <w:rPr>
          <w:rFonts w:ascii="Times New Roman" w:hAnsi="Times New Roman" w:cs="Times New Roman"/>
          <w:b/>
          <w:i/>
          <w:sz w:val="24"/>
          <w:szCs w:val="24"/>
          <w:lang w:eastAsia="ru-RU"/>
        </w:rPr>
        <w:t>асти</w:t>
      </w:r>
      <w:r w:rsidRPr="00F57118">
        <w:rPr>
          <w:rFonts w:ascii="Times New Roman" w:hAnsi="Times New Roman" w:cs="Times New Roman"/>
          <w:b/>
          <w:i/>
          <w:sz w:val="24"/>
          <w:szCs w:val="24"/>
          <w:lang w:eastAsia="ru-RU"/>
        </w:rPr>
        <w:t xml:space="preserve"> 12 ст</w:t>
      </w:r>
      <w:r>
        <w:rPr>
          <w:rFonts w:ascii="Times New Roman" w:hAnsi="Times New Roman" w:cs="Times New Roman"/>
          <w:b/>
          <w:i/>
          <w:sz w:val="24"/>
          <w:szCs w:val="24"/>
          <w:lang w:eastAsia="ru-RU"/>
        </w:rPr>
        <w:t>атьи</w:t>
      </w:r>
      <w:r w:rsidRPr="00F57118">
        <w:rPr>
          <w:rFonts w:ascii="Times New Roman" w:hAnsi="Times New Roman" w:cs="Times New Roman"/>
          <w:b/>
          <w:i/>
          <w:sz w:val="24"/>
          <w:szCs w:val="24"/>
          <w:lang w:eastAsia="ru-RU"/>
        </w:rPr>
        <w:t xml:space="preserve"> 93 Закона № 44-ФЗ».</w:t>
      </w:r>
      <w:r w:rsidRPr="00F57118">
        <w:rPr>
          <w:b/>
          <w:i/>
        </w:rPr>
        <w:t xml:space="preserve"> </w:t>
      </w:r>
      <w:r>
        <w:rPr>
          <w:b/>
          <w:i/>
        </w:rPr>
        <w:t xml:space="preserve"> </w:t>
      </w:r>
      <w:r w:rsidRPr="00F57118">
        <w:rPr>
          <w:rFonts w:ascii="Times New Roman" w:hAnsi="Times New Roman" w:cs="Times New Roman"/>
          <w:b/>
          <w:i/>
          <w:sz w:val="24"/>
          <w:szCs w:val="24"/>
          <w:lang w:eastAsia="ru-RU"/>
        </w:rPr>
        <w:t>При этом в протоколе заказчик не конкретизировал причину отклонения заявки.</w:t>
      </w:r>
    </w:p>
    <w:p w:rsidR="006D2DA0" w:rsidRPr="00E45EA0" w:rsidRDefault="006D2DA0" w:rsidP="006D2DA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45EA0">
        <w:rPr>
          <w:rFonts w:ascii="Times New Roman" w:hAnsi="Times New Roman" w:cs="Times New Roman"/>
          <w:sz w:val="24"/>
          <w:szCs w:val="24"/>
          <w:lang w:eastAsia="ru-RU"/>
        </w:rPr>
        <w:t xml:space="preserve">При формировании предварительного предложения на электронной площадке      заявителем указаны характеристики с использованием каталога товаров, товаров, услуг для обеспечения государственных и муниципальных нужд, в том числе была </w:t>
      </w:r>
      <w:r w:rsidRPr="00E45EA0">
        <w:rPr>
          <w:rFonts w:ascii="Times New Roman" w:hAnsi="Times New Roman" w:cs="Times New Roman"/>
          <w:sz w:val="24"/>
          <w:szCs w:val="24"/>
          <w:lang w:eastAsia="ru-RU"/>
        </w:rPr>
        <w:lastRenderedPageBreak/>
        <w:t>предоставлена вся необходимая информация в соответствии с пунктом 1 части 12 статьи 93 Закона о контрактной системе.</w:t>
      </w:r>
    </w:p>
    <w:p w:rsidR="006D2DA0" w:rsidRDefault="006D2DA0" w:rsidP="006D2DA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45EA0">
        <w:rPr>
          <w:rFonts w:ascii="Times New Roman" w:hAnsi="Times New Roman" w:cs="Times New Roman"/>
          <w:sz w:val="24"/>
          <w:szCs w:val="24"/>
          <w:lang w:eastAsia="ru-RU"/>
        </w:rPr>
        <w:t xml:space="preserve">Вместе с тем, заказчик в Приложении № 1 к проекту контракта установил требования к характеристикам товара, не включенным в </w:t>
      </w:r>
      <w:r>
        <w:rPr>
          <w:rFonts w:ascii="Times New Roman" w:hAnsi="Times New Roman" w:cs="Times New Roman"/>
          <w:sz w:val="24"/>
          <w:szCs w:val="24"/>
          <w:lang w:eastAsia="ru-RU"/>
        </w:rPr>
        <w:t xml:space="preserve">примененную </w:t>
      </w:r>
      <w:r w:rsidRPr="00E45EA0">
        <w:rPr>
          <w:rFonts w:ascii="Times New Roman" w:hAnsi="Times New Roman" w:cs="Times New Roman"/>
          <w:sz w:val="24"/>
          <w:szCs w:val="24"/>
          <w:lang w:eastAsia="ru-RU"/>
        </w:rPr>
        <w:t>позицию КТРУ 31.01.10.000-00000004</w:t>
      </w:r>
      <w:r>
        <w:rPr>
          <w:rFonts w:ascii="Times New Roman" w:hAnsi="Times New Roman" w:cs="Times New Roman"/>
          <w:sz w:val="24"/>
          <w:szCs w:val="24"/>
          <w:lang w:eastAsia="ru-RU"/>
        </w:rPr>
        <w:t xml:space="preserve"> «</w:t>
      </w:r>
      <w:r w:rsidRPr="00D701A4">
        <w:rPr>
          <w:rFonts w:ascii="Times New Roman" w:hAnsi="Times New Roman" w:cs="Times New Roman"/>
          <w:sz w:val="24"/>
          <w:szCs w:val="24"/>
          <w:lang w:eastAsia="ru-RU"/>
        </w:rPr>
        <w:t>Стол письменный</w:t>
      </w:r>
      <w:r>
        <w:rPr>
          <w:rFonts w:ascii="Times New Roman" w:hAnsi="Times New Roman" w:cs="Times New Roman"/>
          <w:sz w:val="24"/>
          <w:szCs w:val="24"/>
          <w:lang w:eastAsia="ru-RU"/>
        </w:rPr>
        <w:t>»</w:t>
      </w:r>
      <w:r w:rsidRPr="00E45EA0">
        <w:rPr>
          <w:rFonts w:ascii="Times New Roman" w:hAnsi="Times New Roman" w:cs="Times New Roman"/>
          <w:sz w:val="24"/>
          <w:szCs w:val="24"/>
          <w:lang w:eastAsia="ru-RU"/>
        </w:rPr>
        <w:t>.</w:t>
      </w:r>
    </w:p>
    <w:p w:rsidR="006D2DA0" w:rsidRDefault="006D2DA0" w:rsidP="006D2DA0">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E45EA0">
        <w:rPr>
          <w:rFonts w:ascii="Times New Roman" w:hAnsi="Times New Roman" w:cs="Times New Roman"/>
          <w:sz w:val="24"/>
          <w:szCs w:val="24"/>
          <w:lang w:eastAsia="ru-RU"/>
        </w:rPr>
        <w:t xml:space="preserve">В жалобе заявитель также указал, что </w:t>
      </w:r>
      <w:r w:rsidRPr="00B16913">
        <w:rPr>
          <w:rFonts w:ascii="Times New Roman" w:hAnsi="Times New Roman" w:cs="Times New Roman"/>
          <w:b/>
          <w:i/>
          <w:sz w:val="24"/>
          <w:szCs w:val="24"/>
          <w:lang w:eastAsia="ru-RU"/>
        </w:rPr>
        <w:t xml:space="preserve">если описание объекта закупки, содержащее характеристики товара, не сформировано и не включено в позицию каталога, возможность реализации положений подпункта «в» пункта 3 части 12 статьи 93 Закона о контрактной системе отсутствует, поскольку в этом случае указать </w:t>
      </w:r>
      <w:r>
        <w:rPr>
          <w:rFonts w:ascii="Times New Roman" w:hAnsi="Times New Roman" w:cs="Times New Roman"/>
          <w:b/>
          <w:i/>
          <w:sz w:val="24"/>
          <w:szCs w:val="24"/>
          <w:lang w:eastAsia="ru-RU"/>
        </w:rPr>
        <w:t xml:space="preserve">                    </w:t>
      </w:r>
      <w:r w:rsidRPr="00B16913">
        <w:rPr>
          <w:rFonts w:ascii="Times New Roman" w:hAnsi="Times New Roman" w:cs="Times New Roman"/>
          <w:b/>
          <w:i/>
          <w:sz w:val="24"/>
          <w:szCs w:val="24"/>
          <w:lang w:eastAsia="ru-RU"/>
        </w:rPr>
        <w:t xml:space="preserve">в извещении об осуществлении закупки характеристики закупаемого товара </w:t>
      </w:r>
      <w:r>
        <w:rPr>
          <w:rFonts w:ascii="Times New Roman" w:hAnsi="Times New Roman" w:cs="Times New Roman"/>
          <w:b/>
          <w:i/>
          <w:sz w:val="24"/>
          <w:szCs w:val="24"/>
          <w:lang w:eastAsia="ru-RU"/>
        </w:rPr>
        <w:t xml:space="preserve">                          </w:t>
      </w:r>
      <w:r w:rsidRPr="00B16913">
        <w:rPr>
          <w:rFonts w:ascii="Times New Roman" w:hAnsi="Times New Roman" w:cs="Times New Roman"/>
          <w:b/>
          <w:i/>
          <w:sz w:val="24"/>
          <w:szCs w:val="24"/>
          <w:lang w:eastAsia="ru-RU"/>
        </w:rPr>
        <w:t>с использованием каталога невозможно</w:t>
      </w:r>
      <w:r w:rsidRPr="00E45EA0">
        <w:rPr>
          <w:rFonts w:ascii="Times New Roman" w:hAnsi="Times New Roman" w:cs="Times New Roman"/>
          <w:sz w:val="24"/>
          <w:szCs w:val="24"/>
          <w:lang w:eastAsia="ru-RU"/>
        </w:rPr>
        <w:t>, так как положения пункта 3 части</w:t>
      </w:r>
      <w:proofErr w:type="gramEnd"/>
      <w:r w:rsidRPr="00E45EA0">
        <w:rPr>
          <w:rFonts w:ascii="Times New Roman" w:hAnsi="Times New Roman" w:cs="Times New Roman"/>
          <w:sz w:val="24"/>
          <w:szCs w:val="24"/>
          <w:lang w:eastAsia="ru-RU"/>
        </w:rPr>
        <w:t xml:space="preserve"> 12 статьи 93 Закона о контрактной системе </w:t>
      </w:r>
      <w:r w:rsidRPr="00B16913">
        <w:rPr>
          <w:rFonts w:ascii="Times New Roman" w:hAnsi="Times New Roman" w:cs="Times New Roman"/>
          <w:b/>
          <w:i/>
          <w:sz w:val="24"/>
          <w:szCs w:val="24"/>
          <w:lang w:eastAsia="ru-RU"/>
        </w:rPr>
        <w:t xml:space="preserve">предусматривают отсутствие возможности установления требований к характеристикам товара, которые отсутствуют </w:t>
      </w:r>
      <w:r>
        <w:rPr>
          <w:rFonts w:ascii="Times New Roman" w:hAnsi="Times New Roman" w:cs="Times New Roman"/>
          <w:b/>
          <w:i/>
          <w:sz w:val="24"/>
          <w:szCs w:val="24"/>
          <w:lang w:eastAsia="ru-RU"/>
        </w:rPr>
        <w:t xml:space="preserve">                      </w:t>
      </w:r>
      <w:r w:rsidRPr="00B16913">
        <w:rPr>
          <w:rFonts w:ascii="Times New Roman" w:hAnsi="Times New Roman" w:cs="Times New Roman"/>
          <w:b/>
          <w:i/>
          <w:sz w:val="24"/>
          <w:szCs w:val="24"/>
          <w:lang w:eastAsia="ru-RU"/>
        </w:rPr>
        <w:t>в каталоге товаров, услуг для обеспечения государственных и муниципальных нужд</w:t>
      </w:r>
      <w:r w:rsidRPr="00E45EA0">
        <w:rPr>
          <w:rFonts w:ascii="Times New Roman" w:hAnsi="Times New Roman" w:cs="Times New Roman"/>
          <w:sz w:val="24"/>
          <w:szCs w:val="24"/>
          <w:lang w:eastAsia="ru-RU"/>
        </w:rPr>
        <w:t>.</w:t>
      </w:r>
    </w:p>
    <w:p w:rsidR="006D2DA0" w:rsidRDefault="006D2DA0" w:rsidP="005300BE">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5300BE" w:rsidRPr="006D2DA0" w:rsidRDefault="005300BE" w:rsidP="005300BE">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D2DA0">
        <w:rPr>
          <w:rFonts w:ascii="Times New Roman" w:hAnsi="Times New Roman" w:cs="Times New Roman"/>
          <w:b/>
          <w:i/>
          <w:sz w:val="24"/>
          <w:szCs w:val="24"/>
          <w:lang w:eastAsia="ru-RU"/>
        </w:rPr>
        <w:t xml:space="preserve">Суть нарушения: </w:t>
      </w:r>
    </w:p>
    <w:p w:rsidR="000242C8" w:rsidRPr="006D2DA0" w:rsidRDefault="000242C8" w:rsidP="005300BE">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6D2DA0" w:rsidRPr="006D2DA0" w:rsidRDefault="00C23D1B" w:rsidP="00F57118">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D2DA0">
        <w:rPr>
          <w:rFonts w:ascii="Times New Roman" w:hAnsi="Times New Roman" w:cs="Times New Roman"/>
          <w:b/>
          <w:i/>
          <w:sz w:val="24"/>
          <w:szCs w:val="24"/>
          <w:lang w:eastAsia="ru-RU"/>
        </w:rPr>
        <w:t>3.1.</w:t>
      </w:r>
      <w:r w:rsidR="00F57118" w:rsidRPr="006D2DA0">
        <w:rPr>
          <w:rFonts w:ascii="Times New Roman" w:hAnsi="Times New Roman" w:cs="Times New Roman"/>
          <w:b/>
          <w:i/>
          <w:sz w:val="24"/>
          <w:szCs w:val="24"/>
          <w:lang w:eastAsia="ru-RU"/>
        </w:rPr>
        <w:t xml:space="preserve"> </w:t>
      </w:r>
      <w:r w:rsidR="006D2DA0" w:rsidRPr="006D2DA0">
        <w:rPr>
          <w:rFonts w:ascii="Times New Roman" w:hAnsi="Times New Roman" w:cs="Times New Roman"/>
          <w:b/>
          <w:i/>
          <w:sz w:val="24"/>
          <w:szCs w:val="24"/>
          <w:lang w:eastAsia="ru-RU"/>
        </w:rPr>
        <w:t>Незаконное отклонение заявки. Заказчиком в описании объекта закупки установлены характеристики, не предусмотренные примененной позицией КТРУ.</w:t>
      </w:r>
    </w:p>
    <w:p w:rsidR="006D2DA0" w:rsidRDefault="006D2DA0" w:rsidP="00F57118">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F57118" w:rsidRPr="00F57118" w:rsidRDefault="00F57118" w:rsidP="00F5711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7118">
        <w:rPr>
          <w:rFonts w:ascii="Times New Roman" w:hAnsi="Times New Roman" w:cs="Times New Roman"/>
          <w:sz w:val="24"/>
          <w:szCs w:val="24"/>
          <w:lang w:eastAsia="ru-RU"/>
        </w:rPr>
        <w:t xml:space="preserve">Согласно  извещению об осуществлении закупки поставляемому  товару </w:t>
      </w:r>
      <w:r w:rsidR="00B00AF0">
        <w:rPr>
          <w:rFonts w:ascii="Times New Roman" w:hAnsi="Times New Roman" w:cs="Times New Roman"/>
          <w:sz w:val="24"/>
          <w:szCs w:val="24"/>
          <w:lang w:eastAsia="ru-RU"/>
        </w:rPr>
        <w:t xml:space="preserve"> присвоен код </w:t>
      </w:r>
      <w:r w:rsidR="00B00AF0" w:rsidRPr="00B00AF0">
        <w:rPr>
          <w:rFonts w:ascii="Times New Roman" w:hAnsi="Times New Roman" w:cs="Times New Roman"/>
          <w:b/>
          <w:sz w:val="24"/>
          <w:szCs w:val="24"/>
          <w:lang w:eastAsia="ru-RU"/>
        </w:rPr>
        <w:t xml:space="preserve">КТРУ </w:t>
      </w:r>
      <w:r w:rsidRPr="00B00AF0">
        <w:rPr>
          <w:rFonts w:ascii="Times New Roman" w:hAnsi="Times New Roman" w:cs="Times New Roman"/>
          <w:b/>
          <w:sz w:val="24"/>
          <w:szCs w:val="24"/>
          <w:lang w:eastAsia="ru-RU"/>
        </w:rPr>
        <w:t>31.01.10.000-00000004</w:t>
      </w:r>
      <w:r w:rsidRPr="00F57118">
        <w:rPr>
          <w:rFonts w:ascii="Times New Roman" w:hAnsi="Times New Roman" w:cs="Times New Roman"/>
          <w:sz w:val="24"/>
          <w:szCs w:val="24"/>
          <w:lang w:eastAsia="ru-RU"/>
        </w:rPr>
        <w:t>. Извещение содержит исчерпывающий перечень характеристик к поставляемому товару.</w:t>
      </w:r>
    </w:p>
    <w:p w:rsidR="00F57118" w:rsidRPr="00B00AF0" w:rsidRDefault="00F57118" w:rsidP="00F57118">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F57118">
        <w:rPr>
          <w:rFonts w:ascii="Times New Roman" w:hAnsi="Times New Roman" w:cs="Times New Roman"/>
          <w:sz w:val="24"/>
          <w:szCs w:val="24"/>
          <w:lang w:eastAsia="ru-RU"/>
        </w:rPr>
        <w:t>Согласно протоколу подведения итогов определения поставщика от  05.02.2024 заявка заявителя отклонена по следующим основаниям</w:t>
      </w:r>
      <w:r w:rsidR="00B00AF0">
        <w:rPr>
          <w:rFonts w:ascii="Times New Roman" w:hAnsi="Times New Roman" w:cs="Times New Roman"/>
          <w:sz w:val="24"/>
          <w:szCs w:val="24"/>
          <w:lang w:eastAsia="ru-RU"/>
        </w:rPr>
        <w:t>:</w:t>
      </w:r>
      <w:r w:rsidRPr="00F57118">
        <w:rPr>
          <w:rFonts w:ascii="Times New Roman" w:hAnsi="Times New Roman" w:cs="Times New Roman"/>
          <w:sz w:val="24"/>
          <w:szCs w:val="24"/>
          <w:lang w:eastAsia="ru-RU"/>
        </w:rPr>
        <w:t xml:space="preserve"> </w:t>
      </w:r>
      <w:r w:rsidR="00B00AF0" w:rsidRPr="00B00AF0">
        <w:rPr>
          <w:rFonts w:ascii="Times New Roman" w:hAnsi="Times New Roman" w:cs="Times New Roman"/>
          <w:b/>
          <w:i/>
          <w:sz w:val="24"/>
          <w:szCs w:val="24"/>
          <w:lang w:eastAsia="ru-RU"/>
        </w:rPr>
        <w:t>«</w:t>
      </w:r>
      <w:r w:rsidRPr="00B00AF0">
        <w:rPr>
          <w:rFonts w:ascii="Times New Roman" w:hAnsi="Times New Roman" w:cs="Times New Roman"/>
          <w:b/>
          <w:i/>
          <w:sz w:val="24"/>
          <w:szCs w:val="24"/>
          <w:lang w:eastAsia="ru-RU"/>
        </w:rPr>
        <w:t xml:space="preserve">Несоответствие информации </w:t>
      </w:r>
      <w:r w:rsidR="00B00AF0" w:rsidRPr="00B00AF0">
        <w:rPr>
          <w:rFonts w:ascii="Times New Roman" w:hAnsi="Times New Roman" w:cs="Times New Roman"/>
          <w:b/>
          <w:i/>
          <w:sz w:val="24"/>
          <w:szCs w:val="24"/>
          <w:lang w:eastAsia="ru-RU"/>
        </w:rPr>
        <w:t xml:space="preserve">                </w:t>
      </w:r>
      <w:r w:rsidRPr="00B00AF0">
        <w:rPr>
          <w:rFonts w:ascii="Times New Roman" w:hAnsi="Times New Roman" w:cs="Times New Roman"/>
          <w:b/>
          <w:i/>
          <w:sz w:val="24"/>
          <w:szCs w:val="24"/>
          <w:lang w:eastAsia="ru-RU"/>
        </w:rPr>
        <w:t xml:space="preserve">и документов, предусмотренных </w:t>
      </w:r>
      <w:r w:rsidR="00B00AF0" w:rsidRPr="00B00AF0">
        <w:rPr>
          <w:rFonts w:ascii="Times New Roman" w:hAnsi="Times New Roman" w:cs="Times New Roman"/>
          <w:b/>
          <w:i/>
          <w:sz w:val="24"/>
          <w:szCs w:val="24"/>
          <w:lang w:eastAsia="ru-RU"/>
        </w:rPr>
        <w:t>подпунктом «в» пункта 5 части 12 статьи</w:t>
      </w:r>
      <w:r w:rsidRPr="00B00AF0">
        <w:rPr>
          <w:rFonts w:ascii="Times New Roman" w:hAnsi="Times New Roman" w:cs="Times New Roman"/>
          <w:b/>
          <w:i/>
          <w:sz w:val="24"/>
          <w:szCs w:val="24"/>
          <w:lang w:eastAsia="ru-RU"/>
        </w:rPr>
        <w:t xml:space="preserve"> 93 Закона № 44-ФЗ</w:t>
      </w:r>
      <w:r w:rsidR="00B00AF0" w:rsidRPr="00B00AF0">
        <w:rPr>
          <w:rFonts w:ascii="Times New Roman" w:hAnsi="Times New Roman" w:cs="Times New Roman"/>
          <w:b/>
          <w:i/>
          <w:sz w:val="24"/>
          <w:szCs w:val="24"/>
          <w:lang w:eastAsia="ru-RU"/>
        </w:rPr>
        <w:t>»</w:t>
      </w:r>
      <w:r w:rsidRPr="00B00AF0">
        <w:rPr>
          <w:rFonts w:ascii="Times New Roman" w:hAnsi="Times New Roman" w:cs="Times New Roman"/>
          <w:b/>
          <w:i/>
          <w:sz w:val="24"/>
          <w:szCs w:val="24"/>
          <w:lang w:eastAsia="ru-RU"/>
        </w:rPr>
        <w:t>.</w:t>
      </w:r>
    </w:p>
    <w:p w:rsidR="00F57118" w:rsidRPr="00F57118" w:rsidRDefault="00F57118" w:rsidP="00F57118">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57118">
        <w:rPr>
          <w:rFonts w:ascii="Times New Roman" w:hAnsi="Times New Roman" w:cs="Times New Roman"/>
          <w:sz w:val="24"/>
          <w:szCs w:val="24"/>
          <w:lang w:eastAsia="ru-RU"/>
        </w:rPr>
        <w:t>Вместе с тем, как установлено Комиссией</w:t>
      </w:r>
      <w:r w:rsidR="00B00AF0">
        <w:rPr>
          <w:rFonts w:ascii="Times New Roman" w:hAnsi="Times New Roman" w:cs="Times New Roman"/>
          <w:sz w:val="24"/>
          <w:szCs w:val="24"/>
          <w:lang w:eastAsia="ru-RU"/>
        </w:rPr>
        <w:t xml:space="preserve"> Белгородского УФАС</w:t>
      </w:r>
      <w:r w:rsidRPr="00F57118">
        <w:rPr>
          <w:rFonts w:ascii="Times New Roman" w:hAnsi="Times New Roman" w:cs="Times New Roman"/>
          <w:sz w:val="24"/>
          <w:szCs w:val="24"/>
          <w:lang w:eastAsia="ru-RU"/>
        </w:rPr>
        <w:t xml:space="preserve">, в силу положений подпункта «в» пункта 3 подпункта «а» пункта 1 части 12   статьи 93 Закона о контрактной системе </w:t>
      </w:r>
      <w:r w:rsidRPr="00B00AF0">
        <w:rPr>
          <w:rFonts w:ascii="Times New Roman" w:hAnsi="Times New Roman" w:cs="Times New Roman"/>
          <w:b/>
          <w:i/>
          <w:sz w:val="24"/>
          <w:szCs w:val="24"/>
          <w:lang w:eastAsia="ru-RU"/>
        </w:rPr>
        <w:t>заявка участника закупки содержит, в том числе наименование товара и его характеристики с использованием каталога товаров, работ, услуг для обеспечения государственных и муниципальных нужд.</w:t>
      </w:r>
      <w:proofErr w:type="gramEnd"/>
    </w:p>
    <w:p w:rsidR="00C35607" w:rsidRDefault="00F57118" w:rsidP="00C35607">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57118">
        <w:rPr>
          <w:rFonts w:ascii="Times New Roman" w:hAnsi="Times New Roman" w:cs="Times New Roman"/>
          <w:sz w:val="24"/>
          <w:szCs w:val="24"/>
          <w:lang w:eastAsia="ru-RU"/>
        </w:rPr>
        <w:t>Учитывая изложенное выше,  у заказчика отсутствовали основания для отклонения за</w:t>
      </w:r>
      <w:r w:rsidR="00B00AF0">
        <w:rPr>
          <w:rFonts w:ascii="Times New Roman" w:hAnsi="Times New Roman" w:cs="Times New Roman"/>
          <w:sz w:val="24"/>
          <w:szCs w:val="24"/>
          <w:lang w:eastAsia="ru-RU"/>
        </w:rPr>
        <w:t xml:space="preserve">явки ИП В… </w:t>
      </w:r>
      <w:r w:rsidRPr="00F57118">
        <w:rPr>
          <w:rFonts w:ascii="Times New Roman" w:hAnsi="Times New Roman" w:cs="Times New Roman"/>
          <w:sz w:val="24"/>
          <w:szCs w:val="24"/>
          <w:lang w:eastAsia="ru-RU"/>
        </w:rPr>
        <w:t xml:space="preserve">от участия в закупке, что указывает на нарушение заказчиком   подпункта «а» пункта  6 части 12 статьи 93 Закона о контрактной системе и содержит признаки административного правонарушения, предусмотренного частью 1.4 статьи 7.30 </w:t>
      </w:r>
      <w:r w:rsidR="00B00AF0">
        <w:rPr>
          <w:rFonts w:ascii="Times New Roman" w:hAnsi="Times New Roman" w:cs="Times New Roman"/>
          <w:sz w:val="24"/>
          <w:szCs w:val="24"/>
          <w:lang w:eastAsia="ru-RU"/>
        </w:rPr>
        <w:t>КоАП РФ.</w:t>
      </w:r>
      <w:r w:rsidR="00C35607">
        <w:rPr>
          <w:rFonts w:ascii="Times New Roman" w:hAnsi="Times New Roman" w:cs="Times New Roman"/>
          <w:sz w:val="24"/>
          <w:szCs w:val="24"/>
          <w:lang w:eastAsia="ru-RU"/>
        </w:rPr>
        <w:t xml:space="preserve"> </w:t>
      </w:r>
      <w:proofErr w:type="gramEnd"/>
    </w:p>
    <w:p w:rsidR="00DE3CFC" w:rsidRDefault="00C35607" w:rsidP="00C3560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F57118" w:rsidRPr="00F57118">
        <w:rPr>
          <w:rFonts w:ascii="Times New Roman" w:hAnsi="Times New Roman" w:cs="Times New Roman"/>
          <w:sz w:val="24"/>
          <w:szCs w:val="24"/>
          <w:lang w:eastAsia="ru-RU"/>
        </w:rPr>
        <w:t xml:space="preserve">овод жалобы  ИП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w:t>
      </w:r>
      <w:r w:rsidR="00F57118" w:rsidRPr="00F57118">
        <w:rPr>
          <w:rFonts w:ascii="Times New Roman" w:hAnsi="Times New Roman" w:cs="Times New Roman"/>
          <w:sz w:val="24"/>
          <w:szCs w:val="24"/>
          <w:lang w:eastAsia="ru-RU"/>
        </w:rPr>
        <w:t xml:space="preserve">. </w:t>
      </w:r>
      <w:proofErr w:type="gramStart"/>
      <w:r w:rsidR="00F57118" w:rsidRPr="00F57118">
        <w:rPr>
          <w:rFonts w:ascii="Times New Roman" w:hAnsi="Times New Roman" w:cs="Times New Roman"/>
          <w:sz w:val="24"/>
          <w:szCs w:val="24"/>
          <w:lang w:eastAsia="ru-RU"/>
        </w:rPr>
        <w:t>о</w:t>
      </w:r>
      <w:proofErr w:type="gramEnd"/>
      <w:r w:rsidR="00F57118" w:rsidRPr="00F57118">
        <w:rPr>
          <w:rFonts w:ascii="Times New Roman" w:hAnsi="Times New Roman" w:cs="Times New Roman"/>
          <w:sz w:val="24"/>
          <w:szCs w:val="24"/>
          <w:lang w:eastAsia="ru-RU"/>
        </w:rPr>
        <w:t xml:space="preserve"> том, что у заказчика отсутствовали основания для отклонения заявки от участия в закупке </w:t>
      </w:r>
      <w:r w:rsidR="00A80F18">
        <w:rPr>
          <w:rFonts w:ascii="Times New Roman" w:hAnsi="Times New Roman" w:cs="Times New Roman"/>
          <w:sz w:val="24"/>
          <w:szCs w:val="24"/>
          <w:lang w:eastAsia="ru-RU"/>
        </w:rPr>
        <w:t>признан обоснованным</w:t>
      </w:r>
      <w:r w:rsidR="00F57118" w:rsidRPr="00F57118">
        <w:rPr>
          <w:rFonts w:ascii="Times New Roman" w:hAnsi="Times New Roman" w:cs="Times New Roman"/>
          <w:sz w:val="24"/>
          <w:szCs w:val="24"/>
          <w:lang w:eastAsia="ru-RU"/>
        </w:rPr>
        <w:t xml:space="preserve">.   </w:t>
      </w:r>
    </w:p>
    <w:p w:rsidR="00FC1A25" w:rsidRDefault="00FC1A25" w:rsidP="00FC1A25">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A07DAD" w:rsidRPr="00667695" w:rsidRDefault="00BA23A4" w:rsidP="00596660">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67695">
        <w:rPr>
          <w:rFonts w:ascii="Times New Roman" w:hAnsi="Times New Roman" w:cs="Times New Roman"/>
          <w:b/>
          <w:i/>
          <w:sz w:val="24"/>
          <w:szCs w:val="24"/>
          <w:lang w:eastAsia="ru-RU"/>
        </w:rPr>
        <w:t xml:space="preserve">3.2. </w:t>
      </w:r>
      <w:r w:rsidR="00667695" w:rsidRPr="00667695">
        <w:rPr>
          <w:rFonts w:ascii="Times New Roman" w:hAnsi="Times New Roman" w:cs="Times New Roman"/>
          <w:b/>
          <w:i/>
          <w:sz w:val="24"/>
          <w:szCs w:val="24"/>
          <w:lang w:eastAsia="ru-RU"/>
        </w:rPr>
        <w:t>Протокол подведения итогов определения поставщика не содержит сведений в части обоснования решения об отклонении заявки на участие в закупке. Обоснование решения  об отклонении заявки на участие в закупке должно содержать указание на положения заявки на участие в закупке, а также положения Закона                   о контрактной системе, извещения об осуществлении закупки, которым                                не соответствует такая заявка.</w:t>
      </w:r>
    </w:p>
    <w:p w:rsidR="00A07DAD" w:rsidRDefault="00A07DAD" w:rsidP="005966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596660" w:rsidRPr="00B7347F" w:rsidRDefault="00596660" w:rsidP="00596660">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B7347F">
        <w:rPr>
          <w:rFonts w:ascii="Times New Roman" w:hAnsi="Times New Roman" w:cs="Times New Roman"/>
          <w:sz w:val="24"/>
          <w:szCs w:val="24"/>
        </w:rPr>
        <w:t xml:space="preserve">В силу подпункта «в» пункта 6 части 12 статьи 93 Закона о контрактной системе протокол </w:t>
      </w:r>
      <w:r w:rsidRPr="00FC1A25">
        <w:rPr>
          <w:rFonts w:ascii="Times New Roman" w:hAnsi="Times New Roman" w:cs="Times New Roman"/>
          <w:b/>
          <w:sz w:val="24"/>
          <w:szCs w:val="24"/>
        </w:rPr>
        <w:t>п</w:t>
      </w:r>
      <w:r w:rsidRPr="00B7347F">
        <w:rPr>
          <w:rFonts w:ascii="Times New Roman" w:hAnsi="Times New Roman" w:cs="Times New Roman"/>
          <w:b/>
          <w:sz w:val="24"/>
          <w:szCs w:val="24"/>
        </w:rPr>
        <w:t>одведения итогов определения поставщика должен содержать</w:t>
      </w:r>
      <w:r w:rsidRPr="00B7347F">
        <w:rPr>
          <w:rFonts w:ascii="Times New Roman" w:hAnsi="Times New Roman" w:cs="Times New Roman"/>
          <w:sz w:val="24"/>
          <w:szCs w:val="24"/>
        </w:rPr>
        <w:t xml:space="preserve"> дату подведения итогов, идентификационные номера заявок и информацию о решениях, предусмотренных подпунктом «а» </w:t>
      </w:r>
      <w:r>
        <w:rPr>
          <w:rFonts w:ascii="Times New Roman" w:hAnsi="Times New Roman" w:cs="Times New Roman"/>
          <w:sz w:val="24"/>
          <w:szCs w:val="24"/>
        </w:rPr>
        <w:t>указанного</w:t>
      </w:r>
      <w:r w:rsidRPr="00B7347F">
        <w:rPr>
          <w:rFonts w:ascii="Times New Roman" w:hAnsi="Times New Roman" w:cs="Times New Roman"/>
          <w:sz w:val="24"/>
          <w:szCs w:val="24"/>
        </w:rPr>
        <w:t xml:space="preserve"> пункта, </w:t>
      </w:r>
      <w:r w:rsidRPr="003418A4">
        <w:rPr>
          <w:rFonts w:ascii="Times New Roman" w:hAnsi="Times New Roman" w:cs="Times New Roman"/>
          <w:b/>
          <w:sz w:val="24"/>
          <w:szCs w:val="24"/>
          <w:u w:val="single"/>
        </w:rPr>
        <w:t xml:space="preserve">обоснование решения </w:t>
      </w:r>
      <w:r>
        <w:rPr>
          <w:rFonts w:ascii="Times New Roman" w:hAnsi="Times New Roman" w:cs="Times New Roman"/>
          <w:b/>
          <w:sz w:val="24"/>
          <w:szCs w:val="24"/>
          <w:u w:val="single"/>
        </w:rPr>
        <w:t xml:space="preserve">                           </w:t>
      </w:r>
      <w:r w:rsidRPr="003418A4">
        <w:rPr>
          <w:rFonts w:ascii="Times New Roman" w:hAnsi="Times New Roman" w:cs="Times New Roman"/>
          <w:b/>
          <w:sz w:val="24"/>
          <w:szCs w:val="24"/>
          <w:u w:val="single"/>
        </w:rPr>
        <w:t>об отклонении заявки на участие в закупке (в случае принятия такого решения)</w:t>
      </w:r>
      <w:r w:rsidRPr="00B7347F">
        <w:rPr>
          <w:rFonts w:ascii="Times New Roman" w:hAnsi="Times New Roman" w:cs="Times New Roman"/>
          <w:sz w:val="24"/>
          <w:szCs w:val="24"/>
        </w:rPr>
        <w:t>, содержащее указание на положения заявки на участие в закупке, а</w:t>
      </w:r>
      <w:proofErr w:type="gramEnd"/>
      <w:r w:rsidRPr="00B7347F">
        <w:rPr>
          <w:rFonts w:ascii="Times New Roman" w:hAnsi="Times New Roman" w:cs="Times New Roman"/>
          <w:sz w:val="24"/>
          <w:szCs w:val="24"/>
        </w:rPr>
        <w:t xml:space="preserve"> также положения </w:t>
      </w:r>
      <w:r>
        <w:rPr>
          <w:rFonts w:ascii="Times New Roman" w:hAnsi="Times New Roman" w:cs="Times New Roman"/>
          <w:sz w:val="24"/>
          <w:szCs w:val="24"/>
        </w:rPr>
        <w:lastRenderedPageBreak/>
        <w:t>Закона о контрактной системе</w:t>
      </w:r>
      <w:r w:rsidRPr="00B7347F">
        <w:rPr>
          <w:rFonts w:ascii="Times New Roman" w:hAnsi="Times New Roman" w:cs="Times New Roman"/>
          <w:sz w:val="24"/>
          <w:szCs w:val="24"/>
        </w:rPr>
        <w:t xml:space="preserve">, извещения об осуществлении закупки, которым </w:t>
      </w:r>
      <w:r>
        <w:rPr>
          <w:rFonts w:ascii="Times New Roman" w:hAnsi="Times New Roman" w:cs="Times New Roman"/>
          <w:sz w:val="24"/>
          <w:szCs w:val="24"/>
        </w:rPr>
        <w:t xml:space="preserve">                          </w:t>
      </w:r>
      <w:r w:rsidRPr="00B7347F">
        <w:rPr>
          <w:rFonts w:ascii="Times New Roman" w:hAnsi="Times New Roman" w:cs="Times New Roman"/>
          <w:sz w:val="24"/>
          <w:szCs w:val="24"/>
        </w:rPr>
        <w:t xml:space="preserve">не соответствует такая заявка, а также информацию, предусмотренную подпунктом «б» </w:t>
      </w:r>
      <w:r>
        <w:rPr>
          <w:rFonts w:ascii="Times New Roman" w:hAnsi="Times New Roman" w:cs="Times New Roman"/>
          <w:sz w:val="24"/>
          <w:szCs w:val="24"/>
        </w:rPr>
        <w:t>приведенного</w:t>
      </w:r>
      <w:r w:rsidRPr="00B7347F">
        <w:rPr>
          <w:rFonts w:ascii="Times New Roman" w:hAnsi="Times New Roman" w:cs="Times New Roman"/>
          <w:sz w:val="24"/>
          <w:szCs w:val="24"/>
        </w:rPr>
        <w:t xml:space="preserve"> пункта.</w:t>
      </w:r>
    </w:p>
    <w:p w:rsidR="00BA23A4" w:rsidRPr="00BA23A4" w:rsidRDefault="00BA23A4"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BA23A4">
        <w:rPr>
          <w:rFonts w:ascii="Times New Roman" w:hAnsi="Times New Roman" w:cs="Times New Roman"/>
          <w:sz w:val="24"/>
          <w:szCs w:val="24"/>
          <w:lang w:eastAsia="ru-RU"/>
        </w:rPr>
        <w:t xml:space="preserve">При этом в протокол подведения итогов определения поставщика от  05.02.2024 </w:t>
      </w:r>
      <w:r w:rsidR="00596660">
        <w:rPr>
          <w:rFonts w:ascii="Times New Roman" w:hAnsi="Times New Roman" w:cs="Times New Roman"/>
          <w:sz w:val="24"/>
          <w:szCs w:val="24"/>
          <w:lang w:eastAsia="ru-RU"/>
        </w:rPr>
        <w:t xml:space="preserve">                  </w:t>
      </w:r>
      <w:r w:rsidRPr="00BA23A4">
        <w:rPr>
          <w:rFonts w:ascii="Times New Roman" w:hAnsi="Times New Roman" w:cs="Times New Roman"/>
          <w:sz w:val="24"/>
          <w:szCs w:val="24"/>
          <w:lang w:eastAsia="ru-RU"/>
        </w:rPr>
        <w:t xml:space="preserve">в нарушение положений, предусмотренных подпунктом «в» пункта 6 части 12 статьи 93 Закона о контрактной системе, </w:t>
      </w:r>
      <w:r w:rsidRPr="00596660">
        <w:rPr>
          <w:rFonts w:ascii="Times New Roman" w:hAnsi="Times New Roman" w:cs="Times New Roman"/>
          <w:b/>
          <w:sz w:val="24"/>
          <w:szCs w:val="24"/>
          <w:u w:val="single"/>
          <w:lang w:eastAsia="ru-RU"/>
        </w:rPr>
        <w:t xml:space="preserve">не включено  обоснование решения об отклонении заявки на участие в закупке, содержащее указание на положения заявки на участие </w:t>
      </w:r>
      <w:r w:rsidR="00596660">
        <w:rPr>
          <w:rFonts w:ascii="Times New Roman" w:hAnsi="Times New Roman" w:cs="Times New Roman"/>
          <w:b/>
          <w:sz w:val="24"/>
          <w:szCs w:val="24"/>
          <w:u w:val="single"/>
          <w:lang w:eastAsia="ru-RU"/>
        </w:rPr>
        <w:t xml:space="preserve">  </w:t>
      </w:r>
      <w:r w:rsidRPr="00596660">
        <w:rPr>
          <w:rFonts w:ascii="Times New Roman" w:hAnsi="Times New Roman" w:cs="Times New Roman"/>
          <w:b/>
          <w:sz w:val="24"/>
          <w:szCs w:val="24"/>
          <w:u w:val="single"/>
          <w:lang w:eastAsia="ru-RU"/>
        </w:rPr>
        <w:t>в закупке</w:t>
      </w:r>
      <w:r w:rsidRPr="00BA23A4">
        <w:rPr>
          <w:rFonts w:ascii="Times New Roman" w:hAnsi="Times New Roman" w:cs="Times New Roman"/>
          <w:sz w:val="24"/>
          <w:szCs w:val="24"/>
          <w:lang w:eastAsia="ru-RU"/>
        </w:rPr>
        <w:t>, а также положения Закона о контрактной системе, извещения об осуществлении закупки, которым не соответствует</w:t>
      </w:r>
      <w:proofErr w:type="gramEnd"/>
      <w:r w:rsidRPr="00BA23A4">
        <w:rPr>
          <w:rFonts w:ascii="Times New Roman" w:hAnsi="Times New Roman" w:cs="Times New Roman"/>
          <w:sz w:val="24"/>
          <w:szCs w:val="24"/>
          <w:lang w:eastAsia="ru-RU"/>
        </w:rPr>
        <w:t xml:space="preserve"> заявка ИП </w:t>
      </w:r>
      <w:proofErr w:type="gramStart"/>
      <w:r w:rsidR="00596660">
        <w:rPr>
          <w:rFonts w:ascii="Times New Roman" w:hAnsi="Times New Roman" w:cs="Times New Roman"/>
          <w:sz w:val="24"/>
          <w:szCs w:val="24"/>
          <w:lang w:eastAsia="ru-RU"/>
        </w:rPr>
        <w:t>В</w:t>
      </w:r>
      <w:proofErr w:type="gramEnd"/>
      <w:r w:rsidR="00596660">
        <w:rPr>
          <w:rFonts w:ascii="Times New Roman" w:hAnsi="Times New Roman" w:cs="Times New Roman"/>
          <w:sz w:val="24"/>
          <w:szCs w:val="24"/>
          <w:lang w:eastAsia="ru-RU"/>
        </w:rPr>
        <w:t>…</w:t>
      </w:r>
    </w:p>
    <w:p w:rsidR="00BA23A4" w:rsidRPr="00BA23A4" w:rsidRDefault="00BA23A4"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A23A4">
        <w:rPr>
          <w:rFonts w:ascii="Times New Roman" w:hAnsi="Times New Roman" w:cs="Times New Roman"/>
          <w:sz w:val="24"/>
          <w:szCs w:val="24"/>
          <w:lang w:eastAsia="ru-RU"/>
        </w:rPr>
        <w:t xml:space="preserve">Не соблюдение заказчиком требований подпункта «в» пункта 6 части 12 статьи 93 Закона о контрактной системе указывают на признаки административного правонарушения, предусмотренного пунктом 1.4 статьи 7.30 </w:t>
      </w:r>
      <w:r w:rsidR="00596660">
        <w:rPr>
          <w:rFonts w:ascii="Times New Roman" w:hAnsi="Times New Roman" w:cs="Times New Roman"/>
          <w:sz w:val="24"/>
          <w:szCs w:val="24"/>
          <w:lang w:eastAsia="ru-RU"/>
        </w:rPr>
        <w:t>КоАП РФ</w:t>
      </w:r>
      <w:r w:rsidRPr="00BA23A4">
        <w:rPr>
          <w:rFonts w:ascii="Times New Roman" w:hAnsi="Times New Roman" w:cs="Times New Roman"/>
          <w:sz w:val="24"/>
          <w:szCs w:val="24"/>
          <w:lang w:eastAsia="ru-RU"/>
        </w:rPr>
        <w:t xml:space="preserve">. </w:t>
      </w:r>
    </w:p>
    <w:p w:rsidR="00BA23A4" w:rsidRDefault="00596660"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BA23A4" w:rsidRPr="00BA23A4">
        <w:rPr>
          <w:rFonts w:ascii="Times New Roman" w:hAnsi="Times New Roman" w:cs="Times New Roman"/>
          <w:sz w:val="24"/>
          <w:szCs w:val="24"/>
          <w:lang w:eastAsia="ru-RU"/>
        </w:rPr>
        <w:t xml:space="preserve">овод заявителя о том, что в протоколе подведения итогов заказчик </w:t>
      </w:r>
      <w:r>
        <w:rPr>
          <w:rFonts w:ascii="Times New Roman" w:hAnsi="Times New Roman" w:cs="Times New Roman"/>
          <w:sz w:val="24"/>
          <w:szCs w:val="24"/>
          <w:lang w:eastAsia="ru-RU"/>
        </w:rPr>
        <w:t xml:space="preserve">                          </w:t>
      </w:r>
      <w:r w:rsidR="00BA23A4" w:rsidRPr="00BA23A4">
        <w:rPr>
          <w:rFonts w:ascii="Times New Roman" w:hAnsi="Times New Roman" w:cs="Times New Roman"/>
          <w:sz w:val="24"/>
          <w:szCs w:val="24"/>
          <w:lang w:eastAsia="ru-RU"/>
        </w:rPr>
        <w:t xml:space="preserve">не конкретизировал причину отклонения </w:t>
      </w:r>
      <w:r w:rsidRPr="00BA23A4">
        <w:rPr>
          <w:rFonts w:ascii="Times New Roman" w:hAnsi="Times New Roman" w:cs="Times New Roman"/>
          <w:sz w:val="24"/>
          <w:szCs w:val="24"/>
          <w:lang w:eastAsia="ru-RU"/>
        </w:rPr>
        <w:t>заявки,</w:t>
      </w:r>
      <w:r w:rsidR="00BA23A4" w:rsidRPr="00BA23A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признан обоснованным</w:t>
      </w:r>
      <w:r w:rsidR="00BA23A4" w:rsidRPr="00BA23A4">
        <w:rPr>
          <w:rFonts w:ascii="Times New Roman" w:hAnsi="Times New Roman" w:cs="Times New Roman"/>
          <w:sz w:val="24"/>
          <w:szCs w:val="24"/>
          <w:lang w:eastAsia="ru-RU"/>
        </w:rPr>
        <w:t>.</w:t>
      </w:r>
    </w:p>
    <w:p w:rsidR="007E40F1" w:rsidRDefault="007E40F1"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667695" w:rsidRPr="00667695" w:rsidRDefault="00883822" w:rsidP="00883822">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67695">
        <w:rPr>
          <w:rFonts w:ascii="Times New Roman" w:hAnsi="Times New Roman" w:cs="Times New Roman"/>
          <w:b/>
          <w:i/>
          <w:sz w:val="24"/>
          <w:szCs w:val="24"/>
          <w:lang w:eastAsia="ru-RU"/>
        </w:rPr>
        <w:t xml:space="preserve">3.3. </w:t>
      </w:r>
      <w:r w:rsidR="00667695" w:rsidRPr="00667695">
        <w:rPr>
          <w:rFonts w:ascii="Times New Roman" w:hAnsi="Times New Roman" w:cs="Times New Roman"/>
          <w:b/>
          <w:i/>
          <w:sz w:val="24"/>
          <w:szCs w:val="24"/>
          <w:lang w:eastAsia="ru-RU"/>
        </w:rPr>
        <w:t xml:space="preserve">Заказчик установил требования к поставляемому товару, выходящие </w:t>
      </w:r>
      <w:r w:rsidR="0040674C">
        <w:rPr>
          <w:rFonts w:ascii="Times New Roman" w:hAnsi="Times New Roman" w:cs="Times New Roman"/>
          <w:b/>
          <w:i/>
          <w:sz w:val="24"/>
          <w:szCs w:val="24"/>
          <w:lang w:eastAsia="ru-RU"/>
        </w:rPr>
        <w:t xml:space="preserve">                      </w:t>
      </w:r>
      <w:r w:rsidR="00667695" w:rsidRPr="00667695">
        <w:rPr>
          <w:rFonts w:ascii="Times New Roman" w:hAnsi="Times New Roman" w:cs="Times New Roman"/>
          <w:b/>
          <w:i/>
          <w:sz w:val="24"/>
          <w:szCs w:val="24"/>
          <w:lang w:eastAsia="ru-RU"/>
        </w:rPr>
        <w:t>за рамки, установленные позицией КТРУ.</w:t>
      </w:r>
    </w:p>
    <w:p w:rsidR="00667695" w:rsidRDefault="00667695" w:rsidP="00883822">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7E40F1" w:rsidRPr="00883822" w:rsidRDefault="007E40F1" w:rsidP="00883822">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7E40F1">
        <w:rPr>
          <w:rFonts w:ascii="Times New Roman" w:hAnsi="Times New Roman" w:cs="Times New Roman"/>
          <w:sz w:val="24"/>
          <w:szCs w:val="24"/>
          <w:lang w:eastAsia="ru-RU"/>
        </w:rPr>
        <w:t xml:space="preserve">Согласно пункту 4 части 12 статьи 93 Закона о контрактной системе </w:t>
      </w:r>
      <w:proofErr w:type="gramStart"/>
      <w:r w:rsidRPr="007E40F1">
        <w:rPr>
          <w:rFonts w:ascii="Times New Roman" w:hAnsi="Times New Roman" w:cs="Times New Roman"/>
          <w:sz w:val="24"/>
          <w:szCs w:val="24"/>
          <w:lang w:eastAsia="ru-RU"/>
        </w:rPr>
        <w:t>извещение</w:t>
      </w:r>
      <w:proofErr w:type="gramEnd"/>
      <w:r w:rsidR="00883822">
        <w:rPr>
          <w:rFonts w:ascii="Times New Roman" w:hAnsi="Times New Roman" w:cs="Times New Roman"/>
          <w:sz w:val="24"/>
          <w:szCs w:val="24"/>
          <w:lang w:eastAsia="ru-RU"/>
        </w:rPr>
        <w:t xml:space="preserve"> </w:t>
      </w:r>
      <w:r w:rsidRPr="007E40F1">
        <w:rPr>
          <w:rFonts w:ascii="Times New Roman" w:hAnsi="Times New Roman" w:cs="Times New Roman"/>
          <w:sz w:val="24"/>
          <w:szCs w:val="24"/>
          <w:lang w:eastAsia="ru-RU"/>
        </w:rPr>
        <w:t xml:space="preserve"> об осуществлении закупки, предусмотренное пунктом 3 </w:t>
      </w:r>
      <w:r w:rsidR="005C0E2D">
        <w:rPr>
          <w:rFonts w:ascii="Times New Roman" w:hAnsi="Times New Roman" w:cs="Times New Roman"/>
          <w:sz w:val="24"/>
          <w:szCs w:val="24"/>
          <w:lang w:eastAsia="ru-RU"/>
        </w:rPr>
        <w:t xml:space="preserve">указанной </w:t>
      </w:r>
      <w:r w:rsidRPr="007E40F1">
        <w:rPr>
          <w:rFonts w:ascii="Times New Roman" w:hAnsi="Times New Roman" w:cs="Times New Roman"/>
          <w:sz w:val="24"/>
          <w:szCs w:val="24"/>
          <w:lang w:eastAsia="ru-RU"/>
        </w:rPr>
        <w:t xml:space="preserve"> части, должно содержать проект контракта, а также обоснование цены контракта у единственного поставщика. </w:t>
      </w:r>
    </w:p>
    <w:p w:rsidR="007E40F1" w:rsidRPr="007E40F1" w:rsidRDefault="004B2C04"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7E40F1" w:rsidRPr="007E40F1">
        <w:rPr>
          <w:rFonts w:ascii="Times New Roman" w:hAnsi="Times New Roman" w:cs="Times New Roman"/>
          <w:sz w:val="24"/>
          <w:szCs w:val="24"/>
          <w:lang w:eastAsia="ru-RU"/>
        </w:rPr>
        <w:t xml:space="preserve">роект контракта должен содержать информацию, предусмотренную правилами использования каталога товаров, работ, услуг для обеспечения государственных </w:t>
      </w:r>
      <w:r w:rsidR="00883822">
        <w:rPr>
          <w:rFonts w:ascii="Times New Roman" w:hAnsi="Times New Roman" w:cs="Times New Roman"/>
          <w:sz w:val="24"/>
          <w:szCs w:val="24"/>
          <w:lang w:eastAsia="ru-RU"/>
        </w:rPr>
        <w:t xml:space="preserve">                           </w:t>
      </w:r>
      <w:r w:rsidR="007E40F1" w:rsidRPr="007E40F1">
        <w:rPr>
          <w:rFonts w:ascii="Times New Roman" w:hAnsi="Times New Roman" w:cs="Times New Roman"/>
          <w:sz w:val="24"/>
          <w:szCs w:val="24"/>
          <w:lang w:eastAsia="ru-RU"/>
        </w:rPr>
        <w:t xml:space="preserve">и муниципальных нужд, установленными в соответствии с частью 6 статьи 23 </w:t>
      </w:r>
      <w:r>
        <w:rPr>
          <w:rFonts w:ascii="Times New Roman" w:hAnsi="Times New Roman" w:cs="Times New Roman"/>
          <w:sz w:val="24"/>
          <w:szCs w:val="24"/>
          <w:lang w:eastAsia="ru-RU"/>
        </w:rPr>
        <w:t xml:space="preserve">Закона </w:t>
      </w:r>
      <w:r w:rsidR="0088382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 контрактной системе</w:t>
      </w:r>
      <w:r w:rsidR="007E40F1" w:rsidRPr="007E40F1">
        <w:rPr>
          <w:rFonts w:ascii="Times New Roman" w:hAnsi="Times New Roman" w:cs="Times New Roman"/>
          <w:sz w:val="24"/>
          <w:szCs w:val="24"/>
          <w:lang w:eastAsia="ru-RU"/>
        </w:rPr>
        <w:t>.</w:t>
      </w:r>
    </w:p>
    <w:p w:rsidR="007E40F1" w:rsidRP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Комиссией </w:t>
      </w:r>
      <w:r w:rsidR="00883822">
        <w:rPr>
          <w:rFonts w:ascii="Times New Roman" w:hAnsi="Times New Roman" w:cs="Times New Roman"/>
          <w:sz w:val="24"/>
          <w:szCs w:val="24"/>
          <w:lang w:eastAsia="ru-RU"/>
        </w:rPr>
        <w:t xml:space="preserve">Белгородского УФАС </w:t>
      </w:r>
      <w:r w:rsidRPr="007E40F1">
        <w:rPr>
          <w:rFonts w:ascii="Times New Roman" w:hAnsi="Times New Roman" w:cs="Times New Roman"/>
          <w:sz w:val="24"/>
          <w:szCs w:val="24"/>
          <w:lang w:eastAsia="ru-RU"/>
        </w:rPr>
        <w:t xml:space="preserve">установлено, что согласно извещению </w:t>
      </w:r>
      <w:r w:rsidR="00883822">
        <w:rPr>
          <w:rFonts w:ascii="Times New Roman" w:hAnsi="Times New Roman" w:cs="Times New Roman"/>
          <w:sz w:val="24"/>
          <w:szCs w:val="24"/>
          <w:lang w:eastAsia="ru-RU"/>
        </w:rPr>
        <w:t xml:space="preserve">                            </w:t>
      </w:r>
      <w:r w:rsidRPr="007E40F1">
        <w:rPr>
          <w:rFonts w:ascii="Times New Roman" w:hAnsi="Times New Roman" w:cs="Times New Roman"/>
          <w:sz w:val="24"/>
          <w:szCs w:val="24"/>
          <w:lang w:eastAsia="ru-RU"/>
        </w:rPr>
        <w:t xml:space="preserve">об осуществлении закупки поставляемому  товару присвоен код КТРУ </w:t>
      </w:r>
      <w:r w:rsidRPr="005372AA">
        <w:rPr>
          <w:rFonts w:ascii="Times New Roman" w:hAnsi="Times New Roman" w:cs="Times New Roman"/>
          <w:b/>
          <w:sz w:val="24"/>
          <w:szCs w:val="24"/>
          <w:lang w:eastAsia="ru-RU"/>
        </w:rPr>
        <w:t>31.01.10.000-00000004</w:t>
      </w:r>
      <w:r w:rsidR="005372AA" w:rsidRPr="005372AA">
        <w:rPr>
          <w:rFonts w:ascii="Times New Roman" w:hAnsi="Times New Roman" w:cs="Times New Roman"/>
          <w:b/>
          <w:sz w:val="24"/>
          <w:szCs w:val="24"/>
          <w:lang w:eastAsia="ru-RU"/>
        </w:rPr>
        <w:t xml:space="preserve"> «Стол письменный»</w:t>
      </w:r>
      <w:r w:rsidRPr="007E40F1">
        <w:rPr>
          <w:rFonts w:ascii="Times New Roman" w:hAnsi="Times New Roman" w:cs="Times New Roman"/>
          <w:sz w:val="24"/>
          <w:szCs w:val="24"/>
          <w:lang w:eastAsia="ru-RU"/>
        </w:rPr>
        <w:t>.</w:t>
      </w:r>
    </w:p>
    <w:p w:rsidR="007E40F1" w:rsidRP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Следовательно, в Приложении № 1 «Техническое задание» к проекту контракта должна содержаться  информация в отношении характеристик товара в соответствии </w:t>
      </w:r>
      <w:r w:rsidR="00883822">
        <w:rPr>
          <w:rFonts w:ascii="Times New Roman" w:hAnsi="Times New Roman" w:cs="Times New Roman"/>
          <w:sz w:val="24"/>
          <w:szCs w:val="24"/>
          <w:lang w:eastAsia="ru-RU"/>
        </w:rPr>
        <w:t xml:space="preserve">                   </w:t>
      </w:r>
      <w:r w:rsidRPr="007E40F1">
        <w:rPr>
          <w:rFonts w:ascii="Times New Roman" w:hAnsi="Times New Roman" w:cs="Times New Roman"/>
          <w:sz w:val="24"/>
          <w:szCs w:val="24"/>
          <w:lang w:eastAsia="ru-RU"/>
        </w:rPr>
        <w:t>с позицией КТРУ 31.01.10.000-00000004.</w:t>
      </w:r>
    </w:p>
    <w:p w:rsidR="007E40F1" w:rsidRP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Вместе с тем, анализ Приложения № 1 к проекту контракта показал, что </w:t>
      </w:r>
      <w:r w:rsidRPr="00883822">
        <w:rPr>
          <w:rFonts w:ascii="Times New Roman" w:hAnsi="Times New Roman" w:cs="Times New Roman"/>
          <w:b/>
          <w:sz w:val="24"/>
          <w:szCs w:val="24"/>
          <w:u w:val="single"/>
          <w:lang w:eastAsia="ru-RU"/>
        </w:rPr>
        <w:t>заказчик установил требования к поставляемому товару, выходящие за рамки, установленные позицией КТРУ 31.01.10.100-00000004</w:t>
      </w:r>
      <w:r w:rsidRPr="007E40F1">
        <w:rPr>
          <w:rFonts w:ascii="Times New Roman" w:hAnsi="Times New Roman" w:cs="Times New Roman"/>
          <w:sz w:val="24"/>
          <w:szCs w:val="24"/>
          <w:lang w:eastAsia="ru-RU"/>
        </w:rPr>
        <w:t>.</w:t>
      </w:r>
    </w:p>
    <w:p w:rsidR="007E40F1" w:rsidRP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Таким образом, заказчиком в нарушение положения пункта 7 части 12 статьи 93 Закона о контрактной системе </w:t>
      </w:r>
      <w:r w:rsidRPr="00883822">
        <w:rPr>
          <w:rFonts w:ascii="Times New Roman" w:hAnsi="Times New Roman" w:cs="Times New Roman"/>
          <w:b/>
          <w:sz w:val="24"/>
          <w:szCs w:val="24"/>
          <w:u w:val="single"/>
          <w:lang w:eastAsia="ru-RU"/>
        </w:rPr>
        <w:t>не соблюден порядок, установленный статьей 51 Закона о контрактной системе при размещении проекта контракта в ЕИС</w:t>
      </w:r>
      <w:r w:rsidRPr="007E40F1">
        <w:rPr>
          <w:rFonts w:ascii="Times New Roman" w:hAnsi="Times New Roman" w:cs="Times New Roman"/>
          <w:sz w:val="24"/>
          <w:szCs w:val="24"/>
          <w:lang w:eastAsia="ru-RU"/>
        </w:rPr>
        <w:t>.</w:t>
      </w:r>
    </w:p>
    <w:p w:rsidR="007E40F1" w:rsidRP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Указанные действия заказчика содержат признаки административного правонарушения, предусмотренного частью 1.4 статьи 7.30 </w:t>
      </w:r>
      <w:r w:rsidR="00883822">
        <w:rPr>
          <w:rFonts w:ascii="Times New Roman" w:hAnsi="Times New Roman" w:cs="Times New Roman"/>
          <w:sz w:val="24"/>
          <w:szCs w:val="24"/>
          <w:lang w:eastAsia="ru-RU"/>
        </w:rPr>
        <w:t>КоАП РФ</w:t>
      </w:r>
      <w:r w:rsidRPr="007E40F1">
        <w:rPr>
          <w:rFonts w:ascii="Times New Roman" w:hAnsi="Times New Roman" w:cs="Times New Roman"/>
          <w:sz w:val="24"/>
          <w:szCs w:val="24"/>
          <w:lang w:eastAsia="ru-RU"/>
        </w:rPr>
        <w:t>.</w:t>
      </w:r>
    </w:p>
    <w:p w:rsidR="007E40F1" w:rsidRDefault="007E40F1"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7E40F1">
        <w:rPr>
          <w:rFonts w:ascii="Times New Roman" w:hAnsi="Times New Roman" w:cs="Times New Roman"/>
          <w:sz w:val="24"/>
          <w:szCs w:val="24"/>
          <w:lang w:eastAsia="ru-RU"/>
        </w:rPr>
        <w:t xml:space="preserve">Комиссия </w:t>
      </w:r>
      <w:r w:rsidR="00883822">
        <w:rPr>
          <w:rFonts w:ascii="Times New Roman" w:hAnsi="Times New Roman" w:cs="Times New Roman"/>
          <w:sz w:val="24"/>
          <w:szCs w:val="24"/>
          <w:lang w:eastAsia="ru-RU"/>
        </w:rPr>
        <w:t xml:space="preserve">Белгородского УФАС пришла к выводу </w:t>
      </w:r>
      <w:r w:rsidRPr="007E40F1">
        <w:rPr>
          <w:rFonts w:ascii="Times New Roman" w:hAnsi="Times New Roman" w:cs="Times New Roman"/>
          <w:sz w:val="24"/>
          <w:szCs w:val="24"/>
          <w:lang w:eastAsia="ru-RU"/>
        </w:rPr>
        <w:t xml:space="preserve">об обоснованности довода жалобы в части установления в проекте контракта дополнительных характеристик товара, не предусмотренных </w:t>
      </w:r>
      <w:r w:rsidR="00883822">
        <w:rPr>
          <w:rFonts w:ascii="Times New Roman" w:hAnsi="Times New Roman" w:cs="Times New Roman"/>
          <w:sz w:val="24"/>
          <w:szCs w:val="24"/>
          <w:lang w:eastAsia="ru-RU"/>
        </w:rPr>
        <w:t>в примененной позиции КТРУ</w:t>
      </w:r>
      <w:r w:rsidRPr="007E40F1">
        <w:rPr>
          <w:rFonts w:ascii="Times New Roman" w:hAnsi="Times New Roman" w:cs="Times New Roman"/>
          <w:sz w:val="24"/>
          <w:szCs w:val="24"/>
          <w:lang w:eastAsia="ru-RU"/>
        </w:rPr>
        <w:t>.</w:t>
      </w:r>
    </w:p>
    <w:p w:rsidR="008B5BEA" w:rsidRDefault="008B5BEA" w:rsidP="007E40F1">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40674C" w:rsidRPr="0040674C" w:rsidRDefault="008B5BEA" w:rsidP="0040674C">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40674C">
        <w:rPr>
          <w:rFonts w:ascii="Times New Roman" w:hAnsi="Times New Roman" w:cs="Times New Roman"/>
          <w:b/>
          <w:i/>
          <w:sz w:val="24"/>
          <w:szCs w:val="24"/>
          <w:lang w:eastAsia="ru-RU"/>
        </w:rPr>
        <w:t xml:space="preserve">3.4. </w:t>
      </w:r>
      <w:r w:rsidR="0040674C" w:rsidRPr="0040674C">
        <w:rPr>
          <w:rFonts w:ascii="Times New Roman" w:hAnsi="Times New Roman" w:cs="Times New Roman"/>
          <w:b/>
          <w:i/>
          <w:sz w:val="24"/>
          <w:szCs w:val="24"/>
          <w:lang w:eastAsia="ru-RU"/>
        </w:rPr>
        <w:t>Заказчиком незаконно установлен запрет на допуск промышленных товаров, происходящих из иностранных государств, в соответствии с Постановлением  Правительства РФ от 30.04.2020 №</w:t>
      </w:r>
      <w:r w:rsidR="0040674C" w:rsidRPr="0040674C">
        <w:rPr>
          <w:b/>
          <w:i/>
        </w:rPr>
        <w:t> </w:t>
      </w:r>
      <w:r w:rsidR="0040674C" w:rsidRPr="0040674C">
        <w:rPr>
          <w:rFonts w:ascii="Times New Roman" w:hAnsi="Times New Roman" w:cs="Times New Roman"/>
          <w:b/>
          <w:i/>
          <w:sz w:val="24"/>
          <w:szCs w:val="24"/>
          <w:lang w:eastAsia="ru-RU"/>
        </w:rPr>
        <w:t>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w:t>
      </w:r>
      <w:r w:rsidR="00FC7006">
        <w:rPr>
          <w:rFonts w:ascii="Times New Roman" w:hAnsi="Times New Roman" w:cs="Times New Roman"/>
          <w:b/>
          <w:i/>
          <w:sz w:val="24"/>
          <w:szCs w:val="24"/>
          <w:lang w:eastAsia="ru-RU"/>
        </w:rPr>
        <w:t>» (далее – Постановление № 616).</w:t>
      </w:r>
    </w:p>
    <w:p w:rsidR="0040674C" w:rsidRDefault="0040674C" w:rsidP="00F641F4">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8B5BEA" w:rsidRPr="008B5BEA" w:rsidRDefault="008B5BEA" w:rsidP="00F641F4">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В силу подпункта «б» пункта 3 части 12 статьи 93 Закона </w:t>
      </w:r>
      <w:r>
        <w:rPr>
          <w:rFonts w:ascii="Times New Roman" w:hAnsi="Times New Roman" w:cs="Times New Roman"/>
          <w:sz w:val="24"/>
          <w:szCs w:val="24"/>
          <w:lang w:eastAsia="ru-RU"/>
        </w:rPr>
        <w:t xml:space="preserve">о контрактной системе </w:t>
      </w:r>
      <w:r w:rsidRPr="008B5BEA">
        <w:rPr>
          <w:rFonts w:ascii="Times New Roman" w:hAnsi="Times New Roman" w:cs="Times New Roman"/>
          <w:sz w:val="24"/>
          <w:szCs w:val="24"/>
          <w:lang w:eastAsia="ru-RU"/>
        </w:rPr>
        <w:t xml:space="preserve"> заказчик формирует с использованием единой информационной системы, подписывает </w:t>
      </w:r>
      <w:r w:rsidRPr="008B5BEA">
        <w:rPr>
          <w:rFonts w:ascii="Times New Roman" w:hAnsi="Times New Roman" w:cs="Times New Roman"/>
          <w:sz w:val="24"/>
          <w:szCs w:val="24"/>
          <w:lang w:eastAsia="ru-RU"/>
        </w:rPr>
        <w:lastRenderedPageBreak/>
        <w:t xml:space="preserve">усиленной электронной подписью и размещает в единой информационной системе извещение об осуществлении закупки, </w:t>
      </w:r>
      <w:proofErr w:type="gramStart"/>
      <w:r w:rsidRPr="008B5BEA">
        <w:rPr>
          <w:rFonts w:ascii="Times New Roman" w:hAnsi="Times New Roman" w:cs="Times New Roman"/>
          <w:sz w:val="24"/>
          <w:szCs w:val="24"/>
          <w:lang w:eastAsia="ru-RU"/>
        </w:rPr>
        <w:t>содержащее</w:t>
      </w:r>
      <w:proofErr w:type="gramEnd"/>
      <w:r w:rsidRPr="008B5BEA">
        <w:rPr>
          <w:rFonts w:ascii="Times New Roman" w:hAnsi="Times New Roman" w:cs="Times New Roman"/>
          <w:sz w:val="24"/>
          <w:szCs w:val="24"/>
          <w:lang w:eastAsia="ru-RU"/>
        </w:rPr>
        <w:t xml:space="preserve"> в том числе  информацию, указанную в пунктах 1 - 3, 9, 10, 13, </w:t>
      </w:r>
      <w:r w:rsidRPr="008B5BEA">
        <w:rPr>
          <w:rFonts w:ascii="Times New Roman" w:hAnsi="Times New Roman" w:cs="Times New Roman"/>
          <w:b/>
          <w:sz w:val="24"/>
          <w:szCs w:val="24"/>
          <w:u w:val="single"/>
          <w:lang w:eastAsia="ru-RU"/>
        </w:rPr>
        <w:t>15</w:t>
      </w:r>
      <w:r w:rsidRPr="008B5BEA">
        <w:rPr>
          <w:rFonts w:ascii="Times New Roman" w:hAnsi="Times New Roman" w:cs="Times New Roman"/>
          <w:sz w:val="24"/>
          <w:szCs w:val="24"/>
          <w:lang w:eastAsia="ru-RU"/>
        </w:rPr>
        <w:t xml:space="preserve">, 17, 18 и 24 части 1 статьи 42 </w:t>
      </w:r>
      <w:r w:rsidR="005C0E2D">
        <w:rPr>
          <w:rFonts w:ascii="Times New Roman" w:hAnsi="Times New Roman" w:cs="Times New Roman"/>
          <w:sz w:val="24"/>
          <w:szCs w:val="24"/>
          <w:lang w:eastAsia="ru-RU"/>
        </w:rPr>
        <w:t>Закона о контрактной системе</w:t>
      </w:r>
      <w:r w:rsidRPr="008B5BEA">
        <w:rPr>
          <w:rFonts w:ascii="Times New Roman" w:hAnsi="Times New Roman" w:cs="Times New Roman"/>
          <w:sz w:val="24"/>
          <w:szCs w:val="24"/>
          <w:lang w:eastAsia="ru-RU"/>
        </w:rPr>
        <w:t>.</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В силу пункта 15 части 1 статьи 42 Закона о контрактной системе </w:t>
      </w:r>
      <w:proofErr w:type="gramStart"/>
      <w:r w:rsidRPr="008B5BEA">
        <w:rPr>
          <w:rFonts w:ascii="Times New Roman" w:hAnsi="Times New Roman" w:cs="Times New Roman"/>
          <w:sz w:val="24"/>
          <w:szCs w:val="24"/>
          <w:lang w:eastAsia="ru-RU"/>
        </w:rPr>
        <w:t>извещение</w:t>
      </w:r>
      <w:proofErr w:type="gramEnd"/>
      <w:r w:rsidRPr="008B5BEA">
        <w:rPr>
          <w:rFonts w:ascii="Times New Roman" w:hAnsi="Times New Roman" w:cs="Times New Roman"/>
          <w:sz w:val="24"/>
          <w:szCs w:val="24"/>
          <w:lang w:eastAsia="ru-RU"/>
        </w:rPr>
        <w:t xml:space="preserve"> </w:t>
      </w:r>
      <w:r w:rsidR="0036067E">
        <w:rPr>
          <w:rFonts w:ascii="Times New Roman" w:hAnsi="Times New Roman" w:cs="Times New Roman"/>
          <w:sz w:val="24"/>
          <w:szCs w:val="24"/>
          <w:lang w:eastAsia="ru-RU"/>
        </w:rPr>
        <w:t xml:space="preserve">                      </w:t>
      </w:r>
      <w:r w:rsidRPr="008B5BEA">
        <w:rPr>
          <w:rFonts w:ascii="Times New Roman" w:hAnsi="Times New Roman" w:cs="Times New Roman"/>
          <w:sz w:val="24"/>
          <w:szCs w:val="24"/>
          <w:lang w:eastAsia="ru-RU"/>
        </w:rPr>
        <w:t xml:space="preserve">об осуществлении закупки, должно содержать среди прочего  </w:t>
      </w:r>
      <w:r w:rsidRPr="00F641F4">
        <w:rPr>
          <w:rFonts w:ascii="Times New Roman" w:hAnsi="Times New Roman" w:cs="Times New Roman"/>
          <w:sz w:val="24"/>
          <w:szCs w:val="24"/>
          <w:lang w:eastAsia="ru-RU"/>
        </w:rPr>
        <w:t xml:space="preserve">информацию </w:t>
      </w:r>
      <w:r w:rsidRPr="0036067E">
        <w:rPr>
          <w:rFonts w:ascii="Times New Roman" w:hAnsi="Times New Roman" w:cs="Times New Roman"/>
          <w:b/>
          <w:sz w:val="24"/>
          <w:szCs w:val="24"/>
          <w:lang w:eastAsia="ru-RU"/>
        </w:rPr>
        <w:t xml:space="preserve">об условиях, </w:t>
      </w:r>
      <w:r w:rsidR="0036067E">
        <w:rPr>
          <w:rFonts w:ascii="Times New Roman" w:hAnsi="Times New Roman" w:cs="Times New Roman"/>
          <w:b/>
          <w:sz w:val="24"/>
          <w:szCs w:val="24"/>
          <w:lang w:eastAsia="ru-RU"/>
        </w:rPr>
        <w:t xml:space="preserve">                 </w:t>
      </w:r>
      <w:r w:rsidRPr="0036067E">
        <w:rPr>
          <w:rFonts w:ascii="Times New Roman" w:hAnsi="Times New Roman" w:cs="Times New Roman"/>
          <w:b/>
          <w:sz w:val="24"/>
          <w:szCs w:val="24"/>
          <w:lang w:eastAsia="ru-RU"/>
        </w:rPr>
        <w:t>о запретах и об ограничениях допуска товаров, происходящих из иностранного государства или группы иностранных государств</w:t>
      </w:r>
      <w:r w:rsidRPr="00F641F4">
        <w:rPr>
          <w:rFonts w:ascii="Times New Roman" w:hAnsi="Times New Roman" w:cs="Times New Roman"/>
          <w:sz w:val="24"/>
          <w:szCs w:val="24"/>
          <w:lang w:eastAsia="ru-RU"/>
        </w:rPr>
        <w:t>,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w:t>
      </w:r>
      <w:r w:rsidRPr="00F641F4">
        <w:rPr>
          <w:rFonts w:ascii="Times New Roman" w:hAnsi="Times New Roman" w:cs="Times New Roman"/>
          <w:b/>
          <w:sz w:val="24"/>
          <w:szCs w:val="24"/>
          <w:lang w:eastAsia="ru-RU"/>
        </w:rPr>
        <w:t xml:space="preserve"> </w:t>
      </w:r>
      <w:r w:rsidR="00F641F4">
        <w:rPr>
          <w:rFonts w:ascii="Times New Roman" w:hAnsi="Times New Roman" w:cs="Times New Roman"/>
          <w:sz w:val="24"/>
          <w:szCs w:val="24"/>
          <w:lang w:eastAsia="ru-RU"/>
        </w:rPr>
        <w:t>Закона о контрактной системе</w:t>
      </w:r>
      <w:r w:rsidRPr="008B5BEA">
        <w:rPr>
          <w:rFonts w:ascii="Times New Roman" w:hAnsi="Times New Roman" w:cs="Times New Roman"/>
          <w:sz w:val="24"/>
          <w:szCs w:val="24"/>
          <w:lang w:eastAsia="ru-RU"/>
        </w:rPr>
        <w:t>.</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8B5BEA">
        <w:rPr>
          <w:rFonts w:ascii="Times New Roman" w:hAnsi="Times New Roman" w:cs="Times New Roman"/>
          <w:sz w:val="24"/>
          <w:szCs w:val="24"/>
          <w:lang w:eastAsia="ru-RU"/>
        </w:rPr>
        <w:t>По смыслу части 3 статьи 14 Закона о контрактной системе,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w:t>
      </w:r>
      <w:proofErr w:type="gramEnd"/>
      <w:r w:rsidRPr="008B5BEA">
        <w:rPr>
          <w:rFonts w:ascii="Times New Roman" w:hAnsi="Times New Roman" w:cs="Times New Roman"/>
          <w:sz w:val="24"/>
          <w:szCs w:val="24"/>
          <w:lang w:eastAsia="ru-RU"/>
        </w:rPr>
        <w:t xml:space="preserve">,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 </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В развитие данной нормы издано Постановление Правительства РФ № 616, которым, в частности утвержден перечень промышленных товаров, происходящих из иностранных государств (за исключением государств </w:t>
      </w:r>
      <w:r w:rsidR="000A2D08">
        <w:rPr>
          <w:rFonts w:ascii="Times New Roman" w:hAnsi="Times New Roman" w:cs="Times New Roman"/>
          <w:sz w:val="24"/>
          <w:szCs w:val="24"/>
          <w:lang w:eastAsia="ru-RU"/>
        </w:rPr>
        <w:t>–</w:t>
      </w:r>
      <w:r w:rsidRPr="008B5BEA">
        <w:rPr>
          <w:rFonts w:ascii="Times New Roman" w:hAnsi="Times New Roman" w:cs="Times New Roman"/>
          <w:sz w:val="24"/>
          <w:szCs w:val="24"/>
          <w:lang w:eastAsia="ru-RU"/>
        </w:rPr>
        <w:t xml:space="preserve"> членов евразийского экономического союза), </w:t>
      </w:r>
      <w:r w:rsidR="000A2D08">
        <w:rPr>
          <w:rFonts w:ascii="Times New Roman" w:hAnsi="Times New Roman" w:cs="Times New Roman"/>
          <w:sz w:val="24"/>
          <w:szCs w:val="24"/>
          <w:lang w:eastAsia="ru-RU"/>
        </w:rPr>
        <w:t xml:space="preserve">              </w:t>
      </w:r>
      <w:r w:rsidRPr="008B5BEA">
        <w:rPr>
          <w:rFonts w:ascii="Times New Roman" w:hAnsi="Times New Roman" w:cs="Times New Roman"/>
          <w:sz w:val="24"/>
          <w:szCs w:val="24"/>
          <w:lang w:eastAsia="ru-RU"/>
        </w:rPr>
        <w:t>в отношении которых устанавливается запрет на допуск для целей осуществления закупок для государственных и муниципальных нужд.</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Пунктом 1 Постановления Правительства РФ № 616 установлен запрет на допуск промышленных товаров, происходящих из иностранных государств (за исключением государств </w:t>
      </w:r>
      <w:r w:rsidR="000A2D08">
        <w:rPr>
          <w:rFonts w:ascii="Times New Roman" w:hAnsi="Times New Roman" w:cs="Times New Roman"/>
          <w:sz w:val="24"/>
          <w:szCs w:val="24"/>
          <w:lang w:eastAsia="ru-RU"/>
        </w:rPr>
        <w:t>–</w:t>
      </w:r>
      <w:r w:rsidRPr="008B5BEA">
        <w:rPr>
          <w:rFonts w:ascii="Times New Roman" w:hAnsi="Times New Roman" w:cs="Times New Roman"/>
          <w:sz w:val="24"/>
          <w:szCs w:val="24"/>
          <w:lang w:eastAsia="ru-RU"/>
        </w:rPr>
        <w:t xml:space="preserve"> членов Евразийского экономического союза), для целей осуществления закупок для государственных и муниципальных нужд по Перечню к Постановлению Правительства РФ № 616.</w:t>
      </w:r>
    </w:p>
    <w:p w:rsidR="008B5BEA" w:rsidRPr="008B5BEA" w:rsidRDefault="000A2D08"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З</w:t>
      </w:r>
      <w:r w:rsidR="008B5BEA" w:rsidRPr="008B5BEA">
        <w:rPr>
          <w:rFonts w:ascii="Times New Roman" w:hAnsi="Times New Roman" w:cs="Times New Roman"/>
          <w:sz w:val="24"/>
          <w:szCs w:val="24"/>
          <w:lang w:eastAsia="ru-RU"/>
        </w:rPr>
        <w:t xml:space="preserve">апрет на допуск промышленных товаров, происходящих из иностранных государств, устанавливается в случае, когда объектом закупки является поставка товара, имеющего код ОКПД 2, входящий в перечень промышленных товаров, происходящих из иностранных государств (за исключением государств </w:t>
      </w:r>
      <w:r>
        <w:rPr>
          <w:rFonts w:ascii="Times New Roman" w:hAnsi="Times New Roman" w:cs="Times New Roman"/>
          <w:sz w:val="24"/>
          <w:szCs w:val="24"/>
          <w:lang w:eastAsia="ru-RU"/>
        </w:rPr>
        <w:t>–</w:t>
      </w:r>
      <w:r w:rsidR="008B5BEA" w:rsidRPr="008B5BEA">
        <w:rPr>
          <w:rFonts w:ascii="Times New Roman" w:hAnsi="Times New Roman" w:cs="Times New Roman"/>
          <w:sz w:val="24"/>
          <w:szCs w:val="24"/>
          <w:lang w:eastAsia="ru-RU"/>
        </w:rPr>
        <w:t xml:space="preserve">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указанным Постановлением.</w:t>
      </w:r>
      <w:proofErr w:type="gramEnd"/>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Объектом Закупки у единственного поставщика является поставка товара, код которого в соответствии с Общероссийским классификатором продукции по видам экономической деятельности </w:t>
      </w:r>
      <w:proofErr w:type="gramStart"/>
      <w:r w:rsidRPr="008B5BEA">
        <w:rPr>
          <w:rFonts w:ascii="Times New Roman" w:hAnsi="Times New Roman" w:cs="Times New Roman"/>
          <w:sz w:val="24"/>
          <w:szCs w:val="24"/>
          <w:lang w:eastAsia="ru-RU"/>
        </w:rPr>
        <w:t>ОК</w:t>
      </w:r>
      <w:proofErr w:type="gramEnd"/>
      <w:r w:rsidRPr="008B5BEA">
        <w:rPr>
          <w:rFonts w:ascii="Times New Roman" w:hAnsi="Times New Roman" w:cs="Times New Roman"/>
          <w:sz w:val="24"/>
          <w:szCs w:val="24"/>
          <w:lang w:eastAsia="ru-RU"/>
        </w:rPr>
        <w:t xml:space="preserve"> 034-2014 (КПЕС 2008) соответствует коду ОКПД2 – 31.01.1 «Мебель для офисов и предприятий торговли».</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B5BEA">
        <w:rPr>
          <w:rFonts w:ascii="Times New Roman" w:hAnsi="Times New Roman" w:cs="Times New Roman"/>
          <w:sz w:val="24"/>
          <w:szCs w:val="24"/>
          <w:lang w:eastAsia="ru-RU"/>
        </w:rPr>
        <w:t xml:space="preserve">Установлено, что </w:t>
      </w:r>
      <w:r w:rsidRPr="000A2D08">
        <w:rPr>
          <w:rFonts w:ascii="Times New Roman" w:hAnsi="Times New Roman" w:cs="Times New Roman"/>
          <w:b/>
          <w:sz w:val="24"/>
          <w:szCs w:val="24"/>
          <w:lang w:eastAsia="ru-RU"/>
        </w:rPr>
        <w:t>извещение о Закупке у единственного поставщика содержит запрет на допуск товаров, происходящих из иностранных государств, предусмотренный Постановлением № 616</w:t>
      </w:r>
      <w:r w:rsidRPr="008B5BEA">
        <w:rPr>
          <w:rFonts w:ascii="Times New Roman" w:hAnsi="Times New Roman" w:cs="Times New Roman"/>
          <w:sz w:val="24"/>
          <w:szCs w:val="24"/>
          <w:lang w:eastAsia="ru-RU"/>
        </w:rPr>
        <w:t>.</w:t>
      </w:r>
    </w:p>
    <w:p w:rsidR="008B5BEA" w:rsidRPr="008B5BEA" w:rsidRDefault="00B67698"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w:t>
      </w:r>
      <w:proofErr w:type="gramStart"/>
      <w:r>
        <w:rPr>
          <w:rFonts w:ascii="Times New Roman" w:hAnsi="Times New Roman" w:cs="Times New Roman"/>
          <w:sz w:val="24"/>
          <w:szCs w:val="24"/>
          <w:lang w:eastAsia="ru-RU"/>
        </w:rPr>
        <w:t>,</w:t>
      </w:r>
      <w:proofErr w:type="gramEnd"/>
      <w:r w:rsidR="008B5BEA" w:rsidRPr="008B5BEA">
        <w:rPr>
          <w:rFonts w:ascii="Times New Roman" w:hAnsi="Times New Roman" w:cs="Times New Roman"/>
          <w:sz w:val="24"/>
          <w:szCs w:val="24"/>
          <w:lang w:eastAsia="ru-RU"/>
        </w:rPr>
        <w:t xml:space="preserve"> пунктом 3 </w:t>
      </w:r>
      <w:r w:rsidR="008B5BEA" w:rsidRPr="000A2D08">
        <w:rPr>
          <w:rFonts w:ascii="Times New Roman" w:hAnsi="Times New Roman" w:cs="Times New Roman"/>
          <w:b/>
          <w:sz w:val="24"/>
          <w:szCs w:val="24"/>
          <w:lang w:eastAsia="ru-RU"/>
        </w:rPr>
        <w:t xml:space="preserve">Постановления РФ № 616 предусмотрено, что указанные в пунктах 1 и 2 </w:t>
      </w:r>
      <w:r w:rsidR="00520A7A">
        <w:rPr>
          <w:rFonts w:ascii="Times New Roman" w:hAnsi="Times New Roman" w:cs="Times New Roman"/>
          <w:b/>
          <w:sz w:val="24"/>
          <w:szCs w:val="24"/>
          <w:lang w:eastAsia="ru-RU"/>
        </w:rPr>
        <w:t xml:space="preserve">данного </w:t>
      </w:r>
      <w:r w:rsidR="008B5BEA" w:rsidRPr="000A2D08">
        <w:rPr>
          <w:rFonts w:ascii="Times New Roman" w:hAnsi="Times New Roman" w:cs="Times New Roman"/>
          <w:b/>
          <w:sz w:val="24"/>
          <w:szCs w:val="24"/>
          <w:lang w:eastAsia="ru-RU"/>
        </w:rPr>
        <w:t xml:space="preserve"> постановления запреты не применяются в том случае, если стоимость одной единицы товара не превышает 300 тыс. рублей, и/или суммарная стоимость совокупности таких товаров, составляет менее 1 млн. рублей</w:t>
      </w:r>
      <w:r w:rsidR="000A2D08">
        <w:rPr>
          <w:rFonts w:ascii="Times New Roman" w:hAnsi="Times New Roman" w:cs="Times New Roman"/>
          <w:b/>
          <w:sz w:val="24"/>
          <w:szCs w:val="24"/>
          <w:lang w:eastAsia="ru-RU"/>
        </w:rPr>
        <w:t xml:space="preserve">                              </w:t>
      </w:r>
      <w:r w:rsidR="008B5BEA" w:rsidRPr="000A2D08">
        <w:rPr>
          <w:rFonts w:ascii="Times New Roman" w:hAnsi="Times New Roman" w:cs="Times New Roman"/>
          <w:b/>
          <w:sz w:val="24"/>
          <w:szCs w:val="24"/>
          <w:lang w:eastAsia="ru-RU"/>
        </w:rPr>
        <w:t xml:space="preserve"> </w:t>
      </w:r>
      <w:r w:rsidR="008B5BEA" w:rsidRPr="008B5BEA">
        <w:rPr>
          <w:rFonts w:ascii="Times New Roman" w:hAnsi="Times New Roman" w:cs="Times New Roman"/>
          <w:sz w:val="24"/>
          <w:szCs w:val="24"/>
          <w:lang w:eastAsia="ru-RU"/>
        </w:rPr>
        <w:t xml:space="preserve">(за исключением закупок товаров, указанных в пунктах 19 - 21, 28, 50, 142 и 145 перечня промышленных товаров, происходящих из иностранных государств (за исключением государств </w:t>
      </w:r>
      <w:r>
        <w:rPr>
          <w:rFonts w:ascii="Times New Roman" w:hAnsi="Times New Roman" w:cs="Times New Roman"/>
          <w:sz w:val="24"/>
          <w:szCs w:val="24"/>
          <w:lang w:eastAsia="ru-RU"/>
        </w:rPr>
        <w:t>–</w:t>
      </w:r>
      <w:r w:rsidR="008B5BEA" w:rsidRPr="008B5BEA">
        <w:rPr>
          <w:rFonts w:ascii="Times New Roman" w:hAnsi="Times New Roman" w:cs="Times New Roman"/>
          <w:sz w:val="24"/>
          <w:szCs w:val="24"/>
          <w:lang w:eastAsia="ru-RU"/>
        </w:rPr>
        <w:t xml:space="preserve"> членов евразийского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Постановлением Правительства от 30.04.2020 № 616.).</w:t>
      </w:r>
    </w:p>
    <w:p w:rsidR="008B5BEA" w:rsidRPr="008B5BEA" w:rsidRDefault="008B5BEA" w:rsidP="008B5BEA">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8B5BEA">
        <w:rPr>
          <w:rFonts w:ascii="Times New Roman" w:hAnsi="Times New Roman" w:cs="Times New Roman"/>
          <w:sz w:val="24"/>
          <w:szCs w:val="24"/>
          <w:lang w:eastAsia="ru-RU"/>
        </w:rPr>
        <w:lastRenderedPageBreak/>
        <w:t xml:space="preserve">Комиссия </w:t>
      </w:r>
      <w:r w:rsidR="00B67698">
        <w:rPr>
          <w:rFonts w:ascii="Times New Roman" w:hAnsi="Times New Roman" w:cs="Times New Roman"/>
          <w:sz w:val="24"/>
          <w:szCs w:val="24"/>
          <w:lang w:eastAsia="ru-RU"/>
        </w:rPr>
        <w:t xml:space="preserve">Белгородского УФАС пришла </w:t>
      </w:r>
      <w:r w:rsidRPr="008B5BEA">
        <w:rPr>
          <w:rFonts w:ascii="Times New Roman" w:hAnsi="Times New Roman" w:cs="Times New Roman"/>
          <w:sz w:val="24"/>
          <w:szCs w:val="24"/>
          <w:lang w:eastAsia="ru-RU"/>
        </w:rPr>
        <w:t xml:space="preserve">к выводу о том, что с учетом цены за единицу товара и начальной (максимальной) цены контракта, заказчиком в извещении об осуществлении закупки </w:t>
      </w:r>
      <w:r w:rsidRPr="00B67698">
        <w:rPr>
          <w:rFonts w:ascii="Times New Roman" w:hAnsi="Times New Roman" w:cs="Times New Roman"/>
          <w:b/>
          <w:sz w:val="24"/>
          <w:szCs w:val="24"/>
          <w:lang w:eastAsia="ru-RU"/>
        </w:rPr>
        <w:t>неправомерно установлен запрет на допуск товаров, происходящих из иностранных государств, работ, услуг, соответственно выполняемых, оказываемых иностранными лицами, установленный Постановлением № 616</w:t>
      </w:r>
      <w:r w:rsidRPr="008B5BEA">
        <w:rPr>
          <w:rFonts w:ascii="Times New Roman" w:hAnsi="Times New Roman" w:cs="Times New Roman"/>
          <w:sz w:val="24"/>
          <w:szCs w:val="24"/>
          <w:lang w:eastAsia="ru-RU"/>
        </w:rPr>
        <w:t>, что нарушает часть 3 статьи 14 Закона о контрактной системе и содержит признаки административного</w:t>
      </w:r>
      <w:proofErr w:type="gramEnd"/>
      <w:r w:rsidRPr="008B5BEA">
        <w:rPr>
          <w:rFonts w:ascii="Times New Roman" w:hAnsi="Times New Roman" w:cs="Times New Roman"/>
          <w:sz w:val="24"/>
          <w:szCs w:val="24"/>
          <w:lang w:eastAsia="ru-RU"/>
        </w:rPr>
        <w:t xml:space="preserve"> правонарушения, предусмотренного частью 1.4 статьи 7.30 </w:t>
      </w:r>
      <w:r w:rsidR="00B67698">
        <w:rPr>
          <w:rFonts w:ascii="Times New Roman" w:hAnsi="Times New Roman" w:cs="Times New Roman"/>
          <w:sz w:val="24"/>
          <w:szCs w:val="24"/>
          <w:lang w:eastAsia="ru-RU"/>
        </w:rPr>
        <w:t>КоАП РФ</w:t>
      </w:r>
      <w:r w:rsidRPr="008B5BEA">
        <w:rPr>
          <w:rFonts w:ascii="Times New Roman" w:hAnsi="Times New Roman" w:cs="Times New Roman"/>
          <w:sz w:val="24"/>
          <w:szCs w:val="24"/>
          <w:lang w:eastAsia="ru-RU"/>
        </w:rPr>
        <w:t>.</w:t>
      </w:r>
    </w:p>
    <w:p w:rsidR="008B5BEA" w:rsidRDefault="00B67698"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67698">
        <w:rPr>
          <w:rFonts w:ascii="Times New Roman" w:hAnsi="Times New Roman" w:cs="Times New Roman"/>
          <w:sz w:val="24"/>
          <w:szCs w:val="24"/>
          <w:lang w:eastAsia="ru-RU"/>
        </w:rPr>
        <w:t>Заказчику выдано предписание об аннулировании закупки.</w:t>
      </w:r>
    </w:p>
    <w:p w:rsidR="008B5BEA" w:rsidRDefault="008B5BEA" w:rsidP="00BA23A4">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40674C" w:rsidRDefault="0040674C" w:rsidP="005C0E2D">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F44F09">
        <w:rPr>
          <w:rFonts w:ascii="Times New Roman" w:hAnsi="Times New Roman" w:cs="Times New Roman"/>
          <w:b/>
          <w:sz w:val="24"/>
          <w:szCs w:val="24"/>
          <w:lang w:eastAsia="ru-RU"/>
        </w:rPr>
        <w:t xml:space="preserve">4. Еще одно подобное нарушение. </w:t>
      </w:r>
    </w:p>
    <w:p w:rsidR="00BB685C" w:rsidRPr="00F44F09" w:rsidRDefault="00BB685C" w:rsidP="005C0E2D">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40674C" w:rsidRPr="00F44F09" w:rsidRDefault="0040674C"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44F09">
        <w:rPr>
          <w:rFonts w:ascii="Times New Roman" w:hAnsi="Times New Roman" w:cs="Times New Roman"/>
          <w:b/>
          <w:sz w:val="24"/>
          <w:szCs w:val="24"/>
          <w:lang w:eastAsia="ru-RU"/>
        </w:rPr>
        <w:t>Способ закупки:</w:t>
      </w:r>
      <w:r w:rsidRPr="00F44F09">
        <w:rPr>
          <w:rFonts w:ascii="Times New Roman" w:hAnsi="Times New Roman" w:cs="Times New Roman"/>
          <w:sz w:val="24"/>
          <w:szCs w:val="24"/>
          <w:lang w:eastAsia="ru-RU"/>
        </w:rPr>
        <w:t xml:space="preserve"> закупка у единственного поставщика в электронной форме                        по части 12 статьи 93 Закона о контрактной системе.</w:t>
      </w:r>
    </w:p>
    <w:p w:rsidR="0040674C" w:rsidRPr="00F44F09" w:rsidRDefault="0040674C"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44F09">
        <w:rPr>
          <w:rFonts w:ascii="Times New Roman" w:hAnsi="Times New Roman" w:cs="Times New Roman"/>
          <w:b/>
          <w:sz w:val="24"/>
          <w:szCs w:val="24"/>
          <w:lang w:eastAsia="ru-RU"/>
        </w:rPr>
        <w:t>Объект закупки:</w:t>
      </w:r>
      <w:r w:rsidRPr="00F44F09">
        <w:rPr>
          <w:rFonts w:ascii="Times New Roman" w:hAnsi="Times New Roman" w:cs="Times New Roman"/>
          <w:sz w:val="24"/>
          <w:szCs w:val="24"/>
          <w:lang w:eastAsia="ru-RU"/>
        </w:rPr>
        <w:t xml:space="preserve"> закупка мебели «</w:t>
      </w:r>
      <w:r w:rsidR="00F44F09" w:rsidRPr="00F44F09">
        <w:rPr>
          <w:rFonts w:ascii="Times New Roman" w:hAnsi="Times New Roman" w:cs="Times New Roman"/>
          <w:sz w:val="24"/>
          <w:szCs w:val="24"/>
          <w:lang w:eastAsia="ru-RU"/>
        </w:rPr>
        <w:t>Тумба офисная деревянная</w:t>
      </w:r>
      <w:r w:rsidRPr="00F44F09">
        <w:rPr>
          <w:rFonts w:ascii="Times New Roman" w:hAnsi="Times New Roman" w:cs="Times New Roman"/>
          <w:sz w:val="24"/>
          <w:szCs w:val="24"/>
          <w:lang w:eastAsia="ru-RU"/>
        </w:rPr>
        <w:t>».</w:t>
      </w:r>
    </w:p>
    <w:p w:rsidR="0040674C" w:rsidRPr="00F44F09" w:rsidRDefault="0040674C" w:rsidP="005C0E2D">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F44F09">
        <w:rPr>
          <w:rFonts w:ascii="Times New Roman" w:hAnsi="Times New Roman" w:cs="Times New Roman"/>
          <w:b/>
          <w:sz w:val="24"/>
          <w:szCs w:val="24"/>
          <w:lang w:eastAsia="ru-RU"/>
        </w:rPr>
        <w:t xml:space="preserve">Доводы жалобы: </w:t>
      </w:r>
    </w:p>
    <w:p w:rsidR="00F44F09" w:rsidRPr="00F44F09" w:rsidRDefault="00F44F09" w:rsidP="005C0E2D">
      <w:pPr>
        <w:autoSpaceDE w:val="0"/>
        <w:autoSpaceDN w:val="0"/>
        <w:adjustRightInd w:val="0"/>
        <w:spacing w:after="0" w:line="240" w:lineRule="auto"/>
        <w:ind w:firstLine="567"/>
        <w:jc w:val="both"/>
        <w:rPr>
          <w:rFonts w:ascii="Times New Roman" w:hAnsi="Times New Roman" w:cs="Times New Roman"/>
          <w:sz w:val="24"/>
          <w:szCs w:val="24"/>
        </w:rPr>
      </w:pPr>
      <w:r w:rsidRPr="00F44F09">
        <w:rPr>
          <w:rFonts w:ascii="Times New Roman" w:hAnsi="Times New Roman" w:cs="Times New Roman"/>
          <w:sz w:val="24"/>
          <w:szCs w:val="24"/>
        </w:rPr>
        <w:t>В жалобе указано, что 05.02.2024 заказчиком размещен протокол подведения итогов определения поставщика</w:t>
      </w:r>
      <w:r>
        <w:rPr>
          <w:rFonts w:ascii="Times New Roman" w:hAnsi="Times New Roman" w:cs="Times New Roman"/>
          <w:sz w:val="24"/>
          <w:szCs w:val="24"/>
        </w:rPr>
        <w:t xml:space="preserve">, из которого следует, что </w:t>
      </w:r>
      <w:r w:rsidRPr="00F44F09">
        <w:rPr>
          <w:rFonts w:ascii="Times New Roman" w:hAnsi="Times New Roman" w:cs="Times New Roman"/>
          <w:sz w:val="24"/>
          <w:szCs w:val="24"/>
        </w:rPr>
        <w:t xml:space="preserve"> поданная ИП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заявка </w:t>
      </w:r>
      <w:r w:rsidRPr="00F44F09">
        <w:rPr>
          <w:rFonts w:ascii="Times New Roman" w:hAnsi="Times New Roman" w:cs="Times New Roman"/>
          <w:sz w:val="24"/>
          <w:szCs w:val="24"/>
        </w:rPr>
        <w:t xml:space="preserve">отклонена </w:t>
      </w:r>
      <w:r>
        <w:rPr>
          <w:rFonts w:ascii="Times New Roman" w:hAnsi="Times New Roman" w:cs="Times New Roman"/>
          <w:sz w:val="24"/>
          <w:szCs w:val="24"/>
        </w:rPr>
        <w:t xml:space="preserve">             </w:t>
      </w:r>
      <w:r w:rsidRPr="00F44F09">
        <w:rPr>
          <w:rFonts w:ascii="Times New Roman" w:hAnsi="Times New Roman" w:cs="Times New Roman"/>
          <w:sz w:val="24"/>
          <w:szCs w:val="24"/>
        </w:rPr>
        <w:t xml:space="preserve">по причине: </w:t>
      </w:r>
      <w:r w:rsidRPr="00F44F09">
        <w:rPr>
          <w:rFonts w:ascii="Times New Roman" w:hAnsi="Times New Roman" w:cs="Times New Roman"/>
          <w:i/>
          <w:sz w:val="24"/>
          <w:szCs w:val="24"/>
        </w:rPr>
        <w:t xml:space="preserve">«Непредставление информации и документов, предусмотренных </w:t>
      </w:r>
      <w:r>
        <w:rPr>
          <w:rFonts w:ascii="Times New Roman" w:hAnsi="Times New Roman" w:cs="Times New Roman"/>
          <w:i/>
          <w:sz w:val="24"/>
          <w:szCs w:val="24"/>
        </w:rPr>
        <w:t>подпунктом</w:t>
      </w:r>
      <w:r w:rsidRPr="00F44F09">
        <w:rPr>
          <w:rFonts w:ascii="Times New Roman" w:hAnsi="Times New Roman" w:cs="Times New Roman"/>
          <w:i/>
          <w:sz w:val="24"/>
          <w:szCs w:val="24"/>
        </w:rPr>
        <w:t xml:space="preserve"> «в» п</w:t>
      </w:r>
      <w:r w:rsidR="00D4027F">
        <w:rPr>
          <w:rFonts w:ascii="Times New Roman" w:hAnsi="Times New Roman" w:cs="Times New Roman"/>
          <w:i/>
          <w:sz w:val="24"/>
          <w:szCs w:val="24"/>
        </w:rPr>
        <w:t>ункта  5 части</w:t>
      </w:r>
      <w:r w:rsidRPr="00F44F09">
        <w:rPr>
          <w:rFonts w:ascii="Times New Roman" w:hAnsi="Times New Roman" w:cs="Times New Roman"/>
          <w:i/>
          <w:sz w:val="24"/>
          <w:szCs w:val="24"/>
        </w:rPr>
        <w:t xml:space="preserve"> 12 ст</w:t>
      </w:r>
      <w:r w:rsidR="00D4027F">
        <w:rPr>
          <w:rFonts w:ascii="Times New Roman" w:hAnsi="Times New Roman" w:cs="Times New Roman"/>
          <w:i/>
          <w:sz w:val="24"/>
          <w:szCs w:val="24"/>
        </w:rPr>
        <w:t xml:space="preserve">атьи </w:t>
      </w:r>
      <w:r w:rsidRPr="00F44F09">
        <w:rPr>
          <w:rFonts w:ascii="Times New Roman" w:hAnsi="Times New Roman" w:cs="Times New Roman"/>
          <w:i/>
          <w:sz w:val="24"/>
          <w:szCs w:val="24"/>
        </w:rPr>
        <w:t xml:space="preserve"> 93 Закона № 44-ФЗ».</w:t>
      </w:r>
    </w:p>
    <w:p w:rsidR="00F44F09" w:rsidRPr="00F44F09" w:rsidRDefault="00F44F09" w:rsidP="005C0E2D">
      <w:pPr>
        <w:autoSpaceDE w:val="0"/>
        <w:autoSpaceDN w:val="0"/>
        <w:adjustRightInd w:val="0"/>
        <w:spacing w:after="0" w:line="240" w:lineRule="auto"/>
        <w:ind w:firstLine="567"/>
        <w:jc w:val="both"/>
        <w:rPr>
          <w:rFonts w:ascii="Times New Roman" w:hAnsi="Times New Roman" w:cs="Times New Roman"/>
          <w:sz w:val="24"/>
          <w:szCs w:val="24"/>
        </w:rPr>
      </w:pPr>
      <w:r w:rsidRPr="00F44F09">
        <w:rPr>
          <w:rFonts w:ascii="Times New Roman" w:hAnsi="Times New Roman" w:cs="Times New Roman"/>
          <w:sz w:val="24"/>
          <w:szCs w:val="24"/>
        </w:rPr>
        <w:t>При этом в протоколе заказчик не конкретизировал причину отклонения заявки.</w:t>
      </w:r>
    </w:p>
    <w:p w:rsidR="00F44F09" w:rsidRPr="00F44F09" w:rsidRDefault="00F44F09" w:rsidP="005C0E2D">
      <w:pPr>
        <w:autoSpaceDE w:val="0"/>
        <w:autoSpaceDN w:val="0"/>
        <w:adjustRightInd w:val="0"/>
        <w:spacing w:after="0" w:line="240" w:lineRule="auto"/>
        <w:ind w:firstLine="567"/>
        <w:jc w:val="both"/>
        <w:rPr>
          <w:rFonts w:ascii="Times New Roman" w:hAnsi="Times New Roman" w:cs="Times New Roman"/>
          <w:sz w:val="24"/>
          <w:szCs w:val="24"/>
        </w:rPr>
      </w:pPr>
      <w:r w:rsidRPr="00F44F09">
        <w:rPr>
          <w:rFonts w:ascii="Times New Roman" w:hAnsi="Times New Roman" w:cs="Times New Roman"/>
          <w:sz w:val="24"/>
          <w:szCs w:val="24"/>
        </w:rPr>
        <w:t>По мнению заявителя, такое решение заказчика является неправомерным по следующим основаниям.</w:t>
      </w:r>
    </w:p>
    <w:p w:rsidR="00F44F09" w:rsidRPr="00F44F09" w:rsidRDefault="00F44F09" w:rsidP="005C0E2D">
      <w:pPr>
        <w:pStyle w:val="a5"/>
        <w:spacing w:after="0"/>
        <w:ind w:firstLine="567"/>
        <w:rPr>
          <w:szCs w:val="24"/>
        </w:rPr>
      </w:pPr>
      <w:r w:rsidRPr="00F44F09">
        <w:rPr>
          <w:szCs w:val="24"/>
        </w:rPr>
        <w:t>В извещении об осуществлении закупки з</w:t>
      </w:r>
      <w:r w:rsidR="00D4027F">
        <w:rPr>
          <w:szCs w:val="24"/>
        </w:rPr>
        <w:t xml:space="preserve">аказчиком указан код КТРУ  </w:t>
      </w:r>
      <w:r w:rsidRPr="005372AA">
        <w:rPr>
          <w:szCs w:val="24"/>
        </w:rPr>
        <w:t>31.01.12.150-00000003</w:t>
      </w:r>
      <w:r w:rsidR="005372AA" w:rsidRPr="005372AA">
        <w:rPr>
          <w:szCs w:val="24"/>
        </w:rPr>
        <w:t xml:space="preserve"> «Тумба офисная деревянная»</w:t>
      </w:r>
      <w:r w:rsidRPr="00F44F09">
        <w:rPr>
          <w:szCs w:val="24"/>
        </w:rPr>
        <w:t>, в котором указаны следующие характеристики: «Вид материала корпуса», «Тип тумбы», «Вид тумбы».</w:t>
      </w:r>
    </w:p>
    <w:p w:rsidR="00F44F09" w:rsidRPr="00F44F09" w:rsidRDefault="00F44F09" w:rsidP="005C0E2D">
      <w:pPr>
        <w:pStyle w:val="a5"/>
        <w:spacing w:after="0"/>
        <w:ind w:firstLine="567"/>
        <w:rPr>
          <w:szCs w:val="24"/>
        </w:rPr>
      </w:pPr>
      <w:r w:rsidRPr="00F44F09">
        <w:rPr>
          <w:szCs w:val="24"/>
        </w:rPr>
        <w:t xml:space="preserve">При формировании предварительного предложения на электронной площадке заявителем указаны характеристики с использованием </w:t>
      </w:r>
      <w:r w:rsidR="00D4027F">
        <w:rPr>
          <w:szCs w:val="24"/>
        </w:rPr>
        <w:t>КТРУ</w:t>
      </w:r>
      <w:r w:rsidRPr="00F44F09">
        <w:rPr>
          <w:szCs w:val="24"/>
        </w:rPr>
        <w:t>, в том числе была предоставлена вся необходимая информация в соответствии с пунктом 1 части 12 статьи 93 Закона о контрактной системе.</w:t>
      </w:r>
    </w:p>
    <w:p w:rsidR="00F44F09" w:rsidRPr="00F44F09" w:rsidRDefault="00F44F09" w:rsidP="005C0E2D">
      <w:pPr>
        <w:pStyle w:val="a5"/>
        <w:spacing w:after="0"/>
        <w:ind w:firstLine="567"/>
        <w:rPr>
          <w:szCs w:val="24"/>
        </w:rPr>
      </w:pPr>
      <w:r w:rsidRPr="00F44F09">
        <w:rPr>
          <w:szCs w:val="24"/>
        </w:rPr>
        <w:t xml:space="preserve">Вместе с тем, заказчик в Приложении № 1 к проекту контракта </w:t>
      </w:r>
      <w:r w:rsidR="00D4027F">
        <w:rPr>
          <w:szCs w:val="24"/>
        </w:rPr>
        <w:t xml:space="preserve">заказчик </w:t>
      </w:r>
      <w:r w:rsidRPr="00F44F09">
        <w:rPr>
          <w:szCs w:val="24"/>
        </w:rPr>
        <w:t>установил требования к характеристикам товара, не включенным в позицию КТРУ 31.01.12.150-00000003, а также изменил код КТРУ и наименование закупаемого товара.</w:t>
      </w:r>
    </w:p>
    <w:p w:rsidR="00F44F09" w:rsidRPr="00F44F09" w:rsidRDefault="00F44F09" w:rsidP="005C0E2D">
      <w:pPr>
        <w:pStyle w:val="a5"/>
        <w:spacing w:after="0"/>
        <w:ind w:firstLine="567"/>
        <w:rPr>
          <w:szCs w:val="24"/>
        </w:rPr>
      </w:pPr>
      <w:proofErr w:type="gramStart"/>
      <w:r w:rsidRPr="00F44F09">
        <w:rPr>
          <w:szCs w:val="24"/>
        </w:rPr>
        <w:t>В жалобе заявитель также указал, что если описание объекта закупки, содержащее характеристики товара, не сформировано и не включено в позицию каталога, возможность реализации положений подпункта «в» пункта 3 части 12 статьи 93 Закона о контрактной системе отсутствует, поскольку в этом случае указать в извещении об осуществлении закупки характеристики закупаемого товара с использованием каталога невозможно, так как положения пункта 3 части</w:t>
      </w:r>
      <w:proofErr w:type="gramEnd"/>
      <w:r w:rsidRPr="00F44F09">
        <w:rPr>
          <w:szCs w:val="24"/>
        </w:rPr>
        <w:t xml:space="preserve"> 12 статьи 93 Закона о контрактной системе предусматривают отсутствие возможности установления требований к характеристикам товара, которые отсутствуют в каталоге товаров, услуг для обеспечения государственных и муниципальных нужд.</w:t>
      </w:r>
    </w:p>
    <w:p w:rsidR="0040674C" w:rsidRDefault="0040674C" w:rsidP="005C0E2D">
      <w:pPr>
        <w:autoSpaceDE w:val="0"/>
        <w:autoSpaceDN w:val="0"/>
        <w:adjustRightInd w:val="0"/>
        <w:spacing w:after="0" w:line="240" w:lineRule="auto"/>
        <w:ind w:firstLine="567"/>
        <w:jc w:val="both"/>
        <w:rPr>
          <w:rFonts w:ascii="Times New Roman" w:hAnsi="Times New Roman" w:cs="Times New Roman"/>
          <w:sz w:val="24"/>
          <w:szCs w:val="24"/>
        </w:rPr>
      </w:pPr>
    </w:p>
    <w:p w:rsidR="00D4027F" w:rsidRPr="00D4027F" w:rsidRDefault="00D4027F" w:rsidP="005C0E2D">
      <w:pPr>
        <w:tabs>
          <w:tab w:val="left" w:pos="2696"/>
        </w:tabs>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D4027F">
        <w:rPr>
          <w:rFonts w:ascii="Times New Roman" w:hAnsi="Times New Roman" w:cs="Times New Roman"/>
          <w:b/>
          <w:i/>
          <w:sz w:val="24"/>
          <w:szCs w:val="24"/>
        </w:rPr>
        <w:t>Суть нарушения</w:t>
      </w:r>
      <w:r w:rsidRPr="00D4027F">
        <w:rPr>
          <w:rFonts w:ascii="Times New Roman" w:hAnsi="Times New Roman" w:cs="Times New Roman"/>
          <w:b/>
          <w:i/>
          <w:sz w:val="24"/>
          <w:szCs w:val="24"/>
        </w:rPr>
        <w:tab/>
      </w:r>
    </w:p>
    <w:p w:rsidR="0040674C" w:rsidRDefault="0040674C"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B52AB7" w:rsidRPr="00893E59" w:rsidRDefault="005C0E2D" w:rsidP="005C0E2D">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4.</w:t>
      </w:r>
      <w:r w:rsidR="00B52AB7" w:rsidRPr="00893E59">
        <w:rPr>
          <w:rFonts w:ascii="Times New Roman" w:hAnsi="Times New Roman" w:cs="Times New Roman"/>
          <w:b/>
          <w:i/>
          <w:sz w:val="24"/>
          <w:szCs w:val="24"/>
          <w:lang w:eastAsia="ru-RU"/>
        </w:rPr>
        <w:t xml:space="preserve">1. </w:t>
      </w:r>
      <w:r w:rsidR="00893E59" w:rsidRPr="00893E59">
        <w:rPr>
          <w:rFonts w:ascii="Times New Roman" w:hAnsi="Times New Roman" w:cs="Times New Roman"/>
          <w:b/>
          <w:i/>
          <w:sz w:val="24"/>
          <w:szCs w:val="24"/>
          <w:lang w:eastAsia="ru-RU"/>
        </w:rPr>
        <w:t>Незаконное отклонение заявки. Заказчиком в описании объекта закупки установлены характеристики, не предусмотренные примененной позицией КТРУ.</w:t>
      </w:r>
    </w:p>
    <w:p w:rsidR="00893E59" w:rsidRDefault="00893E59"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B52AB7" w:rsidRPr="00B52AB7" w:rsidRDefault="00B52AB7" w:rsidP="005C0E2D">
      <w:pPr>
        <w:pStyle w:val="a5"/>
        <w:spacing w:after="0"/>
        <w:ind w:firstLine="567"/>
        <w:rPr>
          <w:szCs w:val="24"/>
        </w:rPr>
      </w:pPr>
      <w:r w:rsidRPr="00B52AB7">
        <w:rPr>
          <w:szCs w:val="24"/>
          <w:lang w:eastAsia="ru-RU"/>
        </w:rPr>
        <w:t xml:space="preserve">Согласно  извещению об осуществлении закупки поставляемому  товару присвоен код </w:t>
      </w:r>
      <w:r>
        <w:rPr>
          <w:szCs w:val="24"/>
        </w:rPr>
        <w:t xml:space="preserve">КТРУ </w:t>
      </w:r>
      <w:r w:rsidRPr="005372AA">
        <w:rPr>
          <w:b/>
          <w:szCs w:val="24"/>
        </w:rPr>
        <w:t>31.01.12.150-00000003</w:t>
      </w:r>
      <w:r w:rsidR="005372AA" w:rsidRPr="005372AA">
        <w:rPr>
          <w:b/>
          <w:szCs w:val="24"/>
        </w:rPr>
        <w:t xml:space="preserve"> «Тумба офисная деревянная»</w:t>
      </w:r>
      <w:r w:rsidRPr="00B52AB7">
        <w:rPr>
          <w:szCs w:val="24"/>
        </w:rPr>
        <w:t>, который содержит в себе следующие характеристики: «Вид материала корпуса», «Тип тумбы», «Вид тумбы».</w:t>
      </w:r>
    </w:p>
    <w:p w:rsidR="00B52AB7" w:rsidRPr="00B52AB7" w:rsidRDefault="00B52AB7" w:rsidP="005C0E2D">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B52AB7">
        <w:rPr>
          <w:rFonts w:ascii="Times New Roman" w:hAnsi="Times New Roman" w:cs="Times New Roman"/>
          <w:sz w:val="24"/>
          <w:szCs w:val="24"/>
        </w:rPr>
        <w:lastRenderedPageBreak/>
        <w:t xml:space="preserve">Согласно протоколу подведения итогов определения поставщика от </w:t>
      </w:r>
      <w:r w:rsidR="00C3763E">
        <w:rPr>
          <w:rFonts w:ascii="Times New Roman" w:hAnsi="Times New Roman" w:cs="Times New Roman"/>
          <w:sz w:val="24"/>
          <w:szCs w:val="24"/>
        </w:rPr>
        <w:t xml:space="preserve"> 05.02.2024 заявка заявителя (№ </w:t>
      </w:r>
      <w:r w:rsidRPr="00B52AB7">
        <w:rPr>
          <w:rFonts w:ascii="Times New Roman" w:hAnsi="Times New Roman" w:cs="Times New Roman"/>
          <w:sz w:val="24"/>
          <w:szCs w:val="24"/>
        </w:rPr>
        <w:t>11581411</w:t>
      </w:r>
      <w:r>
        <w:rPr>
          <w:rFonts w:ascii="Times New Roman" w:hAnsi="Times New Roman" w:cs="Times New Roman"/>
          <w:sz w:val="24"/>
          <w:szCs w:val="24"/>
        </w:rPr>
        <w:t>..</w:t>
      </w:r>
      <w:r w:rsidRPr="00B52AB7">
        <w:rPr>
          <w:rFonts w:ascii="Times New Roman" w:hAnsi="Times New Roman" w:cs="Times New Roman"/>
          <w:sz w:val="24"/>
          <w:szCs w:val="24"/>
        </w:rPr>
        <w:t>) отклонена по следующим основаниям</w:t>
      </w:r>
      <w:r>
        <w:rPr>
          <w:rFonts w:ascii="Times New Roman" w:hAnsi="Times New Roman" w:cs="Times New Roman"/>
          <w:sz w:val="24"/>
          <w:szCs w:val="24"/>
        </w:rPr>
        <w:t xml:space="preserve">: </w:t>
      </w:r>
      <w:r w:rsidRPr="00B52AB7">
        <w:rPr>
          <w:rFonts w:ascii="Times New Roman" w:hAnsi="Times New Roman" w:cs="Times New Roman"/>
          <w:b/>
          <w:i/>
          <w:sz w:val="24"/>
          <w:szCs w:val="24"/>
        </w:rPr>
        <w:t>«</w:t>
      </w:r>
      <w:r w:rsidRPr="00B52AB7">
        <w:rPr>
          <w:rFonts w:ascii="Times New Roman" w:hAnsi="Times New Roman" w:cs="Times New Roman"/>
          <w:b/>
          <w:i/>
          <w:sz w:val="24"/>
          <w:szCs w:val="24"/>
          <w:lang w:eastAsia="ru-RU"/>
        </w:rPr>
        <w:t>Несоответствие информации и документов, предусмотренных подпунктом «в» пункта 5 части 12 статьи 93 Закона о контрактной системе».</w:t>
      </w:r>
    </w:p>
    <w:p w:rsidR="00B52AB7" w:rsidRPr="00B52AB7" w:rsidRDefault="00B52AB7"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52AB7">
        <w:rPr>
          <w:rFonts w:ascii="Times New Roman" w:hAnsi="Times New Roman" w:cs="Times New Roman"/>
          <w:sz w:val="24"/>
          <w:szCs w:val="24"/>
          <w:lang w:eastAsia="ru-RU"/>
        </w:rPr>
        <w:t>Вместе с тем, как установлено Комиссией</w:t>
      </w:r>
      <w:r w:rsidR="00893E59">
        <w:rPr>
          <w:rFonts w:ascii="Times New Roman" w:hAnsi="Times New Roman" w:cs="Times New Roman"/>
          <w:sz w:val="24"/>
          <w:szCs w:val="24"/>
          <w:lang w:eastAsia="ru-RU"/>
        </w:rPr>
        <w:t xml:space="preserve"> Белгородского УФАС</w:t>
      </w:r>
      <w:r w:rsidRPr="00B52AB7">
        <w:rPr>
          <w:rFonts w:ascii="Times New Roman" w:hAnsi="Times New Roman" w:cs="Times New Roman"/>
          <w:sz w:val="24"/>
          <w:szCs w:val="24"/>
          <w:lang w:eastAsia="ru-RU"/>
        </w:rPr>
        <w:t xml:space="preserve">, в силу положений подпункта «в» пункта 3 подпункта «а» пункта 1 части 12   статьи 93 Закона о контрактной системе заявка участника закупки </w:t>
      </w:r>
      <w:r w:rsidRPr="00893E59">
        <w:rPr>
          <w:rFonts w:ascii="Times New Roman" w:hAnsi="Times New Roman" w:cs="Times New Roman"/>
          <w:b/>
          <w:sz w:val="24"/>
          <w:szCs w:val="24"/>
          <w:lang w:eastAsia="ru-RU"/>
        </w:rPr>
        <w:t>содержит, в том числе наименование товара и его характеристики с использованием каталога товаров, работ, услуг для обеспечения государственных и муниципальных нужд</w:t>
      </w:r>
      <w:r w:rsidRPr="00B52AB7">
        <w:rPr>
          <w:rFonts w:ascii="Times New Roman" w:hAnsi="Times New Roman" w:cs="Times New Roman"/>
          <w:sz w:val="24"/>
          <w:szCs w:val="24"/>
          <w:lang w:eastAsia="ru-RU"/>
        </w:rPr>
        <w:t>.</w:t>
      </w:r>
    </w:p>
    <w:p w:rsidR="00B52AB7" w:rsidRPr="00B52AB7" w:rsidRDefault="00893E59" w:rsidP="005C0E2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Тем самым</w:t>
      </w:r>
      <w:r w:rsidR="00B52AB7" w:rsidRPr="00B52AB7">
        <w:rPr>
          <w:rFonts w:ascii="Times New Roman" w:hAnsi="Times New Roman" w:cs="Times New Roman"/>
          <w:sz w:val="24"/>
          <w:szCs w:val="24"/>
          <w:lang w:eastAsia="ru-RU"/>
        </w:rPr>
        <w:t xml:space="preserve">,  у заказчика отсутствовали основания для отклонения заявки ИП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w:t>
      </w:r>
      <w:r w:rsidR="00B52AB7" w:rsidRPr="00B52AB7">
        <w:rPr>
          <w:rFonts w:ascii="Times New Roman" w:hAnsi="Times New Roman" w:cs="Times New Roman"/>
          <w:sz w:val="24"/>
          <w:szCs w:val="24"/>
          <w:lang w:eastAsia="ru-RU"/>
        </w:rPr>
        <w:t xml:space="preserve"> </w:t>
      </w:r>
      <w:proofErr w:type="gramStart"/>
      <w:r w:rsidR="00B52AB7" w:rsidRPr="00B52AB7">
        <w:rPr>
          <w:rFonts w:ascii="Times New Roman" w:hAnsi="Times New Roman" w:cs="Times New Roman"/>
          <w:sz w:val="24"/>
          <w:szCs w:val="24"/>
          <w:lang w:eastAsia="ru-RU"/>
        </w:rPr>
        <w:t>от</w:t>
      </w:r>
      <w:proofErr w:type="gramEnd"/>
      <w:r w:rsidR="00B52AB7" w:rsidRPr="00B52AB7">
        <w:rPr>
          <w:rFonts w:ascii="Times New Roman" w:hAnsi="Times New Roman" w:cs="Times New Roman"/>
          <w:sz w:val="24"/>
          <w:szCs w:val="24"/>
          <w:lang w:eastAsia="ru-RU"/>
        </w:rPr>
        <w:t xml:space="preserve"> участия в закупке, что указывает на нарушение заказчиком   подпункта «а» пункта  6 части 12 статьи 93 Закона о контрактной системе и содержит признаки административного правонарушения, предусмотренного частью 1.4 статьи 7.30 </w:t>
      </w:r>
      <w:r w:rsidR="002C4081">
        <w:rPr>
          <w:rFonts w:ascii="Times New Roman" w:hAnsi="Times New Roman" w:cs="Times New Roman"/>
          <w:sz w:val="24"/>
          <w:szCs w:val="24"/>
          <w:lang w:eastAsia="ru-RU"/>
        </w:rPr>
        <w:t>КоАП РФ</w:t>
      </w:r>
      <w:r w:rsidR="00B52AB7" w:rsidRPr="00B52AB7">
        <w:rPr>
          <w:rFonts w:ascii="Times New Roman" w:hAnsi="Times New Roman" w:cs="Times New Roman"/>
          <w:sz w:val="24"/>
          <w:szCs w:val="24"/>
          <w:lang w:eastAsia="ru-RU"/>
        </w:rPr>
        <w:t>.</w:t>
      </w:r>
    </w:p>
    <w:p w:rsidR="00B52AB7" w:rsidRPr="00B52AB7" w:rsidRDefault="002C4081"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B52AB7" w:rsidRPr="00B52AB7">
        <w:rPr>
          <w:rFonts w:ascii="Times New Roman" w:hAnsi="Times New Roman" w:cs="Times New Roman"/>
          <w:sz w:val="24"/>
          <w:szCs w:val="24"/>
          <w:lang w:eastAsia="ru-RU"/>
        </w:rPr>
        <w:t xml:space="preserve">овод жалобы  о том, что у заказчика отсутствовали основания для отклонения заявки ИП </w:t>
      </w:r>
      <w:r>
        <w:rPr>
          <w:rFonts w:ascii="Times New Roman" w:hAnsi="Times New Roman" w:cs="Times New Roman"/>
          <w:sz w:val="24"/>
          <w:szCs w:val="24"/>
          <w:lang w:eastAsia="ru-RU"/>
        </w:rPr>
        <w:t>В..</w:t>
      </w:r>
      <w:r w:rsidR="00B52AB7" w:rsidRPr="00B52AB7">
        <w:rPr>
          <w:rFonts w:ascii="Times New Roman" w:hAnsi="Times New Roman" w:cs="Times New Roman"/>
          <w:sz w:val="24"/>
          <w:szCs w:val="24"/>
          <w:lang w:eastAsia="ru-RU"/>
        </w:rPr>
        <w:t xml:space="preserve"> от участия в закупке </w:t>
      </w:r>
      <w:r>
        <w:rPr>
          <w:rFonts w:ascii="Times New Roman" w:hAnsi="Times New Roman" w:cs="Times New Roman"/>
          <w:sz w:val="24"/>
          <w:szCs w:val="24"/>
          <w:lang w:eastAsia="ru-RU"/>
        </w:rPr>
        <w:t>признан обоснованным</w:t>
      </w:r>
      <w:r w:rsidR="00B52AB7" w:rsidRPr="00B52AB7">
        <w:rPr>
          <w:rFonts w:ascii="Times New Roman" w:hAnsi="Times New Roman" w:cs="Times New Roman"/>
          <w:sz w:val="24"/>
          <w:szCs w:val="24"/>
          <w:lang w:eastAsia="ru-RU"/>
        </w:rPr>
        <w:t xml:space="preserve">.   </w:t>
      </w:r>
    </w:p>
    <w:p w:rsidR="00B52AB7" w:rsidRDefault="00B52AB7"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5C0E2D" w:rsidRPr="005C0E2D" w:rsidRDefault="005C0E2D" w:rsidP="005C0E2D">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4.</w:t>
      </w:r>
      <w:r w:rsidR="003926D8" w:rsidRPr="005C0E2D">
        <w:rPr>
          <w:rFonts w:ascii="Times New Roman" w:hAnsi="Times New Roman" w:cs="Times New Roman"/>
          <w:b/>
          <w:i/>
          <w:sz w:val="24"/>
          <w:szCs w:val="24"/>
          <w:lang w:eastAsia="ru-RU"/>
        </w:rPr>
        <w:t xml:space="preserve">2. </w:t>
      </w:r>
      <w:r w:rsidRPr="005C0E2D">
        <w:rPr>
          <w:rFonts w:ascii="Times New Roman" w:hAnsi="Times New Roman" w:cs="Times New Roman"/>
          <w:b/>
          <w:i/>
          <w:sz w:val="24"/>
          <w:szCs w:val="24"/>
          <w:lang w:eastAsia="ru-RU"/>
        </w:rPr>
        <w:t>Протокол подведения итогов определения поставщика не содержит сведений в части обоснования решения об отклонении заявки на участие в закупке.</w:t>
      </w:r>
    </w:p>
    <w:p w:rsidR="005C0E2D"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3926D8" w:rsidRPr="003926D8" w:rsidRDefault="003926D8"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3926D8">
        <w:rPr>
          <w:rFonts w:ascii="Times New Roman" w:hAnsi="Times New Roman" w:cs="Times New Roman"/>
          <w:sz w:val="24"/>
          <w:szCs w:val="24"/>
          <w:lang w:eastAsia="ru-RU"/>
        </w:rPr>
        <w:t xml:space="preserve">В </w:t>
      </w:r>
      <w:r w:rsidRPr="003926D8">
        <w:rPr>
          <w:rFonts w:ascii="Times New Roman" w:hAnsi="Times New Roman" w:cs="Times New Roman"/>
          <w:sz w:val="24"/>
          <w:szCs w:val="24"/>
        </w:rPr>
        <w:t xml:space="preserve">протокол подведения итогов определения поставщика от  05.02.2024 в нарушение положений, предусмотренных </w:t>
      </w:r>
      <w:r w:rsidRPr="003926D8">
        <w:rPr>
          <w:rFonts w:ascii="Times New Roman" w:hAnsi="Times New Roman" w:cs="Times New Roman"/>
          <w:sz w:val="24"/>
          <w:szCs w:val="24"/>
          <w:lang w:eastAsia="ru-RU"/>
        </w:rPr>
        <w:t>подпунктом «в» пункта 6 части 12 статьи 93 Закона о контрактной системе, не включено  обоснование решения об отклонении заявки на участие в закупке, содержащее указание на положения заявки на участие в закупке, а также положения Закона о контрактной системе, извещения об осуществлении закупки, которым не соответствует заявка ИП</w:t>
      </w:r>
      <w:proofErr w:type="gramEnd"/>
      <w:r w:rsidRPr="003926D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w:t>
      </w:r>
      <w:r w:rsidRPr="003926D8">
        <w:rPr>
          <w:rFonts w:ascii="Times New Roman" w:hAnsi="Times New Roman" w:cs="Times New Roman"/>
          <w:sz w:val="24"/>
          <w:szCs w:val="24"/>
          <w:lang w:eastAsia="ru-RU"/>
        </w:rPr>
        <w:t>.</w:t>
      </w:r>
    </w:p>
    <w:p w:rsidR="003926D8" w:rsidRPr="003926D8" w:rsidRDefault="003926D8"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3926D8">
        <w:rPr>
          <w:rFonts w:ascii="Times New Roman" w:hAnsi="Times New Roman" w:cs="Times New Roman"/>
          <w:sz w:val="24"/>
          <w:szCs w:val="24"/>
          <w:lang w:eastAsia="ru-RU"/>
        </w:rPr>
        <w:t xml:space="preserve">Не соблюдение заказчиком требований подпункта «в» пункта 6 части 12 статьи 93 Закона о контрактной системе указывают на признаки административного правонарушения, предусмотренного пунктом 1.4 статьи 7.30 </w:t>
      </w:r>
      <w:r>
        <w:rPr>
          <w:rFonts w:ascii="Times New Roman" w:hAnsi="Times New Roman" w:cs="Times New Roman"/>
          <w:sz w:val="24"/>
          <w:szCs w:val="24"/>
          <w:lang w:eastAsia="ru-RU"/>
        </w:rPr>
        <w:t>КоАП РФ</w:t>
      </w:r>
      <w:r w:rsidRPr="003926D8">
        <w:rPr>
          <w:rFonts w:ascii="Times New Roman" w:hAnsi="Times New Roman" w:cs="Times New Roman"/>
          <w:sz w:val="24"/>
          <w:szCs w:val="24"/>
          <w:lang w:eastAsia="ru-RU"/>
        </w:rPr>
        <w:t xml:space="preserve">. </w:t>
      </w:r>
    </w:p>
    <w:p w:rsidR="003926D8" w:rsidRPr="003926D8" w:rsidRDefault="003926D8" w:rsidP="005C0E2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Довод заявителя признан обоснованным.</w:t>
      </w:r>
    </w:p>
    <w:p w:rsidR="00B52AB7" w:rsidRDefault="00B52AB7"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5C0E2D" w:rsidRPr="00667695" w:rsidRDefault="005C0E2D" w:rsidP="005C0E2D">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4.3. </w:t>
      </w:r>
      <w:r w:rsidRPr="00667695">
        <w:rPr>
          <w:rFonts w:ascii="Times New Roman" w:hAnsi="Times New Roman" w:cs="Times New Roman"/>
          <w:b/>
          <w:i/>
          <w:sz w:val="24"/>
          <w:szCs w:val="24"/>
          <w:lang w:eastAsia="ru-RU"/>
        </w:rPr>
        <w:t xml:space="preserve">Заказчик установил требования к поставляемому товару, выходящие </w:t>
      </w:r>
      <w:r>
        <w:rPr>
          <w:rFonts w:ascii="Times New Roman" w:hAnsi="Times New Roman" w:cs="Times New Roman"/>
          <w:b/>
          <w:i/>
          <w:sz w:val="24"/>
          <w:szCs w:val="24"/>
          <w:lang w:eastAsia="ru-RU"/>
        </w:rPr>
        <w:t xml:space="preserve">                      </w:t>
      </w:r>
      <w:r w:rsidRPr="00667695">
        <w:rPr>
          <w:rFonts w:ascii="Times New Roman" w:hAnsi="Times New Roman" w:cs="Times New Roman"/>
          <w:b/>
          <w:i/>
          <w:sz w:val="24"/>
          <w:szCs w:val="24"/>
          <w:lang w:eastAsia="ru-RU"/>
        </w:rPr>
        <w:t>за рамки, установленные позицией КТРУ.</w:t>
      </w:r>
    </w:p>
    <w:p w:rsidR="005C0E2D" w:rsidRDefault="005C0E2D" w:rsidP="005C0E2D">
      <w:pPr>
        <w:autoSpaceDE w:val="0"/>
        <w:autoSpaceDN w:val="0"/>
        <w:adjustRightInd w:val="0"/>
        <w:spacing w:after="0" w:line="240" w:lineRule="auto"/>
        <w:ind w:firstLine="567"/>
        <w:jc w:val="both"/>
        <w:rPr>
          <w:rFonts w:ascii="Times New Roman" w:hAnsi="Times New Roman" w:cs="Times New Roman"/>
          <w:b/>
          <w:sz w:val="24"/>
          <w:szCs w:val="24"/>
          <w:lang w:eastAsia="ru-RU"/>
        </w:rPr>
      </w:pPr>
    </w:p>
    <w:p w:rsidR="005C0E2D" w:rsidRPr="001A2CD0" w:rsidRDefault="005C0E2D" w:rsidP="005C0E2D">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1A2CD0">
        <w:rPr>
          <w:rFonts w:ascii="Times New Roman" w:hAnsi="Times New Roman" w:cs="Times New Roman"/>
          <w:sz w:val="24"/>
          <w:szCs w:val="24"/>
          <w:lang w:eastAsia="ru-RU"/>
        </w:rPr>
        <w:t xml:space="preserve">Согласно пункту 4 части 12 статьи 93 Закона о контрактной системе </w:t>
      </w:r>
      <w:proofErr w:type="gramStart"/>
      <w:r w:rsidRPr="001A2CD0">
        <w:rPr>
          <w:rFonts w:ascii="Times New Roman" w:hAnsi="Times New Roman" w:cs="Times New Roman"/>
          <w:sz w:val="24"/>
          <w:szCs w:val="24"/>
          <w:lang w:eastAsia="ru-RU"/>
        </w:rPr>
        <w:t>извещение</w:t>
      </w:r>
      <w:proofErr w:type="gramEnd"/>
      <w:r w:rsidRPr="001A2CD0">
        <w:rPr>
          <w:rFonts w:ascii="Times New Roman" w:hAnsi="Times New Roman" w:cs="Times New Roman"/>
          <w:sz w:val="24"/>
          <w:szCs w:val="24"/>
          <w:lang w:eastAsia="ru-RU"/>
        </w:rPr>
        <w:t xml:space="preserve">  об осуществлении закупки, предусмотренное пунктом 3 </w:t>
      </w:r>
      <w:r w:rsidR="00520A7A" w:rsidRPr="001A2CD0">
        <w:rPr>
          <w:rFonts w:ascii="Times New Roman" w:hAnsi="Times New Roman" w:cs="Times New Roman"/>
          <w:sz w:val="24"/>
          <w:szCs w:val="24"/>
          <w:lang w:eastAsia="ru-RU"/>
        </w:rPr>
        <w:t>приведенной</w:t>
      </w:r>
      <w:r w:rsidRPr="001A2CD0">
        <w:rPr>
          <w:rFonts w:ascii="Times New Roman" w:hAnsi="Times New Roman" w:cs="Times New Roman"/>
          <w:sz w:val="24"/>
          <w:szCs w:val="24"/>
          <w:lang w:eastAsia="ru-RU"/>
        </w:rPr>
        <w:t xml:space="preserve"> части, должно содержать проект контракта, а также обоснование цены контракта у единственного поставщика. </w:t>
      </w:r>
    </w:p>
    <w:p w:rsidR="005C0E2D" w:rsidRPr="001A2CD0"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Проект контракта должен содержать информацию, предусмотренную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Закона                       о контрактной системе.</w:t>
      </w:r>
    </w:p>
    <w:p w:rsidR="005C0E2D" w:rsidRPr="001A2CD0" w:rsidRDefault="005C0E2D" w:rsidP="001A2CD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Комиссией Белгородского УФАС установлено, что согласно извещению                             об осуществлении</w:t>
      </w:r>
      <w:r w:rsidR="001A2CD0">
        <w:rPr>
          <w:rFonts w:ascii="Times New Roman" w:hAnsi="Times New Roman" w:cs="Times New Roman"/>
          <w:sz w:val="24"/>
          <w:szCs w:val="24"/>
          <w:lang w:eastAsia="ru-RU"/>
        </w:rPr>
        <w:t xml:space="preserve"> закупки поставляемому  товару </w:t>
      </w:r>
      <w:r w:rsidRPr="001A2CD0">
        <w:rPr>
          <w:rFonts w:ascii="Times New Roman" w:hAnsi="Times New Roman" w:cs="Times New Roman"/>
          <w:sz w:val="24"/>
          <w:szCs w:val="24"/>
          <w:lang w:eastAsia="ru-RU"/>
        </w:rPr>
        <w:t xml:space="preserve">присвоен код КТРУ </w:t>
      </w:r>
      <w:r w:rsidR="001A2CD0" w:rsidRPr="001A2CD0">
        <w:rPr>
          <w:rFonts w:ascii="Times New Roman" w:hAnsi="Times New Roman" w:cs="Times New Roman"/>
          <w:sz w:val="24"/>
          <w:szCs w:val="24"/>
          <w:lang w:eastAsia="ru-RU"/>
        </w:rPr>
        <w:t>31.01.12.150-00000003</w:t>
      </w:r>
      <w:r w:rsidR="001A2CD0">
        <w:rPr>
          <w:rFonts w:ascii="Times New Roman" w:hAnsi="Times New Roman" w:cs="Times New Roman"/>
          <w:sz w:val="24"/>
          <w:szCs w:val="24"/>
          <w:lang w:eastAsia="ru-RU"/>
        </w:rPr>
        <w:t xml:space="preserve"> «</w:t>
      </w:r>
      <w:r w:rsidR="001A2CD0" w:rsidRPr="001A2CD0">
        <w:rPr>
          <w:rFonts w:ascii="Times New Roman" w:hAnsi="Times New Roman" w:cs="Times New Roman"/>
          <w:sz w:val="24"/>
          <w:szCs w:val="24"/>
          <w:lang w:eastAsia="ru-RU"/>
        </w:rPr>
        <w:t>Тумба офисная деревянная</w:t>
      </w:r>
      <w:r w:rsidR="001A2CD0">
        <w:rPr>
          <w:rFonts w:ascii="Times New Roman" w:hAnsi="Times New Roman" w:cs="Times New Roman"/>
          <w:sz w:val="24"/>
          <w:szCs w:val="24"/>
          <w:lang w:eastAsia="ru-RU"/>
        </w:rPr>
        <w:t xml:space="preserve">», </w:t>
      </w:r>
      <w:r w:rsidR="001A2CD0" w:rsidRPr="001A2CD0">
        <w:rPr>
          <w:rFonts w:ascii="Times New Roman" w:hAnsi="Times New Roman" w:cs="Times New Roman"/>
          <w:sz w:val="24"/>
          <w:szCs w:val="24"/>
          <w:lang w:eastAsia="ru-RU"/>
        </w:rPr>
        <w:t>который содержит в себе следующие характеристики: «Вид материала корпуса», «Тип тумбы», «Вид тумбы».</w:t>
      </w:r>
    </w:p>
    <w:p w:rsidR="005C0E2D"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 xml:space="preserve">Следовательно, в Приложении № 1 «Техническое задание» к проекту контракта должна содержаться  информация в отношении характеристик товара в соответствии                    с позицией КТРУ </w:t>
      </w:r>
      <w:r w:rsidR="001A2CD0" w:rsidRPr="001A2CD0">
        <w:rPr>
          <w:rFonts w:ascii="Times New Roman" w:hAnsi="Times New Roman" w:cs="Times New Roman"/>
          <w:sz w:val="24"/>
          <w:szCs w:val="24"/>
          <w:lang w:eastAsia="ru-RU"/>
        </w:rPr>
        <w:t>31.01.12.150-00000003</w:t>
      </w:r>
      <w:r w:rsidRPr="001A2CD0">
        <w:rPr>
          <w:rFonts w:ascii="Times New Roman" w:hAnsi="Times New Roman" w:cs="Times New Roman"/>
          <w:sz w:val="24"/>
          <w:szCs w:val="24"/>
          <w:lang w:eastAsia="ru-RU"/>
        </w:rPr>
        <w:t>.</w:t>
      </w:r>
    </w:p>
    <w:p w:rsidR="005C0E2D" w:rsidRPr="001A2CD0"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 xml:space="preserve">Вместе с тем, анализ Приложения № 1 к проекту контракта показал, что </w:t>
      </w:r>
      <w:r w:rsidRPr="001A2CD0">
        <w:rPr>
          <w:rFonts w:ascii="Times New Roman" w:hAnsi="Times New Roman" w:cs="Times New Roman"/>
          <w:b/>
          <w:sz w:val="24"/>
          <w:szCs w:val="24"/>
          <w:u w:val="single"/>
          <w:lang w:eastAsia="ru-RU"/>
        </w:rPr>
        <w:t xml:space="preserve">заказчик установил требования к поставляемому товару, выходящие за рамки, установленные позицией КТРУ </w:t>
      </w:r>
      <w:r w:rsidR="001A2CD0" w:rsidRPr="001A2CD0">
        <w:rPr>
          <w:rFonts w:ascii="Times New Roman" w:hAnsi="Times New Roman" w:cs="Times New Roman"/>
          <w:b/>
          <w:sz w:val="24"/>
          <w:szCs w:val="24"/>
          <w:u w:val="single"/>
          <w:lang w:eastAsia="ru-RU"/>
        </w:rPr>
        <w:t>31.01.12.150-00000003</w:t>
      </w:r>
      <w:r w:rsidRPr="001A2CD0">
        <w:rPr>
          <w:rFonts w:ascii="Times New Roman" w:hAnsi="Times New Roman" w:cs="Times New Roman"/>
          <w:sz w:val="24"/>
          <w:szCs w:val="24"/>
          <w:lang w:eastAsia="ru-RU"/>
        </w:rPr>
        <w:t>.</w:t>
      </w:r>
    </w:p>
    <w:p w:rsidR="005C0E2D" w:rsidRPr="001A2CD0"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lastRenderedPageBreak/>
        <w:t xml:space="preserve">Таким образом, заказчиком в нарушение положения пункта 7 части 12 статьи 93 Закона о контрактной системе </w:t>
      </w:r>
      <w:r w:rsidRPr="001A2CD0">
        <w:rPr>
          <w:rFonts w:ascii="Times New Roman" w:hAnsi="Times New Roman" w:cs="Times New Roman"/>
          <w:b/>
          <w:sz w:val="24"/>
          <w:szCs w:val="24"/>
          <w:u w:val="single"/>
          <w:lang w:eastAsia="ru-RU"/>
        </w:rPr>
        <w:t>не соблюден порядок, установленный статьей 51 Закона о контрактной системе при размещении проекта контракта в ЕИС</w:t>
      </w:r>
      <w:r w:rsidRPr="001A2CD0">
        <w:rPr>
          <w:rFonts w:ascii="Times New Roman" w:hAnsi="Times New Roman" w:cs="Times New Roman"/>
          <w:sz w:val="24"/>
          <w:szCs w:val="24"/>
          <w:lang w:eastAsia="ru-RU"/>
        </w:rPr>
        <w:t>.</w:t>
      </w:r>
    </w:p>
    <w:p w:rsidR="005C0E2D" w:rsidRPr="001A2CD0"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Указанные действия заказчика содержат признаки административного правонарушения, предусмотренного частью 1.4 статьи 7.30 КоАП РФ.</w:t>
      </w:r>
    </w:p>
    <w:p w:rsidR="005C0E2D" w:rsidRDefault="005C0E2D" w:rsidP="005C0E2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A2CD0">
        <w:rPr>
          <w:rFonts w:ascii="Times New Roman" w:hAnsi="Times New Roman" w:cs="Times New Roman"/>
          <w:sz w:val="24"/>
          <w:szCs w:val="24"/>
          <w:lang w:eastAsia="ru-RU"/>
        </w:rPr>
        <w:t>Комиссия Белгородского УФАС пришла к выводу об обоснованности довода жалобы в части установления в проекте контракта дополнительных характеристик товара, не предусмотренных в примененной позиции КТРУ.</w:t>
      </w:r>
    </w:p>
    <w:p w:rsidR="00B52AB7" w:rsidRDefault="00B52AB7"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B52AB7" w:rsidRPr="00A9407F" w:rsidRDefault="00452837" w:rsidP="00943060">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A9407F">
        <w:rPr>
          <w:rFonts w:ascii="Times New Roman" w:hAnsi="Times New Roman" w:cs="Times New Roman"/>
          <w:b/>
          <w:i/>
          <w:sz w:val="24"/>
          <w:szCs w:val="24"/>
          <w:lang w:eastAsia="ru-RU"/>
        </w:rPr>
        <w:t xml:space="preserve">4.4. </w:t>
      </w:r>
      <w:r w:rsidR="00A9407F" w:rsidRPr="00A9407F">
        <w:rPr>
          <w:rFonts w:ascii="Times New Roman" w:hAnsi="Times New Roman" w:cs="Times New Roman"/>
          <w:b/>
          <w:i/>
          <w:sz w:val="24"/>
          <w:szCs w:val="24"/>
          <w:lang w:eastAsia="ru-RU"/>
        </w:rPr>
        <w:t xml:space="preserve">Заказчиком незаконно установлен запрет на допуск промышленных товаров, происходящих из иностранных государств, в соответствии с Постановлением  </w:t>
      </w:r>
      <w:r w:rsidR="00FC7006">
        <w:rPr>
          <w:rFonts w:ascii="Times New Roman" w:hAnsi="Times New Roman" w:cs="Times New Roman"/>
          <w:b/>
          <w:i/>
          <w:sz w:val="24"/>
          <w:szCs w:val="24"/>
          <w:lang w:eastAsia="ru-RU"/>
        </w:rPr>
        <w:t xml:space="preserve">                   </w:t>
      </w:r>
      <w:r w:rsidR="00A9407F" w:rsidRPr="00A9407F">
        <w:rPr>
          <w:rFonts w:ascii="Times New Roman" w:hAnsi="Times New Roman" w:cs="Times New Roman"/>
          <w:b/>
          <w:i/>
          <w:sz w:val="24"/>
          <w:szCs w:val="24"/>
          <w:lang w:eastAsia="ru-RU"/>
        </w:rPr>
        <w:t>№ 616</w:t>
      </w:r>
      <w:r w:rsidR="00FC7006">
        <w:rPr>
          <w:rFonts w:ascii="Times New Roman" w:hAnsi="Times New Roman" w:cs="Times New Roman"/>
          <w:b/>
          <w:i/>
          <w:sz w:val="24"/>
          <w:szCs w:val="24"/>
          <w:lang w:eastAsia="ru-RU"/>
        </w:rPr>
        <w:t>.</w:t>
      </w:r>
    </w:p>
    <w:p w:rsidR="00A9407F" w:rsidRDefault="00A9407F"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452837" w:rsidRPr="00452837" w:rsidRDefault="00452837" w:rsidP="0045283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52837">
        <w:rPr>
          <w:rFonts w:ascii="Times New Roman" w:hAnsi="Times New Roman" w:cs="Times New Roman"/>
          <w:sz w:val="24"/>
          <w:szCs w:val="24"/>
          <w:lang w:eastAsia="ru-RU"/>
        </w:rPr>
        <w:t xml:space="preserve">Объектом Закупки у единственного поставщика является поставка товара, код которого в соответствии с Общероссийским классификатором продукции по видам экономической деятельности </w:t>
      </w:r>
      <w:proofErr w:type="gramStart"/>
      <w:r w:rsidRPr="00452837">
        <w:rPr>
          <w:rFonts w:ascii="Times New Roman" w:hAnsi="Times New Roman" w:cs="Times New Roman"/>
          <w:sz w:val="24"/>
          <w:szCs w:val="24"/>
          <w:lang w:eastAsia="ru-RU"/>
        </w:rPr>
        <w:t>ОК</w:t>
      </w:r>
      <w:proofErr w:type="gramEnd"/>
      <w:r w:rsidRPr="00452837">
        <w:rPr>
          <w:rFonts w:ascii="Times New Roman" w:hAnsi="Times New Roman" w:cs="Times New Roman"/>
          <w:sz w:val="24"/>
          <w:szCs w:val="24"/>
          <w:lang w:eastAsia="ru-RU"/>
        </w:rPr>
        <w:t xml:space="preserve"> 034-2014 (КПЕС 2008) соответствует коду ОКПД2 – 31.01.1 «Мебель для офисов и предприятий торговли».</w:t>
      </w:r>
    </w:p>
    <w:p w:rsidR="00452837" w:rsidRPr="00452837" w:rsidRDefault="00452837" w:rsidP="0045283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52837">
        <w:rPr>
          <w:rFonts w:ascii="Times New Roman" w:hAnsi="Times New Roman" w:cs="Times New Roman"/>
          <w:sz w:val="24"/>
          <w:szCs w:val="24"/>
          <w:lang w:eastAsia="ru-RU"/>
        </w:rPr>
        <w:t>Установлено, что извещение о Закупке у единственного поставщика содержит запрет на допуск товаров, происходящих из иностранных государств, предусмотренный Постановлением № 616.</w:t>
      </w:r>
    </w:p>
    <w:p w:rsidR="00452837" w:rsidRPr="00452837" w:rsidRDefault="00A9407F" w:rsidP="00452837">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При этом</w:t>
      </w:r>
      <w:r w:rsidR="00452837" w:rsidRPr="00452837">
        <w:rPr>
          <w:rFonts w:ascii="Times New Roman" w:hAnsi="Times New Roman" w:cs="Times New Roman"/>
          <w:sz w:val="24"/>
          <w:szCs w:val="24"/>
          <w:lang w:eastAsia="ru-RU"/>
        </w:rPr>
        <w:t xml:space="preserve"> пунктом 3 Постановления № 616 предусмотрено, что указанные в пунктах 1 и 2 постановления запреты не применяются в том случае, если стоимость одной единицы товара не превышает 300 тыс. рублей, и/или суммарная стоимость совокупности таких товаров, составляет менее 1 млн. рублей (за исключением закупок товаров, указанных в пунктах 19 - 21, 28, 50, 142 и 145 перечня промышленных товаров</w:t>
      </w:r>
      <w:proofErr w:type="gramEnd"/>
      <w:r w:rsidR="00452837" w:rsidRPr="00452837">
        <w:rPr>
          <w:rFonts w:ascii="Times New Roman" w:hAnsi="Times New Roman" w:cs="Times New Roman"/>
          <w:sz w:val="24"/>
          <w:szCs w:val="24"/>
          <w:lang w:eastAsia="ru-RU"/>
        </w:rPr>
        <w:t xml:space="preserve">, происходящих из иностранных государств (за исключением государств </w:t>
      </w:r>
      <w:r>
        <w:rPr>
          <w:rFonts w:ascii="Times New Roman" w:hAnsi="Times New Roman" w:cs="Times New Roman"/>
          <w:sz w:val="24"/>
          <w:szCs w:val="24"/>
          <w:lang w:eastAsia="ru-RU"/>
        </w:rPr>
        <w:t>–</w:t>
      </w:r>
      <w:r w:rsidR="00452837" w:rsidRPr="00452837">
        <w:rPr>
          <w:rFonts w:ascii="Times New Roman" w:hAnsi="Times New Roman" w:cs="Times New Roman"/>
          <w:sz w:val="24"/>
          <w:szCs w:val="24"/>
          <w:lang w:eastAsia="ru-RU"/>
        </w:rPr>
        <w:t xml:space="preserve"> членов евразийского союза), в отношении которых устанавливается запрет на допуск для целей осуществления закупок для государственных и муниципальных нужд утвержденный Постановлением № 616.).</w:t>
      </w:r>
    </w:p>
    <w:p w:rsidR="00B52AB7" w:rsidRDefault="00A9407F" w:rsidP="00452837">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9407F">
        <w:rPr>
          <w:rFonts w:ascii="Times New Roman" w:hAnsi="Times New Roman" w:cs="Times New Roman"/>
          <w:b/>
          <w:i/>
          <w:sz w:val="24"/>
          <w:szCs w:val="24"/>
          <w:lang w:eastAsia="ru-RU"/>
        </w:rPr>
        <w:t>С</w:t>
      </w:r>
      <w:r w:rsidR="00452837" w:rsidRPr="00A9407F">
        <w:rPr>
          <w:rFonts w:ascii="Times New Roman" w:hAnsi="Times New Roman" w:cs="Times New Roman"/>
          <w:b/>
          <w:i/>
          <w:sz w:val="24"/>
          <w:szCs w:val="24"/>
          <w:lang w:eastAsia="ru-RU"/>
        </w:rPr>
        <w:t xml:space="preserve"> учетом цены за единицу товара и начальной (максимальной) цены контракта, заказчиком в извещении об осуществлении закупки неправомерно установлен запрет на допуск товаров, происходящих из иностранных государств, работ, услуг, соответственно выполняемых, оказываемых иностранными лицами</w:t>
      </w:r>
      <w:r w:rsidR="00452837" w:rsidRPr="00452837">
        <w:rPr>
          <w:rFonts w:ascii="Times New Roman" w:hAnsi="Times New Roman" w:cs="Times New Roman"/>
          <w:sz w:val="24"/>
          <w:szCs w:val="24"/>
          <w:lang w:eastAsia="ru-RU"/>
        </w:rPr>
        <w:t xml:space="preserve">, установленный Постановлением № 616, что нарушает часть 3 статьи 14 Закона о контрактной системе и содержит признаки административного правонарушения, предусмотренного частью 1.4 статьи 7.30 </w:t>
      </w:r>
      <w:r>
        <w:rPr>
          <w:rFonts w:ascii="Times New Roman" w:hAnsi="Times New Roman" w:cs="Times New Roman"/>
          <w:sz w:val="24"/>
          <w:szCs w:val="24"/>
          <w:lang w:eastAsia="ru-RU"/>
        </w:rPr>
        <w:t>КоАП РФ</w:t>
      </w:r>
      <w:r w:rsidR="00452837" w:rsidRPr="00452837">
        <w:rPr>
          <w:rFonts w:ascii="Times New Roman" w:hAnsi="Times New Roman" w:cs="Times New Roman"/>
          <w:sz w:val="24"/>
          <w:szCs w:val="24"/>
          <w:lang w:eastAsia="ru-RU"/>
        </w:rPr>
        <w:t>.</w:t>
      </w:r>
      <w:proofErr w:type="gramEnd"/>
    </w:p>
    <w:p w:rsidR="00B52AB7" w:rsidRDefault="00B52AB7" w:rsidP="00943060">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3D0686" w:rsidRDefault="003D0686" w:rsidP="00943060">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B121AE">
        <w:rPr>
          <w:rFonts w:ascii="Times New Roman" w:hAnsi="Times New Roman" w:cs="Times New Roman"/>
          <w:b/>
          <w:i/>
          <w:sz w:val="24"/>
          <w:szCs w:val="24"/>
          <w:lang w:eastAsia="ru-RU"/>
        </w:rPr>
        <w:t>5.</w:t>
      </w:r>
      <w:r w:rsidR="00BB685C">
        <w:rPr>
          <w:rFonts w:ascii="Times New Roman" w:hAnsi="Times New Roman" w:cs="Times New Roman"/>
          <w:b/>
          <w:i/>
          <w:sz w:val="24"/>
          <w:szCs w:val="24"/>
          <w:lang w:eastAsia="ru-RU"/>
        </w:rPr>
        <w:t xml:space="preserve"> Незаконное отклонение заявки</w:t>
      </w:r>
      <w:r w:rsidR="00FC7006">
        <w:rPr>
          <w:rFonts w:ascii="Times New Roman" w:hAnsi="Times New Roman" w:cs="Times New Roman"/>
          <w:b/>
          <w:i/>
          <w:sz w:val="24"/>
          <w:szCs w:val="24"/>
          <w:lang w:eastAsia="ru-RU"/>
        </w:rPr>
        <w:t>.</w:t>
      </w:r>
    </w:p>
    <w:p w:rsidR="00593362" w:rsidRPr="00B121AE" w:rsidRDefault="00593362" w:rsidP="00943060">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3D0686" w:rsidRPr="00F44F09" w:rsidRDefault="003D0686" w:rsidP="003D06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44F09">
        <w:rPr>
          <w:rFonts w:ascii="Times New Roman" w:hAnsi="Times New Roman" w:cs="Times New Roman"/>
          <w:b/>
          <w:sz w:val="24"/>
          <w:szCs w:val="24"/>
          <w:lang w:eastAsia="ru-RU"/>
        </w:rPr>
        <w:t>Способ закупки:</w:t>
      </w:r>
      <w:r w:rsidRPr="00F44F09">
        <w:rPr>
          <w:rFonts w:ascii="Times New Roman" w:hAnsi="Times New Roman" w:cs="Times New Roman"/>
          <w:sz w:val="24"/>
          <w:szCs w:val="24"/>
          <w:lang w:eastAsia="ru-RU"/>
        </w:rPr>
        <w:t xml:space="preserve"> закупка у единственного поставщика в электронной форме                        по части 12 статьи 93 Закона о контрактной системе.</w:t>
      </w:r>
    </w:p>
    <w:p w:rsidR="003D0686" w:rsidRPr="00F44F09" w:rsidRDefault="003D0686" w:rsidP="003D06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44F09">
        <w:rPr>
          <w:rFonts w:ascii="Times New Roman" w:hAnsi="Times New Roman" w:cs="Times New Roman"/>
          <w:b/>
          <w:sz w:val="24"/>
          <w:szCs w:val="24"/>
          <w:lang w:eastAsia="ru-RU"/>
        </w:rPr>
        <w:t>Объект закупки:</w:t>
      </w:r>
      <w:r w:rsidRPr="00F44F09">
        <w:rPr>
          <w:rFonts w:ascii="Times New Roman" w:hAnsi="Times New Roman" w:cs="Times New Roman"/>
          <w:sz w:val="24"/>
          <w:szCs w:val="24"/>
          <w:lang w:eastAsia="ru-RU"/>
        </w:rPr>
        <w:t xml:space="preserve"> </w:t>
      </w:r>
      <w:r w:rsidRPr="003D0686">
        <w:rPr>
          <w:rFonts w:ascii="Times New Roman" w:hAnsi="Times New Roman" w:cs="Times New Roman"/>
          <w:sz w:val="24"/>
          <w:szCs w:val="24"/>
          <w:lang w:eastAsia="ru-RU"/>
        </w:rPr>
        <w:t>стул на металлическом каркасе</w:t>
      </w:r>
      <w:r w:rsidRPr="00F44F09">
        <w:rPr>
          <w:rFonts w:ascii="Times New Roman" w:hAnsi="Times New Roman" w:cs="Times New Roman"/>
          <w:sz w:val="24"/>
          <w:szCs w:val="24"/>
          <w:lang w:eastAsia="ru-RU"/>
        </w:rPr>
        <w:t>.</w:t>
      </w:r>
    </w:p>
    <w:p w:rsidR="003D0686" w:rsidRPr="003D0686" w:rsidRDefault="003D0686" w:rsidP="003D0686">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F44F09">
        <w:rPr>
          <w:rFonts w:ascii="Times New Roman" w:hAnsi="Times New Roman" w:cs="Times New Roman"/>
          <w:b/>
          <w:sz w:val="24"/>
          <w:szCs w:val="24"/>
          <w:lang w:eastAsia="ru-RU"/>
        </w:rPr>
        <w:t xml:space="preserve">Доводы жалобы: </w:t>
      </w:r>
      <w:r>
        <w:rPr>
          <w:rFonts w:ascii="Times New Roman" w:hAnsi="Times New Roman" w:cs="Times New Roman"/>
          <w:b/>
          <w:sz w:val="24"/>
          <w:szCs w:val="24"/>
          <w:lang w:eastAsia="ru-RU"/>
        </w:rPr>
        <w:t xml:space="preserve"> </w:t>
      </w:r>
      <w:r w:rsidRPr="001723EE">
        <w:rPr>
          <w:rFonts w:ascii="Times New Roman" w:hAnsi="Times New Roman" w:cs="Times New Roman"/>
          <w:sz w:val="24"/>
          <w:szCs w:val="24"/>
          <w:lang w:eastAsia="ru-RU"/>
        </w:rPr>
        <w:t>и</w:t>
      </w:r>
      <w:r w:rsidRPr="003D0686">
        <w:rPr>
          <w:rFonts w:ascii="Times New Roman" w:hAnsi="Times New Roman" w:cs="Times New Roman"/>
          <w:sz w:val="24"/>
          <w:szCs w:val="24"/>
          <w:lang w:eastAsia="ru-RU"/>
        </w:rPr>
        <w:t xml:space="preserve">з жалобы следует, что 28.02.2024 заказчиком размещен протокол подведения итогов определения поставщика. Из протокола следует, что поданная заявителем заявка отклонена заказчиком по следующим основаниям: </w:t>
      </w:r>
      <w:r w:rsidRPr="003D0686">
        <w:rPr>
          <w:rFonts w:ascii="Times New Roman" w:hAnsi="Times New Roman" w:cs="Times New Roman"/>
          <w:b/>
          <w:i/>
          <w:sz w:val="24"/>
          <w:szCs w:val="24"/>
          <w:lang w:eastAsia="ru-RU"/>
        </w:rPr>
        <w:t>«Выявление недостоверной информации, содержащейся в заявке на участие в закупке (Отклонение по п. 8 ч. 12 ст. 48 Закона № 44-ФЗ)».</w:t>
      </w:r>
    </w:p>
    <w:p w:rsidR="003D0686" w:rsidRPr="003D0686" w:rsidRDefault="003D0686" w:rsidP="003D068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3D0686">
        <w:rPr>
          <w:rFonts w:ascii="Times New Roman" w:hAnsi="Times New Roman" w:cs="Times New Roman"/>
          <w:sz w:val="24"/>
          <w:szCs w:val="24"/>
          <w:lang w:eastAsia="ru-RU"/>
        </w:rPr>
        <w:t>Однако заказчиком не было указано, что именно послужило причиной для отклонения поданной заявки, какая именно недостоверная информация была выявлена.</w:t>
      </w:r>
    </w:p>
    <w:p w:rsidR="003D0686" w:rsidRDefault="003D0686" w:rsidP="003D0686">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3D0686">
        <w:rPr>
          <w:rFonts w:ascii="Times New Roman" w:hAnsi="Times New Roman" w:cs="Times New Roman"/>
          <w:sz w:val="24"/>
          <w:szCs w:val="24"/>
          <w:lang w:eastAsia="ru-RU"/>
        </w:rPr>
        <w:t xml:space="preserve">Заявитель в жалобе также отмечает, что при формировании предварительного предложения на электронной площадке со стороны ИП </w:t>
      </w:r>
      <w:r>
        <w:rPr>
          <w:rFonts w:ascii="Times New Roman" w:hAnsi="Times New Roman" w:cs="Times New Roman"/>
          <w:sz w:val="24"/>
          <w:szCs w:val="24"/>
          <w:lang w:eastAsia="ru-RU"/>
        </w:rPr>
        <w:t>В..</w:t>
      </w:r>
      <w:r w:rsidRPr="003D0686">
        <w:rPr>
          <w:rFonts w:ascii="Times New Roman" w:hAnsi="Times New Roman" w:cs="Times New Roman"/>
          <w:sz w:val="24"/>
          <w:szCs w:val="24"/>
          <w:lang w:eastAsia="ru-RU"/>
        </w:rPr>
        <w:t xml:space="preserve"> были указаны характеристики с использованием каталога товаров, работ, услуг для обеспечения государственных и </w:t>
      </w:r>
      <w:r w:rsidRPr="003D0686">
        <w:rPr>
          <w:rFonts w:ascii="Times New Roman" w:hAnsi="Times New Roman" w:cs="Times New Roman"/>
          <w:sz w:val="24"/>
          <w:szCs w:val="24"/>
          <w:lang w:eastAsia="ru-RU"/>
        </w:rPr>
        <w:lastRenderedPageBreak/>
        <w:t>муниципальных нужд, в том числе была представлена вся необходимая информация в соответствии с пунктом 1 части 12 статьи 93 Закона о контрактной системе.</w:t>
      </w:r>
      <w:proofErr w:type="gramEnd"/>
    </w:p>
    <w:p w:rsidR="003D0686" w:rsidRPr="00593362" w:rsidRDefault="00203782" w:rsidP="00943060">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593362">
        <w:rPr>
          <w:rFonts w:ascii="Times New Roman" w:hAnsi="Times New Roman" w:cs="Times New Roman"/>
          <w:b/>
          <w:i/>
          <w:sz w:val="24"/>
          <w:szCs w:val="24"/>
          <w:lang w:eastAsia="ru-RU"/>
        </w:rPr>
        <w:t xml:space="preserve">Суть нарушения: </w:t>
      </w:r>
    </w:p>
    <w:p w:rsidR="00203782" w:rsidRPr="00203782" w:rsidRDefault="00203782"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03782">
        <w:rPr>
          <w:rFonts w:ascii="Times New Roman" w:hAnsi="Times New Roman" w:cs="Times New Roman"/>
          <w:sz w:val="24"/>
          <w:szCs w:val="24"/>
          <w:lang w:eastAsia="ru-RU"/>
        </w:rPr>
        <w:t xml:space="preserve">Согласно извещению об осуществлении закупки поставляемому товару  присвоен код КТРУ </w:t>
      </w:r>
      <w:r w:rsidRPr="00203782">
        <w:rPr>
          <w:rFonts w:ascii="Times New Roman" w:hAnsi="Times New Roman" w:cs="Times New Roman"/>
          <w:b/>
          <w:i/>
          <w:sz w:val="24"/>
          <w:szCs w:val="24"/>
          <w:lang w:eastAsia="ru-RU"/>
        </w:rPr>
        <w:t>31.01.11.150-00000003 «Стул на металлическом каркасе»</w:t>
      </w:r>
      <w:r w:rsidRPr="00203782">
        <w:rPr>
          <w:rFonts w:ascii="Times New Roman" w:hAnsi="Times New Roman" w:cs="Times New Roman"/>
          <w:sz w:val="24"/>
          <w:szCs w:val="24"/>
          <w:lang w:eastAsia="ru-RU"/>
        </w:rPr>
        <w:t xml:space="preserve">. При этом </w:t>
      </w:r>
      <w:r>
        <w:rPr>
          <w:rFonts w:ascii="Times New Roman" w:hAnsi="Times New Roman" w:cs="Times New Roman"/>
          <w:sz w:val="24"/>
          <w:szCs w:val="24"/>
          <w:lang w:eastAsia="ru-RU"/>
        </w:rPr>
        <w:t>данная</w:t>
      </w:r>
      <w:r w:rsidRPr="00203782">
        <w:rPr>
          <w:rFonts w:ascii="Times New Roman" w:hAnsi="Times New Roman" w:cs="Times New Roman"/>
          <w:sz w:val="24"/>
          <w:szCs w:val="24"/>
          <w:lang w:eastAsia="ru-RU"/>
        </w:rPr>
        <w:t xml:space="preserve"> позиция содержит следующие описание товара: наличие мягкой спинки (да), наличие мягкого сидения (да).   </w:t>
      </w:r>
    </w:p>
    <w:p w:rsidR="00203782" w:rsidRPr="00203782" w:rsidRDefault="00203782"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03782">
        <w:rPr>
          <w:rFonts w:ascii="Times New Roman" w:hAnsi="Times New Roman" w:cs="Times New Roman"/>
          <w:sz w:val="24"/>
          <w:szCs w:val="24"/>
          <w:lang w:eastAsia="ru-RU"/>
        </w:rPr>
        <w:t>В ходе заседания комиссии</w:t>
      </w:r>
      <w:r>
        <w:rPr>
          <w:rFonts w:ascii="Times New Roman" w:hAnsi="Times New Roman" w:cs="Times New Roman"/>
          <w:sz w:val="24"/>
          <w:szCs w:val="24"/>
          <w:lang w:eastAsia="ru-RU"/>
        </w:rPr>
        <w:t xml:space="preserve"> Белгородского УФАС</w:t>
      </w:r>
      <w:r w:rsidRPr="00203782">
        <w:rPr>
          <w:rFonts w:ascii="Times New Roman" w:hAnsi="Times New Roman" w:cs="Times New Roman"/>
          <w:sz w:val="24"/>
          <w:szCs w:val="24"/>
          <w:lang w:eastAsia="ru-RU"/>
        </w:rPr>
        <w:t xml:space="preserve">, представитель заказчика сообщил, что </w:t>
      </w:r>
      <w:proofErr w:type="gramStart"/>
      <w:r w:rsidRPr="00203782">
        <w:rPr>
          <w:rFonts w:ascii="Times New Roman" w:hAnsi="Times New Roman" w:cs="Times New Roman"/>
          <w:sz w:val="24"/>
          <w:szCs w:val="24"/>
          <w:lang w:eastAsia="ru-RU"/>
        </w:rPr>
        <w:t>что</w:t>
      </w:r>
      <w:proofErr w:type="gramEnd"/>
      <w:r w:rsidRPr="00203782">
        <w:rPr>
          <w:rFonts w:ascii="Times New Roman" w:hAnsi="Times New Roman" w:cs="Times New Roman"/>
          <w:sz w:val="24"/>
          <w:szCs w:val="24"/>
          <w:lang w:eastAsia="ru-RU"/>
        </w:rPr>
        <w:t xml:space="preserve"> ИП </w:t>
      </w:r>
      <w:r>
        <w:rPr>
          <w:rFonts w:ascii="Times New Roman" w:hAnsi="Times New Roman" w:cs="Times New Roman"/>
          <w:sz w:val="24"/>
          <w:szCs w:val="24"/>
          <w:lang w:eastAsia="ru-RU"/>
        </w:rPr>
        <w:t>В..</w:t>
      </w:r>
      <w:r w:rsidRPr="00203782">
        <w:rPr>
          <w:rFonts w:ascii="Times New Roman" w:hAnsi="Times New Roman" w:cs="Times New Roman"/>
          <w:sz w:val="24"/>
          <w:szCs w:val="24"/>
          <w:lang w:eastAsia="ru-RU"/>
        </w:rPr>
        <w:t xml:space="preserve"> </w:t>
      </w:r>
      <w:r w:rsidRPr="00203782">
        <w:rPr>
          <w:rFonts w:ascii="Times New Roman" w:hAnsi="Times New Roman" w:cs="Times New Roman"/>
          <w:b/>
          <w:i/>
          <w:sz w:val="24"/>
          <w:szCs w:val="24"/>
          <w:lang w:eastAsia="ru-RU"/>
        </w:rPr>
        <w:t xml:space="preserve">отказалась направить в адрес заказчика информацию </w:t>
      </w:r>
      <w:r w:rsidR="001723EE">
        <w:rPr>
          <w:rFonts w:ascii="Times New Roman" w:hAnsi="Times New Roman" w:cs="Times New Roman"/>
          <w:b/>
          <w:i/>
          <w:sz w:val="24"/>
          <w:szCs w:val="24"/>
          <w:lang w:eastAsia="ru-RU"/>
        </w:rPr>
        <w:t xml:space="preserve">                        </w:t>
      </w:r>
      <w:r w:rsidRPr="00203782">
        <w:rPr>
          <w:rFonts w:ascii="Times New Roman" w:hAnsi="Times New Roman" w:cs="Times New Roman"/>
          <w:b/>
          <w:i/>
          <w:sz w:val="24"/>
          <w:szCs w:val="24"/>
          <w:lang w:eastAsia="ru-RU"/>
        </w:rPr>
        <w:t>о стульях, которые она планирует поставить</w:t>
      </w:r>
      <w:r w:rsidRPr="00203782">
        <w:rPr>
          <w:rFonts w:ascii="Times New Roman" w:hAnsi="Times New Roman" w:cs="Times New Roman"/>
          <w:sz w:val="24"/>
          <w:szCs w:val="24"/>
          <w:lang w:eastAsia="ru-RU"/>
        </w:rPr>
        <w:t xml:space="preserve">. </w:t>
      </w:r>
      <w:r w:rsidRPr="008456CE">
        <w:rPr>
          <w:rFonts w:ascii="Times New Roman" w:hAnsi="Times New Roman" w:cs="Times New Roman"/>
          <w:b/>
          <w:i/>
          <w:sz w:val="24"/>
          <w:szCs w:val="24"/>
          <w:lang w:eastAsia="ru-RU"/>
        </w:rPr>
        <w:t xml:space="preserve">Указанные действия, по мнению заказчика, провоцируют </w:t>
      </w:r>
      <w:r w:rsidR="001723EE">
        <w:rPr>
          <w:rFonts w:ascii="Times New Roman" w:hAnsi="Times New Roman" w:cs="Times New Roman"/>
          <w:b/>
          <w:i/>
          <w:sz w:val="24"/>
          <w:szCs w:val="24"/>
          <w:lang w:eastAsia="ru-RU"/>
        </w:rPr>
        <w:t>его</w:t>
      </w:r>
      <w:r w:rsidRPr="008456CE">
        <w:rPr>
          <w:rFonts w:ascii="Times New Roman" w:hAnsi="Times New Roman" w:cs="Times New Roman"/>
          <w:b/>
          <w:i/>
          <w:sz w:val="24"/>
          <w:szCs w:val="24"/>
          <w:lang w:eastAsia="ru-RU"/>
        </w:rPr>
        <w:t xml:space="preserve"> на отказ от подписания контракта.  </w:t>
      </w:r>
      <w:r w:rsidRPr="00203782">
        <w:rPr>
          <w:rFonts w:ascii="Times New Roman" w:hAnsi="Times New Roman" w:cs="Times New Roman"/>
          <w:sz w:val="24"/>
          <w:szCs w:val="24"/>
          <w:lang w:eastAsia="ru-RU"/>
        </w:rPr>
        <w:t xml:space="preserve">При указанных обстоятельствах, заказчик был вынужден отклонить заявку заявителя по причине выявления недостоверной информации, содержащейся в заявке на участие в закупке.   </w:t>
      </w:r>
    </w:p>
    <w:p w:rsidR="00203782" w:rsidRPr="00203782" w:rsidRDefault="00203782"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203782">
        <w:rPr>
          <w:rFonts w:ascii="Times New Roman" w:hAnsi="Times New Roman" w:cs="Times New Roman"/>
          <w:sz w:val="24"/>
          <w:szCs w:val="24"/>
          <w:lang w:eastAsia="ru-RU"/>
        </w:rPr>
        <w:t>Вместе с тем, в силу положений подпункта «в» пункта 3, подпункта «а» пункта 1 части 12 статьи 93 Закона о контрактной системе заявка участника закупки содержит, в том числе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203782" w:rsidRPr="00203782" w:rsidRDefault="008456CE"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8456CE">
        <w:rPr>
          <w:rFonts w:ascii="Times New Roman" w:hAnsi="Times New Roman" w:cs="Times New Roman"/>
          <w:b/>
          <w:i/>
          <w:sz w:val="24"/>
          <w:szCs w:val="24"/>
          <w:lang w:eastAsia="ru-RU"/>
        </w:rPr>
        <w:t>П</w:t>
      </w:r>
      <w:r w:rsidR="00203782" w:rsidRPr="008456CE">
        <w:rPr>
          <w:rFonts w:ascii="Times New Roman" w:hAnsi="Times New Roman" w:cs="Times New Roman"/>
          <w:b/>
          <w:i/>
          <w:sz w:val="24"/>
          <w:szCs w:val="24"/>
          <w:lang w:eastAsia="ru-RU"/>
        </w:rPr>
        <w:t>оложениями Закона о контрактной системе не предусмотрено, что участник закупки на стадии подачи заявок на участие в закупке обязан предоставить заказчику какую-либо иную информацию о товаре, кроме той, которую он указывает в своей заявки согласно подпункту «а» пункта 1 части 12 статьи 93 Закона о контрактной системе</w:t>
      </w:r>
      <w:r w:rsidR="00203782" w:rsidRPr="00203782">
        <w:rPr>
          <w:rFonts w:ascii="Times New Roman" w:hAnsi="Times New Roman" w:cs="Times New Roman"/>
          <w:sz w:val="24"/>
          <w:szCs w:val="24"/>
          <w:lang w:eastAsia="ru-RU"/>
        </w:rPr>
        <w:t xml:space="preserve">. </w:t>
      </w:r>
    </w:p>
    <w:p w:rsidR="00203782" w:rsidRDefault="008456CE"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 самым, </w:t>
      </w:r>
      <w:r w:rsidR="00203782" w:rsidRPr="00203782">
        <w:rPr>
          <w:rFonts w:ascii="Times New Roman" w:hAnsi="Times New Roman" w:cs="Times New Roman"/>
          <w:sz w:val="24"/>
          <w:szCs w:val="24"/>
          <w:lang w:eastAsia="ru-RU"/>
        </w:rPr>
        <w:t xml:space="preserve">у заказчика отсутствовали основания для отклонения заявки </w:t>
      </w:r>
      <w:r>
        <w:rPr>
          <w:rFonts w:ascii="Times New Roman" w:hAnsi="Times New Roman" w:cs="Times New Roman"/>
          <w:sz w:val="24"/>
          <w:szCs w:val="24"/>
          <w:lang w:eastAsia="ru-RU"/>
        </w:rPr>
        <w:t xml:space="preserve">заявителя </w:t>
      </w:r>
      <w:r w:rsidR="00203782" w:rsidRPr="00203782">
        <w:rPr>
          <w:rFonts w:ascii="Times New Roman" w:hAnsi="Times New Roman" w:cs="Times New Roman"/>
          <w:sz w:val="24"/>
          <w:szCs w:val="24"/>
          <w:lang w:eastAsia="ru-RU"/>
        </w:rPr>
        <w:t>от участия в закупке, что указывает на нарушение заказчиком подпункта «а» пункта 6 части 12 статьи 93 Закона о контрактной системе.</w:t>
      </w:r>
    </w:p>
    <w:p w:rsidR="008456CE" w:rsidRDefault="008456CE" w:rsidP="00203782">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Комиссии по осуществлению закупок выдано предписание об отмене</w:t>
      </w:r>
      <w:r w:rsidRPr="008456CE">
        <w:rPr>
          <w:rFonts w:ascii="Times New Roman" w:hAnsi="Times New Roman" w:cs="Times New Roman"/>
          <w:sz w:val="24"/>
          <w:szCs w:val="24"/>
          <w:lang w:eastAsia="ru-RU"/>
        </w:rPr>
        <w:t xml:space="preserve"> протокол</w:t>
      </w:r>
      <w:r>
        <w:rPr>
          <w:rFonts w:ascii="Times New Roman" w:hAnsi="Times New Roman" w:cs="Times New Roman"/>
          <w:sz w:val="24"/>
          <w:szCs w:val="24"/>
          <w:lang w:eastAsia="ru-RU"/>
        </w:rPr>
        <w:t xml:space="preserve">а итогового протокола закупки </w:t>
      </w:r>
      <w:r w:rsidRPr="008456C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повторном рассмотрении заявки </w:t>
      </w:r>
      <w:r w:rsidRPr="008456CE">
        <w:rPr>
          <w:rFonts w:ascii="Times New Roman" w:hAnsi="Times New Roman" w:cs="Times New Roman"/>
          <w:sz w:val="24"/>
          <w:szCs w:val="24"/>
          <w:lang w:eastAsia="ru-RU"/>
        </w:rPr>
        <w:t>с учетом мотивировочной части решения</w:t>
      </w:r>
      <w:r>
        <w:rPr>
          <w:rFonts w:ascii="Times New Roman" w:hAnsi="Times New Roman" w:cs="Times New Roman"/>
          <w:sz w:val="24"/>
          <w:szCs w:val="24"/>
          <w:lang w:eastAsia="ru-RU"/>
        </w:rPr>
        <w:t>.</w:t>
      </w:r>
    </w:p>
    <w:p w:rsidR="00593362" w:rsidRPr="001723EE" w:rsidRDefault="00593362" w:rsidP="00593362">
      <w:pPr>
        <w:autoSpaceDE w:val="0"/>
        <w:autoSpaceDN w:val="0"/>
        <w:adjustRightInd w:val="0"/>
        <w:spacing w:after="0" w:line="240" w:lineRule="auto"/>
        <w:jc w:val="both"/>
        <w:rPr>
          <w:rFonts w:ascii="Times New Roman" w:hAnsi="Times New Roman" w:cs="Times New Roman"/>
          <w:b/>
          <w:sz w:val="24"/>
          <w:szCs w:val="24"/>
          <w:lang w:eastAsia="ru-RU"/>
        </w:rPr>
      </w:pPr>
    </w:p>
    <w:p w:rsidR="00593362" w:rsidRDefault="00663D19" w:rsidP="00593362">
      <w:pPr>
        <w:autoSpaceDE w:val="0"/>
        <w:autoSpaceDN w:val="0"/>
        <w:adjustRightInd w:val="0"/>
        <w:spacing w:after="0" w:line="240" w:lineRule="auto"/>
        <w:ind w:firstLine="567"/>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6. </w:t>
      </w:r>
      <w:r w:rsidR="00BB685C">
        <w:rPr>
          <w:rFonts w:ascii="Times New Roman" w:hAnsi="Times New Roman" w:cs="Times New Roman"/>
          <w:b/>
          <w:i/>
          <w:sz w:val="24"/>
          <w:szCs w:val="24"/>
          <w:lang w:eastAsia="ru-RU"/>
        </w:rPr>
        <w:t>Незаконное отклонение заявки</w:t>
      </w:r>
      <w:r w:rsidR="00FC7006">
        <w:rPr>
          <w:rFonts w:ascii="Times New Roman" w:hAnsi="Times New Roman" w:cs="Times New Roman"/>
          <w:b/>
          <w:i/>
          <w:sz w:val="24"/>
          <w:szCs w:val="24"/>
          <w:lang w:eastAsia="ru-RU"/>
        </w:rPr>
        <w:t>.</w:t>
      </w:r>
    </w:p>
    <w:p w:rsidR="00BB685C" w:rsidRPr="00B121AE" w:rsidRDefault="00BB685C" w:rsidP="00593362">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723EE">
        <w:rPr>
          <w:rFonts w:ascii="Times New Roman" w:hAnsi="Times New Roman" w:cs="Times New Roman"/>
          <w:b/>
          <w:sz w:val="24"/>
          <w:szCs w:val="24"/>
          <w:lang w:eastAsia="ru-RU"/>
        </w:rPr>
        <w:t>Способ закупки:</w:t>
      </w:r>
      <w:r w:rsidRPr="001723EE">
        <w:rPr>
          <w:rFonts w:ascii="Times New Roman" w:hAnsi="Times New Roman" w:cs="Times New Roman"/>
          <w:sz w:val="24"/>
          <w:szCs w:val="24"/>
          <w:lang w:eastAsia="ru-RU"/>
        </w:rPr>
        <w:t xml:space="preserve"> закупка у единственного поставщика в электронной форме                        по части 12 статьи 93 Закона о контрактной системе.</w:t>
      </w: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723EE">
        <w:rPr>
          <w:rFonts w:ascii="Times New Roman" w:hAnsi="Times New Roman" w:cs="Times New Roman"/>
          <w:b/>
          <w:sz w:val="24"/>
          <w:szCs w:val="24"/>
          <w:lang w:eastAsia="ru-RU"/>
        </w:rPr>
        <w:t>Объект закупки:</w:t>
      </w:r>
      <w:r w:rsidRPr="001723E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поставка мебели «</w:t>
      </w:r>
      <w:r w:rsidRPr="001723EE">
        <w:rPr>
          <w:rFonts w:ascii="Times New Roman" w:hAnsi="Times New Roman" w:cs="Times New Roman"/>
          <w:sz w:val="24"/>
          <w:szCs w:val="24"/>
          <w:lang w:eastAsia="ru-RU"/>
        </w:rPr>
        <w:t>Диваны офисн</w:t>
      </w:r>
      <w:r>
        <w:rPr>
          <w:rFonts w:ascii="Times New Roman" w:hAnsi="Times New Roman" w:cs="Times New Roman"/>
          <w:sz w:val="24"/>
          <w:szCs w:val="24"/>
          <w:lang w:eastAsia="ru-RU"/>
        </w:rPr>
        <w:t>ые»</w:t>
      </w:r>
      <w:r w:rsidRPr="001723EE">
        <w:rPr>
          <w:rFonts w:ascii="Times New Roman" w:hAnsi="Times New Roman" w:cs="Times New Roman"/>
          <w:sz w:val="24"/>
          <w:szCs w:val="24"/>
          <w:lang w:eastAsia="ru-RU"/>
        </w:rPr>
        <w:t>.</w:t>
      </w:r>
    </w:p>
    <w:p w:rsidR="00203782" w:rsidRPr="001723EE" w:rsidRDefault="001723EE" w:rsidP="001723EE">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1723EE">
        <w:rPr>
          <w:rFonts w:ascii="Times New Roman" w:hAnsi="Times New Roman" w:cs="Times New Roman"/>
          <w:b/>
          <w:sz w:val="24"/>
          <w:szCs w:val="24"/>
          <w:lang w:eastAsia="ru-RU"/>
        </w:rPr>
        <w:t>Доводы жалобы:</w:t>
      </w:r>
      <w:r w:rsidRPr="001723EE">
        <w:rPr>
          <w:rFonts w:ascii="Times New Roman" w:hAnsi="Times New Roman" w:cs="Times New Roman"/>
          <w:sz w:val="24"/>
          <w:szCs w:val="24"/>
          <w:lang w:eastAsia="ru-RU"/>
        </w:rPr>
        <w:t xml:space="preserve">  из жалобы следует, что 28.02.2024 заказчиком размещен протокол подведения итогов определения поставщика. Из протокола следует, что поданная заявителем заявка отклонена заказчиком по следующим основаниям: </w:t>
      </w:r>
      <w:r w:rsidRPr="001723EE">
        <w:rPr>
          <w:rFonts w:ascii="Times New Roman" w:hAnsi="Times New Roman" w:cs="Times New Roman"/>
          <w:b/>
          <w:i/>
          <w:sz w:val="24"/>
          <w:szCs w:val="24"/>
          <w:lang w:eastAsia="ru-RU"/>
        </w:rPr>
        <w:t>«Выявление недостоверной информации, содержащейся в заявке на участие в закупке (Отклонение по п. 8 ч. 12 ст. 48 Закона № 44-ФЗ)».</w:t>
      </w:r>
    </w:p>
    <w:p w:rsidR="003D0686" w:rsidRPr="001723EE" w:rsidRDefault="001723EE" w:rsidP="00943060">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1723EE">
        <w:rPr>
          <w:rFonts w:ascii="Times New Roman" w:hAnsi="Times New Roman" w:cs="Times New Roman"/>
          <w:b/>
          <w:sz w:val="24"/>
          <w:szCs w:val="24"/>
          <w:lang w:eastAsia="ru-RU"/>
        </w:rPr>
        <w:t>Суть нарушения:</w:t>
      </w: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723EE">
        <w:rPr>
          <w:rFonts w:ascii="Times New Roman" w:hAnsi="Times New Roman" w:cs="Times New Roman"/>
          <w:sz w:val="24"/>
          <w:szCs w:val="24"/>
          <w:lang w:eastAsia="ru-RU"/>
        </w:rPr>
        <w:t>Согласно извещению об осуществлении закупки поставляемому товару присвоен код КТРУ 31.09.12.110-00000003</w:t>
      </w:r>
      <w:r>
        <w:rPr>
          <w:rFonts w:ascii="Times New Roman" w:hAnsi="Times New Roman" w:cs="Times New Roman"/>
          <w:sz w:val="24"/>
          <w:szCs w:val="24"/>
          <w:lang w:eastAsia="ru-RU"/>
        </w:rPr>
        <w:t xml:space="preserve"> «</w:t>
      </w:r>
      <w:r w:rsidRPr="001723EE">
        <w:rPr>
          <w:rFonts w:ascii="Times New Roman" w:hAnsi="Times New Roman" w:cs="Times New Roman"/>
          <w:sz w:val="24"/>
          <w:szCs w:val="24"/>
          <w:lang w:eastAsia="ru-RU"/>
        </w:rPr>
        <w:t>Диван</w:t>
      </w:r>
      <w:r>
        <w:rPr>
          <w:rFonts w:ascii="Times New Roman" w:hAnsi="Times New Roman" w:cs="Times New Roman"/>
          <w:sz w:val="24"/>
          <w:szCs w:val="24"/>
          <w:lang w:eastAsia="ru-RU"/>
        </w:rPr>
        <w:t>»</w:t>
      </w:r>
      <w:r w:rsidRPr="001723EE">
        <w:rPr>
          <w:rFonts w:ascii="Times New Roman" w:hAnsi="Times New Roman" w:cs="Times New Roman"/>
          <w:sz w:val="24"/>
          <w:szCs w:val="24"/>
          <w:lang w:eastAsia="ru-RU"/>
        </w:rPr>
        <w:t xml:space="preserve">. При этом исследуемая позиция содержит следующие описание товара: количество посадочных мест (2), наличие механизма раскладывания (нет), тип дивана (прямой) и тип каркаса (деревянный).   </w:t>
      </w: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723EE">
        <w:rPr>
          <w:rFonts w:ascii="Times New Roman" w:hAnsi="Times New Roman" w:cs="Times New Roman"/>
          <w:sz w:val="24"/>
          <w:szCs w:val="24"/>
          <w:lang w:eastAsia="ru-RU"/>
        </w:rPr>
        <w:t xml:space="preserve">В ходе заседания комиссии, представитель заказчика сообщил, что ИП </w:t>
      </w:r>
      <w:r>
        <w:rPr>
          <w:rFonts w:ascii="Times New Roman" w:hAnsi="Times New Roman" w:cs="Times New Roman"/>
          <w:sz w:val="24"/>
          <w:szCs w:val="24"/>
          <w:lang w:eastAsia="ru-RU"/>
        </w:rPr>
        <w:t xml:space="preserve">В.. </w:t>
      </w:r>
      <w:r w:rsidRPr="001723EE">
        <w:rPr>
          <w:rFonts w:ascii="Times New Roman" w:hAnsi="Times New Roman" w:cs="Times New Roman"/>
          <w:b/>
          <w:i/>
          <w:sz w:val="24"/>
          <w:szCs w:val="24"/>
          <w:lang w:eastAsia="ru-RU"/>
        </w:rPr>
        <w:t>отказалась направить в адрес заказчика информацию о качестве и материале диванов, которые она планирует поставить</w:t>
      </w:r>
      <w:r w:rsidRPr="001723EE">
        <w:rPr>
          <w:rFonts w:ascii="Times New Roman" w:hAnsi="Times New Roman" w:cs="Times New Roman"/>
          <w:sz w:val="24"/>
          <w:szCs w:val="24"/>
          <w:lang w:eastAsia="ru-RU"/>
        </w:rPr>
        <w:t xml:space="preserve">. </w:t>
      </w:r>
      <w:r w:rsidRPr="001723EE">
        <w:rPr>
          <w:rFonts w:ascii="Times New Roman" w:hAnsi="Times New Roman" w:cs="Times New Roman"/>
          <w:b/>
          <w:i/>
          <w:sz w:val="24"/>
          <w:szCs w:val="24"/>
          <w:lang w:eastAsia="ru-RU"/>
        </w:rPr>
        <w:t>Указанные действия, по мнению заказчика, провоцируют его на отказ от подписания контракта.</w:t>
      </w:r>
      <w:r w:rsidRPr="001723EE">
        <w:rPr>
          <w:rFonts w:ascii="Times New Roman" w:hAnsi="Times New Roman" w:cs="Times New Roman"/>
          <w:sz w:val="24"/>
          <w:szCs w:val="24"/>
          <w:lang w:eastAsia="ru-RU"/>
        </w:rPr>
        <w:t xml:space="preserve"> При указанных обстоятельствах, заказчик был вынужден отклонить заявку заявителя по причине выявления недостоверной информации, содержащейся в заявке на участие в закупке.   </w:t>
      </w: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1723EE">
        <w:rPr>
          <w:rFonts w:ascii="Times New Roman" w:hAnsi="Times New Roman" w:cs="Times New Roman"/>
          <w:sz w:val="24"/>
          <w:szCs w:val="24"/>
          <w:lang w:eastAsia="ru-RU"/>
        </w:rPr>
        <w:t xml:space="preserve">Вместе с тем, в силу положений подпункта «в» пункта 3, подпункта «а» пункта 1 части 12 статьи 93 Закона о контрактной системе заявка участника закупки содержит, в </w:t>
      </w:r>
      <w:r w:rsidRPr="001723EE">
        <w:rPr>
          <w:rFonts w:ascii="Times New Roman" w:hAnsi="Times New Roman" w:cs="Times New Roman"/>
          <w:sz w:val="24"/>
          <w:szCs w:val="24"/>
          <w:lang w:eastAsia="ru-RU"/>
        </w:rPr>
        <w:lastRenderedPageBreak/>
        <w:t>том числе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1723EE" w:rsidRPr="001723EE" w:rsidRDefault="001723EE" w:rsidP="001723EE">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1723EE">
        <w:rPr>
          <w:rFonts w:ascii="Times New Roman" w:hAnsi="Times New Roman" w:cs="Times New Roman"/>
          <w:b/>
          <w:i/>
          <w:sz w:val="24"/>
          <w:szCs w:val="24"/>
          <w:lang w:eastAsia="ru-RU"/>
        </w:rPr>
        <w:t xml:space="preserve">Положениями Закона о контрактной системе не предусмотрено, что участник закупки на стадии подачи заявок на участие в закупке обязан предоставить заказчику какую-либо иную информацию о товаре, кроме той, которую он указывает в своей заявки согласно подпункту «а» пункта 1 части 12 статьи 93 Закона о контрактной системе. </w:t>
      </w:r>
    </w:p>
    <w:p w:rsid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 самым, </w:t>
      </w:r>
      <w:r w:rsidRPr="00203782">
        <w:rPr>
          <w:rFonts w:ascii="Times New Roman" w:hAnsi="Times New Roman" w:cs="Times New Roman"/>
          <w:sz w:val="24"/>
          <w:szCs w:val="24"/>
          <w:lang w:eastAsia="ru-RU"/>
        </w:rPr>
        <w:t xml:space="preserve">у заказчика отсутствовали основания для отклонения заявки </w:t>
      </w:r>
      <w:r>
        <w:rPr>
          <w:rFonts w:ascii="Times New Roman" w:hAnsi="Times New Roman" w:cs="Times New Roman"/>
          <w:sz w:val="24"/>
          <w:szCs w:val="24"/>
          <w:lang w:eastAsia="ru-RU"/>
        </w:rPr>
        <w:t xml:space="preserve">заявителя </w:t>
      </w:r>
      <w:r w:rsidRPr="00203782">
        <w:rPr>
          <w:rFonts w:ascii="Times New Roman" w:hAnsi="Times New Roman" w:cs="Times New Roman"/>
          <w:sz w:val="24"/>
          <w:szCs w:val="24"/>
          <w:lang w:eastAsia="ru-RU"/>
        </w:rPr>
        <w:t>от участия в закупке, что указывает на нарушение заказчиком подпункта «а» пункта 6 части 12 статьи 93 Закона о контрактной системе.</w:t>
      </w:r>
    </w:p>
    <w:p w:rsidR="001723EE" w:rsidRDefault="001723EE"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Комиссии по осуществлению закупок выдано предписание об отмене</w:t>
      </w:r>
      <w:r w:rsidRPr="008456CE">
        <w:rPr>
          <w:rFonts w:ascii="Times New Roman" w:hAnsi="Times New Roman" w:cs="Times New Roman"/>
          <w:sz w:val="24"/>
          <w:szCs w:val="24"/>
          <w:lang w:eastAsia="ru-RU"/>
        </w:rPr>
        <w:t xml:space="preserve"> протокол</w:t>
      </w:r>
      <w:r>
        <w:rPr>
          <w:rFonts w:ascii="Times New Roman" w:hAnsi="Times New Roman" w:cs="Times New Roman"/>
          <w:sz w:val="24"/>
          <w:szCs w:val="24"/>
          <w:lang w:eastAsia="ru-RU"/>
        </w:rPr>
        <w:t xml:space="preserve">а итогового протокола закупки </w:t>
      </w:r>
      <w:r w:rsidRPr="008456C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повторном рассмотрении заявки </w:t>
      </w:r>
      <w:r w:rsidRPr="008456CE">
        <w:rPr>
          <w:rFonts w:ascii="Times New Roman" w:hAnsi="Times New Roman" w:cs="Times New Roman"/>
          <w:sz w:val="24"/>
          <w:szCs w:val="24"/>
          <w:lang w:eastAsia="ru-RU"/>
        </w:rPr>
        <w:t>с учетом мотивировочной части решения</w:t>
      </w:r>
      <w:r>
        <w:rPr>
          <w:rFonts w:ascii="Times New Roman" w:hAnsi="Times New Roman" w:cs="Times New Roman"/>
          <w:sz w:val="24"/>
          <w:szCs w:val="24"/>
          <w:lang w:eastAsia="ru-RU"/>
        </w:rPr>
        <w:t>.</w:t>
      </w:r>
    </w:p>
    <w:p w:rsidR="00663D19" w:rsidRDefault="00663D19" w:rsidP="001723EE">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663D19" w:rsidRDefault="00663D19" w:rsidP="001723EE">
      <w:pPr>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663D19">
        <w:rPr>
          <w:rFonts w:ascii="Times New Roman" w:hAnsi="Times New Roman" w:cs="Times New Roman"/>
          <w:b/>
          <w:i/>
          <w:sz w:val="24"/>
          <w:szCs w:val="24"/>
          <w:lang w:eastAsia="ru-RU"/>
        </w:rPr>
        <w:t>7. В проекте контракта к извещению об осуществлении закупки товара у единственного поставщика содержится недостоверная информация в части указания характеристик поставляемого товара</w:t>
      </w:r>
      <w:r w:rsidR="00C7777B">
        <w:rPr>
          <w:rFonts w:ascii="Times New Roman" w:hAnsi="Times New Roman" w:cs="Times New Roman"/>
          <w:b/>
          <w:i/>
          <w:sz w:val="24"/>
          <w:szCs w:val="24"/>
          <w:lang w:eastAsia="ru-RU"/>
        </w:rPr>
        <w:t>.</w:t>
      </w:r>
    </w:p>
    <w:p w:rsidR="00BB685C" w:rsidRPr="00663D19" w:rsidRDefault="00BB685C" w:rsidP="001723EE">
      <w:pPr>
        <w:autoSpaceDE w:val="0"/>
        <w:autoSpaceDN w:val="0"/>
        <w:adjustRightInd w:val="0"/>
        <w:spacing w:after="0" w:line="240" w:lineRule="auto"/>
        <w:ind w:firstLine="567"/>
        <w:jc w:val="both"/>
        <w:rPr>
          <w:rFonts w:ascii="Times New Roman" w:hAnsi="Times New Roman" w:cs="Times New Roman"/>
          <w:b/>
          <w:i/>
          <w:sz w:val="24"/>
          <w:szCs w:val="24"/>
          <w:lang w:eastAsia="ru-RU"/>
        </w:rPr>
      </w:pP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b/>
          <w:sz w:val="24"/>
          <w:szCs w:val="24"/>
          <w:lang w:eastAsia="ru-RU"/>
        </w:rPr>
        <w:t>Способ закупки:</w:t>
      </w:r>
      <w:r w:rsidRPr="00663D19">
        <w:rPr>
          <w:rFonts w:ascii="Times New Roman" w:hAnsi="Times New Roman" w:cs="Times New Roman"/>
          <w:sz w:val="24"/>
          <w:szCs w:val="24"/>
          <w:lang w:eastAsia="ru-RU"/>
        </w:rPr>
        <w:t xml:space="preserve"> закупка у единственного поставщика в электронной форме                        по части 12 статьи 93 Закона о контрактной системе.</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b/>
          <w:sz w:val="24"/>
          <w:szCs w:val="24"/>
          <w:lang w:eastAsia="ru-RU"/>
        </w:rPr>
        <w:t>Объект закупки:</w:t>
      </w:r>
      <w:r w:rsidRPr="00663D19">
        <w:rPr>
          <w:rFonts w:ascii="Times New Roman" w:hAnsi="Times New Roman" w:cs="Times New Roman"/>
          <w:sz w:val="24"/>
          <w:szCs w:val="24"/>
          <w:lang w:eastAsia="ru-RU"/>
        </w:rPr>
        <w:t xml:space="preserve"> поставка корма для собак сухого.</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b/>
          <w:sz w:val="24"/>
          <w:szCs w:val="24"/>
          <w:lang w:eastAsia="ru-RU"/>
        </w:rPr>
        <w:t>Доводы жалобы:</w:t>
      </w:r>
      <w:r w:rsidRPr="00663D19">
        <w:rPr>
          <w:rFonts w:ascii="Times New Roman" w:hAnsi="Times New Roman" w:cs="Times New Roman"/>
          <w:sz w:val="24"/>
          <w:szCs w:val="24"/>
          <w:lang w:eastAsia="ru-RU"/>
        </w:rPr>
        <w:t xml:space="preserve">  </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rPr>
      </w:pPr>
      <w:r w:rsidRPr="00663D19">
        <w:rPr>
          <w:rFonts w:ascii="Times New Roman" w:hAnsi="Times New Roman" w:cs="Times New Roman"/>
          <w:sz w:val="24"/>
          <w:szCs w:val="24"/>
        </w:rPr>
        <w:t>Из жалобы следует, что направленный Заказчиком 07.03.2024 проект контракта в нарушение части 12 статьи 93 Закона о контрактной системе содержит пункт 5.4., предусматривающий дополнительные требования к характеристикам поставляемого товара.</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rPr>
      </w:pPr>
      <w:r w:rsidRPr="00663D19">
        <w:rPr>
          <w:rFonts w:ascii="Times New Roman" w:hAnsi="Times New Roman" w:cs="Times New Roman"/>
          <w:sz w:val="24"/>
          <w:szCs w:val="24"/>
        </w:rPr>
        <w:t xml:space="preserve">Однако согласно части 12 статьи 93 Закона о контрактной системе описание объекта закупки осуществляется в соответствии с КТРУ, при этом не допускается применение характеристик и требований, не предусмотренных соответствующей позицией КТРУ. </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b/>
          <w:sz w:val="24"/>
          <w:szCs w:val="24"/>
          <w:lang w:eastAsia="ru-RU"/>
        </w:rPr>
      </w:pPr>
      <w:r w:rsidRPr="00663D19">
        <w:rPr>
          <w:rFonts w:ascii="Times New Roman" w:hAnsi="Times New Roman" w:cs="Times New Roman"/>
          <w:b/>
          <w:sz w:val="24"/>
          <w:szCs w:val="24"/>
          <w:lang w:eastAsia="ru-RU"/>
        </w:rPr>
        <w:t>Суть нарушения:</w:t>
      </w:r>
    </w:p>
    <w:p w:rsidR="00663D19" w:rsidRPr="00663D19" w:rsidRDefault="00663D19" w:rsidP="00663D19">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sz w:val="24"/>
          <w:szCs w:val="24"/>
          <w:lang w:eastAsia="ru-RU"/>
        </w:rPr>
        <w:t xml:space="preserve">Комиссией </w:t>
      </w:r>
      <w:r>
        <w:rPr>
          <w:rFonts w:ascii="Times New Roman" w:hAnsi="Times New Roman" w:cs="Times New Roman"/>
          <w:sz w:val="24"/>
          <w:szCs w:val="24"/>
          <w:lang w:eastAsia="ru-RU"/>
        </w:rPr>
        <w:t xml:space="preserve">Белгородского УФАС </w:t>
      </w:r>
      <w:r w:rsidRPr="00663D19">
        <w:rPr>
          <w:rFonts w:ascii="Times New Roman" w:hAnsi="Times New Roman" w:cs="Times New Roman"/>
          <w:sz w:val="24"/>
          <w:szCs w:val="24"/>
          <w:lang w:eastAsia="ru-RU"/>
        </w:rPr>
        <w:t>установлено, что согласно извещению об осуществлении закупки поставляемому товару присвоен код КТРУ 10.92.10.111-00000004</w:t>
      </w:r>
      <w:r>
        <w:rPr>
          <w:rFonts w:ascii="Times New Roman" w:hAnsi="Times New Roman" w:cs="Times New Roman"/>
          <w:sz w:val="24"/>
          <w:szCs w:val="24"/>
          <w:lang w:eastAsia="ru-RU"/>
        </w:rPr>
        <w:t xml:space="preserve"> «</w:t>
      </w:r>
      <w:r w:rsidRPr="00663D19">
        <w:rPr>
          <w:rFonts w:ascii="Times New Roman" w:hAnsi="Times New Roman" w:cs="Times New Roman"/>
          <w:sz w:val="24"/>
          <w:szCs w:val="24"/>
          <w:lang w:eastAsia="ru-RU"/>
        </w:rPr>
        <w:t>Корм для собак сухой</w:t>
      </w:r>
      <w:r>
        <w:rPr>
          <w:rFonts w:ascii="Times New Roman" w:hAnsi="Times New Roman" w:cs="Times New Roman"/>
          <w:sz w:val="24"/>
          <w:szCs w:val="24"/>
          <w:lang w:eastAsia="ru-RU"/>
        </w:rPr>
        <w:t>»</w:t>
      </w:r>
      <w:r w:rsidRPr="00663D19">
        <w:rPr>
          <w:rFonts w:ascii="Times New Roman" w:hAnsi="Times New Roman" w:cs="Times New Roman"/>
          <w:sz w:val="24"/>
          <w:szCs w:val="24"/>
          <w:lang w:eastAsia="ru-RU"/>
        </w:rPr>
        <w:t xml:space="preserve">. При этом </w:t>
      </w:r>
      <w:r>
        <w:rPr>
          <w:rFonts w:ascii="Times New Roman" w:hAnsi="Times New Roman" w:cs="Times New Roman"/>
          <w:sz w:val="24"/>
          <w:szCs w:val="24"/>
          <w:lang w:eastAsia="ru-RU"/>
        </w:rPr>
        <w:t>данная</w:t>
      </w:r>
      <w:r w:rsidRPr="00663D19">
        <w:rPr>
          <w:rFonts w:ascii="Times New Roman" w:hAnsi="Times New Roman" w:cs="Times New Roman"/>
          <w:sz w:val="24"/>
          <w:szCs w:val="24"/>
          <w:lang w:eastAsia="ru-RU"/>
        </w:rPr>
        <w:t xml:space="preserve"> позиция содержит следующее описание товара: порода собак (все породы), требования к товару (витаминизированный, полнорационный, минеральный).   </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sz w:val="24"/>
          <w:szCs w:val="24"/>
          <w:lang w:eastAsia="ru-RU"/>
        </w:rPr>
        <w:t>Вместе с тем, согласно пункту 5.4 проекта контракта к извещению об осуществлении закупки товара у единственного поставщика указано</w:t>
      </w:r>
      <w:r w:rsidRPr="00663D19">
        <w:rPr>
          <w:rFonts w:ascii="Times New Roman" w:hAnsi="Times New Roman" w:cs="Times New Roman"/>
          <w:b/>
          <w:sz w:val="24"/>
          <w:szCs w:val="24"/>
          <w:lang w:eastAsia="ru-RU"/>
        </w:rPr>
        <w:t xml:space="preserve"> </w:t>
      </w:r>
      <w:r w:rsidRPr="00663D19">
        <w:rPr>
          <w:rFonts w:ascii="Times New Roman" w:hAnsi="Times New Roman" w:cs="Times New Roman"/>
          <w:sz w:val="24"/>
          <w:szCs w:val="24"/>
          <w:lang w:eastAsia="ru-RU"/>
        </w:rPr>
        <w:t>«Вид: полнорационный; Тип: сухой; Назначение: для взрослых собак; Внешний вид: гранулы; Протеин: не менее 18%; Влажность: не более 9%; Сырой жир: не менее 6,8%; Сырая клетчатка: не менее 5%.</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663D19">
        <w:rPr>
          <w:rFonts w:ascii="Times New Roman" w:hAnsi="Times New Roman" w:cs="Times New Roman"/>
          <w:sz w:val="24"/>
          <w:szCs w:val="24"/>
          <w:lang w:eastAsia="ru-RU"/>
        </w:rPr>
        <w:t>В составе содержатся витамины и минералы (А, Е, Д 3, тиамин, селен, железо, марганец, цинк, магний, кальций, фосфор), продукты животного и растительного происхождения, соль.</w:t>
      </w:r>
      <w:proofErr w:type="gramEnd"/>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sz w:val="24"/>
          <w:szCs w:val="24"/>
          <w:lang w:eastAsia="ru-RU"/>
        </w:rPr>
        <w:t>Фасовка: мешок не менее 15 кг.</w:t>
      </w:r>
    </w:p>
    <w:p w:rsid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sz w:val="24"/>
          <w:szCs w:val="24"/>
          <w:lang w:eastAsia="ru-RU"/>
        </w:rPr>
        <w:t>Материал упаковки: полиэтилен с графически нанесенным изображением марки, наименования, состава и норм кормления».</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663D19">
        <w:rPr>
          <w:rFonts w:ascii="Times New Roman" w:hAnsi="Times New Roman" w:cs="Times New Roman"/>
          <w:sz w:val="24"/>
          <w:szCs w:val="24"/>
          <w:lang w:eastAsia="ru-RU"/>
        </w:rPr>
        <w:t xml:space="preserve">писание объекта закупки </w:t>
      </w:r>
      <w:r>
        <w:rPr>
          <w:rFonts w:ascii="Times New Roman" w:hAnsi="Times New Roman" w:cs="Times New Roman"/>
          <w:sz w:val="24"/>
          <w:szCs w:val="24"/>
          <w:lang w:eastAsia="ru-RU"/>
        </w:rPr>
        <w:t xml:space="preserve">при закупке </w:t>
      </w:r>
      <w:r w:rsidRPr="00663D19">
        <w:rPr>
          <w:rFonts w:ascii="Times New Roman" w:hAnsi="Times New Roman" w:cs="Times New Roman"/>
          <w:sz w:val="24"/>
          <w:szCs w:val="24"/>
          <w:lang w:eastAsia="ru-RU"/>
        </w:rPr>
        <w:t xml:space="preserve"> у единственного по</w:t>
      </w:r>
      <w:r>
        <w:rPr>
          <w:rFonts w:ascii="Times New Roman" w:hAnsi="Times New Roman" w:cs="Times New Roman"/>
          <w:sz w:val="24"/>
          <w:szCs w:val="24"/>
          <w:lang w:eastAsia="ru-RU"/>
        </w:rPr>
        <w:t xml:space="preserve">ставщика в электронной форме </w:t>
      </w:r>
      <w:r w:rsidRPr="00663D19">
        <w:rPr>
          <w:rFonts w:ascii="Times New Roman" w:hAnsi="Times New Roman" w:cs="Times New Roman"/>
          <w:sz w:val="24"/>
          <w:szCs w:val="24"/>
          <w:lang w:eastAsia="ru-RU"/>
        </w:rPr>
        <w:t xml:space="preserve"> по части 12 статьи 93 Закона о контрактной системе</w:t>
      </w:r>
      <w:r>
        <w:rPr>
          <w:rFonts w:ascii="Times New Roman" w:hAnsi="Times New Roman" w:cs="Times New Roman"/>
          <w:sz w:val="24"/>
          <w:szCs w:val="24"/>
          <w:lang w:eastAsia="ru-RU"/>
        </w:rPr>
        <w:t xml:space="preserve">  </w:t>
      </w:r>
      <w:r w:rsidRPr="00663D19">
        <w:rPr>
          <w:rFonts w:ascii="Times New Roman" w:hAnsi="Times New Roman" w:cs="Times New Roman"/>
          <w:sz w:val="24"/>
          <w:szCs w:val="24"/>
          <w:lang w:eastAsia="ru-RU"/>
        </w:rPr>
        <w:t xml:space="preserve">осуществляется лишь </w:t>
      </w:r>
      <w:r>
        <w:rPr>
          <w:rFonts w:ascii="Times New Roman" w:hAnsi="Times New Roman" w:cs="Times New Roman"/>
          <w:sz w:val="24"/>
          <w:szCs w:val="24"/>
          <w:lang w:eastAsia="ru-RU"/>
        </w:rPr>
        <w:t xml:space="preserve">                        </w:t>
      </w:r>
      <w:r w:rsidRPr="00663D19">
        <w:rPr>
          <w:rFonts w:ascii="Times New Roman" w:hAnsi="Times New Roman" w:cs="Times New Roman"/>
          <w:sz w:val="24"/>
          <w:szCs w:val="24"/>
          <w:lang w:eastAsia="ru-RU"/>
        </w:rPr>
        <w:t>в соответствии КТРУ, при этом не допускается применение характеристик и требований, не предусмотренных соответствующей позицией КТРУ.</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663D19">
        <w:rPr>
          <w:rFonts w:ascii="Times New Roman" w:hAnsi="Times New Roman" w:cs="Times New Roman"/>
          <w:sz w:val="24"/>
          <w:szCs w:val="24"/>
          <w:lang w:eastAsia="ru-RU"/>
        </w:rPr>
        <w:t xml:space="preserve">огласно части 12 статьи 93 Закона о контрактной системе закрепленный в указанной правовой норме алгоритм направления заявок, подходящих под требования </w:t>
      </w:r>
      <w:r w:rsidRPr="00663D19">
        <w:rPr>
          <w:rFonts w:ascii="Times New Roman" w:hAnsi="Times New Roman" w:cs="Times New Roman"/>
          <w:sz w:val="24"/>
          <w:szCs w:val="24"/>
          <w:lang w:eastAsia="ru-RU"/>
        </w:rPr>
        <w:lastRenderedPageBreak/>
        <w:t xml:space="preserve">конкретной закупки определяется исходя из ее соответствия характеристикам применяемой Заказчиком позиции КТРУ. </w:t>
      </w:r>
    </w:p>
    <w:p w:rsidR="00663D19" w:rsidRP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63D19">
        <w:rPr>
          <w:rFonts w:ascii="Times New Roman" w:hAnsi="Times New Roman" w:cs="Times New Roman"/>
          <w:sz w:val="24"/>
          <w:szCs w:val="24"/>
          <w:lang w:eastAsia="ru-RU"/>
        </w:rPr>
        <w:t xml:space="preserve">При указанных обстоятельствах, </w:t>
      </w:r>
      <w:r w:rsidRPr="00663D19">
        <w:rPr>
          <w:rFonts w:ascii="Times New Roman" w:hAnsi="Times New Roman" w:cs="Times New Roman"/>
          <w:b/>
          <w:i/>
          <w:sz w:val="24"/>
          <w:szCs w:val="24"/>
          <w:lang w:eastAsia="ru-RU"/>
        </w:rPr>
        <w:t xml:space="preserve">участник закупки формирует и размещает </w:t>
      </w:r>
      <w:proofErr w:type="gramStart"/>
      <w:r w:rsidRPr="00663D19">
        <w:rPr>
          <w:rFonts w:ascii="Times New Roman" w:hAnsi="Times New Roman" w:cs="Times New Roman"/>
          <w:b/>
          <w:i/>
          <w:sz w:val="24"/>
          <w:szCs w:val="24"/>
          <w:lang w:eastAsia="ru-RU"/>
        </w:rPr>
        <w:t>на</w:t>
      </w:r>
      <w:proofErr w:type="gramEnd"/>
      <w:r w:rsidRPr="00663D19">
        <w:rPr>
          <w:rFonts w:ascii="Times New Roman" w:hAnsi="Times New Roman" w:cs="Times New Roman"/>
          <w:b/>
          <w:i/>
          <w:sz w:val="24"/>
          <w:szCs w:val="24"/>
          <w:lang w:eastAsia="ru-RU"/>
        </w:rPr>
        <w:t xml:space="preserve"> </w:t>
      </w:r>
      <w:proofErr w:type="gramStart"/>
      <w:r w:rsidRPr="00663D19">
        <w:rPr>
          <w:rFonts w:ascii="Times New Roman" w:hAnsi="Times New Roman" w:cs="Times New Roman"/>
          <w:b/>
          <w:i/>
          <w:sz w:val="24"/>
          <w:szCs w:val="24"/>
          <w:lang w:eastAsia="ru-RU"/>
        </w:rPr>
        <w:t>электронной</w:t>
      </w:r>
      <w:proofErr w:type="gramEnd"/>
      <w:r w:rsidRPr="00663D19">
        <w:rPr>
          <w:rFonts w:ascii="Times New Roman" w:hAnsi="Times New Roman" w:cs="Times New Roman"/>
          <w:b/>
          <w:i/>
          <w:sz w:val="24"/>
          <w:szCs w:val="24"/>
          <w:lang w:eastAsia="ru-RU"/>
        </w:rPr>
        <w:t xml:space="preserve"> площадки предварительное предложение исключительно исходя из позиции КТРУ, определенной Заказчиком</w:t>
      </w:r>
      <w:r w:rsidRPr="00663D19">
        <w:rPr>
          <w:rFonts w:ascii="Times New Roman" w:hAnsi="Times New Roman" w:cs="Times New Roman"/>
          <w:sz w:val="24"/>
          <w:szCs w:val="24"/>
          <w:lang w:eastAsia="ru-RU"/>
        </w:rPr>
        <w:t xml:space="preserve">.         </w:t>
      </w:r>
    </w:p>
    <w:p w:rsid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Тем самым</w:t>
      </w:r>
      <w:r w:rsidRPr="00663D19">
        <w:rPr>
          <w:rFonts w:ascii="Times New Roman" w:hAnsi="Times New Roman" w:cs="Times New Roman"/>
          <w:sz w:val="24"/>
          <w:szCs w:val="24"/>
          <w:lang w:eastAsia="ru-RU"/>
        </w:rPr>
        <w:t>, Комиссия</w:t>
      </w:r>
      <w:r>
        <w:rPr>
          <w:rFonts w:ascii="Times New Roman" w:hAnsi="Times New Roman" w:cs="Times New Roman"/>
          <w:sz w:val="24"/>
          <w:szCs w:val="24"/>
          <w:lang w:eastAsia="ru-RU"/>
        </w:rPr>
        <w:t xml:space="preserve"> Белгородского УФАС  пришла</w:t>
      </w:r>
      <w:r w:rsidRPr="00663D19">
        <w:rPr>
          <w:rFonts w:ascii="Times New Roman" w:hAnsi="Times New Roman" w:cs="Times New Roman"/>
          <w:sz w:val="24"/>
          <w:szCs w:val="24"/>
          <w:lang w:eastAsia="ru-RU"/>
        </w:rPr>
        <w:t xml:space="preserve"> к выводу, что в проекте контракта к извещению об осуществлении закупки товара у единственного поставщика содержится недостоверная информация в части указания характеристик поставляемого товара, что указывает на нарушение заказчиком части 3 статьи 7 Закона о контрактной системе и содержат признаки административного правонарушения, ответственность за совершение которого предусмотрена частью 1.4 статьи 7.30 </w:t>
      </w:r>
      <w:r>
        <w:rPr>
          <w:rFonts w:ascii="Times New Roman" w:hAnsi="Times New Roman" w:cs="Times New Roman"/>
          <w:sz w:val="24"/>
          <w:szCs w:val="24"/>
          <w:lang w:eastAsia="ru-RU"/>
        </w:rPr>
        <w:t>КоАП РФ</w:t>
      </w:r>
      <w:r w:rsidRPr="00663D19">
        <w:rPr>
          <w:rFonts w:ascii="Times New Roman" w:hAnsi="Times New Roman" w:cs="Times New Roman"/>
          <w:sz w:val="24"/>
          <w:szCs w:val="24"/>
          <w:lang w:eastAsia="ru-RU"/>
        </w:rPr>
        <w:t>.</w:t>
      </w:r>
      <w:proofErr w:type="gramEnd"/>
    </w:p>
    <w:p w:rsidR="00D55E5E" w:rsidRDefault="00D55E5E"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Предписание не выдано, так как контракт уже заключен. </w:t>
      </w:r>
    </w:p>
    <w:p w:rsidR="00663D19" w:rsidRDefault="00663D19" w:rsidP="00663D19">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40674C" w:rsidRDefault="0040674C" w:rsidP="0040674C">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 целью недопущения подобных нарушений управление по регулированию контрактной системы рекомендует ознакомиться с методическими материалами                    «</w:t>
      </w:r>
      <w:r w:rsidRPr="005A660B">
        <w:rPr>
          <w:rFonts w:ascii="Times New Roman" w:hAnsi="Times New Roman" w:cs="Times New Roman"/>
          <w:sz w:val="24"/>
          <w:szCs w:val="24"/>
          <w:lang w:eastAsia="ru-RU"/>
        </w:rPr>
        <w:t xml:space="preserve">Как провести малую электронную закупку по части 12 статьи 93 Федерального закона </w:t>
      </w:r>
      <w:r>
        <w:rPr>
          <w:rFonts w:ascii="Times New Roman" w:hAnsi="Times New Roman" w:cs="Times New Roman"/>
          <w:sz w:val="24"/>
          <w:szCs w:val="24"/>
          <w:lang w:eastAsia="ru-RU"/>
        </w:rPr>
        <w:t xml:space="preserve">             </w:t>
      </w:r>
      <w:r w:rsidRPr="005A660B">
        <w:rPr>
          <w:rFonts w:ascii="Times New Roman" w:hAnsi="Times New Roman" w:cs="Times New Roman"/>
          <w:sz w:val="24"/>
          <w:szCs w:val="24"/>
          <w:lang w:eastAsia="ru-RU"/>
        </w:rPr>
        <w:t xml:space="preserve">от 05.04.2013 года </w:t>
      </w:r>
      <w:r>
        <w:rPr>
          <w:rFonts w:ascii="Times New Roman" w:hAnsi="Times New Roman" w:cs="Times New Roman"/>
          <w:sz w:val="24"/>
          <w:szCs w:val="24"/>
          <w:lang w:eastAsia="ru-RU"/>
        </w:rPr>
        <w:t>№</w:t>
      </w:r>
      <w:r w:rsidRPr="005A660B">
        <w:rPr>
          <w:rFonts w:ascii="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lang w:eastAsia="ru-RU"/>
        </w:rPr>
        <w:t>», которые доступны               по ссылке: </w:t>
      </w:r>
      <w:hyperlink r:id="rId12" w:history="1">
        <w:r w:rsidRPr="005A660B">
          <w:rPr>
            <w:rStyle w:val="aa"/>
            <w:rFonts w:ascii="Times New Roman" w:hAnsi="Times New Roman" w:cs="Times New Roman"/>
            <w:i/>
            <w:sz w:val="24"/>
            <w:szCs w:val="24"/>
            <w:u w:val="none"/>
            <w:lang w:eastAsia="ru-RU"/>
          </w:rPr>
          <w:t>https://belgoszakaz.ru/media/site_platform_media/2023/6/23</w:t>
        </w:r>
        <w:proofErr w:type="gramEnd"/>
        <w:r w:rsidRPr="005A660B">
          <w:rPr>
            <w:rStyle w:val="aa"/>
            <w:rFonts w:ascii="Times New Roman" w:hAnsi="Times New Roman" w:cs="Times New Roman"/>
            <w:i/>
            <w:sz w:val="24"/>
            <w:szCs w:val="24"/>
            <w:u w:val="none"/>
            <w:lang w:eastAsia="ru-RU"/>
          </w:rPr>
          <w:t>/malaya-elektronnaya-zakupka-po-ch8830b1394f0a0cf15a9d66fc0306cc6d.docx</w:t>
        </w:r>
      </w:hyperlink>
      <w:r w:rsidRPr="005A660B">
        <w:rPr>
          <w:rFonts w:ascii="Times New Roman" w:hAnsi="Times New Roman" w:cs="Times New Roman"/>
          <w:i/>
          <w:sz w:val="24"/>
          <w:szCs w:val="24"/>
          <w:lang w:eastAsia="ru-RU"/>
        </w:rPr>
        <w:t>.</w:t>
      </w:r>
    </w:p>
    <w:p w:rsidR="0040674C" w:rsidRDefault="0040674C" w:rsidP="0040674C">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245D0B" w:rsidRPr="00347E72" w:rsidRDefault="00245D0B" w:rsidP="004D7821">
      <w:pPr>
        <w:spacing w:after="0" w:line="240" w:lineRule="auto"/>
        <w:ind w:firstLine="567"/>
        <w:jc w:val="both"/>
        <w:rPr>
          <w:rFonts w:ascii="Times New Roman" w:hAnsi="Times New Roman" w:cs="Times New Roman"/>
          <w:sz w:val="24"/>
          <w:szCs w:val="24"/>
        </w:rPr>
      </w:pPr>
    </w:p>
    <w:p w:rsidR="00BA0AE3" w:rsidRDefault="00BA0AE3" w:rsidP="004D7821">
      <w:pPr>
        <w:spacing w:after="0" w:line="240" w:lineRule="auto"/>
        <w:ind w:firstLine="567"/>
        <w:jc w:val="both"/>
        <w:rPr>
          <w:rFonts w:ascii="Times New Roman" w:hAnsi="Times New Roman" w:cs="Times New Roman"/>
          <w:b/>
          <w:sz w:val="24"/>
          <w:szCs w:val="24"/>
          <w:u w:val="single"/>
        </w:rPr>
      </w:pPr>
      <w:r w:rsidRPr="00347E72">
        <w:rPr>
          <w:rFonts w:ascii="Times New Roman" w:hAnsi="Times New Roman" w:cs="Times New Roman"/>
          <w:b/>
          <w:sz w:val="24"/>
          <w:szCs w:val="24"/>
          <w:u w:val="single"/>
          <w:lang w:val="en-US"/>
        </w:rPr>
        <w:t>II</w:t>
      </w:r>
      <w:r w:rsidRPr="00347E72">
        <w:rPr>
          <w:rFonts w:ascii="Times New Roman" w:hAnsi="Times New Roman" w:cs="Times New Roman"/>
          <w:b/>
          <w:sz w:val="24"/>
          <w:szCs w:val="24"/>
          <w:u w:val="single"/>
        </w:rPr>
        <w:t>. Изве</w:t>
      </w:r>
      <w:r w:rsidR="00916BEB" w:rsidRPr="00347E72">
        <w:rPr>
          <w:rFonts w:ascii="Times New Roman" w:hAnsi="Times New Roman" w:cs="Times New Roman"/>
          <w:b/>
          <w:sz w:val="24"/>
          <w:szCs w:val="24"/>
          <w:u w:val="single"/>
        </w:rPr>
        <w:t>щение об осуществлении закупки</w:t>
      </w:r>
      <w:r w:rsidR="004F5074">
        <w:rPr>
          <w:rFonts w:ascii="Times New Roman" w:hAnsi="Times New Roman" w:cs="Times New Roman"/>
          <w:b/>
          <w:sz w:val="24"/>
          <w:szCs w:val="24"/>
          <w:u w:val="single"/>
        </w:rPr>
        <w:t>, инструкция по заполнению заявки.</w:t>
      </w:r>
    </w:p>
    <w:p w:rsidR="00134008" w:rsidRDefault="00134008" w:rsidP="004D7821">
      <w:pPr>
        <w:spacing w:after="0" w:line="240" w:lineRule="auto"/>
        <w:ind w:firstLine="567"/>
        <w:jc w:val="both"/>
        <w:rPr>
          <w:rFonts w:ascii="Times New Roman" w:hAnsi="Times New Roman" w:cs="Times New Roman"/>
          <w:b/>
          <w:sz w:val="24"/>
          <w:szCs w:val="24"/>
          <w:u w:val="single"/>
        </w:rPr>
      </w:pPr>
    </w:p>
    <w:p w:rsidR="00134008" w:rsidRPr="00134008" w:rsidRDefault="00134008" w:rsidP="009F2C10">
      <w:pPr>
        <w:pStyle w:val="a4"/>
        <w:numPr>
          <w:ilvl w:val="0"/>
          <w:numId w:val="17"/>
        </w:numPr>
        <w:tabs>
          <w:tab w:val="left" w:pos="851"/>
        </w:tabs>
        <w:spacing w:after="0" w:line="240" w:lineRule="auto"/>
        <w:ind w:left="0" w:firstLine="567"/>
        <w:jc w:val="both"/>
        <w:rPr>
          <w:rFonts w:ascii="Times New Roman" w:hAnsi="Times New Roman" w:cs="Times New Roman"/>
          <w:b/>
          <w:i/>
          <w:sz w:val="24"/>
          <w:szCs w:val="24"/>
        </w:rPr>
      </w:pPr>
      <w:r w:rsidRPr="00134008">
        <w:rPr>
          <w:rFonts w:ascii="Times New Roman" w:hAnsi="Times New Roman" w:cs="Times New Roman"/>
          <w:b/>
          <w:i/>
          <w:sz w:val="24"/>
          <w:szCs w:val="24"/>
        </w:rPr>
        <w:t>Ненадлежащее содержание извещения</w:t>
      </w:r>
      <w:r w:rsidR="009F2C10">
        <w:rPr>
          <w:rFonts w:ascii="Times New Roman" w:hAnsi="Times New Roman" w:cs="Times New Roman"/>
          <w:b/>
          <w:i/>
          <w:sz w:val="24"/>
          <w:szCs w:val="24"/>
        </w:rPr>
        <w:t xml:space="preserve">, </w:t>
      </w:r>
      <w:r w:rsidR="009F2C10" w:rsidRPr="009F2C10">
        <w:rPr>
          <w:rFonts w:ascii="Times New Roman" w:hAnsi="Times New Roman" w:cs="Times New Roman"/>
          <w:b/>
          <w:i/>
          <w:sz w:val="24"/>
          <w:szCs w:val="24"/>
        </w:rPr>
        <w:t>установленный Заказчиком срок начала оказания услуг предшествует предполагаемой дате заключения контракта</w:t>
      </w:r>
      <w:r w:rsidR="009F2C10">
        <w:rPr>
          <w:rFonts w:ascii="Times New Roman" w:hAnsi="Times New Roman" w:cs="Times New Roman"/>
          <w:b/>
          <w:i/>
          <w:sz w:val="24"/>
          <w:szCs w:val="24"/>
        </w:rPr>
        <w:t>.</w:t>
      </w:r>
    </w:p>
    <w:p w:rsidR="00543001" w:rsidRDefault="00543001" w:rsidP="004D7821">
      <w:pPr>
        <w:spacing w:after="0" w:line="240" w:lineRule="auto"/>
        <w:ind w:firstLine="567"/>
        <w:jc w:val="both"/>
        <w:rPr>
          <w:rFonts w:ascii="Times New Roman" w:hAnsi="Times New Roman" w:cs="Times New Roman"/>
          <w:b/>
          <w:sz w:val="24"/>
          <w:szCs w:val="24"/>
          <w:u w:val="single"/>
        </w:rPr>
      </w:pPr>
    </w:p>
    <w:p w:rsidR="00464746" w:rsidRPr="006A24B8" w:rsidRDefault="00464746" w:rsidP="006A24B8">
      <w:pPr>
        <w:spacing w:after="0" w:line="240" w:lineRule="auto"/>
        <w:ind w:firstLine="567"/>
        <w:jc w:val="both"/>
        <w:rPr>
          <w:rFonts w:ascii="Times New Roman" w:hAnsi="Times New Roman" w:cs="Times New Roman"/>
          <w:b/>
          <w:sz w:val="24"/>
          <w:szCs w:val="24"/>
        </w:rPr>
      </w:pPr>
      <w:r w:rsidRPr="006A24B8">
        <w:rPr>
          <w:rFonts w:ascii="Times New Roman" w:hAnsi="Times New Roman" w:cs="Times New Roman"/>
          <w:b/>
          <w:sz w:val="24"/>
          <w:szCs w:val="24"/>
        </w:rPr>
        <w:t xml:space="preserve">Способ закупки: </w:t>
      </w:r>
      <w:r w:rsidRPr="006A24B8">
        <w:rPr>
          <w:rFonts w:ascii="Times New Roman" w:hAnsi="Times New Roman" w:cs="Times New Roman"/>
          <w:sz w:val="24"/>
          <w:szCs w:val="24"/>
        </w:rPr>
        <w:t>открытый конкурс в электронной форме.</w:t>
      </w:r>
    </w:p>
    <w:p w:rsidR="009F2C10" w:rsidRPr="006A24B8" w:rsidRDefault="009F2C10"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b/>
          <w:sz w:val="24"/>
          <w:szCs w:val="24"/>
        </w:rPr>
        <w:t xml:space="preserve">Объект закупки: </w:t>
      </w:r>
      <w:r w:rsidR="00464746" w:rsidRPr="006A24B8">
        <w:rPr>
          <w:rFonts w:ascii="Times New Roman" w:hAnsi="Times New Roman" w:cs="Times New Roman"/>
          <w:sz w:val="24"/>
          <w:szCs w:val="24"/>
        </w:rPr>
        <w:t>оказание услуг по организации питания обучающихся.</w:t>
      </w:r>
    </w:p>
    <w:p w:rsidR="00464746" w:rsidRPr="006A24B8" w:rsidRDefault="009007EA" w:rsidP="006A24B8">
      <w:pPr>
        <w:spacing w:after="0" w:line="240" w:lineRule="auto"/>
        <w:ind w:firstLine="567"/>
        <w:jc w:val="both"/>
        <w:rPr>
          <w:rFonts w:ascii="Times New Roman" w:hAnsi="Times New Roman" w:cs="Times New Roman"/>
          <w:b/>
          <w:sz w:val="24"/>
          <w:szCs w:val="24"/>
        </w:rPr>
      </w:pPr>
      <w:r w:rsidRPr="009007EA">
        <w:rPr>
          <w:rFonts w:ascii="Times New Roman" w:hAnsi="Times New Roman" w:cs="Times New Roman"/>
          <w:b/>
          <w:sz w:val="24"/>
          <w:szCs w:val="24"/>
        </w:rPr>
        <w:t>Доводы жалобы:</w:t>
      </w:r>
      <w:r>
        <w:rPr>
          <w:rFonts w:ascii="Times New Roman" w:hAnsi="Times New Roman" w:cs="Times New Roman"/>
          <w:sz w:val="24"/>
          <w:szCs w:val="24"/>
        </w:rPr>
        <w:t xml:space="preserve"> </w:t>
      </w:r>
      <w:r w:rsidR="00464746" w:rsidRPr="006A24B8">
        <w:rPr>
          <w:rFonts w:ascii="Times New Roman" w:hAnsi="Times New Roman" w:cs="Times New Roman"/>
          <w:sz w:val="24"/>
          <w:szCs w:val="24"/>
        </w:rPr>
        <w:t>из поступившей жалобы следует, что установленный Заказчиком срок начала оказания услуг предшествует предполагаемой дате заключения контракта.</w:t>
      </w:r>
    </w:p>
    <w:p w:rsidR="008411B9" w:rsidRPr="006A24B8" w:rsidRDefault="009007EA"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b/>
          <w:sz w:val="24"/>
          <w:szCs w:val="24"/>
        </w:rPr>
        <w:t xml:space="preserve">Суть нарушения: </w:t>
      </w:r>
      <w:r w:rsidR="00464746" w:rsidRPr="006A24B8">
        <w:rPr>
          <w:rFonts w:ascii="Times New Roman" w:hAnsi="Times New Roman" w:cs="Times New Roman"/>
          <w:sz w:val="24"/>
          <w:szCs w:val="24"/>
        </w:rPr>
        <w:t>В исследуемой закупке выбран конкурентный способ определения поставщика (подрядчика, исполнителя), а именно: открытый конкурс в электронной форме.</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 xml:space="preserve">Пунктом 21 части 1 статьи 42 Закона о контрактной системе установлено, что извещение </w:t>
      </w:r>
      <w:r w:rsidRPr="006A24B8">
        <w:rPr>
          <w:rFonts w:ascii="Times New Roman" w:hAnsi="Times New Roman" w:cs="Times New Roman"/>
          <w:b/>
          <w:sz w:val="24"/>
          <w:szCs w:val="24"/>
        </w:rPr>
        <w:t>должно содержать дату и время окончания срока подачи заявок на участие в закупке. Такая дата не может приходиться на нерабочий день</w:t>
      </w:r>
      <w:r w:rsidRPr="006A24B8">
        <w:rPr>
          <w:rFonts w:ascii="Times New Roman" w:hAnsi="Times New Roman" w:cs="Times New Roman"/>
          <w:sz w:val="24"/>
          <w:szCs w:val="24"/>
        </w:rPr>
        <w:t>.</w:t>
      </w:r>
    </w:p>
    <w:p w:rsidR="00A131F2" w:rsidRPr="006A24B8" w:rsidRDefault="00A131F2" w:rsidP="006A24B8">
      <w:pPr>
        <w:spacing w:after="0" w:line="240" w:lineRule="auto"/>
        <w:ind w:firstLine="567"/>
        <w:jc w:val="both"/>
        <w:rPr>
          <w:rFonts w:ascii="Times New Roman" w:hAnsi="Times New Roman" w:cs="Times New Roman"/>
          <w:sz w:val="24"/>
          <w:szCs w:val="24"/>
        </w:rPr>
      </w:pPr>
      <w:proofErr w:type="gramStart"/>
      <w:r w:rsidRPr="006A24B8">
        <w:rPr>
          <w:rFonts w:ascii="Times New Roman" w:hAnsi="Times New Roman" w:cs="Times New Roman"/>
          <w:sz w:val="24"/>
          <w:szCs w:val="24"/>
        </w:rPr>
        <w:t xml:space="preserve">Согласно пункту 22 части 1 статьи 42 Закона о контрактной системе извещение должно содержать дату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w:t>
      </w:r>
      <w:r w:rsidR="006A24B8" w:rsidRPr="006A24B8">
        <w:rPr>
          <w:rFonts w:ascii="Times New Roman" w:hAnsi="Times New Roman" w:cs="Times New Roman"/>
          <w:sz w:val="24"/>
          <w:szCs w:val="24"/>
        </w:rPr>
        <w:t>указанного</w:t>
      </w:r>
      <w:r w:rsidRPr="006A24B8">
        <w:rPr>
          <w:rFonts w:ascii="Times New Roman" w:hAnsi="Times New Roman" w:cs="Times New Roman"/>
          <w:sz w:val="24"/>
          <w:szCs w:val="24"/>
        </w:rPr>
        <w:t xml:space="preserve"> Федерального закона), дату окончания срока рассмотрения и оценки вторых частей заявок на участие в закупке (в случае проведения электронного</w:t>
      </w:r>
      <w:proofErr w:type="gramEnd"/>
      <w:r w:rsidRPr="006A24B8">
        <w:rPr>
          <w:rFonts w:ascii="Times New Roman" w:hAnsi="Times New Roman" w:cs="Times New Roman"/>
          <w:sz w:val="24"/>
          <w:szCs w:val="24"/>
        </w:rPr>
        <w:t xml:space="preserve"> конкурса), дату окончания срока рассмотрения заявок (в случае проведения закрытого аукциона), дату подведения итогов определения поставщика (подрядчика, исполнителя).</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Согласно сведениям ЕИС извещение об осуществлении закупки содержит следующую информацию:</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дата и время окончания срока подачи заявок – 26.12.2023 10:00;</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дата рассмотрения и оценки вторых частей заявок на участие в закупке – 28.12.2023;</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дата подведения итогов определения поставщика (подрядчика, исполнителя) – 29.12.2023;</w:t>
      </w:r>
    </w:p>
    <w:p w:rsidR="00A131F2" w:rsidRPr="006A24B8" w:rsidRDefault="00A131F2"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дата начала исполнения контракта – 01.01.2024.</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6A24B8">
        <w:rPr>
          <w:rFonts w:ascii="Times New Roman" w:hAnsi="Times New Roman" w:cs="Times New Roman"/>
          <w:sz w:val="24"/>
          <w:szCs w:val="24"/>
          <w:lang w:eastAsia="ru-RU"/>
        </w:rPr>
        <w:lastRenderedPageBreak/>
        <w:t xml:space="preserve">В соответствии с частью 1 статьи 51 </w:t>
      </w:r>
      <w:r w:rsidRPr="006A24B8">
        <w:rPr>
          <w:rFonts w:ascii="Times New Roman" w:hAnsi="Times New Roman" w:cs="Times New Roman"/>
          <w:sz w:val="24"/>
          <w:szCs w:val="24"/>
        </w:rPr>
        <w:t>Закона о контрактной системе</w:t>
      </w:r>
      <w:r w:rsidRPr="006A24B8">
        <w:rPr>
          <w:rFonts w:ascii="Times New Roman" w:hAnsi="Times New Roman" w:cs="Times New Roman"/>
          <w:sz w:val="24"/>
          <w:szCs w:val="24"/>
          <w:lang w:eastAsia="ru-RU"/>
        </w:rPr>
        <w:t xml:space="preserve">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w:t>
      </w:r>
      <w:r w:rsidRPr="006A24B8">
        <w:rPr>
          <w:rFonts w:ascii="Times New Roman" w:hAnsi="Times New Roman" w:cs="Times New Roman"/>
          <w:i/>
          <w:sz w:val="24"/>
          <w:szCs w:val="24"/>
          <w:lang w:eastAsia="ru-RU"/>
        </w:rPr>
        <w:t>не ранее чем через десять дней</w:t>
      </w:r>
      <w:r w:rsidRPr="006A24B8">
        <w:rPr>
          <w:rFonts w:ascii="Times New Roman" w:hAnsi="Times New Roman" w:cs="Times New Roman"/>
          <w:sz w:val="24"/>
          <w:szCs w:val="24"/>
          <w:lang w:eastAsia="ru-RU"/>
        </w:rPr>
        <w:t xml:space="preserve"> (если настоящим Федеральным законом не установлено иное) </w:t>
      </w:r>
      <w:r w:rsidRPr="006A24B8">
        <w:rPr>
          <w:rFonts w:ascii="Times New Roman" w:hAnsi="Times New Roman" w:cs="Times New Roman"/>
          <w:i/>
          <w:sz w:val="24"/>
          <w:szCs w:val="24"/>
          <w:lang w:eastAsia="ru-RU"/>
        </w:rPr>
        <w:t>с даты размещения</w:t>
      </w:r>
      <w:proofErr w:type="gramEnd"/>
      <w:r w:rsidRPr="006A24B8">
        <w:rPr>
          <w:rFonts w:ascii="Times New Roman" w:hAnsi="Times New Roman" w:cs="Times New Roman"/>
          <w:i/>
          <w:sz w:val="24"/>
          <w:szCs w:val="24"/>
          <w:lang w:eastAsia="ru-RU"/>
        </w:rPr>
        <w:t xml:space="preserve"> в единой информационной системе протокола подведения итогов определения поставщика (подрядчика, исполнителя)</w:t>
      </w:r>
      <w:r w:rsidRPr="006A24B8">
        <w:rPr>
          <w:rFonts w:ascii="Times New Roman" w:hAnsi="Times New Roman" w:cs="Times New Roman"/>
          <w:sz w:val="24"/>
          <w:szCs w:val="24"/>
          <w:lang w:eastAsia="ru-RU"/>
        </w:rPr>
        <w:t xml:space="preserve">, протокола, предусмотренного </w:t>
      </w:r>
      <w:hyperlink r:id="rId13" w:history="1">
        <w:r w:rsidRPr="006A24B8">
          <w:rPr>
            <w:rFonts w:ascii="Times New Roman" w:hAnsi="Times New Roman" w:cs="Times New Roman"/>
            <w:sz w:val="24"/>
            <w:szCs w:val="24"/>
            <w:lang w:eastAsia="ru-RU"/>
          </w:rPr>
          <w:t>подпунктом «а» пункта 2 части 6</w:t>
        </w:r>
      </w:hyperlink>
      <w:r w:rsidRPr="006A24B8">
        <w:rPr>
          <w:rFonts w:ascii="Times New Roman" w:hAnsi="Times New Roman" w:cs="Times New Roman"/>
          <w:sz w:val="24"/>
          <w:szCs w:val="24"/>
          <w:lang w:eastAsia="ru-RU"/>
        </w:rP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A24B8">
        <w:rPr>
          <w:rFonts w:ascii="Times New Roman" w:hAnsi="Times New Roman" w:cs="Times New Roman"/>
          <w:sz w:val="24"/>
          <w:szCs w:val="24"/>
          <w:lang w:eastAsia="ru-RU"/>
        </w:rPr>
        <w:t xml:space="preserve">Таким образом, исходя из информации, указанной в извещении об осуществлении закупки в части </w:t>
      </w:r>
      <w:r w:rsidRPr="006A24B8">
        <w:rPr>
          <w:rStyle w:val="sectiontitle2"/>
          <w:rFonts w:ascii="Times New Roman" w:hAnsi="Times New Roman" w:cs="Times New Roman"/>
          <w:color w:val="auto"/>
          <w:sz w:val="24"/>
          <w:szCs w:val="24"/>
        </w:rPr>
        <w:t>даты подведения итогов определения поставщика (подрядчика, исполнителя)</w:t>
      </w:r>
      <w:r w:rsidRPr="006A24B8">
        <w:rPr>
          <w:rFonts w:ascii="Times New Roman" w:hAnsi="Times New Roman" w:cs="Times New Roman"/>
          <w:sz w:val="24"/>
          <w:szCs w:val="24"/>
          <w:lang w:eastAsia="ru-RU"/>
        </w:rPr>
        <w:t xml:space="preserve">, </w:t>
      </w:r>
      <w:r w:rsidRPr="00B910D9">
        <w:rPr>
          <w:rFonts w:ascii="Times New Roman" w:hAnsi="Times New Roman" w:cs="Times New Roman"/>
          <w:b/>
          <w:sz w:val="24"/>
          <w:szCs w:val="24"/>
          <w:lang w:eastAsia="ru-RU"/>
        </w:rPr>
        <w:t>контракт мог быть заключен не ранее 09.01.2024</w:t>
      </w:r>
      <w:r w:rsidRPr="006A24B8">
        <w:rPr>
          <w:rFonts w:ascii="Times New Roman" w:hAnsi="Times New Roman" w:cs="Times New Roman"/>
          <w:sz w:val="24"/>
          <w:szCs w:val="24"/>
          <w:lang w:eastAsia="ru-RU"/>
        </w:rPr>
        <w:t xml:space="preserve">. </w:t>
      </w:r>
    </w:p>
    <w:p w:rsidR="006A24B8" w:rsidRPr="006A24B8" w:rsidRDefault="006A24B8" w:rsidP="006A24B8">
      <w:pPr>
        <w:pStyle w:val="a7"/>
        <w:spacing w:after="0"/>
        <w:ind w:firstLine="567"/>
        <w:jc w:val="both"/>
        <w:rPr>
          <w:bCs/>
        </w:rPr>
      </w:pPr>
      <w:r w:rsidRPr="006A24B8">
        <w:rPr>
          <w:bCs/>
        </w:rPr>
        <w:t xml:space="preserve">Согласно сведениям ЕИС извещение об осуществлении закупки содержит </w:t>
      </w:r>
      <w:r w:rsidRPr="006A24B8">
        <w:rPr>
          <w:lang w:eastAsia="en-US"/>
        </w:rPr>
        <w:t xml:space="preserve">приложение №1 </w:t>
      </w:r>
      <w:r w:rsidRPr="006A24B8">
        <w:t xml:space="preserve">«Описание объекта закупки» (далее – Приложение № 1), </w:t>
      </w:r>
      <w:r w:rsidRPr="00B910D9">
        <w:rPr>
          <w:b/>
        </w:rPr>
        <w:t>в пункте 1.3 которого указано – срок оказания услуг: с 01.01.24 по 31.12.24</w:t>
      </w:r>
      <w:r w:rsidRPr="006A24B8">
        <w:t>, ежедневно, в соответствии с учебными планами и расписанием занятий, кроме выходных, праздничных и каникулярных дней.</w:t>
      </w:r>
    </w:p>
    <w:p w:rsidR="006A24B8" w:rsidRPr="006A24B8" w:rsidRDefault="006A24B8" w:rsidP="006A24B8">
      <w:pPr>
        <w:spacing w:after="0" w:line="240" w:lineRule="auto"/>
        <w:ind w:firstLine="567"/>
        <w:jc w:val="both"/>
        <w:rPr>
          <w:rFonts w:ascii="Times New Roman" w:hAnsi="Times New Roman" w:cs="Times New Roman"/>
          <w:sz w:val="24"/>
          <w:szCs w:val="24"/>
        </w:rPr>
      </w:pPr>
      <w:r w:rsidRPr="006A24B8">
        <w:rPr>
          <w:rFonts w:ascii="Times New Roman" w:hAnsi="Times New Roman" w:cs="Times New Roman"/>
          <w:sz w:val="24"/>
          <w:szCs w:val="24"/>
        </w:rPr>
        <w:t xml:space="preserve">При этом согласно пункту 3.1 приложения к извещению № 2 «Проект контракта», установлено, что </w:t>
      </w:r>
      <w:r w:rsidRPr="00B910D9">
        <w:rPr>
          <w:rFonts w:ascii="Times New Roman" w:hAnsi="Times New Roman" w:cs="Times New Roman"/>
          <w:b/>
          <w:sz w:val="24"/>
          <w:szCs w:val="24"/>
        </w:rPr>
        <w:t xml:space="preserve">срок оказания услуг: </w:t>
      </w:r>
      <w:r w:rsidRPr="00B910D9">
        <w:rPr>
          <w:rFonts w:ascii="Times New Roman" w:hAnsi="Times New Roman" w:cs="Times New Roman"/>
          <w:b/>
          <w:i/>
          <w:sz w:val="24"/>
          <w:szCs w:val="24"/>
        </w:rPr>
        <w:t>с момента заключения</w:t>
      </w:r>
      <w:r w:rsidRPr="00B910D9">
        <w:rPr>
          <w:rFonts w:ascii="Times New Roman" w:hAnsi="Times New Roman" w:cs="Times New Roman"/>
          <w:b/>
          <w:sz w:val="24"/>
          <w:szCs w:val="24"/>
        </w:rPr>
        <w:t xml:space="preserve"> по 31.12.2024</w:t>
      </w:r>
      <w:r w:rsidRPr="006A24B8">
        <w:rPr>
          <w:rFonts w:ascii="Times New Roman" w:hAnsi="Times New Roman" w:cs="Times New Roman"/>
          <w:sz w:val="24"/>
          <w:szCs w:val="24"/>
        </w:rPr>
        <w:t>, ежедневно, в соответствии с учебными планами и расписанием занятий, кроме выходных, праздничных и каникулярных дней.</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A24B8">
        <w:rPr>
          <w:rFonts w:ascii="Times New Roman" w:hAnsi="Times New Roman" w:cs="Times New Roman"/>
          <w:sz w:val="24"/>
          <w:szCs w:val="24"/>
        </w:rPr>
        <w:t xml:space="preserve">Таким образом, </w:t>
      </w:r>
      <w:r w:rsidRPr="00B910D9">
        <w:rPr>
          <w:rFonts w:ascii="Times New Roman" w:hAnsi="Times New Roman" w:cs="Times New Roman"/>
          <w:b/>
          <w:sz w:val="24"/>
          <w:szCs w:val="24"/>
        </w:rPr>
        <w:t>в извещении и приложениях к извещению имеются противоречия в сроках начала оказания услуг</w:t>
      </w:r>
      <w:r w:rsidRPr="006A24B8">
        <w:rPr>
          <w:rFonts w:ascii="Times New Roman" w:hAnsi="Times New Roman" w:cs="Times New Roman"/>
          <w:sz w:val="24"/>
          <w:szCs w:val="24"/>
          <w:lang w:eastAsia="ru-RU"/>
        </w:rPr>
        <w:t xml:space="preserve">. </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A24B8">
        <w:rPr>
          <w:rFonts w:ascii="Times New Roman" w:hAnsi="Times New Roman" w:cs="Times New Roman"/>
          <w:sz w:val="24"/>
          <w:szCs w:val="24"/>
          <w:lang w:eastAsia="ru-RU"/>
        </w:rPr>
        <w:t xml:space="preserve">При этом в соответствии с частью 4 статьи 5 Закона о контрактной системе в случае наличия противоречий между данными, содержащимися в </w:t>
      </w:r>
      <w:r w:rsidR="00B910D9">
        <w:rPr>
          <w:rFonts w:ascii="Times New Roman" w:hAnsi="Times New Roman" w:cs="Times New Roman"/>
          <w:sz w:val="24"/>
          <w:szCs w:val="24"/>
          <w:lang w:eastAsia="ru-RU"/>
        </w:rPr>
        <w:t>ЕИС</w:t>
      </w:r>
      <w:r w:rsidRPr="006A24B8">
        <w:rPr>
          <w:rFonts w:ascii="Times New Roman" w:hAnsi="Times New Roman" w:cs="Times New Roman"/>
          <w:sz w:val="24"/>
          <w:szCs w:val="24"/>
          <w:lang w:eastAsia="ru-RU"/>
        </w:rPr>
        <w:t>,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A24B8">
        <w:rPr>
          <w:rFonts w:ascii="Times New Roman" w:hAnsi="Times New Roman" w:cs="Times New Roman"/>
          <w:sz w:val="24"/>
          <w:szCs w:val="24"/>
          <w:lang w:eastAsia="ru-RU"/>
        </w:rPr>
        <w:t xml:space="preserve">Частью 3 статьи 7 Закона о контрактной системе установлено, что </w:t>
      </w:r>
      <w:r w:rsidRPr="006A24B8">
        <w:rPr>
          <w:rFonts w:ascii="Times New Roman" w:hAnsi="Times New Roman" w:cs="Times New Roman"/>
          <w:i/>
          <w:sz w:val="24"/>
          <w:szCs w:val="24"/>
          <w:lang w:eastAsia="ru-RU"/>
        </w:rPr>
        <w:t xml:space="preserve">информация, предусмотренная </w:t>
      </w:r>
      <w:r w:rsidR="00B910D9">
        <w:rPr>
          <w:rFonts w:ascii="Times New Roman" w:hAnsi="Times New Roman" w:cs="Times New Roman"/>
          <w:i/>
          <w:sz w:val="24"/>
          <w:szCs w:val="24"/>
          <w:lang w:eastAsia="ru-RU"/>
        </w:rPr>
        <w:t>указанным</w:t>
      </w:r>
      <w:r w:rsidRPr="006A24B8">
        <w:rPr>
          <w:rFonts w:ascii="Times New Roman" w:hAnsi="Times New Roman" w:cs="Times New Roman"/>
          <w:i/>
          <w:sz w:val="24"/>
          <w:szCs w:val="24"/>
          <w:lang w:eastAsia="ru-RU"/>
        </w:rPr>
        <w:t xml:space="preserve"> Федеральным законом и размещенная в </w:t>
      </w:r>
      <w:r w:rsidR="00B910D9">
        <w:rPr>
          <w:rFonts w:ascii="Times New Roman" w:hAnsi="Times New Roman" w:cs="Times New Roman"/>
          <w:i/>
          <w:sz w:val="24"/>
          <w:szCs w:val="24"/>
          <w:lang w:eastAsia="ru-RU"/>
        </w:rPr>
        <w:t>ЕИС</w:t>
      </w:r>
      <w:r w:rsidRPr="006A24B8">
        <w:rPr>
          <w:rFonts w:ascii="Times New Roman" w:hAnsi="Times New Roman" w:cs="Times New Roman"/>
          <w:i/>
          <w:sz w:val="24"/>
          <w:szCs w:val="24"/>
          <w:lang w:eastAsia="ru-RU"/>
        </w:rPr>
        <w:t>, должна быть полной и достоверной.</w:t>
      </w:r>
    </w:p>
    <w:p w:rsidR="006A24B8" w:rsidRPr="006A24B8" w:rsidRDefault="006A24B8" w:rsidP="006A24B8">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6A24B8">
        <w:rPr>
          <w:rFonts w:ascii="Times New Roman" w:eastAsia="Calibri" w:hAnsi="Times New Roman" w:cs="Times New Roman"/>
          <w:sz w:val="24"/>
          <w:szCs w:val="24"/>
        </w:rPr>
        <w:t>При таких обстоятельствах</w:t>
      </w:r>
      <w:r w:rsidR="00953521">
        <w:rPr>
          <w:rFonts w:ascii="Times New Roman" w:eastAsia="Calibri" w:hAnsi="Times New Roman" w:cs="Times New Roman"/>
          <w:sz w:val="24"/>
          <w:szCs w:val="24"/>
        </w:rPr>
        <w:t xml:space="preserve"> жалоба признана обоснованной</w:t>
      </w:r>
      <w:r w:rsidRPr="006A24B8">
        <w:rPr>
          <w:rFonts w:ascii="Times New Roman" w:eastAsia="Calibri" w:hAnsi="Times New Roman" w:cs="Times New Roman"/>
          <w:sz w:val="24"/>
          <w:szCs w:val="24"/>
        </w:rPr>
        <w:t>, в</w:t>
      </w:r>
      <w:r w:rsidRPr="006A24B8">
        <w:rPr>
          <w:rFonts w:ascii="Times New Roman" w:hAnsi="Times New Roman" w:cs="Times New Roman"/>
          <w:sz w:val="24"/>
          <w:szCs w:val="24"/>
        </w:rPr>
        <w:t xml:space="preserve"> действиях Заказчика </w:t>
      </w:r>
      <w:r w:rsidR="00B910D9">
        <w:rPr>
          <w:rFonts w:ascii="Times New Roman" w:hAnsi="Times New Roman" w:cs="Times New Roman"/>
          <w:sz w:val="24"/>
          <w:szCs w:val="24"/>
        </w:rPr>
        <w:t xml:space="preserve">Комиссия Белгородского УФАС установила </w:t>
      </w:r>
      <w:r w:rsidRPr="006A24B8">
        <w:rPr>
          <w:rFonts w:ascii="Times New Roman" w:hAnsi="Times New Roman" w:cs="Times New Roman"/>
          <w:sz w:val="24"/>
          <w:szCs w:val="24"/>
        </w:rPr>
        <w:t xml:space="preserve">нарушение части 3 статьи 7 </w:t>
      </w:r>
      <w:r w:rsidRPr="006A24B8">
        <w:rPr>
          <w:rFonts w:ascii="Times New Roman" w:hAnsi="Times New Roman" w:cs="Times New Roman"/>
          <w:sz w:val="24"/>
          <w:szCs w:val="24"/>
          <w:lang w:eastAsia="ru-RU"/>
        </w:rPr>
        <w:t>Закона о контрактной системе</w:t>
      </w:r>
      <w:r w:rsidRPr="006A24B8">
        <w:rPr>
          <w:rFonts w:ascii="Times New Roman" w:hAnsi="Times New Roman" w:cs="Times New Roman"/>
          <w:sz w:val="24"/>
          <w:szCs w:val="24"/>
        </w:rPr>
        <w:t xml:space="preserve">, ответственность за которое предусмотрена </w:t>
      </w:r>
      <w:hyperlink r:id="rId14">
        <w:r w:rsidRPr="006A24B8">
          <w:rPr>
            <w:rFonts w:ascii="Times New Roman" w:hAnsi="Times New Roman" w:cs="Times New Roman"/>
            <w:sz w:val="24"/>
            <w:szCs w:val="24"/>
          </w:rPr>
          <w:t>частью 1.4 статьи 7.30</w:t>
        </w:r>
      </w:hyperlink>
      <w:r w:rsidRPr="006A24B8">
        <w:rPr>
          <w:rFonts w:ascii="Times New Roman" w:hAnsi="Times New Roman" w:cs="Times New Roman"/>
          <w:sz w:val="24"/>
          <w:szCs w:val="24"/>
        </w:rPr>
        <w:t xml:space="preserve"> </w:t>
      </w:r>
      <w:r w:rsidR="00B910D9">
        <w:rPr>
          <w:rFonts w:ascii="Times New Roman" w:hAnsi="Times New Roman" w:cs="Times New Roman"/>
          <w:sz w:val="24"/>
          <w:szCs w:val="24"/>
        </w:rPr>
        <w:t>КоАП РФ</w:t>
      </w:r>
      <w:r w:rsidRPr="006A24B8">
        <w:rPr>
          <w:rFonts w:ascii="Times New Roman" w:hAnsi="Times New Roman" w:cs="Times New Roman"/>
          <w:sz w:val="24"/>
          <w:szCs w:val="24"/>
        </w:rPr>
        <w:t>.</w:t>
      </w:r>
      <w:proofErr w:type="gramEnd"/>
    </w:p>
    <w:p w:rsidR="00A131F2" w:rsidRDefault="00953521" w:rsidP="006A24B8">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953521">
        <w:rPr>
          <w:rFonts w:ascii="Times New Roman" w:hAnsi="Times New Roman" w:cs="Times New Roman"/>
          <w:sz w:val="24"/>
          <w:szCs w:val="24"/>
        </w:rPr>
        <w:t xml:space="preserve">огласно пункту 7 протокола подведения итогов определения поставщика (подрядчика, исполнителя) в связи с тем, что по окончании срока подачи заявок на участие в закупке не подано ни одной заявки на участие в ней, на основании пункта 3 части 1 статьи 52 </w:t>
      </w:r>
      <w:r>
        <w:rPr>
          <w:rFonts w:ascii="Times New Roman" w:hAnsi="Times New Roman" w:cs="Times New Roman"/>
          <w:sz w:val="24"/>
          <w:szCs w:val="24"/>
        </w:rPr>
        <w:t>Закона о контрактной системе</w:t>
      </w:r>
      <w:r w:rsidRPr="00953521">
        <w:rPr>
          <w:rFonts w:ascii="Times New Roman" w:hAnsi="Times New Roman" w:cs="Times New Roman"/>
          <w:sz w:val="24"/>
          <w:szCs w:val="24"/>
        </w:rPr>
        <w:t>, определение поставщика (подрядчика, исполнителя) признается несостоявшимся.</w:t>
      </w:r>
      <w:proofErr w:type="gramEnd"/>
      <w:r>
        <w:rPr>
          <w:rFonts w:ascii="Times New Roman" w:hAnsi="Times New Roman" w:cs="Times New Roman"/>
          <w:sz w:val="24"/>
          <w:szCs w:val="24"/>
        </w:rPr>
        <w:t xml:space="preserve"> В этой связи предписание Комиссией </w:t>
      </w:r>
      <w:proofErr w:type="gramStart"/>
      <w:r>
        <w:rPr>
          <w:rFonts w:ascii="Times New Roman" w:hAnsi="Times New Roman" w:cs="Times New Roman"/>
          <w:sz w:val="24"/>
          <w:szCs w:val="24"/>
        </w:rPr>
        <w:t>Белгородского</w:t>
      </w:r>
      <w:proofErr w:type="gramEnd"/>
      <w:r>
        <w:rPr>
          <w:rFonts w:ascii="Times New Roman" w:hAnsi="Times New Roman" w:cs="Times New Roman"/>
          <w:sz w:val="24"/>
          <w:szCs w:val="24"/>
        </w:rPr>
        <w:t xml:space="preserve"> УФАС не выдается. </w:t>
      </w:r>
    </w:p>
    <w:p w:rsidR="00E377ED" w:rsidRDefault="009B6660" w:rsidP="006A24B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Подобное</w:t>
      </w:r>
      <w:r w:rsidR="00E377ED">
        <w:rPr>
          <w:rFonts w:ascii="Times New Roman" w:hAnsi="Times New Roman" w:cs="Times New Roman"/>
          <w:sz w:val="24"/>
          <w:szCs w:val="24"/>
        </w:rPr>
        <w:t xml:space="preserve"> нарушение выявлено в </w:t>
      </w:r>
      <w:r>
        <w:rPr>
          <w:rFonts w:ascii="Times New Roman" w:hAnsi="Times New Roman" w:cs="Times New Roman"/>
          <w:sz w:val="24"/>
          <w:szCs w:val="24"/>
        </w:rPr>
        <w:t>ряде закупок</w:t>
      </w:r>
      <w:r w:rsidR="00E377ED">
        <w:rPr>
          <w:rFonts w:ascii="Times New Roman" w:hAnsi="Times New Roman" w:cs="Times New Roman"/>
          <w:sz w:val="24"/>
          <w:szCs w:val="24"/>
        </w:rPr>
        <w:t xml:space="preserve">. </w:t>
      </w:r>
    </w:p>
    <w:p w:rsidR="00BB685C" w:rsidRDefault="00BB685C" w:rsidP="006A24B8">
      <w:pPr>
        <w:spacing w:after="0" w:line="240" w:lineRule="auto"/>
        <w:ind w:firstLine="567"/>
        <w:jc w:val="both"/>
        <w:rPr>
          <w:rFonts w:ascii="Times New Roman" w:hAnsi="Times New Roman" w:cs="Times New Roman"/>
          <w:sz w:val="24"/>
          <w:szCs w:val="24"/>
        </w:rPr>
      </w:pPr>
    </w:p>
    <w:p w:rsidR="00BB685C" w:rsidRPr="00584C8B" w:rsidRDefault="00BB685C" w:rsidP="00BB685C">
      <w:pPr>
        <w:spacing w:after="0" w:line="240" w:lineRule="auto"/>
        <w:ind w:firstLine="567"/>
        <w:jc w:val="both"/>
        <w:rPr>
          <w:rFonts w:ascii="Times New Roman" w:hAnsi="Times New Roman" w:cs="Times New Roman"/>
          <w:b/>
          <w:i/>
          <w:sz w:val="24"/>
          <w:szCs w:val="24"/>
        </w:rPr>
      </w:pPr>
      <w:r w:rsidRPr="00584C8B">
        <w:rPr>
          <w:rFonts w:ascii="Times New Roman" w:hAnsi="Times New Roman" w:cs="Times New Roman"/>
          <w:b/>
          <w:i/>
          <w:sz w:val="24"/>
          <w:szCs w:val="24"/>
        </w:rPr>
        <w:t>2. Ненадлежащее содержание извещения о проведении запроса котировок</w:t>
      </w:r>
      <w:r w:rsidR="00584C8B">
        <w:rPr>
          <w:rFonts w:ascii="Times New Roman" w:hAnsi="Times New Roman" w:cs="Times New Roman"/>
          <w:b/>
          <w:i/>
          <w:sz w:val="24"/>
          <w:szCs w:val="24"/>
        </w:rPr>
        <w:t xml:space="preserve">. </w:t>
      </w:r>
      <w:proofErr w:type="gramStart"/>
      <w:r w:rsidR="00584C8B">
        <w:rPr>
          <w:rFonts w:ascii="Times New Roman" w:hAnsi="Times New Roman" w:cs="Times New Roman"/>
          <w:b/>
          <w:i/>
          <w:sz w:val="24"/>
          <w:szCs w:val="24"/>
        </w:rPr>
        <w:t>О</w:t>
      </w:r>
      <w:r w:rsidRPr="00584C8B">
        <w:rPr>
          <w:rFonts w:ascii="Times New Roman" w:hAnsi="Times New Roman" w:cs="Times New Roman"/>
          <w:b/>
          <w:i/>
          <w:sz w:val="24"/>
          <w:szCs w:val="24"/>
        </w:rPr>
        <w:t xml:space="preserve">рганизатором закупки при формировании решения об осуществлении закупки                  на ЭТП (электронный документ, выгружаемый в ЕИС в качестве извещения) был указан признак «Процедура по цене единицы продукции (количество не определено)», </w:t>
      </w:r>
      <w:r w:rsidRPr="00584C8B">
        <w:rPr>
          <w:rFonts w:ascii="Times New Roman" w:hAnsi="Times New Roman" w:cs="Times New Roman"/>
          <w:b/>
          <w:i/>
          <w:sz w:val="24"/>
          <w:szCs w:val="24"/>
        </w:rPr>
        <w:lastRenderedPageBreak/>
        <w:t>что привело к публикации извещения по цене единицы продукции, что не соответствует условиям закупки</w:t>
      </w:r>
      <w:r w:rsidR="00584C8B" w:rsidRPr="00584C8B">
        <w:rPr>
          <w:rFonts w:ascii="Times New Roman" w:hAnsi="Times New Roman" w:cs="Times New Roman"/>
          <w:b/>
          <w:i/>
          <w:sz w:val="24"/>
          <w:szCs w:val="24"/>
        </w:rPr>
        <w:t xml:space="preserve">, так как </w:t>
      </w:r>
      <w:r w:rsidRPr="00584C8B">
        <w:rPr>
          <w:rFonts w:ascii="Times New Roman" w:hAnsi="Times New Roman" w:cs="Times New Roman"/>
          <w:b/>
          <w:i/>
          <w:sz w:val="24"/>
          <w:szCs w:val="24"/>
        </w:rPr>
        <w:t xml:space="preserve"> </w:t>
      </w:r>
      <w:r w:rsidR="00584C8B">
        <w:rPr>
          <w:rFonts w:ascii="Times New Roman" w:hAnsi="Times New Roman" w:cs="Times New Roman"/>
          <w:b/>
          <w:i/>
          <w:sz w:val="24"/>
          <w:szCs w:val="24"/>
        </w:rPr>
        <w:t xml:space="preserve">изначально </w:t>
      </w:r>
      <w:r w:rsidR="00584C8B" w:rsidRPr="00584C8B">
        <w:rPr>
          <w:rFonts w:ascii="Times New Roman" w:hAnsi="Times New Roman" w:cs="Times New Roman"/>
          <w:b/>
          <w:i/>
          <w:sz w:val="24"/>
          <w:szCs w:val="24"/>
        </w:rPr>
        <w:t xml:space="preserve">закупка формировалась </w:t>
      </w:r>
      <w:r w:rsidR="00584C8B">
        <w:rPr>
          <w:rFonts w:ascii="Times New Roman" w:hAnsi="Times New Roman" w:cs="Times New Roman"/>
          <w:b/>
          <w:i/>
          <w:sz w:val="24"/>
          <w:szCs w:val="24"/>
        </w:rPr>
        <w:t xml:space="preserve">                       </w:t>
      </w:r>
      <w:r w:rsidR="00584C8B" w:rsidRPr="00584C8B">
        <w:rPr>
          <w:rFonts w:ascii="Times New Roman" w:hAnsi="Times New Roman" w:cs="Times New Roman"/>
          <w:b/>
          <w:i/>
          <w:sz w:val="24"/>
          <w:szCs w:val="24"/>
        </w:rPr>
        <w:t>с учетом потребностей заказчика с необходимым объемом</w:t>
      </w:r>
      <w:r w:rsidR="00C7777B">
        <w:rPr>
          <w:rFonts w:ascii="Times New Roman" w:hAnsi="Times New Roman" w:cs="Times New Roman"/>
          <w:b/>
          <w:i/>
          <w:sz w:val="24"/>
          <w:szCs w:val="24"/>
        </w:rPr>
        <w:t>.</w:t>
      </w:r>
      <w:proofErr w:type="gramEnd"/>
    </w:p>
    <w:p w:rsidR="00BB685C" w:rsidRDefault="00BB685C" w:rsidP="00BB685C">
      <w:pPr>
        <w:spacing w:after="0" w:line="240" w:lineRule="auto"/>
        <w:ind w:firstLine="567"/>
        <w:jc w:val="both"/>
        <w:rPr>
          <w:rFonts w:ascii="Times New Roman" w:hAnsi="Times New Roman" w:cs="Times New Roman"/>
          <w:b/>
          <w:sz w:val="24"/>
          <w:szCs w:val="24"/>
        </w:rPr>
      </w:pPr>
    </w:p>
    <w:p w:rsidR="00BB685C" w:rsidRPr="00BB685C" w:rsidRDefault="00BB685C" w:rsidP="00BB685C">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Способ закупки: </w:t>
      </w:r>
      <w:r w:rsidRPr="00BB685C">
        <w:rPr>
          <w:rFonts w:ascii="Times New Roman" w:hAnsi="Times New Roman" w:cs="Times New Roman"/>
          <w:sz w:val="24"/>
          <w:szCs w:val="24"/>
        </w:rPr>
        <w:t>запрос котировок в электронной форме.</w:t>
      </w:r>
    </w:p>
    <w:p w:rsidR="00BB685C" w:rsidRDefault="00BB685C" w:rsidP="00BB685C">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Объект закупки: </w:t>
      </w:r>
      <w:r w:rsidRPr="00BB685C">
        <w:rPr>
          <w:rFonts w:ascii="Times New Roman" w:hAnsi="Times New Roman" w:cs="Times New Roman"/>
          <w:sz w:val="24"/>
          <w:szCs w:val="24"/>
        </w:rPr>
        <w:t>сопровождени</w:t>
      </w:r>
      <w:r>
        <w:rPr>
          <w:rFonts w:ascii="Times New Roman" w:hAnsi="Times New Roman" w:cs="Times New Roman"/>
          <w:sz w:val="24"/>
          <w:szCs w:val="24"/>
        </w:rPr>
        <w:t>е</w:t>
      </w:r>
      <w:r w:rsidRPr="00BB685C">
        <w:rPr>
          <w:rFonts w:ascii="Times New Roman" w:hAnsi="Times New Roman" w:cs="Times New Roman"/>
          <w:sz w:val="24"/>
          <w:szCs w:val="24"/>
        </w:rPr>
        <w:t xml:space="preserve"> информационной системы управления проектами в строительстве</w:t>
      </w:r>
      <w:r>
        <w:rPr>
          <w:rFonts w:ascii="Times New Roman" w:hAnsi="Times New Roman" w:cs="Times New Roman"/>
          <w:sz w:val="24"/>
          <w:szCs w:val="24"/>
        </w:rPr>
        <w:t>.</w:t>
      </w:r>
    </w:p>
    <w:p w:rsidR="00BB685C" w:rsidRDefault="00DA0A96" w:rsidP="00DA0A96">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Суть нарушения</w:t>
      </w:r>
      <w:r w:rsidR="00BB685C" w:rsidRPr="00BB685C">
        <w:rPr>
          <w:rFonts w:ascii="Times New Roman" w:hAnsi="Times New Roman" w:cs="Times New Roman"/>
          <w:b/>
          <w:sz w:val="24"/>
          <w:szCs w:val="24"/>
        </w:rPr>
        <w:t xml:space="preserve">: </w:t>
      </w:r>
      <w:r w:rsidRPr="00DA0A96">
        <w:rPr>
          <w:rFonts w:ascii="Times New Roman" w:hAnsi="Times New Roman" w:cs="Times New Roman"/>
          <w:sz w:val="24"/>
          <w:szCs w:val="24"/>
        </w:rPr>
        <w:t>организатором закупки при формировании решения об осуществлении закупки на ЭТП (электронный документ, выгружаемый в ЕИС в качестве извещения) был указан признак «Процедура по цене единицы продукции (количество не определено)», что привело к публикации извещ</w:t>
      </w:r>
      <w:r>
        <w:rPr>
          <w:rFonts w:ascii="Times New Roman" w:hAnsi="Times New Roman" w:cs="Times New Roman"/>
          <w:sz w:val="24"/>
          <w:szCs w:val="24"/>
        </w:rPr>
        <w:t>ения по цене единицы продукции.</w:t>
      </w:r>
    </w:p>
    <w:p w:rsidR="00361108" w:rsidRDefault="00361108" w:rsidP="00DA0A96">
      <w:pPr>
        <w:spacing w:after="0" w:line="240" w:lineRule="auto"/>
        <w:ind w:firstLine="567"/>
        <w:jc w:val="both"/>
        <w:rPr>
          <w:rFonts w:ascii="Times New Roman" w:hAnsi="Times New Roman" w:cs="Times New Roman"/>
          <w:sz w:val="24"/>
          <w:szCs w:val="24"/>
        </w:rPr>
      </w:pPr>
      <w:proofErr w:type="gramStart"/>
      <w:r w:rsidRPr="00361108">
        <w:rPr>
          <w:rFonts w:ascii="Times New Roman" w:hAnsi="Times New Roman" w:cs="Times New Roman"/>
          <w:sz w:val="24"/>
          <w:szCs w:val="24"/>
        </w:rPr>
        <w:t xml:space="preserve">Вместе с тем, в ходе заседания Инспекции </w:t>
      </w:r>
      <w:r>
        <w:rPr>
          <w:rFonts w:ascii="Times New Roman" w:hAnsi="Times New Roman" w:cs="Times New Roman"/>
          <w:sz w:val="24"/>
          <w:szCs w:val="24"/>
        </w:rPr>
        <w:t xml:space="preserve">Белгородского УФАС </w:t>
      </w:r>
      <w:r w:rsidRPr="00361108">
        <w:rPr>
          <w:rFonts w:ascii="Times New Roman" w:hAnsi="Times New Roman" w:cs="Times New Roman"/>
          <w:sz w:val="24"/>
          <w:szCs w:val="24"/>
        </w:rPr>
        <w:t>представитель уполномоченного учреждения пояснил, что изначально закупка формировалась с учетом потребностей заказчика с необходимым объемом, однако, в результате произошедшей ошибки, заказчик технически не сможет заключить контракт на необходимый ему объем оказания услуг, поскольку при направлении на подписание проекта контракта ЕИС корректно требует указания максимального значения цены контракта, а не цены контракта.</w:t>
      </w:r>
      <w:proofErr w:type="gramEnd"/>
    </w:p>
    <w:p w:rsidR="00DA0A96" w:rsidRPr="004F71EA" w:rsidRDefault="004F71EA" w:rsidP="004F71EA">
      <w:pPr>
        <w:spacing w:after="0" w:line="240" w:lineRule="auto"/>
        <w:ind w:firstLine="567"/>
        <w:jc w:val="both"/>
        <w:rPr>
          <w:rFonts w:ascii="Times New Roman" w:hAnsi="Times New Roman" w:cs="Times New Roman"/>
          <w:sz w:val="24"/>
          <w:szCs w:val="24"/>
        </w:rPr>
      </w:pPr>
      <w:r w:rsidRPr="004F71EA">
        <w:rPr>
          <w:rFonts w:ascii="Times New Roman" w:hAnsi="Times New Roman" w:cs="Times New Roman"/>
          <w:sz w:val="24"/>
          <w:szCs w:val="24"/>
        </w:rPr>
        <w:t>Поскольку запрос котировок выгрузился в ЕИС с признаком «Процедура по цене единицы продукции (количество не определено)» на него распространились положения За</w:t>
      </w:r>
      <w:r>
        <w:rPr>
          <w:rFonts w:ascii="Times New Roman" w:hAnsi="Times New Roman" w:cs="Times New Roman"/>
          <w:sz w:val="24"/>
          <w:szCs w:val="24"/>
        </w:rPr>
        <w:t xml:space="preserve">кона о контрактной </w:t>
      </w:r>
      <w:proofErr w:type="gramStart"/>
      <w:r>
        <w:rPr>
          <w:rFonts w:ascii="Times New Roman" w:hAnsi="Times New Roman" w:cs="Times New Roman"/>
          <w:sz w:val="24"/>
          <w:szCs w:val="24"/>
        </w:rPr>
        <w:t>системе</w:t>
      </w:r>
      <w:proofErr w:type="gramEnd"/>
      <w:r>
        <w:rPr>
          <w:rFonts w:ascii="Times New Roman" w:hAnsi="Times New Roman" w:cs="Times New Roman"/>
          <w:sz w:val="24"/>
          <w:szCs w:val="24"/>
        </w:rPr>
        <w:t xml:space="preserve"> о не </w:t>
      </w:r>
      <w:r w:rsidRPr="004F71EA">
        <w:rPr>
          <w:rFonts w:ascii="Times New Roman" w:hAnsi="Times New Roman" w:cs="Times New Roman"/>
          <w:sz w:val="24"/>
          <w:szCs w:val="24"/>
        </w:rPr>
        <w:t>указании объема оказываемых услуг.</w:t>
      </w:r>
    </w:p>
    <w:p w:rsidR="00BB685C" w:rsidRDefault="005273ED" w:rsidP="00A131F2">
      <w:pPr>
        <w:spacing w:after="0" w:line="240" w:lineRule="auto"/>
        <w:ind w:firstLine="567"/>
        <w:jc w:val="both"/>
        <w:rPr>
          <w:rFonts w:ascii="Times New Roman" w:hAnsi="Times New Roman" w:cs="Times New Roman"/>
          <w:b/>
          <w:sz w:val="24"/>
          <w:szCs w:val="24"/>
          <w:u w:val="single"/>
        </w:rPr>
      </w:pPr>
      <w:r w:rsidRPr="005273ED">
        <w:rPr>
          <w:rFonts w:ascii="Times New Roman" w:hAnsi="Times New Roman" w:cs="Times New Roman"/>
          <w:b/>
          <w:sz w:val="24"/>
          <w:szCs w:val="24"/>
          <w:u w:val="single"/>
        </w:rPr>
        <w:t>В силу части 3 статьи 7 Закона о контрактной системе информация, предусмотренная Законом о контрактной системе и размещенная в единой информационной системе, должна быть полной и достоверной.</w:t>
      </w:r>
    </w:p>
    <w:p w:rsidR="00BB685C" w:rsidRDefault="0064419A" w:rsidP="00A131F2">
      <w:pPr>
        <w:spacing w:after="0" w:line="240" w:lineRule="auto"/>
        <w:ind w:firstLine="567"/>
        <w:jc w:val="both"/>
        <w:rPr>
          <w:rFonts w:ascii="Times New Roman" w:hAnsi="Times New Roman" w:cs="Times New Roman"/>
          <w:sz w:val="24"/>
          <w:szCs w:val="24"/>
        </w:rPr>
      </w:pPr>
      <w:r w:rsidRPr="0064419A">
        <w:rPr>
          <w:rFonts w:ascii="Times New Roman" w:hAnsi="Times New Roman" w:cs="Times New Roman"/>
          <w:sz w:val="24"/>
          <w:szCs w:val="24"/>
        </w:rPr>
        <w:t xml:space="preserve">Таким образом, в ЕИС размещена недостоверная информация о невозможности определения объема поставляемого товара, что указывает на нарушение уполномоченным учреждением части 3 статьи 7 Закона о контрактной системе и содержит признаки административного правонарушения, ответственность за совершение которого предусмотрена частью 4.2 статьи 7.30 </w:t>
      </w:r>
      <w:r>
        <w:rPr>
          <w:rFonts w:ascii="Times New Roman" w:hAnsi="Times New Roman" w:cs="Times New Roman"/>
          <w:sz w:val="24"/>
          <w:szCs w:val="24"/>
        </w:rPr>
        <w:t>КоАП РФ</w:t>
      </w:r>
      <w:r w:rsidRPr="0064419A">
        <w:rPr>
          <w:rFonts w:ascii="Times New Roman" w:hAnsi="Times New Roman" w:cs="Times New Roman"/>
          <w:sz w:val="24"/>
          <w:szCs w:val="24"/>
        </w:rPr>
        <w:t>.</w:t>
      </w:r>
    </w:p>
    <w:p w:rsidR="0064419A" w:rsidRDefault="0064419A" w:rsidP="00A131F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Инспекцией Белгородского УФАС выдано предписание об отмене процедуры заключения контракта и аннулировании определения </w:t>
      </w:r>
      <w:r w:rsidR="001B5006" w:rsidRPr="0064419A">
        <w:rPr>
          <w:rFonts w:ascii="Times New Roman" w:hAnsi="Times New Roman" w:cs="Times New Roman"/>
          <w:sz w:val="24"/>
          <w:szCs w:val="24"/>
        </w:rPr>
        <w:t>поставщика способом Запроса котировок</w:t>
      </w:r>
      <w:r w:rsidR="001B5006">
        <w:rPr>
          <w:rFonts w:ascii="Times New Roman" w:hAnsi="Times New Roman" w:cs="Times New Roman"/>
          <w:sz w:val="24"/>
          <w:szCs w:val="24"/>
        </w:rPr>
        <w:t>.</w:t>
      </w:r>
    </w:p>
    <w:p w:rsidR="0064419A" w:rsidRDefault="0064419A" w:rsidP="00A131F2">
      <w:pPr>
        <w:spacing w:after="0" w:line="240" w:lineRule="auto"/>
        <w:ind w:firstLine="567"/>
        <w:jc w:val="both"/>
        <w:rPr>
          <w:rFonts w:ascii="Times New Roman" w:hAnsi="Times New Roman" w:cs="Times New Roman"/>
          <w:sz w:val="24"/>
          <w:szCs w:val="24"/>
        </w:rPr>
      </w:pPr>
    </w:p>
    <w:p w:rsidR="0064419A" w:rsidRPr="004F5074" w:rsidRDefault="004F5074" w:rsidP="004F5074">
      <w:pPr>
        <w:pStyle w:val="a4"/>
        <w:numPr>
          <w:ilvl w:val="0"/>
          <w:numId w:val="26"/>
        </w:numPr>
        <w:spacing w:after="0" w:line="240" w:lineRule="auto"/>
        <w:jc w:val="both"/>
        <w:rPr>
          <w:rFonts w:ascii="Times New Roman" w:hAnsi="Times New Roman" w:cs="Times New Roman"/>
          <w:b/>
          <w:i/>
          <w:sz w:val="24"/>
          <w:szCs w:val="24"/>
        </w:rPr>
      </w:pPr>
      <w:r w:rsidRPr="004F5074">
        <w:rPr>
          <w:rFonts w:ascii="Times New Roman" w:hAnsi="Times New Roman" w:cs="Times New Roman"/>
          <w:b/>
          <w:i/>
          <w:sz w:val="24"/>
          <w:szCs w:val="24"/>
        </w:rPr>
        <w:t>Ненадлежащая инструкция по заполнению заявки на участие в закупке.</w:t>
      </w:r>
    </w:p>
    <w:p w:rsidR="0064419A" w:rsidRDefault="0064419A" w:rsidP="00A131F2">
      <w:pPr>
        <w:spacing w:after="0" w:line="240" w:lineRule="auto"/>
        <w:ind w:firstLine="567"/>
        <w:jc w:val="both"/>
        <w:rPr>
          <w:rFonts w:ascii="Times New Roman" w:hAnsi="Times New Roman" w:cs="Times New Roman"/>
          <w:sz w:val="24"/>
          <w:szCs w:val="24"/>
        </w:rPr>
      </w:pPr>
    </w:p>
    <w:p w:rsidR="004F5074" w:rsidRDefault="004F5074" w:rsidP="00A131F2">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b/>
          <w:sz w:val="24"/>
          <w:szCs w:val="24"/>
        </w:rPr>
        <w:t>Способ закупки:</w:t>
      </w:r>
      <w:r>
        <w:rPr>
          <w:rFonts w:ascii="Times New Roman" w:hAnsi="Times New Roman" w:cs="Times New Roman"/>
          <w:sz w:val="24"/>
          <w:szCs w:val="24"/>
        </w:rPr>
        <w:t xml:space="preserve"> запрос котировок в электронной форме.</w:t>
      </w:r>
    </w:p>
    <w:p w:rsidR="004F5074" w:rsidRDefault="004F5074" w:rsidP="00A131F2">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b/>
          <w:sz w:val="24"/>
          <w:szCs w:val="24"/>
        </w:rPr>
        <w:t xml:space="preserve">Объект закупки: </w:t>
      </w:r>
      <w:r w:rsidRPr="004F5074">
        <w:rPr>
          <w:rFonts w:ascii="Times New Roman" w:hAnsi="Times New Roman" w:cs="Times New Roman"/>
          <w:sz w:val="24"/>
          <w:szCs w:val="24"/>
        </w:rPr>
        <w:t>поставка некапитального модульного здания бытового назначения</w:t>
      </w:r>
      <w:r>
        <w:rPr>
          <w:rFonts w:ascii="Times New Roman" w:hAnsi="Times New Roman" w:cs="Times New Roman"/>
          <w:sz w:val="24"/>
          <w:szCs w:val="24"/>
        </w:rPr>
        <w:t>.</w:t>
      </w:r>
    </w:p>
    <w:p w:rsidR="004F5074" w:rsidRPr="004F5074" w:rsidRDefault="004F5074" w:rsidP="00A131F2">
      <w:pPr>
        <w:spacing w:after="0" w:line="240" w:lineRule="auto"/>
        <w:ind w:firstLine="567"/>
        <w:jc w:val="both"/>
        <w:rPr>
          <w:rFonts w:ascii="Times New Roman" w:hAnsi="Times New Roman" w:cs="Times New Roman"/>
          <w:b/>
          <w:sz w:val="24"/>
          <w:szCs w:val="24"/>
        </w:rPr>
      </w:pPr>
      <w:r w:rsidRPr="004F5074">
        <w:rPr>
          <w:rFonts w:ascii="Times New Roman" w:hAnsi="Times New Roman" w:cs="Times New Roman"/>
          <w:b/>
          <w:sz w:val="24"/>
          <w:szCs w:val="24"/>
        </w:rPr>
        <w:t xml:space="preserve">Суть нарушений: </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Согласно части 1 статьи 50 Закона о контрактной системе электронный запрос котировок начинается с размещения в </w:t>
      </w:r>
      <w:r>
        <w:rPr>
          <w:rFonts w:ascii="Times New Roman" w:hAnsi="Times New Roman" w:cs="Times New Roman"/>
          <w:sz w:val="24"/>
          <w:szCs w:val="24"/>
        </w:rPr>
        <w:t>ЕИС</w:t>
      </w:r>
      <w:r w:rsidRPr="004F5074">
        <w:rPr>
          <w:rFonts w:ascii="Times New Roman" w:hAnsi="Times New Roman" w:cs="Times New Roman"/>
          <w:sz w:val="24"/>
          <w:szCs w:val="24"/>
        </w:rPr>
        <w:t xml:space="preserve"> извещения об осуществлении закупки. </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В силу части 2 статьи 42 Закона о контрактной системе </w:t>
      </w:r>
      <w:proofErr w:type="gramStart"/>
      <w:r w:rsidRPr="004F5074">
        <w:rPr>
          <w:rFonts w:ascii="Times New Roman" w:hAnsi="Times New Roman" w:cs="Times New Roman"/>
          <w:sz w:val="24"/>
          <w:szCs w:val="24"/>
        </w:rPr>
        <w:t>изве</w:t>
      </w:r>
      <w:r>
        <w:rPr>
          <w:rFonts w:ascii="Times New Roman" w:hAnsi="Times New Roman" w:cs="Times New Roman"/>
          <w:sz w:val="24"/>
          <w:szCs w:val="24"/>
        </w:rPr>
        <w:t>щение</w:t>
      </w:r>
      <w:proofErr w:type="gramEnd"/>
      <w:r>
        <w:rPr>
          <w:rFonts w:ascii="Times New Roman" w:hAnsi="Times New Roman" w:cs="Times New Roman"/>
          <w:sz w:val="24"/>
          <w:szCs w:val="24"/>
        </w:rPr>
        <w:t xml:space="preserve"> об осуществлении закупки </w:t>
      </w:r>
      <w:r w:rsidRPr="004F5074">
        <w:rPr>
          <w:rFonts w:ascii="Times New Roman" w:hAnsi="Times New Roman" w:cs="Times New Roman"/>
          <w:sz w:val="24"/>
          <w:szCs w:val="24"/>
        </w:rPr>
        <w:t>должно содержать, в том числе  следующие электронные документы:</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требования к содержанию, составу заявки на участие в закупке в соответствии с </w:t>
      </w:r>
      <w:r>
        <w:rPr>
          <w:rFonts w:ascii="Times New Roman" w:hAnsi="Times New Roman" w:cs="Times New Roman"/>
          <w:sz w:val="24"/>
          <w:szCs w:val="24"/>
        </w:rPr>
        <w:t>Законом о контрактной системе</w:t>
      </w:r>
      <w:r w:rsidRPr="004F5074">
        <w:rPr>
          <w:rFonts w:ascii="Times New Roman" w:hAnsi="Times New Roman" w:cs="Times New Roman"/>
          <w:sz w:val="24"/>
          <w:szCs w:val="24"/>
        </w:rPr>
        <w:t xml:space="preserve"> и </w:t>
      </w:r>
      <w:r w:rsidRPr="004F5074">
        <w:rPr>
          <w:rFonts w:ascii="Times New Roman" w:hAnsi="Times New Roman" w:cs="Times New Roman"/>
          <w:b/>
          <w:sz w:val="24"/>
          <w:szCs w:val="24"/>
        </w:rPr>
        <w:t>инструкция по ее заполнению</w:t>
      </w:r>
      <w:r w:rsidRPr="004F5074">
        <w:rPr>
          <w:rFonts w:ascii="Times New Roman" w:hAnsi="Times New Roman" w:cs="Times New Roman"/>
          <w:sz w:val="24"/>
          <w:szCs w:val="24"/>
        </w:rPr>
        <w:t>. При этом не допускается установление требований, влекущих за собой ограничение количества участников закупки.</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Проведя анализ информации размещенной в ЕИС, Инспекция </w:t>
      </w:r>
      <w:proofErr w:type="gramStart"/>
      <w:r>
        <w:rPr>
          <w:rFonts w:ascii="Times New Roman" w:hAnsi="Times New Roman" w:cs="Times New Roman"/>
          <w:sz w:val="24"/>
          <w:szCs w:val="24"/>
        </w:rPr>
        <w:t>Белгородского</w:t>
      </w:r>
      <w:proofErr w:type="gramEnd"/>
      <w:r>
        <w:rPr>
          <w:rFonts w:ascii="Times New Roman" w:hAnsi="Times New Roman" w:cs="Times New Roman"/>
          <w:sz w:val="24"/>
          <w:szCs w:val="24"/>
        </w:rPr>
        <w:t xml:space="preserve"> УФАС </w:t>
      </w:r>
      <w:r w:rsidRPr="004F5074">
        <w:rPr>
          <w:rFonts w:ascii="Times New Roman" w:hAnsi="Times New Roman" w:cs="Times New Roman"/>
          <w:sz w:val="24"/>
          <w:szCs w:val="24"/>
        </w:rPr>
        <w:t>пришла к следующим выводам.</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Одновременно с извещением об осуществлении закупки в ЕИС размещены электронные документы, в том числе Приложение № 1 к извещению об осуществлении закупки, содержащее описание объекта закупки.</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lastRenderedPageBreak/>
        <w:t xml:space="preserve">Согласно позиции </w:t>
      </w:r>
      <w:r w:rsidRPr="007F0C0E">
        <w:rPr>
          <w:rFonts w:ascii="Times New Roman" w:hAnsi="Times New Roman" w:cs="Times New Roman"/>
          <w:b/>
          <w:sz w:val="24"/>
          <w:szCs w:val="24"/>
        </w:rPr>
        <w:t>«Декоративная отделка потолка сухого помещения»</w:t>
      </w:r>
      <w:r w:rsidRPr="004F5074">
        <w:rPr>
          <w:rFonts w:ascii="Times New Roman" w:hAnsi="Times New Roman" w:cs="Times New Roman"/>
          <w:sz w:val="24"/>
          <w:szCs w:val="24"/>
        </w:rPr>
        <w:t xml:space="preserve"> Приложения №1 к извещению об осуществлении закупки </w:t>
      </w:r>
      <w:r w:rsidRPr="007F0C0E">
        <w:rPr>
          <w:rFonts w:ascii="Times New Roman" w:hAnsi="Times New Roman" w:cs="Times New Roman"/>
          <w:b/>
          <w:i/>
          <w:sz w:val="24"/>
          <w:szCs w:val="24"/>
        </w:rPr>
        <w:t xml:space="preserve">материал должен быть </w:t>
      </w:r>
      <w:proofErr w:type="spellStart"/>
      <w:r w:rsidRPr="007F0C0E">
        <w:rPr>
          <w:rFonts w:ascii="Times New Roman" w:hAnsi="Times New Roman" w:cs="Times New Roman"/>
          <w:b/>
          <w:i/>
          <w:sz w:val="24"/>
          <w:szCs w:val="24"/>
        </w:rPr>
        <w:t>ламинатом</w:t>
      </w:r>
      <w:proofErr w:type="spellEnd"/>
      <w:r w:rsidRPr="007F0C0E">
        <w:rPr>
          <w:rFonts w:ascii="Times New Roman" w:hAnsi="Times New Roman" w:cs="Times New Roman"/>
          <w:b/>
          <w:i/>
          <w:sz w:val="24"/>
          <w:szCs w:val="24"/>
        </w:rPr>
        <w:t xml:space="preserve"> светлых оттенков, ближе к белому однотонному</w:t>
      </w:r>
      <w:r w:rsidRPr="004F5074">
        <w:rPr>
          <w:rFonts w:ascii="Times New Roman" w:hAnsi="Times New Roman" w:cs="Times New Roman"/>
          <w:sz w:val="24"/>
          <w:szCs w:val="24"/>
        </w:rPr>
        <w:t>. Согласно инструкции по заполнению Приложения №1 к извещению об осуществлени</w:t>
      </w:r>
      <w:r w:rsidR="007F0C0E">
        <w:rPr>
          <w:rFonts w:ascii="Times New Roman" w:hAnsi="Times New Roman" w:cs="Times New Roman"/>
          <w:sz w:val="24"/>
          <w:szCs w:val="24"/>
        </w:rPr>
        <w:t>и</w:t>
      </w:r>
      <w:r w:rsidRPr="004F5074">
        <w:rPr>
          <w:rFonts w:ascii="Times New Roman" w:hAnsi="Times New Roman" w:cs="Times New Roman"/>
          <w:sz w:val="24"/>
          <w:szCs w:val="24"/>
        </w:rPr>
        <w:t xml:space="preserve"> закупки  </w:t>
      </w:r>
      <w:r w:rsidRPr="007F0C0E">
        <w:rPr>
          <w:rFonts w:ascii="Times New Roman" w:hAnsi="Times New Roman" w:cs="Times New Roman"/>
          <w:b/>
          <w:i/>
          <w:sz w:val="24"/>
          <w:szCs w:val="24"/>
        </w:rPr>
        <w:t>значение указанного показателя указывается без  изменения</w:t>
      </w:r>
      <w:r w:rsidRPr="004F5074">
        <w:rPr>
          <w:rFonts w:ascii="Times New Roman" w:hAnsi="Times New Roman" w:cs="Times New Roman"/>
          <w:sz w:val="24"/>
          <w:szCs w:val="24"/>
        </w:rPr>
        <w:t>.</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При этом позиция </w:t>
      </w:r>
      <w:r w:rsidR="007F0C0E" w:rsidRPr="007F0C0E">
        <w:rPr>
          <w:rFonts w:ascii="Times New Roman" w:hAnsi="Times New Roman" w:cs="Times New Roman"/>
          <w:b/>
          <w:sz w:val="24"/>
          <w:szCs w:val="24"/>
        </w:rPr>
        <w:t>«</w:t>
      </w:r>
      <w:r w:rsidRPr="007F0C0E">
        <w:rPr>
          <w:rFonts w:ascii="Times New Roman" w:hAnsi="Times New Roman" w:cs="Times New Roman"/>
          <w:b/>
          <w:sz w:val="24"/>
          <w:szCs w:val="24"/>
        </w:rPr>
        <w:t>Потолок (материал декоративной отделки потолка сухого помещения)</w:t>
      </w:r>
      <w:r w:rsidR="007F0C0E" w:rsidRPr="007F0C0E">
        <w:rPr>
          <w:rFonts w:ascii="Times New Roman" w:hAnsi="Times New Roman" w:cs="Times New Roman"/>
          <w:b/>
          <w:sz w:val="24"/>
          <w:szCs w:val="24"/>
        </w:rPr>
        <w:t>»</w:t>
      </w:r>
      <w:r w:rsidRPr="004F5074">
        <w:rPr>
          <w:rFonts w:ascii="Times New Roman" w:hAnsi="Times New Roman" w:cs="Times New Roman"/>
          <w:sz w:val="24"/>
          <w:szCs w:val="24"/>
        </w:rPr>
        <w:t xml:space="preserve"> извещения об осуществлении закупки содержит значение </w:t>
      </w:r>
      <w:r w:rsidRPr="007F0C0E">
        <w:rPr>
          <w:rFonts w:ascii="Times New Roman" w:hAnsi="Times New Roman" w:cs="Times New Roman"/>
          <w:b/>
          <w:i/>
          <w:sz w:val="24"/>
          <w:szCs w:val="24"/>
        </w:rPr>
        <w:t>«</w:t>
      </w:r>
      <w:proofErr w:type="spellStart"/>
      <w:r w:rsidRPr="007F0C0E">
        <w:rPr>
          <w:rFonts w:ascii="Times New Roman" w:hAnsi="Times New Roman" w:cs="Times New Roman"/>
          <w:b/>
          <w:i/>
          <w:sz w:val="24"/>
          <w:szCs w:val="24"/>
        </w:rPr>
        <w:t>ламинат</w:t>
      </w:r>
      <w:proofErr w:type="spellEnd"/>
      <w:r w:rsidRPr="007F0C0E">
        <w:rPr>
          <w:rFonts w:ascii="Times New Roman" w:hAnsi="Times New Roman" w:cs="Times New Roman"/>
          <w:b/>
          <w:i/>
          <w:sz w:val="24"/>
          <w:szCs w:val="24"/>
        </w:rPr>
        <w:t>, светлых оттенков, ближе к белому однотонному»</w:t>
      </w:r>
      <w:r w:rsidRPr="004F5074">
        <w:rPr>
          <w:rFonts w:ascii="Times New Roman" w:hAnsi="Times New Roman" w:cs="Times New Roman"/>
          <w:sz w:val="24"/>
          <w:szCs w:val="24"/>
        </w:rPr>
        <w:t xml:space="preserve">. Согласно инструкции по заполнению значений исследуемой характеристики, содержащейся в извещении,  участник закупки указывает в заявке </w:t>
      </w:r>
      <w:r w:rsidRPr="002E1547">
        <w:rPr>
          <w:rFonts w:ascii="Times New Roman" w:hAnsi="Times New Roman" w:cs="Times New Roman"/>
          <w:b/>
          <w:sz w:val="24"/>
          <w:szCs w:val="24"/>
          <w:u w:val="single"/>
        </w:rPr>
        <w:t xml:space="preserve">конкретное значение характеристики, </w:t>
      </w:r>
      <w:r w:rsidR="002E1547">
        <w:rPr>
          <w:rFonts w:ascii="Times New Roman" w:hAnsi="Times New Roman" w:cs="Times New Roman"/>
          <w:b/>
          <w:sz w:val="24"/>
          <w:szCs w:val="24"/>
          <w:u w:val="single"/>
        </w:rPr>
        <w:t xml:space="preserve">                            что </w:t>
      </w:r>
      <w:r w:rsidRPr="002E1547">
        <w:rPr>
          <w:rFonts w:ascii="Times New Roman" w:hAnsi="Times New Roman" w:cs="Times New Roman"/>
          <w:b/>
          <w:sz w:val="24"/>
          <w:szCs w:val="24"/>
          <w:u w:val="single"/>
        </w:rPr>
        <w:t>не соответствует инструкции по заполнению заявки, содержащейся в Приложении №1</w:t>
      </w:r>
      <w:r w:rsidR="002E1547" w:rsidRPr="002E1547">
        <w:rPr>
          <w:rFonts w:ascii="Times New Roman" w:hAnsi="Times New Roman" w:cs="Times New Roman"/>
          <w:b/>
          <w:sz w:val="24"/>
          <w:szCs w:val="24"/>
        </w:rPr>
        <w:t xml:space="preserve"> </w:t>
      </w:r>
      <w:r w:rsidRPr="002E1547">
        <w:rPr>
          <w:rFonts w:ascii="Times New Roman" w:hAnsi="Times New Roman" w:cs="Times New Roman"/>
          <w:b/>
          <w:sz w:val="24"/>
          <w:szCs w:val="24"/>
        </w:rPr>
        <w:t xml:space="preserve"> </w:t>
      </w:r>
      <w:r w:rsidRPr="004F5074">
        <w:rPr>
          <w:rFonts w:ascii="Times New Roman" w:hAnsi="Times New Roman" w:cs="Times New Roman"/>
          <w:sz w:val="24"/>
          <w:szCs w:val="24"/>
        </w:rPr>
        <w:t>к извещению об осуществлении закупки</w:t>
      </w:r>
    </w:p>
    <w:p w:rsidR="004F5074" w:rsidRPr="004F5074" w:rsidRDefault="004F5074" w:rsidP="004F5074">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Таким образом, </w:t>
      </w:r>
      <w:r w:rsidRPr="002E1547">
        <w:rPr>
          <w:rFonts w:ascii="Times New Roman" w:hAnsi="Times New Roman" w:cs="Times New Roman"/>
          <w:b/>
          <w:i/>
          <w:sz w:val="24"/>
          <w:szCs w:val="24"/>
          <w:u w:val="single"/>
        </w:rPr>
        <w:t>извещение об осуществлении закупки не содержит надлежащую инструкцию по заполнению заявки на участие в закупке</w:t>
      </w:r>
      <w:r w:rsidRPr="004F5074">
        <w:rPr>
          <w:rFonts w:ascii="Times New Roman" w:hAnsi="Times New Roman" w:cs="Times New Roman"/>
          <w:sz w:val="24"/>
          <w:szCs w:val="24"/>
        </w:rPr>
        <w:t>.</w:t>
      </w:r>
    </w:p>
    <w:p w:rsidR="004F5074" w:rsidRDefault="004F5074" w:rsidP="00A131F2">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sz w:val="24"/>
          <w:szCs w:val="24"/>
        </w:rPr>
        <w:t xml:space="preserve">Указанные обстоятельства свидетельствуют о нарушении заказчиком, уполномоченным органом пункта 3 части 2 статьи 42 Закона о контрактной системе, что содержит признаки административного правонарушения, предусмотренного частью 4.2 статьи 7.30 </w:t>
      </w:r>
      <w:r w:rsidR="002E1547">
        <w:rPr>
          <w:rFonts w:ascii="Times New Roman" w:hAnsi="Times New Roman" w:cs="Times New Roman"/>
          <w:sz w:val="24"/>
          <w:szCs w:val="24"/>
        </w:rPr>
        <w:t>КоАП РФ</w:t>
      </w:r>
      <w:r w:rsidRPr="004F5074">
        <w:rPr>
          <w:rFonts w:ascii="Times New Roman" w:hAnsi="Times New Roman" w:cs="Times New Roman"/>
          <w:sz w:val="24"/>
          <w:szCs w:val="24"/>
        </w:rPr>
        <w:t>.</w:t>
      </w:r>
    </w:p>
    <w:p w:rsidR="007B43A5" w:rsidRDefault="007B43A5" w:rsidP="00A131F2">
      <w:pPr>
        <w:spacing w:after="0" w:line="240" w:lineRule="auto"/>
        <w:ind w:firstLine="567"/>
        <w:jc w:val="both"/>
        <w:rPr>
          <w:rFonts w:ascii="Times New Roman" w:hAnsi="Times New Roman" w:cs="Times New Roman"/>
          <w:sz w:val="24"/>
          <w:szCs w:val="24"/>
        </w:rPr>
      </w:pPr>
      <w:r w:rsidRPr="007B43A5">
        <w:rPr>
          <w:rFonts w:ascii="Times New Roman" w:hAnsi="Times New Roman" w:cs="Times New Roman"/>
          <w:sz w:val="24"/>
          <w:szCs w:val="24"/>
        </w:rPr>
        <w:t>Предписание не выдано, так как контракт по результатам закупки заключен.</w:t>
      </w:r>
    </w:p>
    <w:p w:rsidR="007B43A5" w:rsidRDefault="007B43A5" w:rsidP="00A131F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Подобные нарушения допущены в ряде закупок.</w:t>
      </w:r>
    </w:p>
    <w:p w:rsidR="007B43A5" w:rsidRDefault="007B43A5" w:rsidP="00A131F2">
      <w:pPr>
        <w:spacing w:after="0" w:line="240" w:lineRule="auto"/>
        <w:ind w:firstLine="567"/>
        <w:jc w:val="both"/>
        <w:rPr>
          <w:rFonts w:ascii="Times New Roman" w:hAnsi="Times New Roman" w:cs="Times New Roman"/>
          <w:sz w:val="24"/>
          <w:szCs w:val="24"/>
        </w:rPr>
      </w:pPr>
    </w:p>
    <w:p w:rsidR="009007EA" w:rsidRDefault="009007EA" w:rsidP="00A131F2">
      <w:pPr>
        <w:spacing w:after="0" w:line="240" w:lineRule="auto"/>
        <w:ind w:firstLine="567"/>
        <w:jc w:val="both"/>
        <w:rPr>
          <w:rFonts w:ascii="Times New Roman" w:hAnsi="Times New Roman" w:cs="Times New Roman"/>
          <w:b/>
          <w:sz w:val="24"/>
          <w:szCs w:val="24"/>
          <w:u w:val="single"/>
        </w:rPr>
      </w:pPr>
      <w:r w:rsidRPr="00347E72">
        <w:rPr>
          <w:rFonts w:ascii="Times New Roman" w:hAnsi="Times New Roman" w:cs="Times New Roman"/>
          <w:b/>
          <w:sz w:val="24"/>
          <w:szCs w:val="24"/>
          <w:u w:val="single"/>
          <w:lang w:val="en-US"/>
        </w:rPr>
        <w:t>III</w:t>
      </w:r>
      <w:r w:rsidRPr="00347E72">
        <w:rPr>
          <w:rFonts w:ascii="Times New Roman" w:hAnsi="Times New Roman" w:cs="Times New Roman"/>
          <w:b/>
          <w:sz w:val="24"/>
          <w:szCs w:val="24"/>
          <w:u w:val="single"/>
        </w:rPr>
        <w:t>.</w:t>
      </w:r>
      <w:r w:rsidR="0097731E">
        <w:rPr>
          <w:rFonts w:ascii="Times New Roman" w:hAnsi="Times New Roman" w:cs="Times New Roman"/>
          <w:b/>
          <w:sz w:val="24"/>
          <w:szCs w:val="24"/>
          <w:u w:val="single"/>
        </w:rPr>
        <w:t xml:space="preserve"> Действия закупочной комиссии</w:t>
      </w:r>
    </w:p>
    <w:p w:rsidR="009007EA" w:rsidRDefault="009007EA" w:rsidP="00A131F2">
      <w:pPr>
        <w:spacing w:after="0" w:line="240" w:lineRule="auto"/>
        <w:ind w:firstLine="567"/>
        <w:jc w:val="both"/>
        <w:rPr>
          <w:rFonts w:ascii="Times New Roman" w:hAnsi="Times New Roman" w:cs="Times New Roman"/>
          <w:b/>
          <w:sz w:val="24"/>
          <w:szCs w:val="24"/>
          <w:u w:val="single"/>
        </w:rPr>
      </w:pPr>
    </w:p>
    <w:p w:rsidR="00C7777B" w:rsidRDefault="00C7777B" w:rsidP="00C7777B">
      <w:pPr>
        <w:pStyle w:val="a4"/>
        <w:numPr>
          <w:ilvl w:val="0"/>
          <w:numId w:val="27"/>
        </w:numPr>
        <w:spacing w:after="0" w:line="240" w:lineRule="auto"/>
        <w:jc w:val="both"/>
        <w:rPr>
          <w:rFonts w:ascii="Times New Roman" w:hAnsi="Times New Roman" w:cs="Times New Roman"/>
          <w:b/>
          <w:i/>
          <w:sz w:val="24"/>
          <w:szCs w:val="24"/>
        </w:rPr>
      </w:pPr>
      <w:r w:rsidRPr="00C7777B">
        <w:rPr>
          <w:rFonts w:ascii="Times New Roman" w:hAnsi="Times New Roman" w:cs="Times New Roman"/>
          <w:b/>
          <w:i/>
          <w:sz w:val="24"/>
          <w:szCs w:val="24"/>
        </w:rPr>
        <w:t>Незаконное отклонение заявки.</w:t>
      </w:r>
    </w:p>
    <w:p w:rsidR="002B22F2" w:rsidRPr="00C7777B" w:rsidRDefault="002B22F2" w:rsidP="002B22F2">
      <w:pPr>
        <w:pStyle w:val="a4"/>
        <w:spacing w:after="0" w:line="240" w:lineRule="auto"/>
        <w:ind w:left="927"/>
        <w:jc w:val="both"/>
        <w:rPr>
          <w:rFonts w:ascii="Times New Roman" w:hAnsi="Times New Roman" w:cs="Times New Roman"/>
          <w:b/>
          <w:i/>
          <w:sz w:val="24"/>
          <w:szCs w:val="24"/>
        </w:rPr>
      </w:pPr>
    </w:p>
    <w:p w:rsidR="00B008D8" w:rsidRPr="00EF25E8" w:rsidRDefault="00B008D8" w:rsidP="00B008D8">
      <w:pPr>
        <w:spacing w:after="0" w:line="240" w:lineRule="auto"/>
        <w:ind w:firstLine="567"/>
        <w:jc w:val="both"/>
        <w:rPr>
          <w:rFonts w:ascii="Times New Roman" w:hAnsi="Times New Roman" w:cs="Times New Roman"/>
          <w:b/>
          <w:sz w:val="24"/>
          <w:szCs w:val="24"/>
        </w:rPr>
      </w:pPr>
      <w:r w:rsidRPr="00EF25E8">
        <w:rPr>
          <w:rFonts w:ascii="Times New Roman" w:hAnsi="Times New Roman" w:cs="Times New Roman"/>
          <w:b/>
          <w:sz w:val="24"/>
          <w:szCs w:val="24"/>
        </w:rPr>
        <w:t xml:space="preserve">Способ закупки: </w:t>
      </w:r>
      <w:r w:rsidRPr="00EF25E8">
        <w:rPr>
          <w:rFonts w:ascii="Times New Roman" w:hAnsi="Times New Roman" w:cs="Times New Roman"/>
          <w:sz w:val="24"/>
          <w:szCs w:val="24"/>
        </w:rPr>
        <w:t>электронный аукцион.</w:t>
      </w:r>
    </w:p>
    <w:p w:rsidR="00B008D8" w:rsidRPr="00EF25E8" w:rsidRDefault="00B008D8" w:rsidP="00B008D8">
      <w:pPr>
        <w:spacing w:after="0" w:line="240" w:lineRule="auto"/>
        <w:ind w:firstLine="567"/>
        <w:jc w:val="both"/>
        <w:rPr>
          <w:rFonts w:ascii="Times New Roman" w:hAnsi="Times New Roman" w:cs="Times New Roman"/>
          <w:sz w:val="24"/>
          <w:szCs w:val="24"/>
        </w:rPr>
      </w:pPr>
      <w:r w:rsidRPr="00EF25E8">
        <w:rPr>
          <w:rFonts w:ascii="Times New Roman" w:hAnsi="Times New Roman" w:cs="Times New Roman"/>
          <w:b/>
          <w:sz w:val="24"/>
          <w:szCs w:val="24"/>
        </w:rPr>
        <w:t xml:space="preserve">Объект закупки: </w:t>
      </w:r>
      <w:r w:rsidRPr="00EF25E8">
        <w:rPr>
          <w:rFonts w:ascii="Times New Roman" w:hAnsi="Times New Roman" w:cs="Times New Roman"/>
          <w:sz w:val="24"/>
          <w:szCs w:val="24"/>
        </w:rPr>
        <w:t>приобретение жилья для детей – сирот, детей оставшихся без попечения родителей, и лиц из их числа.</w:t>
      </w:r>
    </w:p>
    <w:p w:rsidR="00B008D8" w:rsidRPr="00EF25E8" w:rsidRDefault="00B008D8" w:rsidP="00B008D8">
      <w:pPr>
        <w:spacing w:after="0" w:line="240" w:lineRule="auto"/>
        <w:ind w:firstLine="567"/>
        <w:jc w:val="both"/>
        <w:rPr>
          <w:rFonts w:ascii="Times New Roman" w:hAnsi="Times New Roman" w:cs="Times New Roman"/>
          <w:b/>
          <w:sz w:val="24"/>
          <w:szCs w:val="24"/>
        </w:rPr>
      </w:pPr>
      <w:r w:rsidRPr="00EF25E8">
        <w:rPr>
          <w:rFonts w:ascii="Times New Roman" w:hAnsi="Times New Roman" w:cs="Times New Roman"/>
          <w:b/>
          <w:sz w:val="24"/>
          <w:szCs w:val="24"/>
        </w:rPr>
        <w:t>Доводы жалобы:</w:t>
      </w:r>
      <w:r w:rsidRPr="00EF25E8">
        <w:rPr>
          <w:rFonts w:ascii="Times New Roman" w:hAnsi="Times New Roman" w:cs="Times New Roman"/>
          <w:sz w:val="24"/>
          <w:szCs w:val="24"/>
        </w:rPr>
        <w:t xml:space="preserve"> в жалобе ИП </w:t>
      </w:r>
      <w:proofErr w:type="gramStart"/>
      <w:r w:rsidRPr="00EF25E8">
        <w:rPr>
          <w:rFonts w:ascii="Times New Roman" w:hAnsi="Times New Roman" w:cs="Times New Roman"/>
          <w:sz w:val="24"/>
          <w:szCs w:val="24"/>
        </w:rPr>
        <w:t>З</w:t>
      </w:r>
      <w:proofErr w:type="gramEnd"/>
      <w:r w:rsidRPr="00EF25E8">
        <w:rPr>
          <w:rFonts w:ascii="Times New Roman" w:hAnsi="Times New Roman" w:cs="Times New Roman"/>
          <w:sz w:val="24"/>
          <w:szCs w:val="24"/>
        </w:rPr>
        <w:t>… указала, что комиссия по осуществлению закупок неправомерно признала поданную заявителем заявку несоответствующей требованиям, установленным в извещении об осуществлении закупки.</w:t>
      </w:r>
    </w:p>
    <w:p w:rsidR="009007EA" w:rsidRPr="00EF25E8" w:rsidRDefault="00B008D8" w:rsidP="00654362">
      <w:pPr>
        <w:spacing w:after="0" w:line="240" w:lineRule="auto"/>
        <w:ind w:firstLine="567"/>
        <w:jc w:val="both"/>
        <w:rPr>
          <w:rFonts w:ascii="Times New Roman" w:hAnsi="Times New Roman" w:cs="Times New Roman"/>
          <w:b/>
          <w:sz w:val="24"/>
          <w:szCs w:val="24"/>
          <w:u w:val="single"/>
        </w:rPr>
      </w:pPr>
      <w:r w:rsidRPr="00EF25E8">
        <w:rPr>
          <w:rFonts w:ascii="Times New Roman" w:hAnsi="Times New Roman" w:cs="Times New Roman"/>
          <w:b/>
          <w:sz w:val="24"/>
          <w:szCs w:val="24"/>
        </w:rPr>
        <w:t>Суть нарушения:</w:t>
      </w:r>
    </w:p>
    <w:p w:rsidR="00654362" w:rsidRPr="00EF25E8" w:rsidRDefault="00654362" w:rsidP="00654362">
      <w:pPr>
        <w:spacing w:after="0" w:line="240" w:lineRule="auto"/>
        <w:ind w:firstLine="567"/>
        <w:jc w:val="both"/>
        <w:rPr>
          <w:rFonts w:ascii="Times New Roman" w:hAnsi="Times New Roman" w:cs="Times New Roman"/>
          <w:bCs/>
          <w:sz w:val="24"/>
          <w:szCs w:val="24"/>
        </w:rPr>
      </w:pPr>
      <w:r w:rsidRPr="00EF25E8">
        <w:rPr>
          <w:rFonts w:ascii="Times New Roman" w:hAnsi="Times New Roman" w:cs="Times New Roman"/>
          <w:bCs/>
          <w:sz w:val="24"/>
          <w:szCs w:val="24"/>
        </w:rPr>
        <w:t>Согласно протоколу подведения итогов определения поставщика (подрядчика, исполнителя) от 01.02.2024 заявка № 2 (</w:t>
      </w:r>
      <w:r w:rsidRPr="00EF25E8">
        <w:rPr>
          <w:rFonts w:ascii="Times New Roman" w:hAnsi="Times New Roman" w:cs="Times New Roman"/>
          <w:sz w:val="24"/>
          <w:szCs w:val="24"/>
        </w:rPr>
        <w:t xml:space="preserve">ИП </w:t>
      </w:r>
      <w:proofErr w:type="gramStart"/>
      <w:r w:rsidRPr="00EF25E8">
        <w:rPr>
          <w:rFonts w:ascii="Times New Roman" w:hAnsi="Times New Roman" w:cs="Times New Roman"/>
          <w:sz w:val="24"/>
          <w:szCs w:val="24"/>
        </w:rPr>
        <w:t>З</w:t>
      </w:r>
      <w:proofErr w:type="gramEnd"/>
      <w:r w:rsidRPr="00EF25E8">
        <w:rPr>
          <w:rFonts w:ascii="Times New Roman" w:hAnsi="Times New Roman" w:cs="Times New Roman"/>
          <w:sz w:val="24"/>
          <w:szCs w:val="24"/>
        </w:rPr>
        <w:t>…</w:t>
      </w:r>
      <w:r w:rsidRPr="00EF25E8">
        <w:rPr>
          <w:rFonts w:ascii="Times New Roman" w:hAnsi="Times New Roman" w:cs="Times New Roman"/>
          <w:bCs/>
          <w:sz w:val="24"/>
          <w:szCs w:val="24"/>
        </w:rPr>
        <w:t xml:space="preserve">) отклонена по основанию, предусмотренному пунктом 8 части 12 статьи 48 Закона о контрактной системе, так как была выявлена недостоверная информация, содержащаяся в заявке на участие в закупке,                  а именно: в основных сведениях об участнике закупки на электронной площадке, участником закупки указан адрес электронной почты: </w:t>
      </w:r>
      <w:proofErr w:type="spellStart"/>
      <w:r w:rsidRPr="00EF25E8">
        <w:rPr>
          <w:rFonts w:ascii="Times New Roman" w:hAnsi="Times New Roman" w:cs="Times New Roman"/>
          <w:bCs/>
          <w:sz w:val="24"/>
          <w:szCs w:val="24"/>
          <w:lang w:val="en-US"/>
        </w:rPr>
        <w:t>goszakaz</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fz</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yandex</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ru</w:t>
      </w:r>
      <w:proofErr w:type="spellEnd"/>
      <w:r w:rsidRPr="00EF25E8">
        <w:rPr>
          <w:rFonts w:ascii="Times New Roman" w:hAnsi="Times New Roman" w:cs="Times New Roman"/>
          <w:bCs/>
          <w:sz w:val="24"/>
          <w:szCs w:val="24"/>
        </w:rPr>
        <w:t xml:space="preserve">, в то время в выписке из Единого государственного реестра индивидуальных предпринимателей адрес электронной почты индивидуального предпринимателя указан как: </w:t>
      </w:r>
      <w:hyperlink r:id="rId15" w:history="1">
        <w:r w:rsidRPr="00EF25E8">
          <w:rPr>
            <w:rStyle w:val="aa"/>
            <w:rFonts w:ascii="Times New Roman" w:hAnsi="Times New Roman" w:cs="Times New Roman"/>
            <w:bCs/>
            <w:color w:val="auto"/>
            <w:sz w:val="24"/>
            <w:szCs w:val="24"/>
            <w:u w:val="none"/>
            <w:lang w:val="en-US"/>
          </w:rPr>
          <w:t>NEVOBUX</w:t>
        </w:r>
        <w:r w:rsidRPr="00EF25E8">
          <w:rPr>
            <w:rStyle w:val="aa"/>
            <w:rFonts w:ascii="Times New Roman" w:hAnsi="Times New Roman" w:cs="Times New Roman"/>
            <w:bCs/>
            <w:color w:val="auto"/>
            <w:sz w:val="24"/>
            <w:szCs w:val="24"/>
            <w:u w:val="none"/>
          </w:rPr>
          <w:t>@</w:t>
        </w:r>
        <w:r w:rsidRPr="00EF25E8">
          <w:rPr>
            <w:rStyle w:val="aa"/>
            <w:rFonts w:ascii="Times New Roman" w:hAnsi="Times New Roman" w:cs="Times New Roman"/>
            <w:bCs/>
            <w:color w:val="auto"/>
            <w:sz w:val="24"/>
            <w:szCs w:val="24"/>
            <w:u w:val="none"/>
            <w:lang w:val="en-US"/>
          </w:rPr>
          <w:t>MAIL</w:t>
        </w:r>
        <w:r w:rsidRPr="00EF25E8">
          <w:rPr>
            <w:rStyle w:val="aa"/>
            <w:rFonts w:ascii="Times New Roman" w:hAnsi="Times New Roman" w:cs="Times New Roman"/>
            <w:bCs/>
            <w:color w:val="auto"/>
            <w:sz w:val="24"/>
            <w:szCs w:val="24"/>
            <w:u w:val="none"/>
          </w:rPr>
          <w:t>.</w:t>
        </w:r>
        <w:r w:rsidRPr="00EF25E8">
          <w:rPr>
            <w:rStyle w:val="aa"/>
            <w:rFonts w:ascii="Times New Roman" w:hAnsi="Times New Roman" w:cs="Times New Roman"/>
            <w:bCs/>
            <w:color w:val="auto"/>
            <w:sz w:val="24"/>
            <w:szCs w:val="24"/>
            <w:u w:val="none"/>
            <w:lang w:val="en-US"/>
          </w:rPr>
          <w:t>RU</w:t>
        </w:r>
      </w:hyperlink>
      <w:r w:rsidRPr="00EF25E8">
        <w:rPr>
          <w:rFonts w:ascii="Times New Roman" w:hAnsi="Times New Roman" w:cs="Times New Roman"/>
          <w:bCs/>
          <w:sz w:val="24"/>
          <w:szCs w:val="24"/>
        </w:rPr>
        <w:t>.</w:t>
      </w:r>
    </w:p>
    <w:p w:rsidR="00654362" w:rsidRPr="00EF25E8" w:rsidRDefault="00654362" w:rsidP="00654362">
      <w:pPr>
        <w:spacing w:after="0" w:line="240" w:lineRule="auto"/>
        <w:ind w:firstLine="567"/>
        <w:jc w:val="both"/>
        <w:rPr>
          <w:rFonts w:ascii="Times New Roman" w:hAnsi="Times New Roman" w:cs="Times New Roman"/>
          <w:bCs/>
          <w:sz w:val="24"/>
          <w:szCs w:val="24"/>
        </w:rPr>
      </w:pPr>
      <w:r w:rsidRPr="00EF25E8">
        <w:rPr>
          <w:rFonts w:ascii="Times New Roman" w:hAnsi="Times New Roman" w:cs="Times New Roman"/>
          <w:bCs/>
          <w:sz w:val="24"/>
          <w:szCs w:val="24"/>
        </w:rPr>
        <w:t xml:space="preserve">Вместе с тем, согласно подпункту «г» пункта 1 «Требований к содержанию, составу заявки на участие в закупке и инструкции по ее заполнению», а также подпункту «г» пункта 1 части 1 статьи 43 Закона о контрактной системе </w:t>
      </w:r>
      <w:r w:rsidRPr="00EF25E8">
        <w:rPr>
          <w:rFonts w:ascii="Times New Roman" w:hAnsi="Times New Roman" w:cs="Times New Roman"/>
          <w:b/>
          <w:bCs/>
          <w:i/>
          <w:sz w:val="24"/>
          <w:szCs w:val="24"/>
        </w:rPr>
        <w:t>заявка на участие в закупке должна содержать актуальный адрес электронной почты</w:t>
      </w:r>
      <w:r w:rsidRPr="00EF25E8">
        <w:rPr>
          <w:rFonts w:ascii="Times New Roman" w:hAnsi="Times New Roman" w:cs="Times New Roman"/>
          <w:bCs/>
          <w:sz w:val="24"/>
          <w:szCs w:val="24"/>
        </w:rPr>
        <w:t>.</w:t>
      </w:r>
    </w:p>
    <w:p w:rsidR="00654362" w:rsidRPr="00EF25E8" w:rsidRDefault="00654362" w:rsidP="00654362">
      <w:pPr>
        <w:spacing w:after="0" w:line="240" w:lineRule="auto"/>
        <w:ind w:firstLine="567"/>
        <w:jc w:val="both"/>
        <w:rPr>
          <w:rFonts w:ascii="Times New Roman" w:hAnsi="Times New Roman" w:cs="Times New Roman"/>
          <w:bCs/>
          <w:sz w:val="24"/>
          <w:szCs w:val="24"/>
        </w:rPr>
      </w:pPr>
      <w:r w:rsidRPr="00EF25E8">
        <w:rPr>
          <w:rFonts w:ascii="Times New Roman" w:hAnsi="Times New Roman" w:cs="Times New Roman"/>
          <w:bCs/>
          <w:sz w:val="24"/>
          <w:szCs w:val="24"/>
        </w:rPr>
        <w:t xml:space="preserve">Заявка № 2 содержит противоречивую информацию, а именно в основных сведениях об участнике закупки на электронной площадке, участником закупки указан адрес электронной почты: </w:t>
      </w:r>
      <w:proofErr w:type="spellStart"/>
      <w:r w:rsidRPr="00EF25E8">
        <w:rPr>
          <w:rFonts w:ascii="Times New Roman" w:hAnsi="Times New Roman" w:cs="Times New Roman"/>
          <w:bCs/>
          <w:sz w:val="24"/>
          <w:szCs w:val="24"/>
          <w:lang w:val="en-US"/>
        </w:rPr>
        <w:t>goszakaz</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fz</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yandex</w:t>
      </w:r>
      <w:proofErr w:type="spellEnd"/>
      <w:r w:rsidRPr="00EF25E8">
        <w:rPr>
          <w:rFonts w:ascii="Times New Roman" w:hAnsi="Times New Roman" w:cs="Times New Roman"/>
          <w:bCs/>
          <w:sz w:val="24"/>
          <w:szCs w:val="24"/>
        </w:rPr>
        <w:t>.</w:t>
      </w:r>
      <w:proofErr w:type="spellStart"/>
      <w:r w:rsidRPr="00EF25E8">
        <w:rPr>
          <w:rFonts w:ascii="Times New Roman" w:hAnsi="Times New Roman" w:cs="Times New Roman"/>
          <w:bCs/>
          <w:sz w:val="24"/>
          <w:szCs w:val="24"/>
          <w:lang w:val="en-US"/>
        </w:rPr>
        <w:t>ru</w:t>
      </w:r>
      <w:proofErr w:type="spellEnd"/>
      <w:r w:rsidRPr="00EF25E8">
        <w:rPr>
          <w:rFonts w:ascii="Times New Roman" w:hAnsi="Times New Roman" w:cs="Times New Roman"/>
          <w:bCs/>
          <w:sz w:val="24"/>
          <w:szCs w:val="24"/>
        </w:rPr>
        <w:t xml:space="preserve">, в то время как в выписке из Единого государственного реестра индивидуальных предпринимателей адрес электронной почты индивидуального предпринимателя указан: </w:t>
      </w:r>
      <w:r w:rsidRPr="00EF25E8">
        <w:rPr>
          <w:rFonts w:ascii="Times New Roman" w:hAnsi="Times New Roman" w:cs="Times New Roman"/>
          <w:bCs/>
          <w:sz w:val="24"/>
          <w:szCs w:val="24"/>
          <w:lang w:val="en-US"/>
        </w:rPr>
        <w:t>NEVOBUX</w:t>
      </w:r>
      <w:r w:rsidRPr="00EF25E8">
        <w:rPr>
          <w:rFonts w:ascii="Times New Roman" w:hAnsi="Times New Roman" w:cs="Times New Roman"/>
          <w:bCs/>
          <w:sz w:val="24"/>
          <w:szCs w:val="24"/>
        </w:rPr>
        <w:t>@</w:t>
      </w:r>
      <w:r w:rsidRPr="00EF25E8">
        <w:rPr>
          <w:rFonts w:ascii="Times New Roman" w:hAnsi="Times New Roman" w:cs="Times New Roman"/>
          <w:bCs/>
          <w:sz w:val="24"/>
          <w:szCs w:val="24"/>
          <w:lang w:val="en-US"/>
        </w:rPr>
        <w:t>MAIL</w:t>
      </w:r>
      <w:r w:rsidRPr="00EF25E8">
        <w:rPr>
          <w:rFonts w:ascii="Times New Roman" w:hAnsi="Times New Roman" w:cs="Times New Roman"/>
          <w:bCs/>
          <w:sz w:val="24"/>
          <w:szCs w:val="24"/>
        </w:rPr>
        <w:t>.</w:t>
      </w:r>
      <w:r w:rsidRPr="00EF25E8">
        <w:rPr>
          <w:rFonts w:ascii="Times New Roman" w:hAnsi="Times New Roman" w:cs="Times New Roman"/>
          <w:bCs/>
          <w:sz w:val="24"/>
          <w:szCs w:val="24"/>
          <w:lang w:val="en-US"/>
        </w:rPr>
        <w:t>RU</w:t>
      </w:r>
      <w:r w:rsidRPr="00EF25E8">
        <w:rPr>
          <w:rFonts w:ascii="Times New Roman" w:hAnsi="Times New Roman" w:cs="Times New Roman"/>
          <w:bCs/>
          <w:sz w:val="24"/>
          <w:szCs w:val="24"/>
        </w:rPr>
        <w:t>.</w:t>
      </w:r>
    </w:p>
    <w:p w:rsidR="00654362" w:rsidRPr="00EF25E8" w:rsidRDefault="00654362" w:rsidP="00EF25E8">
      <w:pPr>
        <w:spacing w:after="0" w:line="240" w:lineRule="auto"/>
        <w:ind w:firstLine="567"/>
        <w:jc w:val="both"/>
        <w:rPr>
          <w:rFonts w:ascii="Times New Roman" w:hAnsi="Times New Roman" w:cs="Times New Roman"/>
          <w:bCs/>
          <w:sz w:val="24"/>
          <w:szCs w:val="24"/>
        </w:rPr>
      </w:pPr>
      <w:proofErr w:type="gramStart"/>
      <w:r w:rsidRPr="00EF25E8">
        <w:rPr>
          <w:rFonts w:ascii="Times New Roman" w:hAnsi="Times New Roman" w:cs="Times New Roman"/>
          <w:bCs/>
          <w:sz w:val="24"/>
          <w:szCs w:val="24"/>
        </w:rPr>
        <w:t>Таким образом, из заявки участника закупки не представляется возможным определить его действительный адрес электронной почты (</w:t>
      </w:r>
      <w:proofErr w:type="spellStart"/>
      <w:r w:rsidRPr="00EF25E8">
        <w:rPr>
          <w:rFonts w:ascii="Times New Roman" w:hAnsi="Times New Roman" w:cs="Times New Roman"/>
          <w:bCs/>
          <w:sz w:val="24"/>
          <w:szCs w:val="24"/>
        </w:rPr>
        <w:t>пп</w:t>
      </w:r>
      <w:proofErr w:type="spellEnd"/>
      <w:r w:rsidRPr="00EF25E8">
        <w:rPr>
          <w:rFonts w:ascii="Times New Roman" w:hAnsi="Times New Roman" w:cs="Times New Roman"/>
          <w:bCs/>
          <w:sz w:val="24"/>
          <w:szCs w:val="24"/>
        </w:rPr>
        <w:t xml:space="preserve">. «а» п. 1 ч. 5 ст. 49 Закона о </w:t>
      </w:r>
      <w:r w:rsidRPr="00EF25E8">
        <w:rPr>
          <w:rFonts w:ascii="Times New Roman" w:hAnsi="Times New Roman" w:cs="Times New Roman"/>
          <w:bCs/>
          <w:sz w:val="24"/>
          <w:szCs w:val="24"/>
        </w:rPr>
        <w:lastRenderedPageBreak/>
        <w:t>контрактной системы), что указывает на наличие  недостоверной информации, содержащейся в заявке на участие в закупке и послужило основанием для признания заявки заявителя не соответствующей требованиям, установленным в извещении об осуществлении закупки.</w:t>
      </w:r>
      <w:proofErr w:type="gramEnd"/>
    </w:p>
    <w:p w:rsidR="00EF25E8" w:rsidRPr="00EF25E8" w:rsidRDefault="00EF25E8" w:rsidP="00EF25E8">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EF25E8">
        <w:rPr>
          <w:rFonts w:ascii="Times New Roman" w:hAnsi="Times New Roman" w:cs="Times New Roman"/>
          <w:sz w:val="24"/>
          <w:szCs w:val="24"/>
          <w:lang w:eastAsia="ru-RU"/>
        </w:rPr>
        <w:t xml:space="preserve">Согласно подпункту «г» пункта 1 части 1 статьи 43 Закона о контрактной системе для участия в конкурентном способе заявка на участие в закупке, если иное не предусмотрено </w:t>
      </w:r>
      <w:r>
        <w:rPr>
          <w:rFonts w:ascii="Times New Roman" w:hAnsi="Times New Roman" w:cs="Times New Roman"/>
          <w:sz w:val="24"/>
          <w:szCs w:val="24"/>
          <w:lang w:eastAsia="ru-RU"/>
        </w:rPr>
        <w:t>Законом о контрактной системе</w:t>
      </w:r>
      <w:r w:rsidRPr="00EF25E8">
        <w:rPr>
          <w:rFonts w:ascii="Times New Roman" w:hAnsi="Times New Roman" w:cs="Times New Roman"/>
          <w:sz w:val="24"/>
          <w:szCs w:val="24"/>
          <w:lang w:eastAsia="ru-RU"/>
        </w:rPr>
        <w:t xml:space="preserve">, </w:t>
      </w:r>
      <w:r w:rsidRPr="00EF25E8">
        <w:rPr>
          <w:rFonts w:ascii="Times New Roman" w:hAnsi="Times New Roman" w:cs="Times New Roman"/>
          <w:b/>
          <w:sz w:val="24"/>
          <w:szCs w:val="24"/>
          <w:lang w:eastAsia="ru-RU"/>
        </w:rPr>
        <w:t>должна содержать среди прочего</w:t>
      </w:r>
      <w:r w:rsidRPr="00EF25E8">
        <w:rPr>
          <w:rFonts w:ascii="Times New Roman" w:hAnsi="Times New Roman" w:cs="Times New Roman"/>
          <w:sz w:val="24"/>
          <w:szCs w:val="24"/>
          <w:lang w:eastAsia="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w:t>
      </w:r>
      <w:proofErr w:type="gramEnd"/>
      <w:r w:rsidRPr="00EF25E8">
        <w:rPr>
          <w:rFonts w:ascii="Times New Roman" w:hAnsi="Times New Roman" w:cs="Times New Roman"/>
          <w:sz w:val="24"/>
          <w:szCs w:val="24"/>
          <w:lang w:eastAsia="ru-RU"/>
        </w:rPr>
        <w:t xml:space="preserve"> </w:t>
      </w:r>
      <w:proofErr w:type="gramStart"/>
      <w:r w:rsidRPr="00EF25E8">
        <w:rPr>
          <w:rFonts w:ascii="Times New Roman" w:hAnsi="Times New Roman" w:cs="Times New Roman"/>
          <w:sz w:val="24"/>
          <w:szCs w:val="24"/>
          <w:lang w:eastAsia="ru-RU"/>
        </w:rPr>
        <w:t>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w:t>
      </w:r>
      <w:proofErr w:type="gramEnd"/>
      <w:r w:rsidRPr="00EF25E8">
        <w:rPr>
          <w:rFonts w:ascii="Times New Roman" w:hAnsi="Times New Roman" w:cs="Times New Roman"/>
          <w:sz w:val="24"/>
          <w:szCs w:val="24"/>
          <w:lang w:eastAsia="ru-RU"/>
        </w:rPr>
        <w:t xml:space="preserve"> предпринимателя), </w:t>
      </w:r>
      <w:r w:rsidRPr="00EF25E8">
        <w:rPr>
          <w:rFonts w:ascii="Times New Roman" w:hAnsi="Times New Roman" w:cs="Times New Roman"/>
          <w:b/>
          <w:sz w:val="24"/>
          <w:szCs w:val="24"/>
          <w:u w:val="single"/>
          <w:lang w:eastAsia="ru-RU"/>
        </w:rPr>
        <w:t>адрес электронной почты</w:t>
      </w:r>
      <w:r w:rsidRPr="00EF25E8">
        <w:rPr>
          <w:rFonts w:ascii="Times New Roman" w:hAnsi="Times New Roman" w:cs="Times New Roman"/>
          <w:sz w:val="24"/>
          <w:szCs w:val="24"/>
          <w:lang w:eastAsia="ru-RU"/>
        </w:rPr>
        <w:t>, номер контактного телефона.</w:t>
      </w:r>
    </w:p>
    <w:p w:rsidR="00EF25E8" w:rsidRPr="00EF25E8" w:rsidRDefault="00EF25E8" w:rsidP="00EF25E8">
      <w:pPr>
        <w:spacing w:after="0" w:line="240" w:lineRule="auto"/>
        <w:ind w:firstLine="567"/>
        <w:jc w:val="both"/>
        <w:rPr>
          <w:rFonts w:ascii="Times New Roman" w:hAnsi="Times New Roman" w:cs="Times New Roman"/>
          <w:sz w:val="24"/>
          <w:szCs w:val="24"/>
        </w:rPr>
      </w:pPr>
      <w:r w:rsidRPr="00EF25E8">
        <w:rPr>
          <w:rFonts w:ascii="Times New Roman" w:hAnsi="Times New Roman" w:cs="Times New Roman"/>
          <w:sz w:val="24"/>
          <w:szCs w:val="24"/>
          <w:lang w:eastAsia="ru-RU"/>
        </w:rPr>
        <w:t>Аналогичные требования содержатся в Приложении к извещению об осуществлении закупки «</w:t>
      </w:r>
      <w:r w:rsidRPr="00EF25E8">
        <w:rPr>
          <w:rFonts w:ascii="Times New Roman" w:hAnsi="Times New Roman" w:cs="Times New Roman"/>
          <w:sz w:val="24"/>
          <w:szCs w:val="24"/>
        </w:rPr>
        <w:t>Требования к содержанию, соста</w:t>
      </w:r>
      <w:r>
        <w:rPr>
          <w:rFonts w:ascii="Times New Roman" w:hAnsi="Times New Roman" w:cs="Times New Roman"/>
          <w:sz w:val="24"/>
          <w:szCs w:val="24"/>
        </w:rPr>
        <w:t xml:space="preserve">ву заявки на участие в закупке </w:t>
      </w:r>
      <w:r w:rsidRPr="00EF25E8">
        <w:rPr>
          <w:rFonts w:ascii="Times New Roman" w:hAnsi="Times New Roman" w:cs="Times New Roman"/>
          <w:sz w:val="24"/>
          <w:szCs w:val="24"/>
        </w:rPr>
        <w:t>и инструкция по ее заполнению»</w:t>
      </w:r>
      <w:r>
        <w:rPr>
          <w:rFonts w:ascii="Times New Roman" w:hAnsi="Times New Roman" w:cs="Times New Roman"/>
          <w:sz w:val="24"/>
          <w:szCs w:val="24"/>
        </w:rPr>
        <w:t xml:space="preserve"> (далее – Приложение)</w:t>
      </w:r>
      <w:r w:rsidRPr="00EF25E8">
        <w:rPr>
          <w:rFonts w:ascii="Times New Roman" w:hAnsi="Times New Roman" w:cs="Times New Roman"/>
          <w:sz w:val="24"/>
          <w:szCs w:val="24"/>
        </w:rPr>
        <w:t>.</w:t>
      </w:r>
    </w:p>
    <w:p w:rsidR="00EF25E8" w:rsidRPr="00EF25E8" w:rsidRDefault="00EF25E8" w:rsidP="00EF25E8">
      <w:pPr>
        <w:spacing w:after="0" w:line="240" w:lineRule="auto"/>
        <w:ind w:firstLine="567"/>
        <w:jc w:val="both"/>
        <w:rPr>
          <w:rFonts w:ascii="Times New Roman" w:hAnsi="Times New Roman" w:cs="Times New Roman"/>
          <w:sz w:val="24"/>
          <w:szCs w:val="24"/>
        </w:rPr>
      </w:pPr>
      <w:r w:rsidRPr="00EF25E8">
        <w:rPr>
          <w:rFonts w:ascii="Times New Roman" w:hAnsi="Times New Roman" w:cs="Times New Roman"/>
          <w:sz w:val="24"/>
          <w:szCs w:val="24"/>
          <w:lang w:eastAsia="ru-RU"/>
        </w:rPr>
        <w:t xml:space="preserve">В соответствии с требованиями подпункта «д.1» части 2 статьи 5 Федерального закона от 08.08.2001 № 129-ФЗ «О государственной регистрации юридических лиц и индивидуальных предпринимателей» в едином государственном реестре индивидуальных предпринимателей, </w:t>
      </w:r>
      <w:r w:rsidRPr="00EF25E8">
        <w:rPr>
          <w:rFonts w:ascii="Times New Roman" w:hAnsi="Times New Roman" w:cs="Times New Roman"/>
          <w:b/>
          <w:i/>
          <w:sz w:val="24"/>
          <w:szCs w:val="24"/>
          <w:lang w:eastAsia="ru-RU"/>
        </w:rPr>
        <w:t>в том числе содержатся сведения об адресе электронной почты индивидуального предпринимателя (при указании таких сведений в заявлении о государственной регистрации)</w:t>
      </w:r>
      <w:r w:rsidRPr="00EF25E8">
        <w:rPr>
          <w:rFonts w:ascii="Times New Roman" w:hAnsi="Times New Roman" w:cs="Times New Roman"/>
          <w:sz w:val="24"/>
          <w:szCs w:val="24"/>
          <w:lang w:eastAsia="ru-RU"/>
        </w:rPr>
        <w:t>.</w:t>
      </w:r>
    </w:p>
    <w:p w:rsidR="00EF25E8" w:rsidRPr="00EF25E8" w:rsidRDefault="00EF25E8" w:rsidP="00EF25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EF25E8">
        <w:rPr>
          <w:rFonts w:ascii="Times New Roman" w:hAnsi="Times New Roman" w:cs="Times New Roman"/>
          <w:sz w:val="24"/>
          <w:szCs w:val="24"/>
          <w:lang w:eastAsia="ru-RU"/>
        </w:rPr>
        <w:t xml:space="preserve">При этом ни  подпункт «г» пункта 1 части 1 статьи 43 Закона о контрактной системе ни Приложение </w:t>
      </w:r>
      <w:r w:rsidRPr="00482D61">
        <w:rPr>
          <w:rFonts w:ascii="Times New Roman" w:hAnsi="Times New Roman" w:cs="Times New Roman"/>
          <w:b/>
          <w:i/>
          <w:sz w:val="24"/>
          <w:szCs w:val="24"/>
          <w:lang w:eastAsia="ru-RU"/>
        </w:rPr>
        <w:t>не содержат требования об указании адреса электронной почты приведенной в ЕГРИП либо адреса электронной почты, указанного на электронной площадке участником закупки при регистрации и так далее</w:t>
      </w:r>
      <w:r w:rsidRPr="00EF25E8">
        <w:rPr>
          <w:rFonts w:ascii="Times New Roman" w:hAnsi="Times New Roman" w:cs="Times New Roman"/>
          <w:sz w:val="24"/>
          <w:szCs w:val="24"/>
          <w:lang w:eastAsia="ru-RU"/>
        </w:rPr>
        <w:t>.</w:t>
      </w:r>
    </w:p>
    <w:p w:rsidR="00EF25E8" w:rsidRPr="00482D61" w:rsidRDefault="00EF25E8" w:rsidP="00EF25E8">
      <w:pPr>
        <w:pStyle w:val="a5"/>
        <w:spacing w:after="0"/>
        <w:ind w:firstLine="567"/>
        <w:rPr>
          <w:i/>
          <w:szCs w:val="24"/>
        </w:rPr>
      </w:pPr>
      <w:r w:rsidRPr="00482D61">
        <w:rPr>
          <w:szCs w:val="24"/>
        </w:rPr>
        <w:t>Вм</w:t>
      </w:r>
      <w:r w:rsidR="00842A7F">
        <w:rPr>
          <w:szCs w:val="24"/>
        </w:rPr>
        <w:t>есте с тем, ИП З…</w:t>
      </w:r>
      <w:r w:rsidRPr="00482D61">
        <w:rPr>
          <w:szCs w:val="24"/>
        </w:rPr>
        <w:t xml:space="preserve">  на заседании Комиссии </w:t>
      </w:r>
      <w:r w:rsidR="00842A7F">
        <w:rPr>
          <w:szCs w:val="24"/>
        </w:rPr>
        <w:t xml:space="preserve">Белгородского УФАС </w:t>
      </w:r>
      <w:r w:rsidRPr="00482D61">
        <w:rPr>
          <w:szCs w:val="24"/>
        </w:rPr>
        <w:t xml:space="preserve">пояснила, что  </w:t>
      </w:r>
      <w:r w:rsidRPr="00482D61">
        <w:rPr>
          <w:i/>
          <w:szCs w:val="24"/>
        </w:rPr>
        <w:t xml:space="preserve">электронная почта </w:t>
      </w:r>
      <w:hyperlink r:id="rId16" w:tgtFrame="_blank" w:history="1">
        <w:r w:rsidRPr="00482D61">
          <w:rPr>
            <w:i/>
            <w:szCs w:val="24"/>
          </w:rPr>
          <w:t>goszakaz.fz@yandex.ru</w:t>
        </w:r>
      </w:hyperlink>
      <w:r w:rsidRPr="00482D61">
        <w:rPr>
          <w:i/>
          <w:szCs w:val="24"/>
        </w:rPr>
        <w:t xml:space="preserve"> указана при регистрации в ЕИС и является официальной почтой, подтвержденной на </w:t>
      </w:r>
      <w:proofErr w:type="spellStart"/>
      <w:r w:rsidRPr="00482D61">
        <w:rPr>
          <w:i/>
          <w:szCs w:val="24"/>
        </w:rPr>
        <w:t>Госуслугах</w:t>
      </w:r>
      <w:proofErr w:type="spellEnd"/>
      <w:r w:rsidRPr="00482D61">
        <w:rPr>
          <w:i/>
          <w:szCs w:val="24"/>
        </w:rPr>
        <w:t xml:space="preserve"> Индивидуального предпринимате</w:t>
      </w:r>
      <w:r w:rsidR="00842A7F">
        <w:rPr>
          <w:i/>
          <w:szCs w:val="24"/>
        </w:rPr>
        <w:t>ля</w:t>
      </w:r>
      <w:proofErr w:type="gramStart"/>
      <w:r w:rsidR="00842A7F">
        <w:rPr>
          <w:i/>
          <w:szCs w:val="24"/>
        </w:rPr>
        <w:t xml:space="preserve"> З</w:t>
      </w:r>
      <w:proofErr w:type="gramEnd"/>
      <w:r w:rsidR="00842A7F">
        <w:rPr>
          <w:i/>
          <w:szCs w:val="24"/>
        </w:rPr>
        <w:t>…</w:t>
      </w:r>
      <w:r w:rsidRPr="00482D61">
        <w:rPr>
          <w:i/>
          <w:szCs w:val="24"/>
        </w:rPr>
        <w:t xml:space="preserve">. Данная почта используется для работы в рамках Закона о контрактной системе и является достоверной. </w:t>
      </w:r>
    </w:p>
    <w:p w:rsidR="00EF25E8" w:rsidRPr="00482D61" w:rsidRDefault="00EF25E8" w:rsidP="00EF25E8">
      <w:pPr>
        <w:pStyle w:val="a5"/>
        <w:spacing w:after="0"/>
        <w:ind w:firstLine="567"/>
        <w:rPr>
          <w:i/>
          <w:szCs w:val="24"/>
        </w:rPr>
      </w:pPr>
      <w:r w:rsidRPr="00482D61">
        <w:rPr>
          <w:i/>
          <w:szCs w:val="24"/>
        </w:rPr>
        <w:t xml:space="preserve"> Индивидуальный предприниматель в рамках действующего законодательства может заниматься разными видами деятельности. Каждое направление деятельности может иметь различный адрес электронной почты. </w:t>
      </w:r>
    </w:p>
    <w:p w:rsidR="00EF25E8" w:rsidRPr="00482D61" w:rsidRDefault="00EF25E8" w:rsidP="00EF25E8">
      <w:pPr>
        <w:pStyle w:val="a5"/>
        <w:spacing w:after="0"/>
        <w:ind w:firstLine="567"/>
        <w:rPr>
          <w:i/>
          <w:szCs w:val="24"/>
        </w:rPr>
      </w:pPr>
      <w:r w:rsidRPr="00482D61">
        <w:rPr>
          <w:i/>
          <w:szCs w:val="24"/>
        </w:rPr>
        <w:t xml:space="preserve">Заявитель также пояснила, что предоставление сведений из ЕГРЮЛ/ЕГРИП осуществляется посредством сайта ФНС России. Функционалом ФНС России                           </w:t>
      </w:r>
      <w:r w:rsidR="00842A7F">
        <w:rPr>
          <w:i/>
          <w:szCs w:val="24"/>
        </w:rPr>
        <w:t xml:space="preserve">ИП </w:t>
      </w:r>
      <w:proofErr w:type="gramStart"/>
      <w:r w:rsidR="00842A7F">
        <w:rPr>
          <w:i/>
          <w:szCs w:val="24"/>
        </w:rPr>
        <w:t>З</w:t>
      </w:r>
      <w:proofErr w:type="gramEnd"/>
      <w:r w:rsidR="00842A7F">
        <w:rPr>
          <w:i/>
          <w:szCs w:val="24"/>
        </w:rPr>
        <w:t>…</w:t>
      </w:r>
      <w:r w:rsidRPr="00482D61">
        <w:rPr>
          <w:i/>
          <w:szCs w:val="24"/>
        </w:rPr>
        <w:t xml:space="preserve"> занимается отдел бухгалтерии для предоставления налоговой отчетности, которому принадлежит электронная почта </w:t>
      </w:r>
      <w:hyperlink r:id="rId17" w:tgtFrame="_blank" w:history="1">
        <w:r w:rsidRPr="00482D61">
          <w:rPr>
            <w:i/>
            <w:szCs w:val="24"/>
          </w:rPr>
          <w:t>NEVOBUX@MAIL.RU</w:t>
        </w:r>
      </w:hyperlink>
      <w:r w:rsidRPr="00482D61">
        <w:rPr>
          <w:i/>
          <w:szCs w:val="24"/>
        </w:rPr>
        <w:t xml:space="preserve"> и также является почтой </w:t>
      </w:r>
      <w:r w:rsidR="00842A7F">
        <w:rPr>
          <w:i/>
          <w:szCs w:val="24"/>
        </w:rPr>
        <w:t>ИП З..</w:t>
      </w:r>
      <w:r w:rsidRPr="00482D61">
        <w:rPr>
          <w:i/>
          <w:szCs w:val="24"/>
        </w:rPr>
        <w:t>.</w:t>
      </w:r>
    </w:p>
    <w:p w:rsidR="00EF25E8" w:rsidRPr="00842A7F" w:rsidRDefault="00EF25E8" w:rsidP="00EF25E8">
      <w:pPr>
        <w:pStyle w:val="a5"/>
        <w:spacing w:after="0"/>
        <w:ind w:firstLine="567"/>
        <w:rPr>
          <w:b/>
          <w:szCs w:val="24"/>
        </w:rPr>
      </w:pPr>
      <w:r w:rsidRPr="00482D61">
        <w:rPr>
          <w:szCs w:val="24"/>
        </w:rPr>
        <w:t xml:space="preserve">Таким образом, </w:t>
      </w:r>
      <w:r w:rsidRPr="00842A7F">
        <w:rPr>
          <w:b/>
          <w:szCs w:val="24"/>
        </w:rPr>
        <w:t>указанные выше адреса электронной почты являются актуальными, надлежащими и действительными.</w:t>
      </w:r>
    </w:p>
    <w:p w:rsidR="00EF25E8" w:rsidRPr="00482D61" w:rsidRDefault="00EF25E8" w:rsidP="00EF25E8">
      <w:pPr>
        <w:pStyle w:val="a5"/>
        <w:spacing w:after="0"/>
        <w:ind w:firstLine="567"/>
        <w:rPr>
          <w:szCs w:val="24"/>
        </w:rPr>
      </w:pPr>
      <w:r w:rsidRPr="00482D61">
        <w:rPr>
          <w:szCs w:val="24"/>
        </w:rPr>
        <w:t xml:space="preserve">Исходя из того,  что  адрес электронной почты </w:t>
      </w:r>
      <w:hyperlink r:id="rId18" w:tgtFrame="_blank" w:history="1">
        <w:r w:rsidRPr="00482D61">
          <w:rPr>
            <w:szCs w:val="24"/>
          </w:rPr>
          <w:t>goszakaz.fz@yandex.ru</w:t>
        </w:r>
      </w:hyperlink>
      <w:r w:rsidRPr="00482D61">
        <w:rPr>
          <w:szCs w:val="24"/>
        </w:rPr>
        <w:t xml:space="preserve"> был указан при регистрации в ЕИС и является официальной почтой, подтвержденной на </w:t>
      </w:r>
      <w:proofErr w:type="spellStart"/>
      <w:r w:rsidRPr="00482D61">
        <w:rPr>
          <w:szCs w:val="24"/>
        </w:rPr>
        <w:t>Госуслугах</w:t>
      </w:r>
      <w:proofErr w:type="spellEnd"/>
      <w:r w:rsidRPr="00482D61">
        <w:rPr>
          <w:szCs w:val="24"/>
        </w:rPr>
        <w:t xml:space="preserve"> Индивидуального предпринимателя </w:t>
      </w:r>
      <w:r w:rsidR="00842A7F">
        <w:rPr>
          <w:szCs w:val="24"/>
        </w:rPr>
        <w:t>З..</w:t>
      </w:r>
      <w:r w:rsidRPr="00482D61">
        <w:rPr>
          <w:szCs w:val="24"/>
        </w:rPr>
        <w:t>, то данная электронная почта используется для применения в рамках Закона о контрактной системе.</w:t>
      </w:r>
    </w:p>
    <w:p w:rsidR="00EF25E8" w:rsidRPr="00482D61" w:rsidRDefault="00EF25E8" w:rsidP="00EF25E8">
      <w:pPr>
        <w:pStyle w:val="a5"/>
        <w:spacing w:after="0"/>
        <w:ind w:firstLine="567"/>
        <w:rPr>
          <w:szCs w:val="24"/>
        </w:rPr>
      </w:pPr>
      <w:r w:rsidRPr="00482D61">
        <w:rPr>
          <w:szCs w:val="24"/>
        </w:rPr>
        <w:lastRenderedPageBreak/>
        <w:t xml:space="preserve">Материалы дела не содержат доказательств тому, что  адреса электронной почты </w:t>
      </w:r>
      <w:hyperlink r:id="rId19" w:tgtFrame="_blank" w:history="1">
        <w:r w:rsidRPr="00482D61">
          <w:rPr>
            <w:szCs w:val="24"/>
          </w:rPr>
          <w:t>goszakaz.fz@yandex.ru</w:t>
        </w:r>
      </w:hyperlink>
      <w:r w:rsidRPr="00482D61">
        <w:rPr>
          <w:szCs w:val="24"/>
        </w:rPr>
        <w:t xml:space="preserve"> и </w:t>
      </w:r>
      <w:hyperlink r:id="rId20" w:tgtFrame="_blank" w:history="1">
        <w:r w:rsidRPr="00482D61">
          <w:rPr>
            <w:szCs w:val="24"/>
          </w:rPr>
          <w:t>NEVOBUX@MAIL.RU</w:t>
        </w:r>
      </w:hyperlink>
      <w:r w:rsidRPr="00482D61">
        <w:rPr>
          <w:szCs w:val="24"/>
        </w:rPr>
        <w:t xml:space="preserve"> являются неактуальными, ненадлежащими и недействительными.</w:t>
      </w:r>
    </w:p>
    <w:p w:rsidR="00EF25E8" w:rsidRPr="00482D61" w:rsidRDefault="00EF25E8" w:rsidP="00EF25E8">
      <w:pPr>
        <w:pStyle w:val="a5"/>
        <w:spacing w:after="0"/>
        <w:ind w:firstLine="567"/>
        <w:rPr>
          <w:szCs w:val="24"/>
        </w:rPr>
      </w:pPr>
      <w:r w:rsidRPr="00482D61">
        <w:rPr>
          <w:szCs w:val="24"/>
          <w:lang w:eastAsia="ru-RU"/>
        </w:rPr>
        <w:t xml:space="preserve">При указанных обстоятельствах адреса электронной почты </w:t>
      </w:r>
      <w:hyperlink r:id="rId21" w:tgtFrame="_blank" w:history="1">
        <w:r w:rsidRPr="00482D61">
          <w:rPr>
            <w:szCs w:val="24"/>
          </w:rPr>
          <w:t>goszakaz.fz@yandex.ru</w:t>
        </w:r>
      </w:hyperlink>
      <w:r w:rsidRPr="00482D61">
        <w:rPr>
          <w:szCs w:val="24"/>
        </w:rPr>
        <w:t xml:space="preserve"> и </w:t>
      </w:r>
      <w:hyperlink r:id="rId22" w:tgtFrame="_blank" w:history="1">
        <w:r w:rsidRPr="00482D61">
          <w:rPr>
            <w:szCs w:val="24"/>
          </w:rPr>
          <w:t>NEVOBUX@MAIL.RU</w:t>
        </w:r>
      </w:hyperlink>
      <w:r w:rsidRPr="00482D61">
        <w:rPr>
          <w:szCs w:val="24"/>
        </w:rPr>
        <w:t xml:space="preserve"> являются достоверными.</w:t>
      </w:r>
    </w:p>
    <w:p w:rsidR="00EF25E8" w:rsidRPr="00482D61" w:rsidRDefault="00EF25E8" w:rsidP="00EF25E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82D61">
        <w:rPr>
          <w:rFonts w:ascii="Times New Roman" w:hAnsi="Times New Roman" w:cs="Times New Roman"/>
          <w:sz w:val="24"/>
          <w:szCs w:val="24"/>
          <w:lang w:eastAsia="ru-RU"/>
        </w:rPr>
        <w:t xml:space="preserve">В силу пункта 8 части 12 статьи 48 Закона о контрактной системе при рассмотрении вторых частей заявок на участие в закупке соответствующая </w:t>
      </w:r>
      <w:r w:rsidRPr="00842A7F">
        <w:rPr>
          <w:rFonts w:ascii="Times New Roman" w:hAnsi="Times New Roman" w:cs="Times New Roman"/>
          <w:b/>
          <w:sz w:val="24"/>
          <w:szCs w:val="24"/>
          <w:lang w:eastAsia="ru-RU"/>
        </w:rPr>
        <w:t>заявка подлежит отклонению, в том числе  в случае выявления недостоверной информации, содержащейся в заявке на участие в закупке</w:t>
      </w:r>
      <w:r w:rsidRPr="00482D61">
        <w:rPr>
          <w:rFonts w:ascii="Times New Roman" w:hAnsi="Times New Roman" w:cs="Times New Roman"/>
          <w:sz w:val="24"/>
          <w:szCs w:val="24"/>
          <w:lang w:eastAsia="ru-RU"/>
        </w:rPr>
        <w:t>.</w:t>
      </w:r>
    </w:p>
    <w:p w:rsidR="00EF25E8" w:rsidRPr="00482D61" w:rsidRDefault="00EF25E8" w:rsidP="00EF25E8">
      <w:pPr>
        <w:spacing w:after="0" w:line="240" w:lineRule="auto"/>
        <w:ind w:firstLine="567"/>
        <w:jc w:val="both"/>
        <w:rPr>
          <w:rFonts w:ascii="Times New Roman" w:hAnsi="Times New Roman" w:cs="Times New Roman"/>
          <w:sz w:val="24"/>
          <w:szCs w:val="24"/>
        </w:rPr>
      </w:pPr>
      <w:r w:rsidRPr="00482D61">
        <w:rPr>
          <w:rFonts w:ascii="Times New Roman" w:hAnsi="Times New Roman" w:cs="Times New Roman"/>
          <w:sz w:val="24"/>
          <w:szCs w:val="24"/>
        </w:rPr>
        <w:t xml:space="preserve">Учитывая то, что </w:t>
      </w:r>
      <w:r w:rsidRPr="00482D61">
        <w:rPr>
          <w:rFonts w:ascii="Times New Roman" w:hAnsi="Times New Roman" w:cs="Times New Roman"/>
          <w:sz w:val="24"/>
          <w:szCs w:val="24"/>
          <w:lang w:eastAsia="ru-RU"/>
        </w:rPr>
        <w:t xml:space="preserve">адрес электронной почты </w:t>
      </w:r>
      <w:hyperlink r:id="rId23" w:tgtFrame="_blank" w:history="1">
        <w:r w:rsidRPr="00482D61">
          <w:rPr>
            <w:rFonts w:ascii="Times New Roman" w:hAnsi="Times New Roman" w:cs="Times New Roman"/>
            <w:sz w:val="24"/>
            <w:szCs w:val="24"/>
          </w:rPr>
          <w:t>goszakaz.fz@yandex.ru</w:t>
        </w:r>
      </w:hyperlink>
      <w:r w:rsidRPr="00482D61">
        <w:rPr>
          <w:rFonts w:ascii="Times New Roman" w:hAnsi="Times New Roman" w:cs="Times New Roman"/>
          <w:sz w:val="24"/>
          <w:szCs w:val="24"/>
        </w:rPr>
        <w:t xml:space="preserve"> является достоверным, Комиссия </w:t>
      </w:r>
      <w:r w:rsidR="00842A7F">
        <w:rPr>
          <w:rFonts w:ascii="Times New Roman" w:hAnsi="Times New Roman" w:cs="Times New Roman"/>
          <w:sz w:val="24"/>
          <w:szCs w:val="24"/>
        </w:rPr>
        <w:t xml:space="preserve">Белгородского УФАС пришла к </w:t>
      </w:r>
      <w:r w:rsidRPr="00482D61">
        <w:rPr>
          <w:rFonts w:ascii="Times New Roman" w:hAnsi="Times New Roman" w:cs="Times New Roman"/>
          <w:sz w:val="24"/>
          <w:szCs w:val="24"/>
        </w:rPr>
        <w:t xml:space="preserve">выводу о неправомерности действий комиссии по осуществлению закупок, выразившихся в признании заявки ИП </w:t>
      </w:r>
      <w:r w:rsidR="00842A7F">
        <w:rPr>
          <w:rFonts w:ascii="Times New Roman" w:hAnsi="Times New Roman" w:cs="Times New Roman"/>
          <w:sz w:val="24"/>
          <w:szCs w:val="24"/>
        </w:rPr>
        <w:t>З..</w:t>
      </w:r>
      <w:r w:rsidRPr="00482D61">
        <w:rPr>
          <w:rFonts w:ascii="Times New Roman" w:hAnsi="Times New Roman" w:cs="Times New Roman"/>
          <w:sz w:val="24"/>
          <w:szCs w:val="24"/>
        </w:rPr>
        <w:t xml:space="preserve"> не соответствующей требованиям, по </w:t>
      </w:r>
      <w:proofErr w:type="gramStart"/>
      <w:r w:rsidRPr="00482D61">
        <w:rPr>
          <w:rFonts w:ascii="Times New Roman" w:hAnsi="Times New Roman" w:cs="Times New Roman"/>
          <w:sz w:val="24"/>
          <w:szCs w:val="24"/>
        </w:rPr>
        <w:t>основаниям</w:t>
      </w:r>
      <w:proofErr w:type="gramEnd"/>
      <w:r w:rsidRPr="00482D61">
        <w:rPr>
          <w:rFonts w:ascii="Times New Roman" w:hAnsi="Times New Roman" w:cs="Times New Roman"/>
          <w:sz w:val="24"/>
          <w:szCs w:val="24"/>
        </w:rPr>
        <w:t xml:space="preserve"> предусмотренным пунктом 8 части 12 статьи 48 Закона о контрактной системе. </w:t>
      </w:r>
    </w:p>
    <w:p w:rsidR="00EF25E8" w:rsidRPr="00482D61" w:rsidRDefault="00EF25E8" w:rsidP="00EF25E8">
      <w:pPr>
        <w:spacing w:after="0" w:line="240" w:lineRule="auto"/>
        <w:ind w:firstLine="567"/>
        <w:jc w:val="both"/>
        <w:rPr>
          <w:rFonts w:ascii="Times New Roman" w:hAnsi="Times New Roman" w:cs="Times New Roman"/>
          <w:bCs/>
          <w:sz w:val="24"/>
          <w:szCs w:val="24"/>
        </w:rPr>
      </w:pPr>
      <w:r w:rsidRPr="00482D61">
        <w:rPr>
          <w:rFonts w:ascii="Times New Roman" w:hAnsi="Times New Roman" w:cs="Times New Roman"/>
          <w:bCs/>
          <w:sz w:val="24"/>
          <w:szCs w:val="24"/>
        </w:rPr>
        <w:t xml:space="preserve">Указанные действия комиссии по осуществлению закупок нарушают положения подпункта «а» пункта 1 части  5 статьи 49 Закона о контрактной системе и указывают на признаки административного правонарушения предусмотренного частью 2 статьи 7.30 </w:t>
      </w:r>
      <w:r w:rsidR="00842A7F">
        <w:rPr>
          <w:rFonts w:ascii="Times New Roman" w:hAnsi="Times New Roman" w:cs="Times New Roman"/>
          <w:bCs/>
          <w:sz w:val="24"/>
          <w:szCs w:val="24"/>
        </w:rPr>
        <w:t>КоАП РФ</w:t>
      </w:r>
      <w:r w:rsidRPr="00482D61">
        <w:rPr>
          <w:rFonts w:ascii="Times New Roman" w:hAnsi="Times New Roman" w:cs="Times New Roman"/>
          <w:bCs/>
          <w:sz w:val="24"/>
          <w:szCs w:val="24"/>
        </w:rPr>
        <w:t xml:space="preserve">. </w:t>
      </w:r>
    </w:p>
    <w:p w:rsidR="00EF25E8" w:rsidRDefault="00842A7F" w:rsidP="0065436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Жалоба признана обоснованной.</w:t>
      </w:r>
    </w:p>
    <w:p w:rsidR="00842A7F" w:rsidRDefault="00842A7F" w:rsidP="00842A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Заказчику выдано предписание об отмене процедуры подписания контракта, а закупочной комиссии  – отменить итоговый протокол закупки и повторно </w:t>
      </w:r>
      <w:r w:rsidRPr="00842A7F">
        <w:rPr>
          <w:rFonts w:ascii="Times New Roman" w:hAnsi="Times New Roman" w:cs="Times New Roman"/>
          <w:sz w:val="24"/>
          <w:szCs w:val="24"/>
        </w:rPr>
        <w:t>подвести итоги определения поставщика с учетом мотивировочной части решения</w:t>
      </w:r>
      <w:r>
        <w:rPr>
          <w:rFonts w:ascii="Times New Roman" w:hAnsi="Times New Roman" w:cs="Times New Roman"/>
          <w:sz w:val="24"/>
          <w:szCs w:val="24"/>
        </w:rPr>
        <w:t>.</w:t>
      </w:r>
    </w:p>
    <w:p w:rsidR="008412FC" w:rsidRDefault="008412FC" w:rsidP="00842A7F">
      <w:pPr>
        <w:spacing w:after="0" w:line="240" w:lineRule="auto"/>
        <w:ind w:firstLine="567"/>
        <w:jc w:val="both"/>
        <w:rPr>
          <w:rFonts w:ascii="Times New Roman" w:hAnsi="Times New Roman" w:cs="Times New Roman"/>
          <w:sz w:val="24"/>
          <w:szCs w:val="24"/>
        </w:rPr>
      </w:pPr>
    </w:p>
    <w:p w:rsidR="008412FC" w:rsidRPr="00DC0251" w:rsidRDefault="008412FC" w:rsidP="008412FC">
      <w:pPr>
        <w:autoSpaceDE w:val="0"/>
        <w:autoSpaceDN w:val="0"/>
        <w:adjustRightInd w:val="0"/>
        <w:spacing w:after="0" w:line="240" w:lineRule="auto"/>
        <w:ind w:firstLine="567"/>
        <w:jc w:val="both"/>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rPr>
        <w:t>. </w:t>
      </w:r>
      <w:r w:rsidRPr="00DC0251">
        <w:rPr>
          <w:rFonts w:ascii="Times New Roman" w:hAnsi="Times New Roman" w:cs="Times New Roman"/>
          <w:b/>
          <w:i/>
          <w:sz w:val="24"/>
          <w:szCs w:val="24"/>
        </w:rPr>
        <w:t>Действия комиссии по осуществлению закупок по признанию заявки соответствующей требованиям извещения о проведении электронного аукциона нарушают положения Закона о контрактной системе.</w:t>
      </w:r>
    </w:p>
    <w:p w:rsidR="008412FC" w:rsidRPr="00DC0251" w:rsidRDefault="008412FC" w:rsidP="008412FC">
      <w:pPr>
        <w:autoSpaceDE w:val="0"/>
        <w:autoSpaceDN w:val="0"/>
        <w:adjustRightInd w:val="0"/>
        <w:spacing w:after="0" w:line="240" w:lineRule="auto"/>
        <w:ind w:firstLine="567"/>
        <w:jc w:val="both"/>
        <w:rPr>
          <w:rFonts w:ascii="Times New Roman" w:hAnsi="Times New Roman" w:cs="Times New Roman"/>
          <w:b/>
          <w:sz w:val="24"/>
          <w:szCs w:val="24"/>
        </w:rPr>
      </w:pPr>
    </w:p>
    <w:p w:rsidR="008412FC" w:rsidRPr="00300BB2"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b/>
          <w:sz w:val="24"/>
          <w:szCs w:val="24"/>
        </w:rPr>
        <w:t>Объект закупки:</w:t>
      </w:r>
      <w:r w:rsidRPr="00300BB2">
        <w:rPr>
          <w:rFonts w:ascii="Times New Roman" w:hAnsi="Times New Roman" w:cs="Times New Roman"/>
          <w:sz w:val="24"/>
          <w:szCs w:val="24"/>
        </w:rPr>
        <w:t xml:space="preserve"> выполнение строительно-монтажных работ по объекту: «Строительство сетей и сооружений водоснабжения </w:t>
      </w:r>
      <w:proofErr w:type="gramStart"/>
      <w:r w:rsidRPr="00300BB2">
        <w:rPr>
          <w:rFonts w:ascii="Times New Roman" w:hAnsi="Times New Roman" w:cs="Times New Roman"/>
          <w:sz w:val="24"/>
          <w:szCs w:val="24"/>
        </w:rPr>
        <w:t>в</w:t>
      </w:r>
      <w:proofErr w:type="gramEnd"/>
      <w:r w:rsidRPr="00300BB2">
        <w:rPr>
          <w:rFonts w:ascii="Times New Roman" w:hAnsi="Times New Roman" w:cs="Times New Roman"/>
          <w:sz w:val="24"/>
          <w:szCs w:val="24"/>
        </w:rPr>
        <w:t xml:space="preserve">  с. …».</w:t>
      </w:r>
    </w:p>
    <w:p w:rsidR="008412FC" w:rsidRPr="00300BB2"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b/>
          <w:sz w:val="24"/>
          <w:szCs w:val="24"/>
        </w:rPr>
        <w:t>Начальная (максимальная) цена контракта:</w:t>
      </w:r>
      <w:r w:rsidRPr="00300BB2">
        <w:rPr>
          <w:rFonts w:ascii="Times New Roman" w:hAnsi="Times New Roman" w:cs="Times New Roman"/>
          <w:sz w:val="24"/>
          <w:szCs w:val="24"/>
        </w:rPr>
        <w:t xml:space="preserve"> свыше 7 млн. руб. </w:t>
      </w:r>
    </w:p>
    <w:p w:rsidR="008412FC" w:rsidRPr="00300BB2" w:rsidRDefault="008412FC" w:rsidP="008412FC">
      <w:pPr>
        <w:autoSpaceDE w:val="0"/>
        <w:autoSpaceDN w:val="0"/>
        <w:adjustRightInd w:val="0"/>
        <w:spacing w:after="0" w:line="240" w:lineRule="auto"/>
        <w:ind w:firstLine="567"/>
        <w:jc w:val="both"/>
        <w:rPr>
          <w:rFonts w:ascii="Times New Roman" w:hAnsi="Times New Roman" w:cs="Times New Roman"/>
          <w:b/>
          <w:sz w:val="24"/>
          <w:szCs w:val="24"/>
        </w:rPr>
      </w:pPr>
      <w:r w:rsidRPr="00300BB2">
        <w:rPr>
          <w:rFonts w:ascii="Times New Roman" w:hAnsi="Times New Roman" w:cs="Times New Roman"/>
          <w:b/>
          <w:sz w:val="24"/>
          <w:szCs w:val="24"/>
        </w:rPr>
        <w:t xml:space="preserve">Доводы жалобы: </w:t>
      </w:r>
      <w:r w:rsidRPr="00300BB2">
        <w:rPr>
          <w:rFonts w:ascii="Times New Roman" w:hAnsi="Times New Roman" w:cs="Times New Roman"/>
          <w:sz w:val="24"/>
          <w:szCs w:val="24"/>
        </w:rPr>
        <w:t>заявитель просит проверить законность определения победителя указанной закупки, так как мнение членов комиссии по осуществлению закупок при рассмотрении заявки с идентификационным номером 1159492.. разошлось.</w:t>
      </w:r>
    </w:p>
    <w:p w:rsidR="008412FC" w:rsidRDefault="008412FC" w:rsidP="008412FC">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Суть нарушений: </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xml:space="preserve">Согласно протоколу подведения итогов определения </w:t>
      </w:r>
      <w:r>
        <w:rPr>
          <w:rFonts w:ascii="Times New Roman" w:hAnsi="Times New Roman" w:cs="Times New Roman"/>
          <w:sz w:val="24"/>
          <w:szCs w:val="24"/>
        </w:rPr>
        <w:t>подрядчика</w:t>
      </w:r>
      <w:r w:rsidRPr="00300BB2">
        <w:rPr>
          <w:rFonts w:ascii="Times New Roman" w:hAnsi="Times New Roman" w:cs="Times New Roman"/>
          <w:sz w:val="24"/>
          <w:szCs w:val="24"/>
        </w:rPr>
        <w:t xml:space="preserve"> от 04.03.2024 заявка с идентификационным номером 1159492</w:t>
      </w:r>
      <w:r>
        <w:rPr>
          <w:rFonts w:ascii="Times New Roman" w:hAnsi="Times New Roman" w:cs="Times New Roman"/>
          <w:sz w:val="24"/>
          <w:szCs w:val="24"/>
        </w:rPr>
        <w:t>..</w:t>
      </w:r>
      <w:r w:rsidRPr="00300BB2">
        <w:rPr>
          <w:rFonts w:ascii="Times New Roman" w:hAnsi="Times New Roman" w:cs="Times New Roman"/>
          <w:sz w:val="24"/>
          <w:szCs w:val="24"/>
        </w:rPr>
        <w:t xml:space="preserve"> (победитель закупки) признана соответствующей требованиям извещения о проведении Электронного аукциона. </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этом </w:t>
      </w:r>
      <w:r w:rsidRPr="00300BB2">
        <w:rPr>
          <w:rFonts w:ascii="Times New Roman" w:hAnsi="Times New Roman" w:cs="Times New Roman"/>
          <w:sz w:val="24"/>
          <w:szCs w:val="24"/>
        </w:rPr>
        <w:t>председатель комиссии по осуществлению закупок принял следующее решение в отношении заявки с идентификационным номером 1159492</w:t>
      </w:r>
      <w:r>
        <w:rPr>
          <w:rFonts w:ascii="Times New Roman" w:hAnsi="Times New Roman" w:cs="Times New Roman"/>
          <w:sz w:val="24"/>
          <w:szCs w:val="24"/>
        </w:rPr>
        <w:t>..</w:t>
      </w:r>
      <w:r w:rsidRPr="00300BB2">
        <w:rPr>
          <w:rFonts w:ascii="Times New Roman" w:hAnsi="Times New Roman" w:cs="Times New Roman"/>
          <w:sz w:val="24"/>
          <w:szCs w:val="24"/>
        </w:rPr>
        <w:t xml:space="preserve">: </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i/>
          <w:sz w:val="24"/>
          <w:szCs w:val="24"/>
        </w:rPr>
      </w:pPr>
      <w:proofErr w:type="gramStart"/>
      <w:r w:rsidRPr="00EC1BB5">
        <w:rPr>
          <w:rFonts w:ascii="Times New Roman" w:hAnsi="Times New Roman" w:cs="Times New Roman"/>
          <w:i/>
          <w:sz w:val="24"/>
          <w:szCs w:val="24"/>
        </w:rPr>
        <w:t>«</w:t>
      </w:r>
      <w:r w:rsidRPr="00EC1BB5">
        <w:rPr>
          <w:rFonts w:ascii="Times New Roman" w:hAnsi="Times New Roman" w:cs="Times New Roman"/>
          <w:b/>
          <w:i/>
          <w:sz w:val="24"/>
          <w:szCs w:val="24"/>
        </w:rPr>
        <w:t>Несоответствие информации и документов, предусмотренных пунктом 3 части 6 статьи 43 Федерального закона № 44-ФЗ, требованиям, установленным в извещении об осуществлении закупки</w:t>
      </w:r>
      <w:r w:rsidRPr="00EC1BB5">
        <w:rPr>
          <w:rFonts w:ascii="Times New Roman" w:hAnsi="Times New Roman" w:cs="Times New Roman"/>
          <w:i/>
          <w:sz w:val="24"/>
          <w:szCs w:val="24"/>
        </w:rPr>
        <w:t xml:space="preserve">, а именно: документов, подтверждающих соответствие участника закупки дополнительным требованиям, установленным в соответствии с частью  2 статьи 31 Федерального закона № 44-ФЗ, и предусмотренных подпунктом «н» пункта 1 части 1 статьи 43 Федерального закона № 44-ФЗ:   </w:t>
      </w:r>
      <w:r w:rsidRPr="00EC1BB5">
        <w:rPr>
          <w:rFonts w:ascii="Times New Roman" w:hAnsi="Times New Roman" w:cs="Times New Roman"/>
          <w:b/>
          <w:i/>
          <w:sz w:val="24"/>
          <w:szCs w:val="24"/>
        </w:rPr>
        <w:t>акта приемки объекта капитального строительства.</w:t>
      </w:r>
      <w:proofErr w:type="gramEnd"/>
      <w:r>
        <w:rPr>
          <w:rFonts w:ascii="Times New Roman" w:hAnsi="Times New Roman" w:cs="Times New Roman"/>
          <w:i/>
          <w:sz w:val="24"/>
          <w:szCs w:val="24"/>
        </w:rPr>
        <w:t xml:space="preserve"> </w:t>
      </w:r>
      <w:r w:rsidRPr="00EC1BB5">
        <w:rPr>
          <w:rFonts w:ascii="Times New Roman" w:hAnsi="Times New Roman" w:cs="Times New Roman"/>
          <w:b/>
          <w:i/>
          <w:sz w:val="24"/>
          <w:szCs w:val="24"/>
        </w:rPr>
        <w:t>Представленные акты КС-11 и КС-14 не содержат подписей сторон</w:t>
      </w:r>
      <w:proofErr w:type="gramStart"/>
      <w:r w:rsidRPr="00EC1BB5">
        <w:rPr>
          <w:rFonts w:ascii="Times New Roman" w:hAnsi="Times New Roman" w:cs="Times New Roman"/>
          <w:b/>
          <w:i/>
          <w:sz w:val="24"/>
          <w:szCs w:val="24"/>
        </w:rPr>
        <w:t>.</w:t>
      </w:r>
      <w:proofErr w:type="gramEnd"/>
      <w:r w:rsidRPr="00EC1BB5">
        <w:rPr>
          <w:rFonts w:ascii="Times New Roman" w:hAnsi="Times New Roman" w:cs="Times New Roman"/>
          <w:i/>
          <w:sz w:val="24"/>
          <w:szCs w:val="24"/>
        </w:rPr>
        <w:t xml:space="preserve"> (</w:t>
      </w:r>
      <w:proofErr w:type="gramStart"/>
      <w:r w:rsidRPr="00EC1BB5">
        <w:rPr>
          <w:rFonts w:ascii="Times New Roman" w:hAnsi="Times New Roman" w:cs="Times New Roman"/>
          <w:i/>
          <w:sz w:val="24"/>
          <w:szCs w:val="24"/>
        </w:rPr>
        <w:t>п</w:t>
      </w:r>
      <w:proofErr w:type="gramEnd"/>
      <w:r w:rsidRPr="00EC1BB5">
        <w:rPr>
          <w:rFonts w:ascii="Times New Roman" w:hAnsi="Times New Roman" w:cs="Times New Roman"/>
          <w:i/>
          <w:sz w:val="24"/>
          <w:szCs w:val="24"/>
        </w:rPr>
        <w:t xml:space="preserve">одп. «а» п. 1 ч. 5 ст. 49, п. 2 ч. 12 ст. 48 Закона № 44-ФЗ, постановление Правительства РФ от 29.12.2021 г. № 2571 «О требованиях к участникам закупки товаров, работ, услуг для обеспечения государственных и муниципальных нужд </w:t>
      </w:r>
      <w:r>
        <w:rPr>
          <w:rFonts w:ascii="Times New Roman" w:hAnsi="Times New Roman" w:cs="Times New Roman"/>
          <w:i/>
          <w:sz w:val="24"/>
          <w:szCs w:val="24"/>
        </w:rPr>
        <w:t>.</w:t>
      </w:r>
      <w:r w:rsidRPr="00EC1BB5">
        <w:rPr>
          <w:rFonts w:ascii="Times New Roman" w:hAnsi="Times New Roman" w:cs="Times New Roman"/>
          <w:i/>
          <w:sz w:val="24"/>
          <w:szCs w:val="24"/>
        </w:rPr>
        <w:t xml:space="preserve">..», Приложение № 4 «Требования к участникам закупки», Приложение №5 «Требования к содержанию и составу заявки инструкция по ее заполнению» к извещению об осуществлении закупки)». </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lastRenderedPageBreak/>
        <w:t xml:space="preserve">В соответствии с позицией 8 раздела II приложения к Постановлению № 2571 </w:t>
      </w:r>
      <w:r w:rsidRPr="00EC1BB5">
        <w:rPr>
          <w:rFonts w:ascii="Times New Roman" w:hAnsi="Times New Roman" w:cs="Times New Roman"/>
          <w:b/>
          <w:sz w:val="24"/>
          <w:szCs w:val="24"/>
          <w:u w:val="single"/>
        </w:rPr>
        <w:t xml:space="preserve">установлены дополнительные требования к закупкам на работы по строительству, реконструкции линейного объекта, за исключением предусмотренных позицией 17 </w:t>
      </w:r>
      <w:r>
        <w:rPr>
          <w:rFonts w:ascii="Times New Roman" w:hAnsi="Times New Roman" w:cs="Times New Roman"/>
          <w:b/>
          <w:sz w:val="24"/>
          <w:szCs w:val="24"/>
          <w:u w:val="single"/>
        </w:rPr>
        <w:t xml:space="preserve">указанного </w:t>
      </w:r>
      <w:r w:rsidRPr="00EC1BB5">
        <w:rPr>
          <w:rFonts w:ascii="Times New Roman" w:hAnsi="Times New Roman" w:cs="Times New Roman"/>
          <w:b/>
          <w:sz w:val="24"/>
          <w:szCs w:val="24"/>
          <w:u w:val="single"/>
        </w:rPr>
        <w:t>приложения работ по строительству, реконструкции автомобильной дороги</w:t>
      </w:r>
      <w:r w:rsidRPr="00EC1BB5">
        <w:rPr>
          <w:rFonts w:ascii="Times New Roman" w:hAnsi="Times New Roman" w:cs="Times New Roman"/>
          <w:sz w:val="24"/>
          <w:szCs w:val="24"/>
        </w:rPr>
        <w:t>.</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Согласно указанной позиции Постановления № 2571 подтверждением соответствия участника закупки дополнительным требованиям является:</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наличие у участника закупки следующего опыта выполнения работ:</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1) </w:t>
      </w:r>
      <w:r w:rsidRPr="004E7F7D">
        <w:rPr>
          <w:rFonts w:ascii="Times New Roman" w:hAnsi="Times New Roman" w:cs="Times New Roman"/>
          <w:b/>
          <w:sz w:val="24"/>
          <w:szCs w:val="24"/>
        </w:rPr>
        <w:t>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r w:rsidRPr="00EC1BB5">
        <w:rPr>
          <w:rFonts w:ascii="Times New Roman" w:hAnsi="Times New Roman" w:cs="Times New Roman"/>
          <w:sz w:val="24"/>
          <w:szCs w:val="24"/>
        </w:rPr>
        <w:t>;</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Цена выполненных работ по договору, предусмотренному пунктом 1 </w:t>
      </w:r>
      <w:r>
        <w:rPr>
          <w:rFonts w:ascii="Times New Roman" w:hAnsi="Times New Roman" w:cs="Times New Roman"/>
          <w:sz w:val="24"/>
          <w:szCs w:val="24"/>
        </w:rPr>
        <w:t xml:space="preserve">соответствующей </w:t>
      </w:r>
      <w:r w:rsidRPr="00EC1BB5">
        <w:rPr>
          <w:rFonts w:ascii="Times New Roman" w:hAnsi="Times New Roman" w:cs="Times New Roman"/>
          <w:sz w:val="24"/>
          <w:szCs w:val="24"/>
        </w:rPr>
        <w:t xml:space="preserve">графы </w:t>
      </w:r>
      <w:r>
        <w:rPr>
          <w:rFonts w:ascii="Times New Roman" w:hAnsi="Times New Roman" w:cs="Times New Roman"/>
          <w:sz w:val="24"/>
          <w:szCs w:val="24"/>
        </w:rPr>
        <w:t>указанной</w:t>
      </w:r>
      <w:r w:rsidRPr="00EC1BB5">
        <w:rPr>
          <w:rFonts w:ascii="Times New Roman" w:hAnsi="Times New Roman" w:cs="Times New Roman"/>
          <w:sz w:val="24"/>
          <w:szCs w:val="24"/>
        </w:rPr>
        <w:t xml:space="preserve"> позиции, цена выполненных работ, предусмотренных пунктом 2 настоящей графы </w:t>
      </w:r>
      <w:r>
        <w:rPr>
          <w:rFonts w:ascii="Times New Roman" w:hAnsi="Times New Roman" w:cs="Times New Roman"/>
          <w:sz w:val="24"/>
          <w:szCs w:val="24"/>
        </w:rPr>
        <w:t xml:space="preserve">указанной </w:t>
      </w:r>
      <w:r w:rsidRPr="00EC1BB5">
        <w:rPr>
          <w:rFonts w:ascii="Times New Roman" w:hAnsi="Times New Roman" w:cs="Times New Roman"/>
          <w:sz w:val="24"/>
          <w:szCs w:val="24"/>
        </w:rPr>
        <w:t xml:space="preserve"> позиции, должна составлять:</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не менее 50 </w:t>
      </w:r>
      <w:r>
        <w:rPr>
          <w:rFonts w:ascii="Times New Roman" w:hAnsi="Times New Roman" w:cs="Times New Roman"/>
          <w:sz w:val="24"/>
          <w:szCs w:val="24"/>
        </w:rPr>
        <w:t>% НМЦК</w:t>
      </w:r>
      <w:r w:rsidRPr="00EC1BB5">
        <w:rPr>
          <w:rFonts w:ascii="Times New Roman" w:hAnsi="Times New Roman" w:cs="Times New Roman"/>
          <w:sz w:val="24"/>
          <w:szCs w:val="24"/>
        </w:rPr>
        <w:t xml:space="preserve">, заключаемого по результатам определения поставщика (подрядчика, исполнителя), если </w:t>
      </w:r>
      <w:r>
        <w:rPr>
          <w:rFonts w:ascii="Times New Roman" w:hAnsi="Times New Roman" w:cs="Times New Roman"/>
          <w:sz w:val="24"/>
          <w:szCs w:val="24"/>
        </w:rPr>
        <w:t>НМЦК</w:t>
      </w:r>
      <w:r w:rsidRPr="00EC1BB5">
        <w:rPr>
          <w:rFonts w:ascii="Times New Roman" w:hAnsi="Times New Roman" w:cs="Times New Roman"/>
          <w:sz w:val="24"/>
          <w:szCs w:val="24"/>
        </w:rPr>
        <w:t xml:space="preserve"> не превышает 100 млн. рублей;</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не менее 40 </w:t>
      </w:r>
      <w:r>
        <w:rPr>
          <w:rFonts w:ascii="Times New Roman" w:hAnsi="Times New Roman" w:cs="Times New Roman"/>
          <w:sz w:val="24"/>
          <w:szCs w:val="24"/>
        </w:rPr>
        <w:t>% НМЦК</w:t>
      </w:r>
      <w:r w:rsidRPr="00EC1BB5">
        <w:rPr>
          <w:rFonts w:ascii="Times New Roman" w:hAnsi="Times New Roman" w:cs="Times New Roman"/>
          <w:sz w:val="24"/>
          <w:szCs w:val="24"/>
        </w:rPr>
        <w:t xml:space="preserve">, заключаемого по результатам определения поставщика (подрядчика, исполнителя), если </w:t>
      </w:r>
      <w:r>
        <w:rPr>
          <w:rFonts w:ascii="Times New Roman" w:hAnsi="Times New Roman" w:cs="Times New Roman"/>
          <w:sz w:val="24"/>
          <w:szCs w:val="24"/>
        </w:rPr>
        <w:t xml:space="preserve">НМЦК </w:t>
      </w:r>
      <w:r w:rsidRPr="00EC1BB5">
        <w:rPr>
          <w:rFonts w:ascii="Times New Roman" w:hAnsi="Times New Roman" w:cs="Times New Roman"/>
          <w:sz w:val="24"/>
          <w:szCs w:val="24"/>
        </w:rPr>
        <w:t>составляет или превышает 100 млн. рублей, но не превышает 500 млн. рублей;</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не менее 30 </w:t>
      </w:r>
      <w:r>
        <w:rPr>
          <w:rFonts w:ascii="Times New Roman" w:hAnsi="Times New Roman" w:cs="Times New Roman"/>
          <w:sz w:val="24"/>
          <w:szCs w:val="24"/>
        </w:rPr>
        <w:t>% НМЦК</w:t>
      </w:r>
      <w:r w:rsidRPr="00EC1BB5">
        <w:rPr>
          <w:rFonts w:ascii="Times New Roman" w:hAnsi="Times New Roman" w:cs="Times New Roman"/>
          <w:sz w:val="24"/>
          <w:szCs w:val="24"/>
        </w:rPr>
        <w:t xml:space="preserve">, заключаемого по результатам определения поставщика (подрядчика, исполнителя), если </w:t>
      </w:r>
      <w:r>
        <w:rPr>
          <w:rFonts w:ascii="Times New Roman" w:hAnsi="Times New Roman" w:cs="Times New Roman"/>
          <w:sz w:val="24"/>
          <w:szCs w:val="24"/>
        </w:rPr>
        <w:t>НМЦК</w:t>
      </w:r>
      <w:r w:rsidRPr="00EC1BB5">
        <w:rPr>
          <w:rFonts w:ascii="Times New Roman" w:hAnsi="Times New Roman" w:cs="Times New Roman"/>
          <w:sz w:val="24"/>
          <w:szCs w:val="24"/>
        </w:rPr>
        <w:t xml:space="preserve"> составляет или превышает 500 млн. рублей</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r>
        <w:rPr>
          <w:rFonts w:ascii="Times New Roman" w:hAnsi="Times New Roman" w:cs="Times New Roman"/>
          <w:sz w:val="24"/>
          <w:szCs w:val="24"/>
        </w:rPr>
        <w:t xml:space="preserve">: </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в случае наличия опыта, пр</w:t>
      </w:r>
      <w:r>
        <w:rPr>
          <w:rFonts w:ascii="Times New Roman" w:hAnsi="Times New Roman" w:cs="Times New Roman"/>
          <w:sz w:val="24"/>
          <w:szCs w:val="24"/>
        </w:rPr>
        <w:t>едусмотренного пунктом 1 графы «</w:t>
      </w:r>
      <w:r w:rsidRPr="00EC1BB5">
        <w:rPr>
          <w:rFonts w:ascii="Times New Roman" w:hAnsi="Times New Roman" w:cs="Times New Roman"/>
          <w:sz w:val="24"/>
          <w:szCs w:val="24"/>
        </w:rPr>
        <w:t xml:space="preserve">Дополнительные </w:t>
      </w:r>
      <w:r>
        <w:rPr>
          <w:rFonts w:ascii="Times New Roman" w:hAnsi="Times New Roman" w:cs="Times New Roman"/>
          <w:sz w:val="24"/>
          <w:szCs w:val="24"/>
        </w:rPr>
        <w:t>требования к участникам закупки»</w:t>
      </w:r>
      <w:r w:rsidRPr="00EC1BB5">
        <w:rPr>
          <w:rFonts w:ascii="Times New Roman" w:hAnsi="Times New Roman" w:cs="Times New Roman"/>
          <w:sz w:val="24"/>
          <w:szCs w:val="24"/>
        </w:rPr>
        <w:t>:</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1) исполненный договор;</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 xml:space="preserve">2) </w:t>
      </w:r>
      <w:r w:rsidRPr="004E7F7D">
        <w:rPr>
          <w:rFonts w:ascii="Times New Roman" w:hAnsi="Times New Roman" w:cs="Times New Roman"/>
          <w:b/>
          <w:sz w:val="24"/>
          <w:szCs w:val="24"/>
          <w:u w:val="single"/>
        </w:rPr>
        <w:t>акт приемки объекта капитального строительства</w:t>
      </w:r>
      <w:r w:rsidRPr="00EC1BB5">
        <w:rPr>
          <w:rFonts w:ascii="Times New Roman" w:hAnsi="Times New Roman" w:cs="Times New Roman"/>
          <w:sz w:val="24"/>
          <w:szCs w:val="24"/>
        </w:rPr>
        <w:t>,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В случае наличия опыта, предусмотренного пунктом 2 г</w:t>
      </w:r>
      <w:r>
        <w:rPr>
          <w:rFonts w:ascii="Times New Roman" w:hAnsi="Times New Roman" w:cs="Times New Roman"/>
          <w:sz w:val="24"/>
          <w:szCs w:val="24"/>
        </w:rPr>
        <w:t>рафы «</w:t>
      </w:r>
      <w:r w:rsidRPr="00EC1BB5">
        <w:rPr>
          <w:rFonts w:ascii="Times New Roman" w:hAnsi="Times New Roman" w:cs="Times New Roman"/>
          <w:sz w:val="24"/>
          <w:szCs w:val="24"/>
        </w:rPr>
        <w:t xml:space="preserve">Дополнительные </w:t>
      </w:r>
      <w:r>
        <w:rPr>
          <w:rFonts w:ascii="Times New Roman" w:hAnsi="Times New Roman" w:cs="Times New Roman"/>
          <w:sz w:val="24"/>
          <w:szCs w:val="24"/>
        </w:rPr>
        <w:t>требования к участникам закупки»</w:t>
      </w:r>
      <w:r w:rsidRPr="00EC1BB5">
        <w:rPr>
          <w:rFonts w:ascii="Times New Roman" w:hAnsi="Times New Roman" w:cs="Times New Roman"/>
          <w:sz w:val="24"/>
          <w:szCs w:val="24"/>
        </w:rPr>
        <w:t>:</w:t>
      </w:r>
    </w:p>
    <w:p w:rsidR="008412FC" w:rsidRPr="00EC1BB5"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раздел 11 «</w:t>
      </w:r>
      <w:r w:rsidRPr="00EC1BB5">
        <w:rPr>
          <w:rFonts w:ascii="Times New Roman" w:hAnsi="Times New Roman" w:cs="Times New Roman"/>
          <w:sz w:val="24"/>
          <w:szCs w:val="24"/>
        </w:rPr>
        <w:t>Смета на строительство объе</w:t>
      </w:r>
      <w:r>
        <w:rPr>
          <w:rFonts w:ascii="Times New Roman" w:hAnsi="Times New Roman" w:cs="Times New Roman"/>
          <w:sz w:val="24"/>
          <w:szCs w:val="24"/>
        </w:rPr>
        <w:t>ктов капитального строительства»</w:t>
      </w:r>
      <w:r w:rsidRPr="00EC1BB5">
        <w:rPr>
          <w:rFonts w:ascii="Times New Roman" w:hAnsi="Times New Roman" w:cs="Times New Roman"/>
          <w:sz w:val="24"/>
          <w:szCs w:val="24"/>
        </w:rPr>
        <w:t xml:space="preserve"> проектной документации;</w:t>
      </w:r>
    </w:p>
    <w:p w:rsidR="008412FC" w:rsidRDefault="008412FC" w:rsidP="008412FC">
      <w:pPr>
        <w:autoSpaceDE w:val="0"/>
        <w:autoSpaceDN w:val="0"/>
        <w:adjustRightInd w:val="0"/>
        <w:spacing w:after="0" w:line="240" w:lineRule="auto"/>
        <w:ind w:firstLine="567"/>
        <w:jc w:val="both"/>
        <w:rPr>
          <w:rFonts w:ascii="Times New Roman" w:hAnsi="Times New Roman" w:cs="Times New Roman"/>
          <w:sz w:val="24"/>
          <w:szCs w:val="24"/>
        </w:rPr>
      </w:pPr>
      <w:r w:rsidRPr="00EC1BB5">
        <w:rPr>
          <w:rFonts w:ascii="Times New Roman" w:hAnsi="Times New Roman" w:cs="Times New Roman"/>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Pr>
          <w:rFonts w:ascii="Times New Roman" w:hAnsi="Times New Roman" w:cs="Times New Roman"/>
          <w:sz w:val="24"/>
          <w:szCs w:val="24"/>
        </w:rPr>
        <w:t>.</w:t>
      </w:r>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xml:space="preserve">Комиссией </w:t>
      </w:r>
      <w:r>
        <w:rPr>
          <w:rFonts w:ascii="Times New Roman" w:hAnsi="Times New Roman" w:cs="Times New Roman"/>
          <w:sz w:val="24"/>
          <w:szCs w:val="24"/>
        </w:rPr>
        <w:t xml:space="preserve">Белгородского УФАС </w:t>
      </w:r>
      <w:r w:rsidRPr="00300BB2">
        <w:rPr>
          <w:rFonts w:ascii="Times New Roman" w:hAnsi="Times New Roman" w:cs="Times New Roman"/>
          <w:sz w:val="24"/>
          <w:szCs w:val="24"/>
        </w:rPr>
        <w:t>установлено, что в составе заявки с идентификационным номером 1159492</w:t>
      </w:r>
      <w:r>
        <w:rPr>
          <w:rFonts w:ascii="Times New Roman" w:hAnsi="Times New Roman" w:cs="Times New Roman"/>
          <w:sz w:val="24"/>
          <w:szCs w:val="24"/>
        </w:rPr>
        <w:t>..</w:t>
      </w:r>
      <w:r w:rsidRPr="00300BB2">
        <w:rPr>
          <w:rFonts w:ascii="Times New Roman" w:hAnsi="Times New Roman" w:cs="Times New Roman"/>
          <w:sz w:val="24"/>
          <w:szCs w:val="24"/>
        </w:rPr>
        <w:t xml:space="preserve"> были представлены следующие документы и информация, подтверждающая опыт выполнения работ по позиции 8 раздела II приложения к Постановлению № 2571: </w:t>
      </w:r>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копия государственного контракта № 51 от 23.12.2022;</w:t>
      </w:r>
    </w:p>
    <w:p w:rsidR="008412FC" w:rsidRPr="00300BB2" w:rsidRDefault="008412FC" w:rsidP="008412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w:t>
      </w:r>
      <w:r w:rsidRPr="00300BB2">
        <w:rPr>
          <w:rFonts w:ascii="Times New Roman" w:hAnsi="Times New Roman" w:cs="Times New Roman"/>
          <w:sz w:val="24"/>
          <w:szCs w:val="24"/>
        </w:rPr>
        <w:t>письмо о том, что разрешение на ввод объекта капитального строительства не выдается в соответствии с градостроительными нормами;</w:t>
      </w:r>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xml:space="preserve">- </w:t>
      </w:r>
      <w:r w:rsidRPr="004E7F7D">
        <w:rPr>
          <w:rFonts w:ascii="Times New Roman" w:hAnsi="Times New Roman" w:cs="Times New Roman"/>
          <w:b/>
          <w:sz w:val="24"/>
          <w:szCs w:val="24"/>
        </w:rPr>
        <w:t>акты КС-11 и КС-14</w:t>
      </w:r>
      <w:r w:rsidRPr="00300BB2">
        <w:rPr>
          <w:rFonts w:ascii="Times New Roman" w:hAnsi="Times New Roman" w:cs="Times New Roman"/>
          <w:sz w:val="24"/>
          <w:szCs w:val="24"/>
        </w:rPr>
        <w:t xml:space="preserve">. </w:t>
      </w:r>
    </w:p>
    <w:p w:rsidR="008412FC" w:rsidRPr="004E7F7D" w:rsidRDefault="008412FC" w:rsidP="008412FC">
      <w:pPr>
        <w:spacing w:after="0" w:line="240" w:lineRule="auto"/>
        <w:ind w:firstLine="567"/>
        <w:jc w:val="both"/>
        <w:rPr>
          <w:rFonts w:ascii="Times New Roman" w:hAnsi="Times New Roman" w:cs="Times New Roman"/>
          <w:b/>
          <w:sz w:val="24"/>
          <w:szCs w:val="24"/>
        </w:rPr>
      </w:pPr>
      <w:r w:rsidRPr="004E7F7D">
        <w:rPr>
          <w:rFonts w:ascii="Times New Roman" w:hAnsi="Times New Roman" w:cs="Times New Roman"/>
          <w:b/>
          <w:sz w:val="24"/>
          <w:szCs w:val="24"/>
        </w:rPr>
        <w:lastRenderedPageBreak/>
        <w:t xml:space="preserve">Вместе с тем, представленные в составе заявки акты КС-11 и КС-14 не содержат подписи сторон. </w:t>
      </w:r>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На заседании Комиссии, представитель Заказчика сообщил, что члены комиссии по осуществлению закупок со стороны Заказчика при принятии решения о соответствии заявки участника закупки с идентификационным номером 1159492</w:t>
      </w:r>
      <w:r>
        <w:rPr>
          <w:rFonts w:ascii="Times New Roman" w:hAnsi="Times New Roman" w:cs="Times New Roman"/>
          <w:sz w:val="24"/>
          <w:szCs w:val="24"/>
        </w:rPr>
        <w:t>..</w:t>
      </w:r>
      <w:r w:rsidRPr="00300BB2">
        <w:rPr>
          <w:rFonts w:ascii="Times New Roman" w:hAnsi="Times New Roman" w:cs="Times New Roman"/>
          <w:sz w:val="24"/>
          <w:szCs w:val="24"/>
        </w:rPr>
        <w:t xml:space="preserve"> требованиям извещения о проведении Электронного аукциона </w:t>
      </w:r>
      <w:r w:rsidRPr="004E7F7D">
        <w:rPr>
          <w:rFonts w:ascii="Times New Roman" w:hAnsi="Times New Roman" w:cs="Times New Roman"/>
          <w:b/>
          <w:sz w:val="24"/>
          <w:szCs w:val="24"/>
        </w:rPr>
        <w:t>руководствовались кроме документов, представленных в составе заявки информацией, размещенной в реестре контрактов ЕИС</w:t>
      </w:r>
      <w:r w:rsidRPr="00300BB2">
        <w:rPr>
          <w:rFonts w:ascii="Times New Roman" w:hAnsi="Times New Roman" w:cs="Times New Roman"/>
          <w:sz w:val="24"/>
          <w:szCs w:val="24"/>
        </w:rPr>
        <w:t xml:space="preserve">. </w:t>
      </w:r>
    </w:p>
    <w:p w:rsidR="008412FC" w:rsidRPr="004E7F7D" w:rsidRDefault="008412FC" w:rsidP="008412FC">
      <w:pPr>
        <w:spacing w:after="0" w:line="240" w:lineRule="auto"/>
        <w:ind w:firstLine="567"/>
        <w:jc w:val="both"/>
        <w:rPr>
          <w:rFonts w:ascii="Times New Roman" w:hAnsi="Times New Roman" w:cs="Times New Roman"/>
          <w:b/>
          <w:sz w:val="24"/>
          <w:szCs w:val="24"/>
        </w:rPr>
      </w:pPr>
      <w:r w:rsidRPr="004E7F7D">
        <w:rPr>
          <w:rFonts w:ascii="Times New Roman" w:hAnsi="Times New Roman" w:cs="Times New Roman"/>
          <w:b/>
          <w:sz w:val="24"/>
          <w:szCs w:val="24"/>
        </w:rPr>
        <w:t xml:space="preserve">Также со стороны Заказчика в материалы дела были представлены копии актов КС-11 и КС-14, содержащие подписи сторон, скрепленные печатью.     </w:t>
      </w:r>
    </w:p>
    <w:p w:rsidR="008412FC" w:rsidRPr="004E7F7D" w:rsidRDefault="008412FC" w:rsidP="008412FC">
      <w:pPr>
        <w:spacing w:after="0" w:line="240" w:lineRule="auto"/>
        <w:ind w:firstLine="567"/>
        <w:jc w:val="both"/>
        <w:rPr>
          <w:rFonts w:ascii="Times New Roman" w:hAnsi="Times New Roman" w:cs="Times New Roman"/>
          <w:b/>
          <w:sz w:val="24"/>
          <w:szCs w:val="24"/>
          <w:u w:val="single"/>
        </w:rPr>
      </w:pPr>
      <w:r w:rsidRPr="00300BB2">
        <w:rPr>
          <w:rFonts w:ascii="Times New Roman" w:hAnsi="Times New Roman" w:cs="Times New Roman"/>
          <w:sz w:val="24"/>
          <w:szCs w:val="24"/>
        </w:rPr>
        <w:t xml:space="preserve">Вместе с тем, Комиссия </w:t>
      </w:r>
      <w:r>
        <w:rPr>
          <w:rFonts w:ascii="Times New Roman" w:hAnsi="Times New Roman" w:cs="Times New Roman"/>
          <w:sz w:val="24"/>
          <w:szCs w:val="24"/>
        </w:rPr>
        <w:t xml:space="preserve">Белгородского УФАС отметила, </w:t>
      </w:r>
      <w:r w:rsidRPr="00300BB2">
        <w:rPr>
          <w:rFonts w:ascii="Times New Roman" w:hAnsi="Times New Roman" w:cs="Times New Roman"/>
          <w:sz w:val="24"/>
          <w:szCs w:val="24"/>
        </w:rPr>
        <w:t xml:space="preserve">что </w:t>
      </w:r>
      <w:r w:rsidRPr="004E7F7D">
        <w:rPr>
          <w:rFonts w:ascii="Times New Roman" w:hAnsi="Times New Roman" w:cs="Times New Roman"/>
          <w:b/>
          <w:sz w:val="24"/>
          <w:szCs w:val="24"/>
        </w:rPr>
        <w:t>комиссия по осуществлению закупок при рассмотрении вторых частей заявок на участие в закупке рассматривает информацию и документы</w:t>
      </w:r>
      <w:r w:rsidRPr="004E7F7D">
        <w:rPr>
          <w:rFonts w:ascii="Times New Roman" w:hAnsi="Times New Roman" w:cs="Times New Roman"/>
          <w:sz w:val="24"/>
          <w:szCs w:val="24"/>
        </w:rPr>
        <w:t xml:space="preserve">, предусмотренные пунктами 2 и 3 части 6 статьи 43 Закона о контрактной системе, </w:t>
      </w:r>
      <w:r w:rsidRPr="004E7F7D">
        <w:rPr>
          <w:rFonts w:ascii="Times New Roman" w:hAnsi="Times New Roman" w:cs="Times New Roman"/>
          <w:b/>
          <w:sz w:val="24"/>
          <w:szCs w:val="24"/>
          <w:u w:val="single"/>
        </w:rPr>
        <w:t xml:space="preserve">представленные исключительно оператором электронной площадки.   </w:t>
      </w:r>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xml:space="preserve">При указанных обстоятельствах, Комиссия </w:t>
      </w:r>
      <w:r>
        <w:rPr>
          <w:rFonts w:ascii="Times New Roman" w:hAnsi="Times New Roman" w:cs="Times New Roman"/>
          <w:sz w:val="24"/>
          <w:szCs w:val="24"/>
        </w:rPr>
        <w:t xml:space="preserve">Белгородского УФАС пришла </w:t>
      </w:r>
      <w:r w:rsidRPr="00300BB2">
        <w:rPr>
          <w:rFonts w:ascii="Times New Roman" w:hAnsi="Times New Roman" w:cs="Times New Roman"/>
          <w:sz w:val="24"/>
          <w:szCs w:val="24"/>
        </w:rPr>
        <w:t xml:space="preserve">к выводу, что </w:t>
      </w:r>
      <w:r w:rsidRPr="004E7F7D">
        <w:rPr>
          <w:rFonts w:ascii="Times New Roman" w:hAnsi="Times New Roman" w:cs="Times New Roman"/>
          <w:b/>
          <w:sz w:val="24"/>
          <w:szCs w:val="24"/>
          <w:u w:val="single"/>
        </w:rPr>
        <w:t>действия комиссии по осуществлению закупок</w:t>
      </w:r>
      <w:r w:rsidRPr="004E7F7D">
        <w:rPr>
          <w:rFonts w:ascii="Times New Roman" w:hAnsi="Times New Roman" w:cs="Times New Roman"/>
          <w:sz w:val="24"/>
          <w:szCs w:val="24"/>
          <w:u w:val="single"/>
        </w:rPr>
        <w:t xml:space="preserve"> </w:t>
      </w:r>
      <w:r w:rsidRPr="004E7F7D">
        <w:rPr>
          <w:rFonts w:ascii="Times New Roman" w:hAnsi="Times New Roman" w:cs="Times New Roman"/>
          <w:b/>
          <w:sz w:val="24"/>
          <w:szCs w:val="24"/>
          <w:u w:val="single"/>
        </w:rPr>
        <w:t>по признанию заявки</w:t>
      </w:r>
      <w:r w:rsidRPr="00300BB2">
        <w:rPr>
          <w:rFonts w:ascii="Times New Roman" w:hAnsi="Times New Roman" w:cs="Times New Roman"/>
          <w:sz w:val="24"/>
          <w:szCs w:val="24"/>
        </w:rPr>
        <w:t xml:space="preserve"> с идентификационным номером 1159492</w:t>
      </w:r>
      <w:r>
        <w:rPr>
          <w:rFonts w:ascii="Times New Roman" w:hAnsi="Times New Roman" w:cs="Times New Roman"/>
          <w:sz w:val="24"/>
          <w:szCs w:val="24"/>
        </w:rPr>
        <w:t>..</w:t>
      </w:r>
      <w:r w:rsidRPr="00300BB2">
        <w:rPr>
          <w:rFonts w:ascii="Times New Roman" w:hAnsi="Times New Roman" w:cs="Times New Roman"/>
          <w:sz w:val="24"/>
          <w:szCs w:val="24"/>
        </w:rPr>
        <w:t xml:space="preserve"> </w:t>
      </w:r>
      <w:r w:rsidRPr="004E7F7D">
        <w:rPr>
          <w:rFonts w:ascii="Times New Roman" w:hAnsi="Times New Roman" w:cs="Times New Roman"/>
          <w:b/>
          <w:sz w:val="24"/>
          <w:szCs w:val="24"/>
          <w:u w:val="single"/>
        </w:rPr>
        <w:t>соответствующей требованиям извещения</w:t>
      </w:r>
      <w:r w:rsidRPr="00300BB2">
        <w:rPr>
          <w:rFonts w:ascii="Times New Roman" w:hAnsi="Times New Roman" w:cs="Times New Roman"/>
          <w:sz w:val="24"/>
          <w:szCs w:val="24"/>
        </w:rPr>
        <w:t xml:space="preserve"> о проведении Электронного аукциона </w:t>
      </w:r>
      <w:r w:rsidRPr="004E7F7D">
        <w:rPr>
          <w:rFonts w:ascii="Times New Roman" w:hAnsi="Times New Roman" w:cs="Times New Roman"/>
          <w:b/>
          <w:sz w:val="24"/>
          <w:szCs w:val="24"/>
          <w:u w:val="single"/>
        </w:rPr>
        <w:t>нарушают положения подпункта «а» пункта 1 части 5 статьи 49 Закона о контрактной системе</w:t>
      </w:r>
      <w:r w:rsidRPr="00300BB2">
        <w:rPr>
          <w:rFonts w:ascii="Times New Roman" w:hAnsi="Times New Roman" w:cs="Times New Roman"/>
          <w:sz w:val="24"/>
          <w:szCs w:val="24"/>
        </w:rPr>
        <w:t xml:space="preserve">. </w:t>
      </w:r>
    </w:p>
    <w:p w:rsidR="008412FC" w:rsidRPr="00300BB2" w:rsidRDefault="008412FC" w:rsidP="008412FC">
      <w:pPr>
        <w:spacing w:after="0" w:line="240" w:lineRule="auto"/>
        <w:ind w:firstLine="567"/>
        <w:jc w:val="both"/>
        <w:rPr>
          <w:rFonts w:ascii="Times New Roman" w:hAnsi="Times New Roman" w:cs="Times New Roman"/>
          <w:sz w:val="24"/>
          <w:szCs w:val="24"/>
        </w:rPr>
      </w:pPr>
      <w:proofErr w:type="gramStart"/>
      <w:r w:rsidRPr="00300BB2">
        <w:rPr>
          <w:rFonts w:ascii="Times New Roman" w:hAnsi="Times New Roman" w:cs="Times New Roman"/>
          <w:sz w:val="24"/>
          <w:szCs w:val="24"/>
        </w:rPr>
        <w:t xml:space="preserve">Однако, представленные документы в составе заявки и информация, содержащиеся в реестре контрактов ЕИС, подтверждает наличие опыта выполнения работ по позиции 8 раздела II приложения к Постановлению № 2571, что позволяет сделать вывод о соответствии участника закупки дополнительным требованиям по части 2 статьи 31 Закона контрактной системе, установленных в извещении о проведении Электронного аукциона. </w:t>
      </w:r>
      <w:proofErr w:type="gramEnd"/>
    </w:p>
    <w:p w:rsidR="008412FC" w:rsidRPr="00300BB2" w:rsidRDefault="008412FC" w:rsidP="008412FC">
      <w:pPr>
        <w:spacing w:after="0" w:line="240" w:lineRule="auto"/>
        <w:ind w:firstLine="567"/>
        <w:jc w:val="both"/>
        <w:rPr>
          <w:rFonts w:ascii="Times New Roman" w:hAnsi="Times New Roman" w:cs="Times New Roman"/>
          <w:sz w:val="24"/>
          <w:szCs w:val="24"/>
        </w:rPr>
      </w:pPr>
      <w:r w:rsidRPr="00300BB2">
        <w:rPr>
          <w:rFonts w:ascii="Times New Roman" w:hAnsi="Times New Roman" w:cs="Times New Roman"/>
          <w:sz w:val="24"/>
          <w:szCs w:val="24"/>
        </w:rPr>
        <w:t xml:space="preserve">Учитывая изложенное, Комиссия </w:t>
      </w:r>
      <w:r>
        <w:rPr>
          <w:rFonts w:ascii="Times New Roman" w:hAnsi="Times New Roman" w:cs="Times New Roman"/>
          <w:sz w:val="24"/>
          <w:szCs w:val="24"/>
        </w:rPr>
        <w:t xml:space="preserve">Белгородского УФАС </w:t>
      </w:r>
      <w:r w:rsidRPr="00300BB2">
        <w:rPr>
          <w:rFonts w:ascii="Times New Roman" w:hAnsi="Times New Roman" w:cs="Times New Roman"/>
          <w:sz w:val="24"/>
          <w:szCs w:val="24"/>
        </w:rPr>
        <w:t xml:space="preserve">пришла к выводу об отсутствии оснований для выдачи предписания об устранении выявленного нарушения, так как материалами жалобы не подтверждено, что выявленное нарушение повлияло или могло повлиять на результаты определения подрядчика.     </w:t>
      </w:r>
    </w:p>
    <w:p w:rsidR="008412FC" w:rsidRDefault="008412FC" w:rsidP="00842A7F">
      <w:pPr>
        <w:spacing w:after="0" w:line="240" w:lineRule="auto"/>
        <w:ind w:firstLine="567"/>
        <w:jc w:val="both"/>
        <w:rPr>
          <w:rFonts w:ascii="Times New Roman" w:hAnsi="Times New Roman" w:cs="Times New Roman"/>
          <w:sz w:val="24"/>
          <w:szCs w:val="24"/>
        </w:rPr>
      </w:pPr>
    </w:p>
    <w:p w:rsidR="00842A7F" w:rsidRPr="00482D61" w:rsidRDefault="0097731E" w:rsidP="00654362">
      <w:pPr>
        <w:spacing w:after="0" w:line="240" w:lineRule="auto"/>
        <w:ind w:firstLine="567"/>
        <w:jc w:val="both"/>
        <w:rPr>
          <w:rFonts w:ascii="Times New Roman" w:hAnsi="Times New Roman" w:cs="Times New Roman"/>
          <w:bCs/>
          <w:sz w:val="24"/>
          <w:szCs w:val="24"/>
        </w:rPr>
      </w:pPr>
      <w:r w:rsidRPr="0097731E">
        <w:rPr>
          <w:rFonts w:ascii="Times New Roman" w:hAnsi="Times New Roman" w:cs="Times New Roman"/>
          <w:b/>
          <w:color w:val="000000"/>
          <w:sz w:val="24"/>
          <w:szCs w:val="24"/>
          <w:u w:val="single"/>
        </w:rPr>
        <w:t>IV</w:t>
      </w:r>
      <w:r>
        <w:rPr>
          <w:rFonts w:ascii="Times New Roman" w:hAnsi="Times New Roman" w:cs="Times New Roman"/>
          <w:b/>
          <w:color w:val="000000"/>
          <w:sz w:val="24"/>
          <w:szCs w:val="24"/>
          <w:u w:val="single"/>
        </w:rPr>
        <w:t xml:space="preserve">. </w:t>
      </w:r>
      <w:r w:rsidRPr="00347E72">
        <w:rPr>
          <w:rFonts w:ascii="Times New Roman" w:hAnsi="Times New Roman" w:cs="Times New Roman"/>
          <w:b/>
          <w:color w:val="000000"/>
          <w:sz w:val="24"/>
          <w:szCs w:val="24"/>
          <w:u w:val="single"/>
        </w:rPr>
        <w:t>На</w:t>
      </w:r>
      <w:r w:rsidRPr="0097731E">
        <w:rPr>
          <w:rFonts w:ascii="Times New Roman" w:hAnsi="Times New Roman" w:cs="Times New Roman"/>
          <w:b/>
          <w:color w:val="000000"/>
          <w:sz w:val="24"/>
          <w:szCs w:val="24"/>
          <w:u w:val="single"/>
        </w:rPr>
        <w:t>циональный режим в закупках</w:t>
      </w:r>
    </w:p>
    <w:p w:rsidR="009007EA" w:rsidRDefault="009007EA" w:rsidP="00A131F2">
      <w:pPr>
        <w:spacing w:after="0" w:line="240" w:lineRule="auto"/>
        <w:ind w:firstLine="567"/>
        <w:jc w:val="both"/>
        <w:rPr>
          <w:rFonts w:ascii="Times New Roman" w:hAnsi="Times New Roman" w:cs="Times New Roman"/>
          <w:sz w:val="24"/>
          <w:szCs w:val="24"/>
        </w:rPr>
      </w:pPr>
    </w:p>
    <w:p w:rsidR="0096706B" w:rsidRPr="0096706B" w:rsidRDefault="0096706B" w:rsidP="0096706B">
      <w:pPr>
        <w:pStyle w:val="a4"/>
        <w:numPr>
          <w:ilvl w:val="0"/>
          <w:numId w:val="24"/>
        </w:numPr>
        <w:tabs>
          <w:tab w:val="left" w:pos="851"/>
        </w:tabs>
        <w:spacing w:after="0" w:line="240" w:lineRule="auto"/>
        <w:ind w:left="0" w:firstLine="567"/>
        <w:jc w:val="both"/>
        <w:rPr>
          <w:rFonts w:ascii="Times New Roman" w:hAnsi="Times New Roman" w:cs="Times New Roman"/>
          <w:b/>
          <w:i/>
          <w:sz w:val="24"/>
          <w:szCs w:val="24"/>
        </w:rPr>
      </w:pPr>
      <w:r>
        <w:rPr>
          <w:rFonts w:ascii="Times New Roman" w:hAnsi="Times New Roman" w:cs="Times New Roman"/>
          <w:b/>
          <w:i/>
          <w:sz w:val="24"/>
          <w:szCs w:val="24"/>
        </w:rPr>
        <w:t>З</w:t>
      </w:r>
      <w:r w:rsidRPr="0096706B">
        <w:rPr>
          <w:rFonts w:ascii="Times New Roman" w:hAnsi="Times New Roman" w:cs="Times New Roman"/>
          <w:b/>
          <w:i/>
          <w:sz w:val="24"/>
          <w:szCs w:val="24"/>
        </w:rPr>
        <w:t xml:space="preserve">аказчиком установлены излишние требования </w:t>
      </w:r>
      <w:proofErr w:type="gramStart"/>
      <w:r w:rsidRPr="0096706B">
        <w:rPr>
          <w:rFonts w:ascii="Times New Roman" w:hAnsi="Times New Roman" w:cs="Times New Roman"/>
          <w:b/>
          <w:i/>
          <w:sz w:val="24"/>
          <w:szCs w:val="24"/>
        </w:rPr>
        <w:t>о предоставлении в составе заявки на участие в закупке декларации сведений о первом уровне</w:t>
      </w:r>
      <w:proofErr w:type="gramEnd"/>
      <w:r w:rsidRPr="0096706B">
        <w:rPr>
          <w:rFonts w:ascii="Times New Roman" w:hAnsi="Times New Roman" w:cs="Times New Roman"/>
          <w:b/>
          <w:i/>
          <w:sz w:val="24"/>
          <w:szCs w:val="24"/>
        </w:rPr>
        <w:t xml:space="preserve"> радиоэлектронной продукции</w:t>
      </w:r>
      <w:r w:rsidR="002B22F2">
        <w:rPr>
          <w:rFonts w:ascii="Times New Roman" w:hAnsi="Times New Roman" w:cs="Times New Roman"/>
          <w:b/>
          <w:i/>
          <w:sz w:val="24"/>
          <w:szCs w:val="24"/>
        </w:rPr>
        <w:t>.</w:t>
      </w:r>
    </w:p>
    <w:p w:rsidR="0096706B" w:rsidRDefault="0096706B" w:rsidP="00B844DE">
      <w:pPr>
        <w:spacing w:after="0" w:line="240" w:lineRule="auto"/>
        <w:ind w:firstLine="567"/>
        <w:jc w:val="both"/>
        <w:rPr>
          <w:rFonts w:ascii="Times New Roman" w:hAnsi="Times New Roman" w:cs="Times New Roman"/>
          <w:b/>
          <w:sz w:val="24"/>
          <w:szCs w:val="24"/>
        </w:rPr>
      </w:pPr>
    </w:p>
    <w:p w:rsidR="00A131F2" w:rsidRPr="00B844DE" w:rsidRDefault="0097731E" w:rsidP="00B844DE">
      <w:pPr>
        <w:spacing w:after="0" w:line="240" w:lineRule="auto"/>
        <w:ind w:firstLine="567"/>
        <w:jc w:val="both"/>
        <w:rPr>
          <w:rFonts w:ascii="Times New Roman" w:hAnsi="Times New Roman" w:cs="Times New Roman"/>
          <w:sz w:val="24"/>
          <w:szCs w:val="24"/>
        </w:rPr>
      </w:pPr>
      <w:r w:rsidRPr="00B844DE">
        <w:rPr>
          <w:rFonts w:ascii="Times New Roman" w:hAnsi="Times New Roman" w:cs="Times New Roman"/>
          <w:b/>
          <w:sz w:val="24"/>
          <w:szCs w:val="24"/>
        </w:rPr>
        <w:t>Объект закупки:</w:t>
      </w:r>
      <w:r w:rsidRPr="00B844DE">
        <w:rPr>
          <w:rFonts w:ascii="Times New Roman" w:hAnsi="Times New Roman" w:cs="Times New Roman"/>
          <w:sz w:val="24"/>
          <w:szCs w:val="24"/>
        </w:rPr>
        <w:t xml:space="preserve"> поставка технических средств реабилитации сигнализаторов звука для обеспечения ими в 2024 году.</w:t>
      </w:r>
    </w:p>
    <w:p w:rsidR="00A131F2" w:rsidRPr="00B844DE" w:rsidRDefault="00B844DE" w:rsidP="00B844DE">
      <w:pPr>
        <w:spacing w:after="0" w:line="240" w:lineRule="auto"/>
        <w:ind w:firstLine="567"/>
        <w:jc w:val="both"/>
        <w:rPr>
          <w:rFonts w:ascii="Times New Roman" w:hAnsi="Times New Roman" w:cs="Times New Roman"/>
          <w:color w:val="000000"/>
          <w:sz w:val="24"/>
          <w:szCs w:val="24"/>
        </w:rPr>
      </w:pPr>
      <w:r w:rsidRPr="00B844DE">
        <w:rPr>
          <w:rFonts w:ascii="Times New Roman" w:hAnsi="Times New Roman" w:cs="Times New Roman"/>
          <w:b/>
          <w:sz w:val="24"/>
          <w:szCs w:val="24"/>
        </w:rPr>
        <w:t>Доводы жалобы</w:t>
      </w:r>
      <w:r w:rsidR="0097731E" w:rsidRPr="00B844DE">
        <w:rPr>
          <w:rFonts w:ascii="Times New Roman" w:hAnsi="Times New Roman" w:cs="Times New Roman"/>
          <w:b/>
          <w:sz w:val="24"/>
          <w:szCs w:val="24"/>
        </w:rPr>
        <w:t xml:space="preserve">: </w:t>
      </w:r>
      <w:proofErr w:type="gramStart"/>
      <w:r w:rsidRPr="009C2B20">
        <w:rPr>
          <w:rFonts w:ascii="Times New Roman" w:hAnsi="Times New Roman" w:cs="Times New Roman"/>
          <w:sz w:val="24"/>
          <w:szCs w:val="24"/>
        </w:rPr>
        <w:t>З</w:t>
      </w:r>
      <w:r w:rsidRPr="00B844DE">
        <w:rPr>
          <w:rFonts w:ascii="Times New Roman" w:hAnsi="Times New Roman" w:cs="Times New Roman"/>
          <w:color w:val="000000"/>
          <w:sz w:val="24"/>
          <w:szCs w:val="24"/>
        </w:rPr>
        <w:t>аявитель указал, что заказчиком излишне установлено требование о предоставлении в составе заявки на участие в закупке декларации сведений о первом уровне радиоэлектронной продукции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 (далее – Постановление № 878).</w:t>
      </w:r>
      <w:proofErr w:type="gramEnd"/>
    </w:p>
    <w:p w:rsidR="00B844DE" w:rsidRPr="00B844DE" w:rsidRDefault="00B844DE" w:rsidP="00B844DE">
      <w:pPr>
        <w:spacing w:after="0" w:line="240" w:lineRule="auto"/>
        <w:ind w:firstLine="567"/>
        <w:jc w:val="both"/>
        <w:rPr>
          <w:rFonts w:ascii="Times New Roman" w:hAnsi="Times New Roman" w:cs="Times New Roman"/>
          <w:b/>
          <w:sz w:val="24"/>
          <w:szCs w:val="24"/>
        </w:rPr>
      </w:pPr>
      <w:r w:rsidRPr="00B844DE">
        <w:rPr>
          <w:rFonts w:ascii="Times New Roman" w:hAnsi="Times New Roman" w:cs="Times New Roman"/>
          <w:b/>
          <w:color w:val="000000"/>
          <w:sz w:val="24"/>
          <w:szCs w:val="24"/>
        </w:rPr>
        <w:t xml:space="preserve">Суть нарушения: </w:t>
      </w:r>
    </w:p>
    <w:p w:rsidR="00B844DE" w:rsidRPr="00B844DE" w:rsidRDefault="00B844DE" w:rsidP="00B844DE">
      <w:pPr>
        <w:numPr>
          <w:ilvl w:val="0"/>
          <w:numId w:val="22"/>
        </w:numPr>
        <w:suppressAutoHyphens/>
        <w:spacing w:after="0" w:line="240" w:lineRule="auto"/>
        <w:ind w:left="0" w:firstLine="567"/>
        <w:jc w:val="both"/>
        <w:rPr>
          <w:rFonts w:ascii="Times New Roman" w:hAnsi="Times New Roman" w:cs="Times New Roman"/>
          <w:sz w:val="24"/>
          <w:szCs w:val="24"/>
        </w:rPr>
      </w:pPr>
      <w:r w:rsidRPr="00B844DE">
        <w:rPr>
          <w:rFonts w:ascii="Times New Roman" w:hAnsi="Times New Roman" w:cs="Times New Roman"/>
          <w:sz w:val="24"/>
          <w:szCs w:val="24"/>
        </w:rPr>
        <w:t xml:space="preserve">Постановлением № 878 утвержден </w:t>
      </w:r>
      <w:hyperlink r:id="rId24" w:history="1">
        <w:r w:rsidRPr="00B844DE">
          <w:rPr>
            <w:rFonts w:ascii="Times New Roman" w:hAnsi="Times New Roman" w:cs="Times New Roman"/>
            <w:sz w:val="24"/>
            <w:szCs w:val="24"/>
          </w:rPr>
          <w:t>Перечень</w:t>
        </w:r>
      </w:hyperlink>
      <w:r w:rsidRPr="00B844DE">
        <w:rPr>
          <w:rFonts w:ascii="Times New Roman" w:hAnsi="Times New Roman" w:cs="Times New Roman"/>
          <w:sz w:val="24"/>
          <w:szCs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w:t>
      </w:r>
      <w:r>
        <w:rPr>
          <w:rFonts w:ascii="Times New Roman" w:hAnsi="Times New Roman" w:cs="Times New Roman"/>
          <w:sz w:val="24"/>
          <w:szCs w:val="24"/>
        </w:rPr>
        <w:t>–</w:t>
      </w:r>
      <w:r w:rsidRPr="00B844DE">
        <w:rPr>
          <w:rFonts w:ascii="Times New Roman" w:hAnsi="Times New Roman" w:cs="Times New Roman"/>
          <w:sz w:val="24"/>
          <w:szCs w:val="24"/>
        </w:rPr>
        <w:t xml:space="preserve"> Перечень).</w:t>
      </w:r>
    </w:p>
    <w:p w:rsidR="002B22F2" w:rsidRDefault="00B844DE" w:rsidP="002B22F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bookmarkStart w:id="0" w:name="Par0"/>
      <w:bookmarkEnd w:id="0"/>
      <w:proofErr w:type="gramStart"/>
      <w:r w:rsidRPr="00B844DE">
        <w:rPr>
          <w:rFonts w:ascii="Times New Roman" w:hAnsi="Times New Roman" w:cs="Times New Roman"/>
          <w:iCs/>
          <w:sz w:val="24"/>
          <w:szCs w:val="24"/>
          <w:lang w:eastAsia="ru-RU"/>
        </w:rPr>
        <w:lastRenderedPageBreak/>
        <w:t xml:space="preserve">Согласно пункту 3(1) Постановления № 878, в случае если в предмет одного контракта (одного лота) включена </w:t>
      </w:r>
      <w:r w:rsidRPr="00B844DE">
        <w:rPr>
          <w:rFonts w:ascii="Times New Roman" w:hAnsi="Times New Roman" w:cs="Times New Roman"/>
          <w:b/>
          <w:i/>
          <w:iCs/>
          <w:sz w:val="24"/>
          <w:szCs w:val="24"/>
          <w:lang w:eastAsia="ru-RU"/>
        </w:rPr>
        <w:t xml:space="preserve">радиоэлектронная продукция, предусмотренная </w:t>
      </w:r>
      <w:hyperlink r:id="rId25" w:history="1">
        <w:r w:rsidRPr="00B844DE">
          <w:rPr>
            <w:rFonts w:ascii="Times New Roman" w:hAnsi="Times New Roman" w:cs="Times New Roman"/>
            <w:b/>
            <w:i/>
            <w:iCs/>
            <w:sz w:val="24"/>
            <w:szCs w:val="24"/>
            <w:lang w:eastAsia="ru-RU"/>
          </w:rPr>
          <w:t>пунктами 5</w:t>
        </w:r>
      </w:hyperlink>
      <w:r w:rsidRPr="00B844DE">
        <w:rPr>
          <w:rFonts w:ascii="Times New Roman" w:hAnsi="Times New Roman" w:cs="Times New Roman"/>
          <w:b/>
          <w:i/>
          <w:iCs/>
          <w:sz w:val="24"/>
          <w:szCs w:val="24"/>
          <w:lang w:eastAsia="ru-RU"/>
        </w:rPr>
        <w:t xml:space="preserve">, </w:t>
      </w:r>
      <w:hyperlink r:id="rId26" w:history="1">
        <w:r w:rsidRPr="00B844DE">
          <w:rPr>
            <w:rFonts w:ascii="Times New Roman" w:hAnsi="Times New Roman" w:cs="Times New Roman"/>
            <w:b/>
            <w:i/>
            <w:iCs/>
            <w:sz w:val="24"/>
            <w:szCs w:val="24"/>
            <w:lang w:eastAsia="ru-RU"/>
          </w:rPr>
          <w:t>7</w:t>
        </w:r>
      </w:hyperlink>
      <w:r w:rsidRPr="00B844DE">
        <w:rPr>
          <w:rFonts w:ascii="Times New Roman" w:hAnsi="Times New Roman" w:cs="Times New Roman"/>
          <w:b/>
          <w:i/>
          <w:iCs/>
          <w:sz w:val="24"/>
          <w:szCs w:val="24"/>
          <w:lang w:eastAsia="ru-RU"/>
        </w:rPr>
        <w:t xml:space="preserve"> - </w:t>
      </w:r>
      <w:hyperlink r:id="rId27" w:history="1">
        <w:r w:rsidRPr="00B844DE">
          <w:rPr>
            <w:rFonts w:ascii="Times New Roman" w:hAnsi="Times New Roman" w:cs="Times New Roman"/>
            <w:b/>
            <w:i/>
            <w:iCs/>
            <w:sz w:val="24"/>
            <w:szCs w:val="24"/>
            <w:lang w:eastAsia="ru-RU"/>
          </w:rPr>
          <w:t>9</w:t>
        </w:r>
      </w:hyperlink>
      <w:r w:rsidRPr="00B844DE">
        <w:rPr>
          <w:rFonts w:ascii="Times New Roman" w:hAnsi="Times New Roman" w:cs="Times New Roman"/>
          <w:b/>
          <w:i/>
          <w:iCs/>
          <w:sz w:val="24"/>
          <w:szCs w:val="24"/>
          <w:lang w:eastAsia="ru-RU"/>
        </w:rPr>
        <w:t xml:space="preserve">, </w:t>
      </w:r>
      <w:hyperlink r:id="rId28" w:history="1">
        <w:r w:rsidRPr="00B844DE">
          <w:rPr>
            <w:rFonts w:ascii="Times New Roman" w:hAnsi="Times New Roman" w:cs="Times New Roman"/>
            <w:b/>
            <w:i/>
            <w:iCs/>
            <w:sz w:val="24"/>
            <w:szCs w:val="24"/>
            <w:lang w:eastAsia="ru-RU"/>
          </w:rPr>
          <w:t>13</w:t>
        </w:r>
      </w:hyperlink>
      <w:r w:rsidRPr="00B844DE">
        <w:rPr>
          <w:rFonts w:ascii="Times New Roman" w:hAnsi="Times New Roman" w:cs="Times New Roman"/>
          <w:iCs/>
          <w:sz w:val="24"/>
          <w:szCs w:val="24"/>
          <w:lang w:eastAsia="ru-RU"/>
        </w:rPr>
        <w:t xml:space="preserve"> (в части систем хранения данных), заказчик отклоняет все заявки, содержащие предложения о поставке радиоэлектронной продукции (за исключением содержащих предложение о поставке радиоэлектронной продукции первого уровня), при условии, что на участие в закупке подана 1 (или более</w:t>
      </w:r>
      <w:proofErr w:type="gramEnd"/>
      <w:r w:rsidRPr="00B844DE">
        <w:rPr>
          <w:rFonts w:ascii="Times New Roman" w:hAnsi="Times New Roman" w:cs="Times New Roman"/>
          <w:iCs/>
          <w:sz w:val="24"/>
          <w:szCs w:val="24"/>
          <w:lang w:eastAsia="ru-RU"/>
        </w:rPr>
        <w:t>) заявка, которая удовлетворяет требованиям извещения об осуществлении закупки, документации о закупке и которая одновременно:</w:t>
      </w:r>
    </w:p>
    <w:p w:rsidR="00B844DE" w:rsidRPr="002B22F2" w:rsidRDefault="00B844DE" w:rsidP="002B22F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2B22F2">
        <w:rPr>
          <w:rFonts w:ascii="Times New Roman" w:hAnsi="Times New Roman" w:cs="Times New Roman"/>
          <w:b/>
          <w:i/>
          <w:iCs/>
          <w:sz w:val="24"/>
          <w:szCs w:val="24"/>
          <w:lang w:eastAsia="ru-RU"/>
        </w:rPr>
        <w:t>содержит предложение о поставке соответствующей радиоэлектронной продукции только первого уровня</w:t>
      </w:r>
      <w:r w:rsidRPr="002B22F2">
        <w:rPr>
          <w:rFonts w:ascii="Times New Roman" w:hAnsi="Times New Roman" w:cs="Times New Roman"/>
          <w:iCs/>
          <w:sz w:val="24"/>
          <w:szCs w:val="24"/>
          <w:lang w:eastAsia="ru-RU"/>
        </w:rPr>
        <w:t>;</w:t>
      </w:r>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B844DE">
        <w:rPr>
          <w:rFonts w:ascii="Times New Roman" w:hAnsi="Times New Roman" w:cs="Times New Roman"/>
          <w:iCs/>
          <w:sz w:val="24"/>
          <w:szCs w:val="24"/>
          <w:lang w:eastAsia="ru-RU"/>
        </w:rPr>
        <w:t xml:space="preserve">не содержит предложений о поставке прочей радиоэлектронной продукции, происходящей из иностранных государств (за исключением государств </w:t>
      </w:r>
      <w:r w:rsidR="00E30138">
        <w:rPr>
          <w:rFonts w:ascii="Times New Roman" w:hAnsi="Times New Roman" w:cs="Times New Roman"/>
          <w:iCs/>
          <w:sz w:val="24"/>
          <w:szCs w:val="24"/>
          <w:lang w:eastAsia="ru-RU"/>
        </w:rPr>
        <w:t>–</w:t>
      </w:r>
      <w:r w:rsidRPr="00B844DE">
        <w:rPr>
          <w:rFonts w:ascii="Times New Roman" w:hAnsi="Times New Roman" w:cs="Times New Roman"/>
          <w:iCs/>
          <w:sz w:val="24"/>
          <w:szCs w:val="24"/>
          <w:lang w:eastAsia="ru-RU"/>
        </w:rPr>
        <w:t xml:space="preserve"> членов Евразийского экономического союза), в случае если в предмет одного контракта (одного лота) включена иная радиоэлектронная продукция помимо радиоэлектронной продукции, указанной в </w:t>
      </w:r>
      <w:hyperlink w:anchor="Par0" w:history="1">
        <w:r w:rsidRPr="00B844DE">
          <w:rPr>
            <w:rFonts w:ascii="Times New Roman" w:hAnsi="Times New Roman" w:cs="Times New Roman"/>
            <w:iCs/>
            <w:sz w:val="24"/>
            <w:szCs w:val="24"/>
            <w:lang w:eastAsia="ru-RU"/>
          </w:rPr>
          <w:t>абзаце первом</w:t>
        </w:r>
      </w:hyperlink>
      <w:r w:rsidRPr="00B844DE">
        <w:rPr>
          <w:rFonts w:ascii="Times New Roman" w:hAnsi="Times New Roman" w:cs="Times New Roman"/>
          <w:iCs/>
          <w:sz w:val="24"/>
          <w:szCs w:val="24"/>
          <w:lang w:eastAsia="ru-RU"/>
        </w:rPr>
        <w:t xml:space="preserve"> настоящего пункта.</w:t>
      </w:r>
    </w:p>
    <w:p w:rsidR="00E30138" w:rsidRPr="00E30138" w:rsidRDefault="00B844DE" w:rsidP="00E30138">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B844DE">
        <w:rPr>
          <w:rFonts w:ascii="Times New Roman" w:hAnsi="Times New Roman" w:cs="Times New Roman"/>
          <w:iCs/>
          <w:sz w:val="24"/>
          <w:szCs w:val="24"/>
          <w:lang w:eastAsia="ru-RU"/>
        </w:rPr>
        <w:t xml:space="preserve">При отсутствии заявки, соответствующей требованиям настоящего пункта, применяются ограничения допуска радиоэлектронной продукции, происходящей из иностранных государств (за исключением государств </w:t>
      </w:r>
      <w:r>
        <w:rPr>
          <w:rFonts w:ascii="Times New Roman" w:hAnsi="Times New Roman" w:cs="Times New Roman"/>
          <w:iCs/>
          <w:sz w:val="24"/>
          <w:szCs w:val="24"/>
          <w:lang w:eastAsia="ru-RU"/>
        </w:rPr>
        <w:t>–</w:t>
      </w:r>
      <w:r w:rsidRPr="00B844DE">
        <w:rPr>
          <w:rFonts w:ascii="Times New Roman" w:hAnsi="Times New Roman" w:cs="Times New Roman"/>
          <w:iCs/>
          <w:sz w:val="24"/>
          <w:szCs w:val="24"/>
          <w:lang w:eastAsia="ru-RU"/>
        </w:rPr>
        <w:t xml:space="preserve"> членов Евразийского экономического союза), в соответствии с </w:t>
      </w:r>
      <w:hyperlink r:id="rId29" w:history="1">
        <w:r w:rsidRPr="00B844DE">
          <w:rPr>
            <w:rFonts w:ascii="Times New Roman" w:hAnsi="Times New Roman" w:cs="Times New Roman"/>
            <w:iCs/>
            <w:sz w:val="24"/>
            <w:szCs w:val="24"/>
            <w:lang w:eastAsia="ru-RU"/>
          </w:rPr>
          <w:t>пунктом 3</w:t>
        </w:r>
      </w:hyperlink>
      <w:r w:rsidRPr="00B844DE">
        <w:rPr>
          <w:rFonts w:ascii="Times New Roman" w:hAnsi="Times New Roman" w:cs="Times New Roman"/>
          <w:iCs/>
          <w:sz w:val="24"/>
          <w:szCs w:val="24"/>
          <w:lang w:eastAsia="ru-RU"/>
        </w:rPr>
        <w:t xml:space="preserve"> </w:t>
      </w:r>
      <w:r>
        <w:rPr>
          <w:rFonts w:ascii="Times New Roman" w:hAnsi="Times New Roman" w:cs="Times New Roman"/>
          <w:iCs/>
          <w:sz w:val="24"/>
          <w:szCs w:val="24"/>
          <w:lang w:eastAsia="ru-RU"/>
        </w:rPr>
        <w:t>Постановления № 878</w:t>
      </w:r>
      <w:r w:rsidRPr="00B844DE">
        <w:rPr>
          <w:rFonts w:ascii="Times New Roman" w:hAnsi="Times New Roman" w:cs="Times New Roman"/>
          <w:iCs/>
          <w:sz w:val="24"/>
          <w:szCs w:val="24"/>
          <w:lang w:eastAsia="ru-RU"/>
        </w:rPr>
        <w:t>.</w:t>
      </w:r>
    </w:p>
    <w:p w:rsidR="00B844DE" w:rsidRPr="00E30138" w:rsidRDefault="00B844DE" w:rsidP="00E30138">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proofErr w:type="gramStart"/>
      <w:r w:rsidRPr="00B844DE">
        <w:rPr>
          <w:rFonts w:ascii="Times New Roman" w:hAnsi="Times New Roman" w:cs="Times New Roman"/>
          <w:iCs/>
          <w:sz w:val="24"/>
          <w:szCs w:val="24"/>
          <w:lang w:eastAsia="ru-RU"/>
        </w:rPr>
        <w:t xml:space="preserve">Пунктом 3(2) Постановления № 878 установлено, что подтверждением страны происхождения радиоэлектронной продукции является наличие сведений о такой продукции в </w:t>
      </w:r>
      <w:r w:rsidR="00E30138">
        <w:rPr>
          <w:rFonts w:ascii="Times New Roman" w:hAnsi="Times New Roman" w:cs="Times New Roman"/>
          <w:iCs/>
          <w:sz w:val="24"/>
          <w:szCs w:val="24"/>
          <w:lang w:eastAsia="ru-RU"/>
        </w:rPr>
        <w:t xml:space="preserve">едином реестре </w:t>
      </w:r>
      <w:r w:rsidR="00E30138" w:rsidRPr="00E30138">
        <w:rPr>
          <w:rFonts w:ascii="Times New Roman" w:hAnsi="Times New Roman" w:cs="Times New Roman"/>
          <w:iCs/>
          <w:sz w:val="24"/>
          <w:szCs w:val="24"/>
          <w:lang w:eastAsia="ru-RU"/>
        </w:rPr>
        <w:t xml:space="preserve">российской радиоэлектронной продукции (далее </w:t>
      </w:r>
      <w:r w:rsidR="00E30138">
        <w:rPr>
          <w:rFonts w:ascii="Times New Roman" w:hAnsi="Times New Roman" w:cs="Times New Roman"/>
          <w:iCs/>
          <w:sz w:val="24"/>
          <w:szCs w:val="24"/>
          <w:lang w:eastAsia="ru-RU"/>
        </w:rPr>
        <w:t>– реестр)</w:t>
      </w:r>
      <w:r w:rsidRPr="00E30138">
        <w:rPr>
          <w:rFonts w:ascii="Times New Roman" w:hAnsi="Times New Roman" w:cs="Times New Roman"/>
          <w:iCs/>
          <w:sz w:val="24"/>
          <w:szCs w:val="24"/>
          <w:lang w:eastAsia="ru-RU"/>
        </w:rPr>
        <w:t xml:space="preserve"> или евразийском реестре промышленных товаров государств </w:t>
      </w:r>
      <w:r w:rsidR="00E30138" w:rsidRPr="00E30138">
        <w:rPr>
          <w:rFonts w:ascii="Times New Roman" w:hAnsi="Times New Roman" w:cs="Times New Roman"/>
          <w:iCs/>
          <w:sz w:val="24"/>
          <w:szCs w:val="24"/>
          <w:lang w:eastAsia="ru-RU"/>
        </w:rPr>
        <w:t xml:space="preserve"> –</w:t>
      </w:r>
      <w:r w:rsidR="00E30138">
        <w:rPr>
          <w:rFonts w:ascii="Times New Roman" w:hAnsi="Times New Roman" w:cs="Times New Roman"/>
          <w:iCs/>
          <w:sz w:val="24"/>
          <w:szCs w:val="24"/>
          <w:lang w:eastAsia="ru-RU"/>
        </w:rPr>
        <w:t xml:space="preserve"> </w:t>
      </w:r>
      <w:r w:rsidRPr="00E30138">
        <w:rPr>
          <w:rFonts w:ascii="Times New Roman" w:hAnsi="Times New Roman" w:cs="Times New Roman"/>
          <w:iCs/>
          <w:sz w:val="24"/>
          <w:szCs w:val="24"/>
          <w:lang w:eastAsia="ru-RU"/>
        </w:rPr>
        <w:t xml:space="preserve">членов Евразийского экономического союза, </w:t>
      </w:r>
      <w:hyperlink r:id="rId30" w:history="1">
        <w:r w:rsidRPr="00E30138">
          <w:rPr>
            <w:rFonts w:ascii="Times New Roman" w:hAnsi="Times New Roman" w:cs="Times New Roman"/>
            <w:iCs/>
            <w:sz w:val="24"/>
            <w:szCs w:val="24"/>
            <w:lang w:eastAsia="ru-RU"/>
          </w:rPr>
          <w:t>правила</w:t>
        </w:r>
      </w:hyperlink>
      <w:r w:rsidRPr="00E30138">
        <w:rPr>
          <w:rFonts w:ascii="Times New Roman" w:hAnsi="Times New Roman" w:cs="Times New Roman"/>
          <w:iCs/>
          <w:sz w:val="24"/>
          <w:szCs w:val="24"/>
          <w:lang w:eastAsia="ru-RU"/>
        </w:rPr>
        <w:t xml:space="preserve"> формирования и ведения которого устанавливаются правом Евразийского экономического союза (далее </w:t>
      </w:r>
      <w:r w:rsidR="00E30138" w:rsidRPr="00E30138">
        <w:rPr>
          <w:rFonts w:ascii="Times New Roman" w:hAnsi="Times New Roman" w:cs="Times New Roman"/>
          <w:iCs/>
          <w:sz w:val="24"/>
          <w:szCs w:val="24"/>
          <w:lang w:eastAsia="ru-RU"/>
        </w:rPr>
        <w:t>–</w:t>
      </w:r>
      <w:r w:rsidRPr="00E30138">
        <w:rPr>
          <w:rFonts w:ascii="Times New Roman" w:hAnsi="Times New Roman" w:cs="Times New Roman"/>
          <w:iCs/>
          <w:sz w:val="24"/>
          <w:szCs w:val="24"/>
          <w:lang w:eastAsia="ru-RU"/>
        </w:rPr>
        <w:t xml:space="preserve"> евразийский реестр промышленных товаров);</w:t>
      </w:r>
      <w:proofErr w:type="gramEnd"/>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E30138">
        <w:rPr>
          <w:rFonts w:ascii="Times New Roman" w:hAnsi="Times New Roman" w:cs="Times New Roman"/>
          <w:b/>
          <w:i/>
          <w:iCs/>
          <w:sz w:val="24"/>
          <w:szCs w:val="24"/>
          <w:lang w:eastAsia="ru-RU"/>
        </w:rPr>
        <w:t>подтверждением соответствия радиоэлектронной продукции первому уровню является наличие в реестровой записи из реестра или евразийского реестра промышленных товаров сведений о первом уровне радиоэлектронной продукции</w:t>
      </w:r>
      <w:r w:rsidRPr="00B844DE">
        <w:rPr>
          <w:rFonts w:ascii="Times New Roman" w:hAnsi="Times New Roman" w:cs="Times New Roman"/>
          <w:iCs/>
          <w:sz w:val="24"/>
          <w:szCs w:val="24"/>
          <w:lang w:eastAsia="ru-RU"/>
        </w:rPr>
        <w:t>.</w:t>
      </w:r>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proofErr w:type="gramStart"/>
      <w:r w:rsidRPr="00B844DE">
        <w:rPr>
          <w:rFonts w:ascii="Times New Roman" w:hAnsi="Times New Roman" w:cs="Times New Roman"/>
          <w:iCs/>
          <w:sz w:val="24"/>
          <w:szCs w:val="24"/>
          <w:lang w:eastAsia="ru-RU"/>
        </w:rPr>
        <w:t xml:space="preserve">В соответствии с пунктом 3(3) Постановления № 878, для подтверждения соответствия радиоэлектронной продукции требованиям, предусмотренным </w:t>
      </w:r>
      <w:hyperlink w:anchor="Par0" w:history="1">
        <w:r w:rsidRPr="00B844DE">
          <w:rPr>
            <w:rFonts w:ascii="Times New Roman" w:hAnsi="Times New Roman" w:cs="Times New Roman"/>
            <w:iCs/>
            <w:sz w:val="24"/>
            <w:szCs w:val="24"/>
            <w:lang w:eastAsia="ru-RU"/>
          </w:rPr>
          <w:t>пунктом 3(2)</w:t>
        </w:r>
      </w:hyperlink>
      <w:r w:rsidRPr="00B844DE">
        <w:rPr>
          <w:rFonts w:ascii="Times New Roman" w:hAnsi="Times New Roman" w:cs="Times New Roman"/>
          <w:iCs/>
          <w:sz w:val="24"/>
          <w:szCs w:val="24"/>
          <w:lang w:eastAsia="ru-RU"/>
        </w:rPr>
        <w:t xml:space="preserve"> настоящего постановления, участник закупки указывает (декларирует) в составе заявки на участие в закупке номер реестровой записи из реестра или евразийского реестра промышленных товаров, а для целей подтверждения первого уровня радиоэлектронной продукции </w:t>
      </w:r>
      <w:r w:rsidR="00E30138">
        <w:rPr>
          <w:rFonts w:ascii="Times New Roman" w:hAnsi="Times New Roman" w:cs="Times New Roman"/>
          <w:iCs/>
          <w:sz w:val="24"/>
          <w:szCs w:val="24"/>
          <w:lang w:eastAsia="ru-RU"/>
        </w:rPr>
        <w:t>–</w:t>
      </w:r>
      <w:r w:rsidRPr="00B844DE">
        <w:rPr>
          <w:rFonts w:ascii="Times New Roman" w:hAnsi="Times New Roman" w:cs="Times New Roman"/>
          <w:iCs/>
          <w:sz w:val="24"/>
          <w:szCs w:val="24"/>
          <w:lang w:eastAsia="ru-RU"/>
        </w:rPr>
        <w:t xml:space="preserve"> также сведения о первом уровне радиоэлектронной продукции.</w:t>
      </w:r>
      <w:proofErr w:type="gramEnd"/>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844DE">
        <w:rPr>
          <w:rFonts w:ascii="Times New Roman" w:hAnsi="Times New Roman" w:cs="Times New Roman"/>
          <w:sz w:val="24"/>
          <w:szCs w:val="24"/>
          <w:lang w:eastAsia="ru-RU"/>
        </w:rPr>
        <w:t xml:space="preserve">Извещением об осуществлении Электронного аукциона установлено </w:t>
      </w:r>
      <w:r w:rsidRPr="00B844DE">
        <w:rPr>
          <w:rFonts w:ascii="Times New Roman" w:hAnsi="Times New Roman" w:cs="Times New Roman"/>
          <w:sz w:val="24"/>
          <w:szCs w:val="24"/>
        </w:rPr>
        <w:t>ограничение допуска товаров, работ, услуг при осуществлении закупок в соответствии с требованиями Постановления № 878</w:t>
      </w:r>
      <w:r w:rsidRPr="00B844DE">
        <w:rPr>
          <w:rFonts w:ascii="Times New Roman" w:hAnsi="Times New Roman" w:cs="Times New Roman"/>
          <w:sz w:val="24"/>
          <w:szCs w:val="24"/>
          <w:lang w:eastAsia="ru-RU"/>
        </w:rPr>
        <w:t>.</w:t>
      </w:r>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B844DE">
        <w:rPr>
          <w:rFonts w:ascii="Times New Roman" w:hAnsi="Times New Roman" w:cs="Times New Roman"/>
          <w:sz w:val="24"/>
          <w:szCs w:val="24"/>
          <w:lang w:eastAsia="ru-RU"/>
        </w:rPr>
        <w:t xml:space="preserve">Согласно извещению о проведении электронного аукциона объектом закупки является </w:t>
      </w:r>
      <w:r w:rsidRPr="00B844DE">
        <w:rPr>
          <w:rFonts w:ascii="Times New Roman" w:hAnsi="Times New Roman" w:cs="Times New Roman"/>
          <w:sz w:val="24"/>
          <w:szCs w:val="24"/>
        </w:rPr>
        <w:t xml:space="preserve">поставка технических средств реабилитации сигнализаторов звука, </w:t>
      </w:r>
      <w:r w:rsidR="002B22F2">
        <w:rPr>
          <w:rFonts w:ascii="Times New Roman" w:hAnsi="Times New Roman" w:cs="Times New Roman"/>
          <w:sz w:val="24"/>
          <w:szCs w:val="24"/>
        </w:rPr>
        <w:t xml:space="preserve">                                      </w:t>
      </w:r>
      <w:r w:rsidRPr="00B844DE">
        <w:rPr>
          <w:rFonts w:ascii="Times New Roman" w:hAnsi="Times New Roman" w:cs="Times New Roman"/>
          <w:sz w:val="24"/>
          <w:szCs w:val="24"/>
          <w:lang w:eastAsia="ru-RU"/>
        </w:rPr>
        <w:t xml:space="preserve">в соответствии с КТРУ Заказчиком установлены </w:t>
      </w:r>
      <w:r w:rsidRPr="00E30138">
        <w:rPr>
          <w:rFonts w:ascii="Times New Roman" w:hAnsi="Times New Roman" w:cs="Times New Roman"/>
          <w:b/>
          <w:sz w:val="24"/>
          <w:szCs w:val="24"/>
          <w:lang w:eastAsia="ru-RU"/>
        </w:rPr>
        <w:t xml:space="preserve">коды позиций </w:t>
      </w:r>
      <w:r w:rsidRPr="00E30138">
        <w:rPr>
          <w:rFonts w:ascii="Times New Roman" w:hAnsi="Times New Roman" w:cs="Times New Roman"/>
          <w:b/>
          <w:sz w:val="24"/>
          <w:szCs w:val="24"/>
        </w:rPr>
        <w:t>27.90.20.120-00000001, 27.90.20.120-00000002, 27.90.20.120-00000003 – сигнализаторы звука цифровые</w:t>
      </w:r>
      <w:r w:rsidRPr="00B844DE">
        <w:rPr>
          <w:rFonts w:ascii="Times New Roman" w:hAnsi="Times New Roman" w:cs="Times New Roman"/>
          <w:sz w:val="24"/>
          <w:szCs w:val="24"/>
          <w:lang w:eastAsia="ru-RU"/>
        </w:rPr>
        <w:t xml:space="preserve">.  </w:t>
      </w:r>
    </w:p>
    <w:p w:rsidR="00B844DE" w:rsidRPr="00B844DE" w:rsidRDefault="00B844DE" w:rsidP="00B844DE">
      <w:pPr>
        <w:numPr>
          <w:ilvl w:val="0"/>
          <w:numId w:val="22"/>
        </w:numPr>
        <w:autoSpaceDE w:val="0"/>
        <w:autoSpaceDN w:val="0"/>
        <w:adjustRightInd w:val="0"/>
        <w:spacing w:after="0" w:line="240" w:lineRule="auto"/>
        <w:ind w:left="0" w:firstLine="567"/>
        <w:jc w:val="both"/>
        <w:rPr>
          <w:rFonts w:ascii="Times New Roman" w:hAnsi="Times New Roman" w:cs="Times New Roman"/>
          <w:sz w:val="24"/>
          <w:szCs w:val="24"/>
        </w:rPr>
      </w:pPr>
      <w:r w:rsidRPr="00E30138">
        <w:rPr>
          <w:rFonts w:ascii="Times New Roman" w:hAnsi="Times New Roman" w:cs="Times New Roman"/>
          <w:b/>
          <w:sz w:val="24"/>
          <w:szCs w:val="24"/>
          <w:lang w:eastAsia="ru-RU"/>
        </w:rPr>
        <w:t xml:space="preserve">Указанный код не относится ни к одному из указанных в пункте </w:t>
      </w:r>
      <w:r w:rsidRPr="00E30138">
        <w:rPr>
          <w:rFonts w:ascii="Times New Roman" w:hAnsi="Times New Roman" w:cs="Times New Roman"/>
          <w:b/>
          <w:iCs/>
          <w:sz w:val="24"/>
          <w:szCs w:val="24"/>
          <w:lang w:eastAsia="ru-RU"/>
        </w:rPr>
        <w:t>3(1) Постановления № 878</w:t>
      </w:r>
      <w:r w:rsidRPr="00B844DE">
        <w:rPr>
          <w:rFonts w:ascii="Times New Roman" w:hAnsi="Times New Roman" w:cs="Times New Roman"/>
          <w:iCs/>
          <w:sz w:val="24"/>
          <w:szCs w:val="24"/>
          <w:lang w:eastAsia="ru-RU"/>
        </w:rPr>
        <w:t xml:space="preserve"> </w:t>
      </w:r>
      <w:r w:rsidRPr="00B844DE">
        <w:rPr>
          <w:rFonts w:ascii="Times New Roman" w:hAnsi="Times New Roman" w:cs="Times New Roman"/>
          <w:sz w:val="24"/>
          <w:szCs w:val="24"/>
          <w:lang w:eastAsia="ru-RU"/>
        </w:rPr>
        <w:t xml:space="preserve">пунктам перечня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утвержденного Постановлением № 878. </w:t>
      </w:r>
    </w:p>
    <w:p w:rsidR="002B22F2" w:rsidRDefault="00B844DE" w:rsidP="002B22F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B844DE">
        <w:rPr>
          <w:rFonts w:ascii="Times New Roman" w:hAnsi="Times New Roman" w:cs="Times New Roman"/>
          <w:sz w:val="24"/>
          <w:szCs w:val="24"/>
          <w:lang w:eastAsia="ru-RU"/>
        </w:rPr>
        <w:t xml:space="preserve">В соответствии с пунктом 3 части 2 статьи 42 </w:t>
      </w:r>
      <w:r w:rsidRPr="00B844DE">
        <w:rPr>
          <w:rFonts w:ascii="Times New Roman" w:hAnsi="Times New Roman" w:cs="Times New Roman"/>
          <w:sz w:val="24"/>
          <w:szCs w:val="24"/>
        </w:rPr>
        <w:t xml:space="preserve">Закона о контрактной системе </w:t>
      </w:r>
      <w:proofErr w:type="gramStart"/>
      <w:r w:rsidRPr="00B844DE">
        <w:rPr>
          <w:rFonts w:ascii="Times New Roman" w:hAnsi="Times New Roman" w:cs="Times New Roman"/>
          <w:sz w:val="24"/>
          <w:szCs w:val="24"/>
          <w:lang w:eastAsia="ru-RU"/>
        </w:rPr>
        <w:t>извещение</w:t>
      </w:r>
      <w:proofErr w:type="gramEnd"/>
      <w:r w:rsidRPr="00B844DE">
        <w:rPr>
          <w:rFonts w:ascii="Times New Roman" w:hAnsi="Times New Roman" w:cs="Times New Roman"/>
          <w:sz w:val="24"/>
          <w:szCs w:val="24"/>
          <w:lang w:eastAsia="ru-RU"/>
        </w:rPr>
        <w:t xml:space="preserve"> об осуществлении закупки должно содержать требования к содержанию, составу заявки на участие в закупке в соответствии с </w:t>
      </w:r>
      <w:r w:rsidR="002B22F2">
        <w:rPr>
          <w:rFonts w:ascii="Times New Roman" w:hAnsi="Times New Roman" w:cs="Times New Roman"/>
          <w:sz w:val="24"/>
          <w:szCs w:val="24"/>
          <w:lang w:eastAsia="ru-RU"/>
        </w:rPr>
        <w:t>указанным</w:t>
      </w:r>
      <w:r w:rsidRPr="00B844DE">
        <w:rPr>
          <w:rFonts w:ascii="Times New Roman" w:hAnsi="Times New Roman" w:cs="Times New Roman"/>
          <w:sz w:val="24"/>
          <w:szCs w:val="24"/>
          <w:lang w:eastAsia="ru-RU"/>
        </w:rPr>
        <w:t xml:space="preserve"> Федеральным законом </w:t>
      </w:r>
      <w:r w:rsidR="002B22F2">
        <w:rPr>
          <w:rFonts w:ascii="Times New Roman" w:hAnsi="Times New Roman" w:cs="Times New Roman"/>
          <w:sz w:val="24"/>
          <w:szCs w:val="24"/>
          <w:lang w:eastAsia="ru-RU"/>
        </w:rPr>
        <w:t xml:space="preserve">              </w:t>
      </w:r>
      <w:r w:rsidRPr="00B844DE">
        <w:rPr>
          <w:rFonts w:ascii="Times New Roman" w:hAnsi="Times New Roman" w:cs="Times New Roman"/>
          <w:sz w:val="24"/>
          <w:szCs w:val="24"/>
          <w:lang w:eastAsia="ru-RU"/>
        </w:rPr>
        <w:t xml:space="preserve">и инструкция по ее заполнению. </w:t>
      </w:r>
      <w:r w:rsidRPr="0096706B">
        <w:rPr>
          <w:rFonts w:ascii="Times New Roman" w:hAnsi="Times New Roman" w:cs="Times New Roman"/>
          <w:b/>
          <w:sz w:val="24"/>
          <w:szCs w:val="24"/>
          <w:lang w:eastAsia="ru-RU"/>
        </w:rPr>
        <w:t>При этом не допускается установление требований, влекущих за собой ограничение количества участников закупки</w:t>
      </w:r>
      <w:r w:rsidRPr="00B844DE">
        <w:rPr>
          <w:rFonts w:ascii="Times New Roman" w:hAnsi="Times New Roman" w:cs="Times New Roman"/>
          <w:sz w:val="24"/>
          <w:szCs w:val="24"/>
          <w:lang w:eastAsia="ru-RU"/>
        </w:rPr>
        <w:t>.</w:t>
      </w:r>
    </w:p>
    <w:p w:rsidR="009C2B20" w:rsidRDefault="00B844DE" w:rsidP="009C2B20">
      <w:pPr>
        <w:autoSpaceDE w:val="0"/>
        <w:autoSpaceDN w:val="0"/>
        <w:adjustRightInd w:val="0"/>
        <w:spacing w:after="0" w:line="240" w:lineRule="auto"/>
        <w:ind w:firstLine="567"/>
        <w:jc w:val="both"/>
        <w:rPr>
          <w:rFonts w:ascii="Times New Roman" w:hAnsi="Times New Roman" w:cs="Times New Roman"/>
          <w:b/>
          <w:sz w:val="24"/>
          <w:szCs w:val="24"/>
          <w:lang w:eastAsia="ru-RU"/>
        </w:rPr>
      </w:pPr>
      <w:proofErr w:type="gramStart"/>
      <w:r w:rsidRPr="002B22F2">
        <w:rPr>
          <w:rFonts w:ascii="Times New Roman" w:hAnsi="Times New Roman"/>
          <w:sz w:val="24"/>
          <w:szCs w:val="24"/>
        </w:rPr>
        <w:lastRenderedPageBreak/>
        <w:t xml:space="preserve">Пунктом </w:t>
      </w:r>
      <w:r w:rsidRPr="002B22F2">
        <w:rPr>
          <w:rFonts w:ascii="Times New Roman" w:eastAsia="Courier New" w:hAnsi="Times New Roman"/>
          <w:sz w:val="24"/>
          <w:szCs w:val="24"/>
        </w:rPr>
        <w:t xml:space="preserve">3.4.2. </w:t>
      </w:r>
      <w:r w:rsidRPr="002B22F2">
        <w:rPr>
          <w:rFonts w:ascii="Times New Roman" w:hAnsi="Times New Roman"/>
          <w:sz w:val="24"/>
          <w:szCs w:val="24"/>
        </w:rPr>
        <w:t>приложения к извещению «</w:t>
      </w:r>
      <w:r w:rsidRPr="002B22F2">
        <w:rPr>
          <w:rStyle w:val="aa"/>
          <w:rFonts w:ascii="Times New Roman" w:hAnsi="Times New Roman"/>
          <w:color w:val="auto"/>
          <w:sz w:val="24"/>
          <w:szCs w:val="24"/>
          <w:u w:val="none"/>
        </w:rPr>
        <w:t>Требования к содержанию, составу заявки, инструкция</w:t>
      </w:r>
      <w:r w:rsidRPr="002B22F2">
        <w:rPr>
          <w:rFonts w:ascii="Times New Roman" w:hAnsi="Times New Roman"/>
          <w:sz w:val="24"/>
          <w:szCs w:val="24"/>
        </w:rPr>
        <w:t xml:space="preserve">» заказчиком установлено, что </w:t>
      </w:r>
      <w:r w:rsidRPr="002B22F2">
        <w:rPr>
          <w:rFonts w:ascii="Times New Roman" w:eastAsia="Courier New" w:hAnsi="Times New Roman"/>
          <w:sz w:val="24"/>
          <w:szCs w:val="24"/>
        </w:rPr>
        <w:t>подтверждением соответствия радиоэлектронной продукции требованиям, предусмотренным пунктом 3(2) Постановления, участник закупки указывает (декларирует) в составе заявки на участие в закупке номер реестровой записи из единого реестра российской радиоэлектронной продукции или евразийского реестра промышленных товаров,</w:t>
      </w:r>
      <w:r w:rsidRPr="00B844DE">
        <w:rPr>
          <w:rFonts w:ascii="Times New Roman" w:eastAsia="Courier New" w:hAnsi="Times New Roman"/>
          <w:b/>
          <w:sz w:val="24"/>
          <w:szCs w:val="24"/>
        </w:rPr>
        <w:t xml:space="preserve"> </w:t>
      </w:r>
      <w:r w:rsidRPr="002B22F2">
        <w:rPr>
          <w:rFonts w:ascii="Times New Roman" w:eastAsia="Courier New" w:hAnsi="Times New Roman"/>
          <w:b/>
          <w:i/>
          <w:sz w:val="24"/>
          <w:szCs w:val="24"/>
        </w:rPr>
        <w:t xml:space="preserve">а для целей подтверждения первого уровня радиоэлектронной продукции </w:t>
      </w:r>
      <w:r w:rsidR="002B22F2" w:rsidRPr="002B22F2">
        <w:rPr>
          <w:rFonts w:ascii="Times New Roman" w:eastAsia="Courier New" w:hAnsi="Times New Roman"/>
          <w:b/>
          <w:i/>
          <w:sz w:val="24"/>
          <w:szCs w:val="24"/>
        </w:rPr>
        <w:t>–</w:t>
      </w:r>
      <w:r w:rsidRPr="002B22F2">
        <w:rPr>
          <w:rFonts w:ascii="Times New Roman" w:eastAsia="Courier New" w:hAnsi="Times New Roman"/>
          <w:b/>
          <w:i/>
          <w:sz w:val="24"/>
          <w:szCs w:val="24"/>
        </w:rPr>
        <w:t xml:space="preserve"> также сведения о</w:t>
      </w:r>
      <w:proofErr w:type="gramEnd"/>
      <w:r w:rsidRPr="002B22F2">
        <w:rPr>
          <w:rFonts w:ascii="Times New Roman" w:eastAsia="Courier New" w:hAnsi="Times New Roman"/>
          <w:b/>
          <w:i/>
          <w:sz w:val="24"/>
          <w:szCs w:val="24"/>
        </w:rPr>
        <w:t xml:space="preserve"> </w:t>
      </w:r>
      <w:proofErr w:type="gramStart"/>
      <w:r w:rsidRPr="002B22F2">
        <w:rPr>
          <w:rFonts w:ascii="Times New Roman" w:eastAsia="Courier New" w:hAnsi="Times New Roman"/>
          <w:b/>
          <w:i/>
          <w:sz w:val="24"/>
          <w:szCs w:val="24"/>
        </w:rPr>
        <w:t>первом</w:t>
      </w:r>
      <w:proofErr w:type="gramEnd"/>
      <w:r w:rsidRPr="002B22F2">
        <w:rPr>
          <w:rFonts w:ascii="Times New Roman" w:eastAsia="Courier New" w:hAnsi="Times New Roman"/>
          <w:b/>
          <w:i/>
          <w:sz w:val="24"/>
          <w:szCs w:val="24"/>
        </w:rPr>
        <w:t xml:space="preserve"> уровне радиоэлектронной продукции.</w:t>
      </w:r>
    </w:p>
    <w:p w:rsidR="00B844DE" w:rsidRPr="009C2B20" w:rsidRDefault="0096706B" w:rsidP="009C2B20">
      <w:pPr>
        <w:autoSpaceDE w:val="0"/>
        <w:autoSpaceDN w:val="0"/>
        <w:adjustRightInd w:val="0"/>
        <w:spacing w:after="0" w:line="240" w:lineRule="auto"/>
        <w:ind w:firstLine="567"/>
        <w:jc w:val="both"/>
        <w:rPr>
          <w:rFonts w:ascii="Times New Roman" w:hAnsi="Times New Roman" w:cs="Times New Roman"/>
          <w:b/>
          <w:sz w:val="24"/>
          <w:szCs w:val="24"/>
          <w:lang w:eastAsia="ru-RU"/>
        </w:rPr>
      </w:pPr>
      <w:r>
        <w:rPr>
          <w:rFonts w:ascii="Times New Roman" w:eastAsia="Calibri" w:hAnsi="Times New Roman" w:cs="Times New Roman"/>
          <w:sz w:val="24"/>
          <w:szCs w:val="24"/>
        </w:rPr>
        <w:t>Соответственно</w:t>
      </w:r>
      <w:r w:rsidR="00B844DE" w:rsidRPr="00B844DE">
        <w:rPr>
          <w:rFonts w:ascii="Times New Roman" w:eastAsia="Calibri" w:hAnsi="Times New Roman" w:cs="Times New Roman"/>
          <w:sz w:val="24"/>
          <w:szCs w:val="24"/>
        </w:rPr>
        <w:t xml:space="preserve">, довод заявителя </w:t>
      </w:r>
      <w:r w:rsidR="00B844DE" w:rsidRPr="00B844DE">
        <w:rPr>
          <w:rFonts w:ascii="Times New Roman" w:hAnsi="Times New Roman" w:cs="Times New Roman"/>
          <w:sz w:val="24"/>
          <w:szCs w:val="24"/>
        </w:rPr>
        <w:t>является обоснованным.</w:t>
      </w:r>
    </w:p>
    <w:p w:rsidR="00183127" w:rsidRPr="00183127" w:rsidRDefault="00183127" w:rsidP="00183127">
      <w:pPr>
        <w:numPr>
          <w:ilvl w:val="0"/>
          <w:numId w:val="22"/>
        </w:numPr>
        <w:suppressAutoHyphens/>
        <w:autoSpaceDE w:val="0"/>
        <w:autoSpaceDN w:val="0"/>
        <w:adjustRightInd w:val="0"/>
        <w:spacing w:after="0" w:line="240" w:lineRule="auto"/>
        <w:ind w:left="0" w:firstLine="561"/>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Комиссией Белгородского УФАС в действиях заказчика установлено </w:t>
      </w:r>
      <w:r w:rsidRPr="00183127">
        <w:rPr>
          <w:rFonts w:ascii="Times New Roman" w:hAnsi="Times New Roman" w:cs="Times New Roman"/>
          <w:color w:val="000000"/>
          <w:sz w:val="24"/>
          <w:szCs w:val="24"/>
        </w:rPr>
        <w:t xml:space="preserve">нарушение пункта 3 части 2 статьи 42 Закона о контрактной системе, ответственность за которое предусмотрена частью 1.4 статьи 7.30 </w:t>
      </w:r>
      <w:r>
        <w:rPr>
          <w:rFonts w:ascii="Times New Roman" w:hAnsi="Times New Roman" w:cs="Times New Roman"/>
          <w:color w:val="000000"/>
          <w:sz w:val="24"/>
          <w:szCs w:val="24"/>
        </w:rPr>
        <w:t>КоАП РФ</w:t>
      </w:r>
      <w:r w:rsidRPr="00183127">
        <w:rPr>
          <w:rFonts w:ascii="Times New Roman" w:hAnsi="Times New Roman" w:cs="Times New Roman"/>
          <w:color w:val="000000"/>
          <w:sz w:val="24"/>
          <w:szCs w:val="24"/>
        </w:rPr>
        <w:t xml:space="preserve">. </w:t>
      </w:r>
      <w:proofErr w:type="gramEnd"/>
    </w:p>
    <w:p w:rsidR="00183127" w:rsidRDefault="00183127" w:rsidP="00183127">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Предписание не выдано по причине того, что </w:t>
      </w:r>
      <w:r w:rsidRPr="00183127">
        <w:rPr>
          <w:rFonts w:ascii="Times New Roman" w:hAnsi="Times New Roman" w:cs="Times New Roman"/>
          <w:color w:val="000000"/>
          <w:sz w:val="24"/>
          <w:szCs w:val="24"/>
        </w:rPr>
        <w:t>по окончании срока подачи заявок на участие в закупке не подано ни одной заявки на участие в ней</w:t>
      </w:r>
      <w:r>
        <w:rPr>
          <w:rFonts w:ascii="Times New Roman" w:hAnsi="Times New Roman" w:cs="Times New Roman"/>
          <w:color w:val="000000"/>
          <w:sz w:val="24"/>
          <w:szCs w:val="24"/>
        </w:rPr>
        <w:t xml:space="preserve">, тем самым определение поставщика признано несостоявшимся. </w:t>
      </w:r>
    </w:p>
    <w:p w:rsidR="00183127" w:rsidRDefault="00183127" w:rsidP="00183127">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BD1070" w:rsidRPr="00593AC2" w:rsidRDefault="000148FF" w:rsidP="004D7821">
      <w:pPr>
        <w:autoSpaceDE w:val="0"/>
        <w:autoSpaceDN w:val="0"/>
        <w:adjustRightInd w:val="0"/>
        <w:spacing w:after="0" w:line="240" w:lineRule="auto"/>
        <w:ind w:firstLine="567"/>
        <w:jc w:val="both"/>
        <w:rPr>
          <w:rFonts w:ascii="Times New Roman" w:hAnsi="Times New Roman" w:cs="Times New Roman"/>
          <w:b/>
          <w:i/>
          <w:color w:val="000000"/>
          <w:sz w:val="24"/>
          <w:szCs w:val="24"/>
        </w:rPr>
      </w:pPr>
      <w:r w:rsidRPr="00593AC2">
        <w:rPr>
          <w:rFonts w:ascii="Times New Roman" w:hAnsi="Times New Roman" w:cs="Times New Roman"/>
          <w:b/>
          <w:i/>
          <w:color w:val="000000"/>
          <w:sz w:val="24"/>
          <w:szCs w:val="24"/>
        </w:rPr>
        <w:t xml:space="preserve">2. </w:t>
      </w:r>
      <w:r w:rsidR="00593AC2" w:rsidRPr="00593AC2">
        <w:rPr>
          <w:rFonts w:ascii="Times New Roman" w:hAnsi="Times New Roman" w:cs="Times New Roman"/>
          <w:b/>
          <w:i/>
          <w:color w:val="000000"/>
          <w:sz w:val="24"/>
          <w:szCs w:val="24"/>
        </w:rPr>
        <w:t>Закупочная комиссия неправомерно признана победителем участника ввиду отсутствия сведений, подтверждающих страну происхождения предлагаемого к поставке товара. Участник закупки</w:t>
      </w:r>
      <w:r w:rsidR="00593AC2" w:rsidRPr="00593AC2">
        <w:rPr>
          <w:rFonts w:ascii="Times New Roman" w:hAnsi="Times New Roman" w:cs="Times New Roman"/>
          <w:b/>
          <w:i/>
          <w:sz w:val="24"/>
          <w:szCs w:val="24"/>
        </w:rPr>
        <w:t xml:space="preserve"> лишь </w:t>
      </w:r>
      <w:r w:rsidR="00593AC2" w:rsidRPr="00593AC2">
        <w:rPr>
          <w:rFonts w:ascii="Times New Roman" w:hAnsi="Times New Roman" w:cs="Times New Roman"/>
          <w:b/>
          <w:i/>
          <w:color w:val="000000"/>
          <w:sz w:val="24"/>
          <w:szCs w:val="24"/>
        </w:rPr>
        <w:t>задекларировал страну происхождения товара – Российская Федерация, не указав в составе заявки на участие в закупке номер реестровой записи из реестра российской радиоэлектронной продукции</w:t>
      </w:r>
      <w:r w:rsidR="00593AC2">
        <w:rPr>
          <w:rFonts w:ascii="Times New Roman" w:hAnsi="Times New Roman" w:cs="Times New Roman"/>
          <w:b/>
          <w:i/>
          <w:color w:val="000000"/>
          <w:sz w:val="24"/>
          <w:szCs w:val="24"/>
        </w:rPr>
        <w:t>.</w:t>
      </w:r>
    </w:p>
    <w:p w:rsidR="00593AC2" w:rsidRDefault="00593AC2" w:rsidP="004D7821">
      <w:pPr>
        <w:autoSpaceDE w:val="0"/>
        <w:autoSpaceDN w:val="0"/>
        <w:adjustRightInd w:val="0"/>
        <w:spacing w:after="0" w:line="240" w:lineRule="auto"/>
        <w:ind w:firstLine="567"/>
        <w:jc w:val="both"/>
        <w:rPr>
          <w:rFonts w:ascii="Times New Roman" w:hAnsi="Times New Roman" w:cs="Times New Roman"/>
          <w:b/>
          <w:i/>
          <w:color w:val="000000"/>
          <w:sz w:val="24"/>
          <w:szCs w:val="24"/>
        </w:rPr>
      </w:pPr>
    </w:p>
    <w:p w:rsidR="0097731E" w:rsidRDefault="00BD1070" w:rsidP="004D7821">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BD1070">
        <w:rPr>
          <w:rFonts w:ascii="Times New Roman" w:hAnsi="Times New Roman" w:cs="Times New Roman"/>
          <w:b/>
          <w:color w:val="000000"/>
          <w:sz w:val="24"/>
          <w:szCs w:val="24"/>
        </w:rPr>
        <w:t>Объект закупки:</w:t>
      </w:r>
      <w:r w:rsidRPr="00BD1070">
        <w:t xml:space="preserve"> </w:t>
      </w:r>
      <w:r w:rsidRPr="00BD1070">
        <w:rPr>
          <w:rFonts w:ascii="Times New Roman" w:hAnsi="Times New Roman" w:cs="Times New Roman"/>
          <w:color w:val="000000"/>
          <w:sz w:val="24"/>
          <w:szCs w:val="24"/>
        </w:rPr>
        <w:t>комплектующие и запасные части для компьютера</w:t>
      </w:r>
      <w:r>
        <w:rPr>
          <w:rFonts w:ascii="Times New Roman" w:hAnsi="Times New Roman" w:cs="Times New Roman"/>
          <w:color w:val="000000"/>
          <w:sz w:val="24"/>
          <w:szCs w:val="24"/>
        </w:rPr>
        <w:t>.</w:t>
      </w:r>
    </w:p>
    <w:p w:rsidR="0097731E" w:rsidRDefault="00BD1070" w:rsidP="00BD107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D1070">
        <w:rPr>
          <w:rFonts w:ascii="Times New Roman" w:hAnsi="Times New Roman" w:cs="Times New Roman"/>
          <w:b/>
          <w:color w:val="000000"/>
          <w:sz w:val="24"/>
          <w:szCs w:val="24"/>
        </w:rPr>
        <w:t>Доводы жалобы:</w:t>
      </w:r>
      <w:r>
        <w:rPr>
          <w:rFonts w:ascii="Times New Roman" w:hAnsi="Times New Roman" w:cs="Times New Roman"/>
          <w:b/>
          <w:color w:val="000000"/>
          <w:sz w:val="24"/>
          <w:szCs w:val="24"/>
        </w:rPr>
        <w:t xml:space="preserve"> </w:t>
      </w:r>
      <w:r w:rsidRPr="00BD1070">
        <w:rPr>
          <w:rFonts w:ascii="Times New Roman" w:hAnsi="Times New Roman" w:cs="Times New Roman"/>
          <w:color w:val="000000"/>
          <w:sz w:val="24"/>
          <w:szCs w:val="24"/>
        </w:rPr>
        <w:t>из</w:t>
      </w:r>
      <w:r>
        <w:rPr>
          <w:rFonts w:ascii="Times New Roman" w:hAnsi="Times New Roman" w:cs="Times New Roman"/>
          <w:b/>
          <w:color w:val="000000"/>
          <w:sz w:val="24"/>
          <w:szCs w:val="24"/>
        </w:rPr>
        <w:t xml:space="preserve"> </w:t>
      </w:r>
      <w:r w:rsidRPr="00BD1070">
        <w:rPr>
          <w:rFonts w:ascii="Times New Roman" w:hAnsi="Times New Roman" w:cs="Times New Roman"/>
          <w:color w:val="000000"/>
          <w:sz w:val="24"/>
          <w:szCs w:val="24"/>
        </w:rPr>
        <w:t xml:space="preserve">поступившей жалобы следует, что аукционной комиссией неправомерно </w:t>
      </w:r>
      <w:proofErr w:type="gramStart"/>
      <w:r w:rsidRPr="00BD1070">
        <w:rPr>
          <w:rFonts w:ascii="Times New Roman" w:hAnsi="Times New Roman" w:cs="Times New Roman"/>
          <w:color w:val="000000"/>
          <w:sz w:val="24"/>
          <w:szCs w:val="24"/>
        </w:rPr>
        <w:t>признана</w:t>
      </w:r>
      <w:proofErr w:type="gramEnd"/>
      <w:r w:rsidRPr="00BD1070">
        <w:rPr>
          <w:rFonts w:ascii="Times New Roman" w:hAnsi="Times New Roman" w:cs="Times New Roman"/>
          <w:color w:val="000000"/>
          <w:sz w:val="24"/>
          <w:szCs w:val="24"/>
        </w:rPr>
        <w:t xml:space="preserve"> победителем участника с идентификационным номером 101</w:t>
      </w:r>
      <w:r>
        <w:rPr>
          <w:rFonts w:ascii="Times New Roman" w:hAnsi="Times New Roman" w:cs="Times New Roman"/>
          <w:color w:val="000000"/>
          <w:sz w:val="24"/>
          <w:szCs w:val="24"/>
        </w:rPr>
        <w:t xml:space="preserve">.. </w:t>
      </w:r>
      <w:r w:rsidRPr="00BD1070">
        <w:rPr>
          <w:rFonts w:ascii="Times New Roman" w:hAnsi="Times New Roman" w:cs="Times New Roman"/>
          <w:color w:val="000000"/>
          <w:sz w:val="24"/>
          <w:szCs w:val="24"/>
        </w:rPr>
        <w:t xml:space="preserve"> ввиду отсутствия сведений, подтверждающих страну происхождения предлагаемого к поставке товара.</w:t>
      </w:r>
    </w:p>
    <w:p w:rsidR="00BD1070" w:rsidRPr="00BD1070" w:rsidRDefault="00BD1070" w:rsidP="00BD1070">
      <w:pPr>
        <w:autoSpaceDE w:val="0"/>
        <w:autoSpaceDN w:val="0"/>
        <w:adjustRightInd w:val="0"/>
        <w:spacing w:after="0" w:line="240" w:lineRule="auto"/>
        <w:ind w:firstLine="567"/>
        <w:jc w:val="both"/>
        <w:rPr>
          <w:rFonts w:ascii="Times New Roman" w:hAnsi="Times New Roman" w:cs="Times New Roman"/>
          <w:b/>
          <w:color w:val="000000"/>
          <w:sz w:val="24"/>
          <w:szCs w:val="24"/>
        </w:rPr>
      </w:pPr>
      <w:r w:rsidRPr="00BD1070">
        <w:rPr>
          <w:rFonts w:ascii="Times New Roman" w:hAnsi="Times New Roman" w:cs="Times New Roman"/>
          <w:b/>
          <w:color w:val="000000"/>
          <w:sz w:val="24"/>
          <w:szCs w:val="24"/>
        </w:rPr>
        <w:t xml:space="preserve">Суть нарушения: </w:t>
      </w:r>
    </w:p>
    <w:p w:rsidR="00BD1070" w:rsidRDefault="00BD1070" w:rsidP="00BD107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BD1070">
        <w:rPr>
          <w:rFonts w:ascii="Times New Roman" w:hAnsi="Times New Roman" w:cs="Times New Roman"/>
          <w:color w:val="000000"/>
          <w:sz w:val="24"/>
          <w:szCs w:val="24"/>
        </w:rPr>
        <w:t xml:space="preserve">К закупке применяются </w:t>
      </w:r>
      <w:r>
        <w:rPr>
          <w:rFonts w:ascii="Times New Roman" w:hAnsi="Times New Roman" w:cs="Times New Roman"/>
          <w:color w:val="000000"/>
          <w:sz w:val="24"/>
          <w:szCs w:val="24"/>
        </w:rPr>
        <w:t xml:space="preserve">ограничения допуска в соответствии с  Постановлением  </w:t>
      </w:r>
      <w:r w:rsidRPr="00BD1070">
        <w:rPr>
          <w:rFonts w:ascii="Times New Roman" w:hAnsi="Times New Roman" w:cs="Times New Roman"/>
          <w:color w:val="000000"/>
          <w:sz w:val="24"/>
          <w:szCs w:val="24"/>
        </w:rPr>
        <w:t xml:space="preserve">Правительства РФ от 10.07.2019 </w:t>
      </w:r>
      <w:r>
        <w:rPr>
          <w:rFonts w:ascii="Times New Roman" w:hAnsi="Times New Roman" w:cs="Times New Roman"/>
          <w:color w:val="000000"/>
          <w:sz w:val="24"/>
          <w:szCs w:val="24"/>
        </w:rPr>
        <w:t>№ 878 «</w:t>
      </w:r>
      <w:r w:rsidRPr="00BD1070">
        <w:rPr>
          <w:rFonts w:ascii="Times New Roman" w:hAnsi="Times New Roman" w:cs="Times New Roman"/>
          <w:color w:val="000000"/>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w:t>
      </w:r>
      <w:r>
        <w:rPr>
          <w:rFonts w:ascii="Times New Roman" w:hAnsi="Times New Roman" w:cs="Times New Roman"/>
          <w:color w:val="000000"/>
          <w:sz w:val="24"/>
          <w:szCs w:val="24"/>
        </w:rPr>
        <w:t>…» (далее – Постановление № 878).</w:t>
      </w:r>
    </w:p>
    <w:p w:rsidR="00BD1070" w:rsidRPr="00BD1070" w:rsidRDefault="00BD1070" w:rsidP="00BD1070">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Пунктом 3 Постановления № 878 </w:t>
      </w:r>
      <w:r w:rsidRPr="00BD1070">
        <w:rPr>
          <w:rFonts w:ascii="Times New Roman" w:hAnsi="Times New Roman" w:cs="Times New Roman"/>
          <w:color w:val="000000"/>
          <w:sz w:val="24"/>
          <w:szCs w:val="24"/>
        </w:rPr>
        <w:t xml:space="preserve">установлено, что при осуществлении закупок радиоэлектронной продукции, включенной в перечень, </w:t>
      </w:r>
      <w:r w:rsidRPr="00045752">
        <w:rPr>
          <w:rFonts w:ascii="Times New Roman" w:hAnsi="Times New Roman" w:cs="Times New Roman"/>
          <w:b/>
          <w:color w:val="000000"/>
          <w:sz w:val="24"/>
          <w:szCs w:val="24"/>
        </w:rPr>
        <w:t>за исключением установленного пунктом 3(1) указанного постановления случая</w:t>
      </w:r>
      <w:r w:rsidRPr="00BD1070">
        <w:rPr>
          <w:rFonts w:ascii="Times New Roman" w:hAnsi="Times New Roman" w:cs="Times New Roman"/>
          <w:color w:val="000000"/>
          <w:sz w:val="24"/>
          <w:szCs w:val="24"/>
        </w:rPr>
        <w:t xml:space="preserve">, </w:t>
      </w:r>
      <w:r w:rsidRPr="00045752">
        <w:rPr>
          <w:rFonts w:ascii="Times New Roman" w:hAnsi="Times New Roman" w:cs="Times New Roman"/>
          <w:b/>
          <w:color w:val="000000"/>
          <w:sz w:val="24"/>
          <w:szCs w:val="24"/>
          <w:u w:val="single"/>
        </w:rPr>
        <w:t>заказчик отклоняет все заявки, содержащие предложения о поставке радиоэлектронной продукции, происходящей из иностранных государств</w:t>
      </w:r>
      <w:r w:rsidRPr="00BD1070">
        <w:rPr>
          <w:rFonts w:ascii="Times New Roman" w:hAnsi="Times New Roman" w:cs="Times New Roman"/>
          <w:color w:val="000000"/>
          <w:sz w:val="24"/>
          <w:szCs w:val="24"/>
        </w:rPr>
        <w:t xml:space="preserve"> (за исключением государств </w:t>
      </w:r>
      <w:r w:rsidR="00045752">
        <w:rPr>
          <w:rFonts w:ascii="Times New Roman" w:hAnsi="Times New Roman" w:cs="Times New Roman"/>
          <w:color w:val="000000"/>
          <w:sz w:val="24"/>
          <w:szCs w:val="24"/>
        </w:rPr>
        <w:t>–</w:t>
      </w:r>
      <w:r w:rsidRPr="00BD1070">
        <w:rPr>
          <w:rFonts w:ascii="Times New Roman" w:hAnsi="Times New Roman" w:cs="Times New Roman"/>
          <w:color w:val="000000"/>
          <w:sz w:val="24"/>
          <w:szCs w:val="24"/>
        </w:rPr>
        <w:t xml:space="preserve"> членов Евразийского экономического союза), </w:t>
      </w:r>
      <w:r w:rsidRPr="00045752">
        <w:rPr>
          <w:rFonts w:ascii="Times New Roman" w:hAnsi="Times New Roman" w:cs="Times New Roman"/>
          <w:b/>
          <w:color w:val="000000"/>
          <w:sz w:val="24"/>
          <w:szCs w:val="24"/>
          <w:u w:val="single"/>
        </w:rPr>
        <w:t>при условии, что на участие в закупке подана 1 (или более) удовлетворяющая требованиям извещения об осуществлении</w:t>
      </w:r>
      <w:proofErr w:type="gramEnd"/>
      <w:r w:rsidRPr="00045752">
        <w:rPr>
          <w:rFonts w:ascii="Times New Roman" w:hAnsi="Times New Roman" w:cs="Times New Roman"/>
          <w:b/>
          <w:color w:val="000000"/>
          <w:sz w:val="24"/>
          <w:szCs w:val="24"/>
          <w:u w:val="single"/>
        </w:rPr>
        <w:t xml:space="preserve"> закупки</w:t>
      </w:r>
      <w:r w:rsidRPr="00BD1070">
        <w:rPr>
          <w:rFonts w:ascii="Times New Roman" w:hAnsi="Times New Roman" w:cs="Times New Roman"/>
          <w:color w:val="000000"/>
          <w:sz w:val="24"/>
          <w:szCs w:val="24"/>
        </w:rPr>
        <w:t xml:space="preserve">, документации о закупке заявка, содержащая предложение о поставке радиоэлектронной продукции, страной происхождения которой являются только государства </w:t>
      </w:r>
      <w:r w:rsidR="00045752">
        <w:rPr>
          <w:rFonts w:ascii="Times New Roman" w:hAnsi="Times New Roman" w:cs="Times New Roman"/>
          <w:color w:val="000000"/>
          <w:sz w:val="24"/>
          <w:szCs w:val="24"/>
        </w:rPr>
        <w:t>–</w:t>
      </w:r>
      <w:r w:rsidRPr="00BD1070">
        <w:rPr>
          <w:rFonts w:ascii="Times New Roman" w:hAnsi="Times New Roman" w:cs="Times New Roman"/>
          <w:color w:val="000000"/>
          <w:sz w:val="24"/>
          <w:szCs w:val="24"/>
        </w:rPr>
        <w:t xml:space="preserve"> члены Евразийского экономического союза.</w:t>
      </w:r>
    </w:p>
    <w:p w:rsidR="00045752" w:rsidRPr="00B844DE"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proofErr w:type="gramStart"/>
      <w:r w:rsidRPr="00045752">
        <w:rPr>
          <w:rFonts w:ascii="Times New Roman" w:hAnsi="Times New Roman" w:cs="Times New Roman"/>
          <w:b/>
          <w:i/>
          <w:iCs/>
          <w:sz w:val="24"/>
          <w:szCs w:val="24"/>
          <w:lang w:eastAsia="ru-RU"/>
        </w:rPr>
        <w:t>Согласно пункту 3(1) Постановления № 878</w:t>
      </w:r>
      <w:r w:rsidRPr="00B844DE">
        <w:rPr>
          <w:rFonts w:ascii="Times New Roman" w:hAnsi="Times New Roman" w:cs="Times New Roman"/>
          <w:iCs/>
          <w:sz w:val="24"/>
          <w:szCs w:val="24"/>
          <w:lang w:eastAsia="ru-RU"/>
        </w:rPr>
        <w:t xml:space="preserve">, в случае если в предмет одного контракта (одного лота) включена </w:t>
      </w:r>
      <w:r w:rsidRPr="00B844DE">
        <w:rPr>
          <w:rFonts w:ascii="Times New Roman" w:hAnsi="Times New Roman" w:cs="Times New Roman"/>
          <w:b/>
          <w:i/>
          <w:iCs/>
          <w:sz w:val="24"/>
          <w:szCs w:val="24"/>
          <w:lang w:eastAsia="ru-RU"/>
        </w:rPr>
        <w:t xml:space="preserve">радиоэлектронная продукция, предусмотренная </w:t>
      </w:r>
      <w:hyperlink r:id="rId31" w:history="1">
        <w:r w:rsidRPr="00B844DE">
          <w:rPr>
            <w:rFonts w:ascii="Times New Roman" w:hAnsi="Times New Roman" w:cs="Times New Roman"/>
            <w:b/>
            <w:i/>
            <w:iCs/>
            <w:sz w:val="24"/>
            <w:szCs w:val="24"/>
            <w:lang w:eastAsia="ru-RU"/>
          </w:rPr>
          <w:t>пунктами 5</w:t>
        </w:r>
      </w:hyperlink>
      <w:r w:rsidRPr="00B844DE">
        <w:rPr>
          <w:rFonts w:ascii="Times New Roman" w:hAnsi="Times New Roman" w:cs="Times New Roman"/>
          <w:b/>
          <w:i/>
          <w:iCs/>
          <w:sz w:val="24"/>
          <w:szCs w:val="24"/>
          <w:lang w:eastAsia="ru-RU"/>
        </w:rPr>
        <w:t xml:space="preserve">, </w:t>
      </w:r>
      <w:hyperlink r:id="rId32" w:history="1">
        <w:r w:rsidRPr="00B844DE">
          <w:rPr>
            <w:rFonts w:ascii="Times New Roman" w:hAnsi="Times New Roman" w:cs="Times New Roman"/>
            <w:b/>
            <w:i/>
            <w:iCs/>
            <w:sz w:val="24"/>
            <w:szCs w:val="24"/>
            <w:lang w:eastAsia="ru-RU"/>
          </w:rPr>
          <w:t>7</w:t>
        </w:r>
      </w:hyperlink>
      <w:r w:rsidRPr="00B844DE">
        <w:rPr>
          <w:rFonts w:ascii="Times New Roman" w:hAnsi="Times New Roman" w:cs="Times New Roman"/>
          <w:b/>
          <w:i/>
          <w:iCs/>
          <w:sz w:val="24"/>
          <w:szCs w:val="24"/>
          <w:lang w:eastAsia="ru-RU"/>
        </w:rPr>
        <w:t xml:space="preserve"> - </w:t>
      </w:r>
      <w:hyperlink r:id="rId33" w:history="1">
        <w:r w:rsidRPr="00B844DE">
          <w:rPr>
            <w:rFonts w:ascii="Times New Roman" w:hAnsi="Times New Roman" w:cs="Times New Roman"/>
            <w:b/>
            <w:i/>
            <w:iCs/>
            <w:sz w:val="24"/>
            <w:szCs w:val="24"/>
            <w:lang w:eastAsia="ru-RU"/>
          </w:rPr>
          <w:t>9</w:t>
        </w:r>
      </w:hyperlink>
      <w:r w:rsidRPr="00B844DE">
        <w:rPr>
          <w:rFonts w:ascii="Times New Roman" w:hAnsi="Times New Roman" w:cs="Times New Roman"/>
          <w:b/>
          <w:i/>
          <w:iCs/>
          <w:sz w:val="24"/>
          <w:szCs w:val="24"/>
          <w:lang w:eastAsia="ru-RU"/>
        </w:rPr>
        <w:t xml:space="preserve">, </w:t>
      </w:r>
      <w:hyperlink r:id="rId34" w:history="1">
        <w:r w:rsidRPr="00B844DE">
          <w:rPr>
            <w:rFonts w:ascii="Times New Roman" w:hAnsi="Times New Roman" w:cs="Times New Roman"/>
            <w:b/>
            <w:i/>
            <w:iCs/>
            <w:sz w:val="24"/>
            <w:szCs w:val="24"/>
            <w:lang w:eastAsia="ru-RU"/>
          </w:rPr>
          <w:t>13</w:t>
        </w:r>
      </w:hyperlink>
      <w:r w:rsidRPr="00B844DE">
        <w:rPr>
          <w:rFonts w:ascii="Times New Roman" w:hAnsi="Times New Roman" w:cs="Times New Roman"/>
          <w:iCs/>
          <w:sz w:val="24"/>
          <w:szCs w:val="24"/>
          <w:lang w:eastAsia="ru-RU"/>
        </w:rPr>
        <w:t xml:space="preserve"> (в части систем хранения данных), заказчик отклоняет все заявки, содержащие предложения о поставке радиоэлектронной продукции (за исключением содержащих предложение о поставке радиоэлектронной продукции первого уровня), при условии, что на участие в закупке подана 1 (или более</w:t>
      </w:r>
      <w:proofErr w:type="gramEnd"/>
      <w:r w:rsidRPr="00B844DE">
        <w:rPr>
          <w:rFonts w:ascii="Times New Roman" w:hAnsi="Times New Roman" w:cs="Times New Roman"/>
          <w:iCs/>
          <w:sz w:val="24"/>
          <w:szCs w:val="24"/>
          <w:lang w:eastAsia="ru-RU"/>
        </w:rPr>
        <w:t>) заявка, которая удовлетворяет требованиям извещения об осуществлении закупки, документации о закупке и которая одновременно:</w:t>
      </w:r>
    </w:p>
    <w:p w:rsidR="00045752" w:rsidRPr="00045752"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045752">
        <w:rPr>
          <w:rFonts w:ascii="Times New Roman" w:hAnsi="Times New Roman" w:cs="Times New Roman"/>
          <w:b/>
          <w:i/>
          <w:iCs/>
          <w:sz w:val="24"/>
          <w:szCs w:val="24"/>
          <w:lang w:eastAsia="ru-RU"/>
        </w:rPr>
        <w:lastRenderedPageBreak/>
        <w:t>содержит предложение о поставке соответствующей радиоэлектронной продукции только первого уровня</w:t>
      </w:r>
      <w:r w:rsidRPr="00045752">
        <w:rPr>
          <w:rFonts w:ascii="Times New Roman" w:hAnsi="Times New Roman" w:cs="Times New Roman"/>
          <w:iCs/>
          <w:sz w:val="24"/>
          <w:szCs w:val="24"/>
          <w:lang w:eastAsia="ru-RU"/>
        </w:rPr>
        <w:t>;</w:t>
      </w:r>
    </w:p>
    <w:p w:rsidR="00045752" w:rsidRPr="00B844DE"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B844DE">
        <w:rPr>
          <w:rFonts w:ascii="Times New Roman" w:hAnsi="Times New Roman" w:cs="Times New Roman"/>
          <w:iCs/>
          <w:sz w:val="24"/>
          <w:szCs w:val="24"/>
          <w:lang w:eastAsia="ru-RU"/>
        </w:rPr>
        <w:t xml:space="preserve">не содержит предложений о поставке прочей радиоэлектронной продукции, происходящей из иностранных государств (за исключением государств </w:t>
      </w:r>
      <w:r>
        <w:rPr>
          <w:rFonts w:ascii="Times New Roman" w:hAnsi="Times New Roman" w:cs="Times New Roman"/>
          <w:iCs/>
          <w:sz w:val="24"/>
          <w:szCs w:val="24"/>
          <w:lang w:eastAsia="ru-RU"/>
        </w:rPr>
        <w:t>–</w:t>
      </w:r>
      <w:r w:rsidRPr="00B844DE">
        <w:rPr>
          <w:rFonts w:ascii="Times New Roman" w:hAnsi="Times New Roman" w:cs="Times New Roman"/>
          <w:iCs/>
          <w:sz w:val="24"/>
          <w:szCs w:val="24"/>
          <w:lang w:eastAsia="ru-RU"/>
        </w:rPr>
        <w:t xml:space="preserve"> членов Евразийского экономического союза), в случае если в предмет одного контракта (одного лота) включена иная радиоэлектронная продукция помимо радиоэлектронной продукции, указанной в </w:t>
      </w:r>
      <w:hyperlink w:anchor="Par0" w:history="1">
        <w:r w:rsidRPr="00B844DE">
          <w:rPr>
            <w:rFonts w:ascii="Times New Roman" w:hAnsi="Times New Roman" w:cs="Times New Roman"/>
            <w:iCs/>
            <w:sz w:val="24"/>
            <w:szCs w:val="24"/>
            <w:lang w:eastAsia="ru-RU"/>
          </w:rPr>
          <w:t>абзаце первом</w:t>
        </w:r>
      </w:hyperlink>
      <w:r w:rsidRPr="00B844DE">
        <w:rPr>
          <w:rFonts w:ascii="Times New Roman" w:hAnsi="Times New Roman" w:cs="Times New Roman"/>
          <w:iCs/>
          <w:sz w:val="24"/>
          <w:szCs w:val="24"/>
          <w:lang w:eastAsia="ru-RU"/>
        </w:rPr>
        <w:t xml:space="preserve"> настоящего пункта.</w:t>
      </w:r>
    </w:p>
    <w:p w:rsidR="00045752" w:rsidRPr="00E30138"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B844DE">
        <w:rPr>
          <w:rFonts w:ascii="Times New Roman" w:hAnsi="Times New Roman" w:cs="Times New Roman"/>
          <w:iCs/>
          <w:sz w:val="24"/>
          <w:szCs w:val="24"/>
          <w:lang w:eastAsia="ru-RU"/>
        </w:rPr>
        <w:t xml:space="preserve">При отсутствии заявки, соответствующей требованиям настоящего пункта, применяются ограничения допуска радиоэлектронной продукции, происходящей из иностранных государств (за исключением государств </w:t>
      </w:r>
      <w:r>
        <w:rPr>
          <w:rFonts w:ascii="Times New Roman" w:hAnsi="Times New Roman" w:cs="Times New Roman"/>
          <w:iCs/>
          <w:sz w:val="24"/>
          <w:szCs w:val="24"/>
          <w:lang w:eastAsia="ru-RU"/>
        </w:rPr>
        <w:t>–</w:t>
      </w:r>
      <w:r w:rsidRPr="00B844DE">
        <w:rPr>
          <w:rFonts w:ascii="Times New Roman" w:hAnsi="Times New Roman" w:cs="Times New Roman"/>
          <w:iCs/>
          <w:sz w:val="24"/>
          <w:szCs w:val="24"/>
          <w:lang w:eastAsia="ru-RU"/>
        </w:rPr>
        <w:t xml:space="preserve"> членов Евразийского экономического союза), в соответствии с </w:t>
      </w:r>
      <w:hyperlink r:id="rId35" w:history="1">
        <w:r w:rsidRPr="00B844DE">
          <w:rPr>
            <w:rFonts w:ascii="Times New Roman" w:hAnsi="Times New Roman" w:cs="Times New Roman"/>
            <w:iCs/>
            <w:sz w:val="24"/>
            <w:szCs w:val="24"/>
            <w:lang w:eastAsia="ru-RU"/>
          </w:rPr>
          <w:t>пунктом 3</w:t>
        </w:r>
      </w:hyperlink>
      <w:r w:rsidRPr="00B844DE">
        <w:rPr>
          <w:rFonts w:ascii="Times New Roman" w:hAnsi="Times New Roman" w:cs="Times New Roman"/>
          <w:iCs/>
          <w:sz w:val="24"/>
          <w:szCs w:val="24"/>
          <w:lang w:eastAsia="ru-RU"/>
        </w:rPr>
        <w:t xml:space="preserve"> </w:t>
      </w:r>
      <w:r>
        <w:rPr>
          <w:rFonts w:ascii="Times New Roman" w:hAnsi="Times New Roman" w:cs="Times New Roman"/>
          <w:iCs/>
          <w:sz w:val="24"/>
          <w:szCs w:val="24"/>
          <w:lang w:eastAsia="ru-RU"/>
        </w:rPr>
        <w:t>Постановления № 878</w:t>
      </w:r>
      <w:r w:rsidRPr="00B844DE">
        <w:rPr>
          <w:rFonts w:ascii="Times New Roman" w:hAnsi="Times New Roman" w:cs="Times New Roman"/>
          <w:iCs/>
          <w:sz w:val="24"/>
          <w:szCs w:val="24"/>
          <w:lang w:eastAsia="ru-RU"/>
        </w:rPr>
        <w:t>.</w:t>
      </w:r>
    </w:p>
    <w:p w:rsidR="00045752" w:rsidRPr="00E30138"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proofErr w:type="gramStart"/>
      <w:r w:rsidRPr="00B844DE">
        <w:rPr>
          <w:rFonts w:ascii="Times New Roman" w:hAnsi="Times New Roman" w:cs="Times New Roman"/>
          <w:iCs/>
          <w:sz w:val="24"/>
          <w:szCs w:val="24"/>
          <w:lang w:eastAsia="ru-RU"/>
        </w:rPr>
        <w:t xml:space="preserve">Пунктом 3(2) Постановления № 878 установлено, что подтверждением страны происхождения радиоэлектронной продукции является наличие сведений о такой продукции в </w:t>
      </w:r>
      <w:r>
        <w:rPr>
          <w:rFonts w:ascii="Times New Roman" w:hAnsi="Times New Roman" w:cs="Times New Roman"/>
          <w:iCs/>
          <w:sz w:val="24"/>
          <w:szCs w:val="24"/>
          <w:lang w:eastAsia="ru-RU"/>
        </w:rPr>
        <w:t xml:space="preserve">едином реестре </w:t>
      </w:r>
      <w:r w:rsidRPr="00E30138">
        <w:rPr>
          <w:rFonts w:ascii="Times New Roman" w:hAnsi="Times New Roman" w:cs="Times New Roman"/>
          <w:iCs/>
          <w:sz w:val="24"/>
          <w:szCs w:val="24"/>
          <w:lang w:eastAsia="ru-RU"/>
        </w:rPr>
        <w:t xml:space="preserve">российской радиоэлектронной продукции (далее </w:t>
      </w:r>
      <w:r>
        <w:rPr>
          <w:rFonts w:ascii="Times New Roman" w:hAnsi="Times New Roman" w:cs="Times New Roman"/>
          <w:iCs/>
          <w:sz w:val="24"/>
          <w:szCs w:val="24"/>
          <w:lang w:eastAsia="ru-RU"/>
        </w:rPr>
        <w:t>– реестр)</w:t>
      </w:r>
      <w:r w:rsidRPr="00E30138">
        <w:rPr>
          <w:rFonts w:ascii="Times New Roman" w:hAnsi="Times New Roman" w:cs="Times New Roman"/>
          <w:iCs/>
          <w:sz w:val="24"/>
          <w:szCs w:val="24"/>
          <w:lang w:eastAsia="ru-RU"/>
        </w:rPr>
        <w:t xml:space="preserve"> или евразийском реестре промышленных товаров государств  –</w:t>
      </w:r>
      <w:r>
        <w:rPr>
          <w:rFonts w:ascii="Times New Roman" w:hAnsi="Times New Roman" w:cs="Times New Roman"/>
          <w:iCs/>
          <w:sz w:val="24"/>
          <w:szCs w:val="24"/>
          <w:lang w:eastAsia="ru-RU"/>
        </w:rPr>
        <w:t xml:space="preserve"> </w:t>
      </w:r>
      <w:r w:rsidRPr="00E30138">
        <w:rPr>
          <w:rFonts w:ascii="Times New Roman" w:hAnsi="Times New Roman" w:cs="Times New Roman"/>
          <w:iCs/>
          <w:sz w:val="24"/>
          <w:szCs w:val="24"/>
          <w:lang w:eastAsia="ru-RU"/>
        </w:rPr>
        <w:t xml:space="preserve">членов Евразийского экономического союза, </w:t>
      </w:r>
      <w:hyperlink r:id="rId36" w:history="1">
        <w:r w:rsidRPr="00E30138">
          <w:rPr>
            <w:rFonts w:ascii="Times New Roman" w:hAnsi="Times New Roman" w:cs="Times New Roman"/>
            <w:iCs/>
            <w:sz w:val="24"/>
            <w:szCs w:val="24"/>
            <w:lang w:eastAsia="ru-RU"/>
          </w:rPr>
          <w:t>правила</w:t>
        </w:r>
      </w:hyperlink>
      <w:r w:rsidRPr="00E30138">
        <w:rPr>
          <w:rFonts w:ascii="Times New Roman" w:hAnsi="Times New Roman" w:cs="Times New Roman"/>
          <w:iCs/>
          <w:sz w:val="24"/>
          <w:szCs w:val="24"/>
          <w:lang w:eastAsia="ru-RU"/>
        </w:rPr>
        <w:t xml:space="preserve"> формирования и ведения которого устанавливаются правом Евразийского экономического союза (далее – евразийский реестр промышленных товаров);</w:t>
      </w:r>
      <w:proofErr w:type="gramEnd"/>
    </w:p>
    <w:p w:rsidR="00045752" w:rsidRPr="00045752"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r w:rsidRPr="00045752">
        <w:rPr>
          <w:rFonts w:ascii="Times New Roman" w:hAnsi="Times New Roman" w:cs="Times New Roman"/>
          <w:b/>
          <w:iCs/>
          <w:sz w:val="24"/>
          <w:szCs w:val="24"/>
          <w:lang w:eastAsia="ru-RU"/>
        </w:rPr>
        <w:t>подтверждением соответствия радиоэлектронной продукции первому уровню является наличие в реестровой записи из реестра или евразийского реестра промышленных товаров сведений о первом уровне радиоэлектронной продукции</w:t>
      </w:r>
      <w:r w:rsidRPr="00045752">
        <w:rPr>
          <w:rFonts w:ascii="Times New Roman" w:hAnsi="Times New Roman" w:cs="Times New Roman"/>
          <w:iCs/>
          <w:sz w:val="24"/>
          <w:szCs w:val="24"/>
          <w:lang w:eastAsia="ru-RU"/>
        </w:rPr>
        <w:t>.</w:t>
      </w:r>
    </w:p>
    <w:p w:rsidR="00045752" w:rsidRPr="00B844DE" w:rsidRDefault="00045752" w:rsidP="00045752">
      <w:pPr>
        <w:numPr>
          <w:ilvl w:val="0"/>
          <w:numId w:val="22"/>
        </w:numPr>
        <w:autoSpaceDE w:val="0"/>
        <w:autoSpaceDN w:val="0"/>
        <w:adjustRightInd w:val="0"/>
        <w:spacing w:after="0" w:line="240" w:lineRule="auto"/>
        <w:ind w:left="0" w:firstLine="567"/>
        <w:jc w:val="both"/>
        <w:rPr>
          <w:rFonts w:ascii="Times New Roman" w:hAnsi="Times New Roman" w:cs="Times New Roman"/>
          <w:iCs/>
          <w:sz w:val="24"/>
          <w:szCs w:val="24"/>
          <w:lang w:eastAsia="ru-RU"/>
        </w:rPr>
      </w:pPr>
      <w:proofErr w:type="gramStart"/>
      <w:r w:rsidRPr="00B844DE">
        <w:rPr>
          <w:rFonts w:ascii="Times New Roman" w:hAnsi="Times New Roman" w:cs="Times New Roman"/>
          <w:iCs/>
          <w:sz w:val="24"/>
          <w:szCs w:val="24"/>
          <w:lang w:eastAsia="ru-RU"/>
        </w:rPr>
        <w:t xml:space="preserve">В соответствии с пунктом 3(3) Постановления № 878, для подтверждения соответствия радиоэлектронной продукции требованиям, предусмотренным </w:t>
      </w:r>
      <w:hyperlink w:anchor="Par0" w:history="1">
        <w:r w:rsidRPr="00B844DE">
          <w:rPr>
            <w:rFonts w:ascii="Times New Roman" w:hAnsi="Times New Roman" w:cs="Times New Roman"/>
            <w:iCs/>
            <w:sz w:val="24"/>
            <w:szCs w:val="24"/>
            <w:lang w:eastAsia="ru-RU"/>
          </w:rPr>
          <w:t>пунктом 3(2)</w:t>
        </w:r>
      </w:hyperlink>
      <w:r w:rsidRPr="00B844DE">
        <w:rPr>
          <w:rFonts w:ascii="Times New Roman" w:hAnsi="Times New Roman" w:cs="Times New Roman"/>
          <w:iCs/>
          <w:sz w:val="24"/>
          <w:szCs w:val="24"/>
          <w:lang w:eastAsia="ru-RU"/>
        </w:rPr>
        <w:t xml:space="preserve"> настоящего постановления, </w:t>
      </w:r>
      <w:r w:rsidRPr="00045752">
        <w:rPr>
          <w:rFonts w:ascii="Times New Roman" w:hAnsi="Times New Roman" w:cs="Times New Roman"/>
          <w:b/>
          <w:i/>
          <w:iCs/>
          <w:sz w:val="24"/>
          <w:szCs w:val="24"/>
          <w:lang w:eastAsia="ru-RU"/>
        </w:rPr>
        <w:t>участник закупки указывает (декларирует) в составе заявки на участие в закупке номер реестровой записи из реестра или евразийского реестра промышленных товаров, а для целей подтверждения первого уровня радиоэлектронной продукции – также сведения о первом уровне радиоэлектронной продукции</w:t>
      </w:r>
      <w:r w:rsidRPr="00B844DE">
        <w:rPr>
          <w:rFonts w:ascii="Times New Roman" w:hAnsi="Times New Roman" w:cs="Times New Roman"/>
          <w:iCs/>
          <w:sz w:val="24"/>
          <w:szCs w:val="24"/>
          <w:lang w:eastAsia="ru-RU"/>
        </w:rPr>
        <w:t>.</w:t>
      </w:r>
      <w:proofErr w:type="gramEnd"/>
    </w:p>
    <w:p w:rsidR="00045752" w:rsidRPr="00045752" w:rsidRDefault="00045752" w:rsidP="000457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5752">
        <w:rPr>
          <w:rFonts w:ascii="Times New Roman" w:hAnsi="Times New Roman" w:cs="Times New Roman"/>
          <w:color w:val="000000"/>
          <w:sz w:val="24"/>
          <w:szCs w:val="24"/>
        </w:rPr>
        <w:t>Согласно извещению о проведении электронного аукциона объектом закупки является компьютер персональный настольный (моноблок), в соответствии с КТРУ Заказчиком установлен код позиции 26.20.15.000-00000037</w:t>
      </w:r>
      <w:r>
        <w:rPr>
          <w:rFonts w:ascii="Times New Roman" w:hAnsi="Times New Roman" w:cs="Times New Roman"/>
          <w:color w:val="000000"/>
          <w:sz w:val="24"/>
          <w:szCs w:val="24"/>
        </w:rPr>
        <w:t xml:space="preserve"> «</w:t>
      </w:r>
      <w:r w:rsidRPr="00045752">
        <w:rPr>
          <w:rFonts w:ascii="Times New Roman" w:hAnsi="Times New Roman" w:cs="Times New Roman"/>
          <w:color w:val="000000"/>
          <w:sz w:val="24"/>
          <w:szCs w:val="24"/>
        </w:rPr>
        <w:t>Компьютер персональный настольный (моноблок)</w:t>
      </w:r>
      <w:r>
        <w:rPr>
          <w:rFonts w:ascii="Times New Roman" w:hAnsi="Times New Roman" w:cs="Times New Roman"/>
          <w:color w:val="000000"/>
          <w:sz w:val="24"/>
          <w:szCs w:val="24"/>
        </w:rPr>
        <w:t>»</w:t>
      </w:r>
      <w:r w:rsidRPr="00045752">
        <w:rPr>
          <w:rFonts w:ascii="Times New Roman" w:hAnsi="Times New Roman" w:cs="Times New Roman"/>
          <w:color w:val="000000"/>
          <w:sz w:val="24"/>
          <w:szCs w:val="24"/>
        </w:rPr>
        <w:t xml:space="preserve">. </w:t>
      </w:r>
    </w:p>
    <w:p w:rsidR="00BD1070" w:rsidRPr="00045752" w:rsidRDefault="00045752" w:rsidP="000457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5752">
        <w:rPr>
          <w:rFonts w:ascii="Times New Roman" w:hAnsi="Times New Roman" w:cs="Times New Roman"/>
          <w:color w:val="000000"/>
          <w:sz w:val="24"/>
          <w:szCs w:val="24"/>
        </w:rPr>
        <w:t xml:space="preserve">Указанный код относится </w:t>
      </w:r>
      <w:r w:rsidRPr="00593AC2">
        <w:rPr>
          <w:rFonts w:ascii="Times New Roman" w:hAnsi="Times New Roman" w:cs="Times New Roman"/>
          <w:b/>
          <w:color w:val="000000"/>
          <w:sz w:val="24"/>
          <w:szCs w:val="24"/>
        </w:rPr>
        <w:t>к пункту 9 перечня</w:t>
      </w:r>
      <w:r w:rsidRPr="00045752">
        <w:rPr>
          <w:rFonts w:ascii="Times New Roman" w:hAnsi="Times New Roman" w:cs="Times New Roman"/>
          <w:color w:val="000000"/>
          <w:sz w:val="24"/>
          <w:szCs w:val="24"/>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утвержденного Постановлением № 878.  </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t>Согласно протоколу подведения итогов определения поставщика от 21.12.2023, на участие в Электронном аукционе было подано две заявки, обе были признаны соответствующими требованиям извещения.</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t xml:space="preserve">В жалобе заявитель указал, что направленный на подписание победителю электронного аукциона проект контракта не содержит сведений о реестровой записи на предлагаемый к поставке товар. В то время как </w:t>
      </w:r>
      <w:r>
        <w:rPr>
          <w:rFonts w:ascii="Times New Roman" w:hAnsi="Times New Roman" w:cs="Times New Roman"/>
          <w:color w:val="000000"/>
          <w:sz w:val="24"/>
          <w:szCs w:val="24"/>
        </w:rPr>
        <w:t>заявитель, являясь участником э</w:t>
      </w:r>
      <w:r w:rsidRPr="00593AC2">
        <w:rPr>
          <w:rFonts w:ascii="Times New Roman" w:hAnsi="Times New Roman" w:cs="Times New Roman"/>
          <w:color w:val="000000"/>
          <w:sz w:val="24"/>
          <w:szCs w:val="24"/>
        </w:rPr>
        <w:t>лектронного аукциона с идентификационным номером 211</w:t>
      </w:r>
      <w:r>
        <w:rPr>
          <w:rFonts w:ascii="Times New Roman" w:hAnsi="Times New Roman" w:cs="Times New Roman"/>
          <w:color w:val="000000"/>
          <w:sz w:val="24"/>
          <w:szCs w:val="24"/>
        </w:rPr>
        <w:t>..</w:t>
      </w:r>
      <w:r w:rsidRPr="00593AC2">
        <w:rPr>
          <w:rFonts w:ascii="Times New Roman" w:hAnsi="Times New Roman" w:cs="Times New Roman"/>
          <w:color w:val="000000"/>
          <w:sz w:val="24"/>
          <w:szCs w:val="24"/>
        </w:rPr>
        <w:t xml:space="preserve"> (2-ой порядковый номер по итогам ценовых предложений), представило в составе заявки информацию о реестровой записи из единого реестра российской радиоэлектронной продукции № 1768\1\2023 от 19.06.20</w:t>
      </w:r>
      <w:r>
        <w:rPr>
          <w:rFonts w:ascii="Times New Roman" w:hAnsi="Times New Roman" w:cs="Times New Roman"/>
          <w:color w:val="000000"/>
          <w:sz w:val="24"/>
          <w:szCs w:val="24"/>
        </w:rPr>
        <w:t xml:space="preserve">23 на моноблок </w:t>
      </w:r>
      <w:proofErr w:type="spellStart"/>
      <w:r>
        <w:rPr>
          <w:rFonts w:ascii="Times New Roman" w:hAnsi="Times New Roman" w:cs="Times New Roman"/>
          <w:color w:val="000000"/>
          <w:sz w:val="24"/>
          <w:szCs w:val="24"/>
        </w:rPr>
        <w:t>HomeNet</w:t>
      </w:r>
      <w:proofErr w:type="spellEnd"/>
      <w:r>
        <w:rPr>
          <w:rFonts w:ascii="Times New Roman" w:hAnsi="Times New Roman" w:cs="Times New Roman"/>
          <w:color w:val="000000"/>
          <w:sz w:val="24"/>
          <w:szCs w:val="24"/>
        </w:rPr>
        <w:t xml:space="preserve"> HN-G700.</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t>Комиссией Белгородского УФАС России установлено, что участник закупки с идентификационным номером 101</w:t>
      </w:r>
      <w:r>
        <w:rPr>
          <w:rFonts w:ascii="Times New Roman" w:hAnsi="Times New Roman" w:cs="Times New Roman"/>
          <w:color w:val="000000"/>
          <w:sz w:val="24"/>
          <w:szCs w:val="24"/>
        </w:rPr>
        <w:t>..</w:t>
      </w:r>
      <w:r w:rsidRPr="00593AC2">
        <w:rPr>
          <w:rFonts w:ascii="Times New Roman" w:hAnsi="Times New Roman" w:cs="Times New Roman"/>
          <w:color w:val="000000"/>
          <w:sz w:val="24"/>
          <w:szCs w:val="24"/>
        </w:rPr>
        <w:t xml:space="preserve"> – победитель аукциона, </w:t>
      </w:r>
      <w:r w:rsidRPr="00593AC2">
        <w:rPr>
          <w:rFonts w:ascii="Times New Roman" w:hAnsi="Times New Roman" w:cs="Times New Roman"/>
          <w:b/>
          <w:color w:val="000000"/>
          <w:sz w:val="24"/>
          <w:szCs w:val="24"/>
          <w:u w:val="single"/>
        </w:rPr>
        <w:t>задекларировал страну происхождения товара – Российская Федерация, не указав в составе заявки на участие в закупке номер реестровой записи из реестра российской радиоэлектронной продукции</w:t>
      </w:r>
      <w:r w:rsidRPr="00593AC2">
        <w:rPr>
          <w:rFonts w:ascii="Times New Roman" w:hAnsi="Times New Roman" w:cs="Times New Roman"/>
          <w:color w:val="000000"/>
          <w:sz w:val="24"/>
          <w:szCs w:val="24"/>
        </w:rPr>
        <w:t xml:space="preserve">. </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lastRenderedPageBreak/>
        <w:t xml:space="preserve">В ходе рассмотрения жалобы представитель заказчика пояснил, что при осуществлении Электронного аукциона </w:t>
      </w:r>
      <w:r w:rsidRPr="00593AC2">
        <w:rPr>
          <w:rFonts w:ascii="Times New Roman" w:hAnsi="Times New Roman" w:cs="Times New Roman"/>
          <w:b/>
          <w:color w:val="000000"/>
          <w:sz w:val="24"/>
          <w:szCs w:val="24"/>
        </w:rPr>
        <w:t>закупочной комиссией ошибочно была признана победителем заявка участника с  идентификационным номером 101</w:t>
      </w:r>
      <w:r>
        <w:rPr>
          <w:rFonts w:ascii="Times New Roman" w:hAnsi="Times New Roman" w:cs="Times New Roman"/>
          <w:b/>
          <w:color w:val="000000"/>
          <w:sz w:val="24"/>
          <w:szCs w:val="24"/>
        </w:rPr>
        <w:t>..</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t xml:space="preserve">Учитывая </w:t>
      </w:r>
      <w:proofErr w:type="gramStart"/>
      <w:r w:rsidRPr="00593AC2">
        <w:rPr>
          <w:rFonts w:ascii="Times New Roman" w:hAnsi="Times New Roman" w:cs="Times New Roman"/>
          <w:color w:val="000000"/>
          <w:sz w:val="24"/>
          <w:szCs w:val="24"/>
        </w:rPr>
        <w:t>вышеизложенное</w:t>
      </w:r>
      <w:proofErr w:type="gramEnd"/>
      <w:r w:rsidRPr="00593AC2">
        <w:rPr>
          <w:rFonts w:ascii="Times New Roman" w:hAnsi="Times New Roman" w:cs="Times New Roman"/>
          <w:color w:val="000000"/>
          <w:sz w:val="24"/>
          <w:szCs w:val="24"/>
        </w:rPr>
        <w:t xml:space="preserve"> закупочная комиссия заказчика в соответствии с пунктом 3 Постановления № 878 обязана была отклонить участника Электронного аукциона </w:t>
      </w:r>
      <w:r>
        <w:rPr>
          <w:rFonts w:ascii="Times New Roman" w:hAnsi="Times New Roman" w:cs="Times New Roman"/>
          <w:color w:val="000000"/>
          <w:sz w:val="24"/>
          <w:szCs w:val="24"/>
        </w:rPr>
        <w:t>с идентификационным номером 101..</w:t>
      </w:r>
      <w:r w:rsidRPr="00593AC2">
        <w:rPr>
          <w:rFonts w:ascii="Times New Roman" w:hAnsi="Times New Roman" w:cs="Times New Roman"/>
          <w:color w:val="000000"/>
          <w:sz w:val="24"/>
          <w:szCs w:val="24"/>
        </w:rPr>
        <w:t xml:space="preserve">  </w:t>
      </w:r>
    </w:p>
    <w:p w:rsidR="00BD1070"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93AC2">
        <w:rPr>
          <w:rFonts w:ascii="Times New Roman" w:hAnsi="Times New Roman" w:cs="Times New Roman"/>
          <w:color w:val="000000"/>
          <w:sz w:val="24"/>
          <w:szCs w:val="24"/>
        </w:rPr>
        <w:t xml:space="preserve">Таким образом, аукционной комиссией заказчика нарушен подпункт «а» пункта 1 части 5 статьи 49 Закона о контрактной системе, что содержит признаки административного правонарушения, ответственность за совершение которого предусмотрена частью 2 статьи 7.30 </w:t>
      </w:r>
      <w:r>
        <w:rPr>
          <w:rFonts w:ascii="Times New Roman" w:hAnsi="Times New Roman" w:cs="Times New Roman"/>
          <w:color w:val="000000"/>
          <w:sz w:val="24"/>
          <w:szCs w:val="24"/>
        </w:rPr>
        <w:t>КоАП РФ</w:t>
      </w:r>
      <w:r w:rsidRPr="00593AC2">
        <w:rPr>
          <w:rFonts w:ascii="Times New Roman" w:hAnsi="Times New Roman" w:cs="Times New Roman"/>
          <w:color w:val="000000"/>
          <w:sz w:val="24"/>
          <w:szCs w:val="24"/>
        </w:rPr>
        <w:t>.</w:t>
      </w:r>
    </w:p>
    <w:p w:rsidR="00593AC2" w:rsidRPr="00593AC2" w:rsidRDefault="00593AC2" w:rsidP="00593AC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Заказчику выдано предписание об устранении выявленного нарушения, а именно: о</w:t>
      </w:r>
      <w:r w:rsidRPr="00593AC2">
        <w:rPr>
          <w:rFonts w:ascii="Times New Roman" w:hAnsi="Times New Roman" w:cs="Times New Roman"/>
          <w:color w:val="000000"/>
          <w:sz w:val="24"/>
          <w:szCs w:val="24"/>
        </w:rPr>
        <w:t>тменить процедуру заключения контракта</w:t>
      </w:r>
      <w:r>
        <w:rPr>
          <w:rFonts w:ascii="Times New Roman" w:hAnsi="Times New Roman" w:cs="Times New Roman"/>
          <w:color w:val="000000"/>
          <w:sz w:val="24"/>
          <w:szCs w:val="24"/>
        </w:rPr>
        <w:t xml:space="preserve"> и повторно рассмотреть заявки участников. </w:t>
      </w:r>
    </w:p>
    <w:p w:rsidR="00BD1070" w:rsidRDefault="00BD1070" w:rsidP="004D7821">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97731E" w:rsidRPr="00347E72" w:rsidRDefault="0097731E" w:rsidP="004D7821">
      <w:pPr>
        <w:autoSpaceDE w:val="0"/>
        <w:autoSpaceDN w:val="0"/>
        <w:adjustRightInd w:val="0"/>
        <w:spacing w:after="0" w:line="240" w:lineRule="auto"/>
        <w:ind w:firstLine="567"/>
        <w:jc w:val="both"/>
        <w:rPr>
          <w:rFonts w:ascii="Times New Roman" w:hAnsi="Times New Roman" w:cs="Times New Roman"/>
          <w:b/>
          <w:color w:val="000000"/>
          <w:sz w:val="24"/>
          <w:szCs w:val="24"/>
        </w:rPr>
      </w:pPr>
    </w:p>
    <w:p w:rsidR="00EF118E" w:rsidRDefault="00FC7006" w:rsidP="004D7821">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lang w:val="en-US"/>
        </w:rPr>
        <w:t>V</w:t>
      </w:r>
      <w:r w:rsidR="00EF118E" w:rsidRPr="00347E72">
        <w:rPr>
          <w:rFonts w:ascii="Times New Roman" w:hAnsi="Times New Roman" w:cs="Times New Roman"/>
          <w:b/>
          <w:color w:val="000000"/>
          <w:sz w:val="24"/>
          <w:szCs w:val="24"/>
          <w:u w:val="single"/>
        </w:rPr>
        <w:t>. Заключение контракта</w:t>
      </w:r>
      <w:r w:rsidR="00E217CF" w:rsidRPr="00347E72">
        <w:rPr>
          <w:rFonts w:ascii="Times New Roman" w:hAnsi="Times New Roman" w:cs="Times New Roman"/>
          <w:b/>
          <w:color w:val="000000"/>
          <w:sz w:val="24"/>
          <w:szCs w:val="24"/>
          <w:u w:val="single"/>
        </w:rPr>
        <w:t>, внесени</w:t>
      </w:r>
      <w:r w:rsidR="0097731E">
        <w:rPr>
          <w:rFonts w:ascii="Times New Roman" w:hAnsi="Times New Roman" w:cs="Times New Roman"/>
          <w:b/>
          <w:color w:val="000000"/>
          <w:sz w:val="24"/>
          <w:szCs w:val="24"/>
          <w:u w:val="single"/>
        </w:rPr>
        <w:t>е сведений в реестр контрактов</w:t>
      </w:r>
    </w:p>
    <w:p w:rsidR="009B6660" w:rsidRDefault="009B6660" w:rsidP="004D7821">
      <w:pPr>
        <w:autoSpaceDE w:val="0"/>
        <w:autoSpaceDN w:val="0"/>
        <w:adjustRightInd w:val="0"/>
        <w:spacing w:after="0" w:line="240" w:lineRule="auto"/>
        <w:ind w:firstLine="567"/>
        <w:jc w:val="both"/>
        <w:rPr>
          <w:rFonts w:ascii="Times New Roman" w:hAnsi="Times New Roman" w:cs="Times New Roman"/>
          <w:b/>
          <w:color w:val="000000"/>
          <w:sz w:val="24"/>
          <w:szCs w:val="24"/>
          <w:u w:val="single"/>
        </w:rPr>
      </w:pPr>
    </w:p>
    <w:p w:rsidR="009B6660" w:rsidRPr="0079525D" w:rsidRDefault="0079525D" w:rsidP="0079525D">
      <w:pPr>
        <w:pStyle w:val="a4"/>
        <w:numPr>
          <w:ilvl w:val="0"/>
          <w:numId w:val="19"/>
        </w:numPr>
        <w:tabs>
          <w:tab w:val="left" w:pos="993"/>
        </w:tabs>
        <w:autoSpaceDE w:val="0"/>
        <w:autoSpaceDN w:val="0"/>
        <w:adjustRightInd w:val="0"/>
        <w:spacing w:after="0" w:line="240" w:lineRule="auto"/>
        <w:ind w:left="0"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В </w:t>
      </w:r>
      <w:r w:rsidRPr="0079525D">
        <w:rPr>
          <w:rFonts w:ascii="Times New Roman" w:hAnsi="Times New Roman" w:cs="Times New Roman"/>
          <w:b/>
          <w:i/>
          <w:color w:val="000000"/>
          <w:sz w:val="24"/>
          <w:szCs w:val="24"/>
        </w:rPr>
        <w:t>проекте сметы контракта, являющего неотъемлемой частью проекта контракта, направленного на подписание ООО «Н…», как победителю Электронного аукциона, допущена ошибка в части указания итоговой стоимости, выполняемых работ.</w:t>
      </w:r>
    </w:p>
    <w:p w:rsidR="0079525D" w:rsidRPr="0079525D" w:rsidRDefault="0079525D" w:rsidP="0079525D">
      <w:pPr>
        <w:autoSpaceDE w:val="0"/>
        <w:autoSpaceDN w:val="0"/>
        <w:adjustRightInd w:val="0"/>
        <w:spacing w:after="0" w:line="240" w:lineRule="auto"/>
        <w:ind w:left="567"/>
        <w:jc w:val="both"/>
        <w:rPr>
          <w:rFonts w:ascii="Times New Roman" w:hAnsi="Times New Roman" w:cs="Times New Roman"/>
          <w:b/>
          <w:color w:val="000000"/>
          <w:sz w:val="24"/>
          <w:szCs w:val="24"/>
          <w:u w:val="single"/>
        </w:rPr>
      </w:pPr>
    </w:p>
    <w:p w:rsidR="00EF118E" w:rsidRPr="009B6660" w:rsidRDefault="009B6660"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B6660">
        <w:rPr>
          <w:rFonts w:ascii="Times New Roman" w:hAnsi="Times New Roman" w:cs="Times New Roman"/>
          <w:b/>
          <w:color w:val="000000"/>
          <w:sz w:val="24"/>
          <w:szCs w:val="24"/>
        </w:rPr>
        <w:t xml:space="preserve">Объект закупки: </w:t>
      </w:r>
      <w:r w:rsidRPr="009B6660">
        <w:rPr>
          <w:rFonts w:ascii="Times New Roman" w:hAnsi="Times New Roman" w:cs="Times New Roman"/>
          <w:color w:val="000000"/>
          <w:sz w:val="24"/>
          <w:szCs w:val="24"/>
        </w:rPr>
        <w:t>выполнение подрядных работ по объекту: «Капит</w:t>
      </w:r>
      <w:r>
        <w:rPr>
          <w:rFonts w:ascii="Times New Roman" w:hAnsi="Times New Roman" w:cs="Times New Roman"/>
          <w:color w:val="000000"/>
          <w:sz w:val="24"/>
          <w:szCs w:val="24"/>
        </w:rPr>
        <w:t>альный ремонт МБОУ СОШ № …</w:t>
      </w:r>
      <w:r w:rsidRPr="009B6660">
        <w:rPr>
          <w:rFonts w:ascii="Times New Roman" w:hAnsi="Times New Roman" w:cs="Times New Roman"/>
          <w:color w:val="000000"/>
          <w:sz w:val="24"/>
          <w:szCs w:val="24"/>
        </w:rPr>
        <w:t xml:space="preserve">» в </w:t>
      </w:r>
      <w:proofErr w:type="gramStart"/>
      <w:r w:rsidRPr="009B6660">
        <w:rPr>
          <w:rFonts w:ascii="Times New Roman" w:hAnsi="Times New Roman" w:cs="Times New Roman"/>
          <w:color w:val="000000"/>
          <w:sz w:val="24"/>
          <w:szCs w:val="24"/>
        </w:rPr>
        <w:t>г</w:t>
      </w:r>
      <w:proofErr w:type="gramEnd"/>
      <w:r w:rsidRPr="009B66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9B6660">
        <w:rPr>
          <w:rFonts w:ascii="Times New Roman" w:hAnsi="Times New Roman" w:cs="Times New Roman"/>
          <w:color w:val="000000"/>
          <w:sz w:val="24"/>
          <w:szCs w:val="24"/>
        </w:rPr>
        <w:t>»</w:t>
      </w:r>
    </w:p>
    <w:p w:rsidR="00EF118E" w:rsidRPr="009B6660" w:rsidRDefault="009B6660"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B6660">
        <w:rPr>
          <w:rFonts w:ascii="Times New Roman" w:hAnsi="Times New Roman" w:cs="Times New Roman"/>
          <w:b/>
          <w:color w:val="000000"/>
          <w:sz w:val="24"/>
          <w:szCs w:val="24"/>
        </w:rPr>
        <w:t>Суть нарушения:</w:t>
      </w:r>
      <w:r>
        <w:rPr>
          <w:rFonts w:ascii="Times New Roman" w:hAnsi="Times New Roman" w:cs="Times New Roman"/>
          <w:color w:val="000000"/>
          <w:sz w:val="24"/>
          <w:szCs w:val="24"/>
        </w:rPr>
        <w:t xml:space="preserve"> и</w:t>
      </w:r>
      <w:r w:rsidRPr="009B6660">
        <w:rPr>
          <w:rFonts w:ascii="Times New Roman" w:hAnsi="Times New Roman" w:cs="Times New Roman"/>
          <w:color w:val="000000"/>
          <w:sz w:val="24"/>
          <w:szCs w:val="24"/>
        </w:rPr>
        <w:t>з поступившей жалобы следует, что в проекте сметы контракта, являющего неотъемлемой частью проекта контракта, направленного на</w:t>
      </w:r>
      <w:r w:rsidR="009566BF">
        <w:rPr>
          <w:rFonts w:ascii="Times New Roman" w:hAnsi="Times New Roman" w:cs="Times New Roman"/>
          <w:color w:val="000000"/>
          <w:sz w:val="24"/>
          <w:szCs w:val="24"/>
        </w:rPr>
        <w:t xml:space="preserve"> подписание ООО «Н…</w:t>
      </w:r>
      <w:r w:rsidRPr="009B6660">
        <w:rPr>
          <w:rFonts w:ascii="Times New Roman" w:hAnsi="Times New Roman" w:cs="Times New Roman"/>
          <w:color w:val="000000"/>
          <w:sz w:val="24"/>
          <w:szCs w:val="24"/>
        </w:rPr>
        <w:t>», как победителю Электронного аукциона, допущена ошибка в ча</w:t>
      </w:r>
      <w:r w:rsidR="0079525D">
        <w:rPr>
          <w:rFonts w:ascii="Times New Roman" w:hAnsi="Times New Roman" w:cs="Times New Roman"/>
          <w:color w:val="000000"/>
          <w:sz w:val="24"/>
          <w:szCs w:val="24"/>
        </w:rPr>
        <w:t>сти указания итоговой стоимости</w:t>
      </w:r>
      <w:r w:rsidRPr="009B6660">
        <w:rPr>
          <w:rFonts w:ascii="Times New Roman" w:hAnsi="Times New Roman" w:cs="Times New Roman"/>
          <w:color w:val="000000"/>
          <w:sz w:val="24"/>
          <w:szCs w:val="24"/>
        </w:rPr>
        <w:t xml:space="preserve"> выполняемых работ и не учтена Заказчиком с учетом последующего протокола разногласий.</w:t>
      </w:r>
    </w:p>
    <w:p w:rsidR="00D9304C" w:rsidRDefault="009566BF"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Начальная (максимальная) цена контракта (далее – НМЦК) – 226 381 102,16 рублей.</w:t>
      </w:r>
    </w:p>
    <w:p w:rsidR="009566BF" w:rsidRDefault="009566BF"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Согласно сведений ЕИС и протокола подачи ценовых предложений от 13.02.2024 №ЦПА</w:t>
      </w:r>
      <w:proofErr w:type="gramStart"/>
      <w:r w:rsidRPr="009566BF">
        <w:rPr>
          <w:rFonts w:ascii="Times New Roman" w:hAnsi="Times New Roman" w:cs="Times New Roman"/>
          <w:color w:val="000000"/>
          <w:sz w:val="24"/>
          <w:szCs w:val="24"/>
        </w:rPr>
        <w:t>1</w:t>
      </w:r>
      <w:proofErr w:type="gramEnd"/>
      <w:r w:rsidRPr="009566BF">
        <w:rPr>
          <w:rFonts w:ascii="Times New Roman" w:hAnsi="Times New Roman" w:cs="Times New Roman"/>
          <w:color w:val="000000"/>
          <w:sz w:val="24"/>
          <w:szCs w:val="24"/>
        </w:rPr>
        <w:t xml:space="preserve">  минимальное/максимальное ценовое предложение ООО «Н</w:t>
      </w:r>
      <w:r>
        <w:rPr>
          <w:rFonts w:ascii="Times New Roman" w:hAnsi="Times New Roman" w:cs="Times New Roman"/>
          <w:color w:val="000000"/>
          <w:sz w:val="24"/>
          <w:szCs w:val="24"/>
        </w:rPr>
        <w:t>…</w:t>
      </w:r>
      <w:r w:rsidRPr="009566BF">
        <w:rPr>
          <w:rFonts w:ascii="Times New Roman" w:hAnsi="Times New Roman" w:cs="Times New Roman"/>
          <w:color w:val="000000"/>
          <w:sz w:val="24"/>
          <w:szCs w:val="24"/>
        </w:rPr>
        <w:t xml:space="preserve">» составило </w:t>
      </w:r>
      <w:r>
        <w:rPr>
          <w:rFonts w:ascii="Times New Roman" w:hAnsi="Times New Roman" w:cs="Times New Roman"/>
          <w:color w:val="000000"/>
          <w:sz w:val="24"/>
          <w:szCs w:val="24"/>
        </w:rPr>
        <w:t xml:space="preserve">                 </w:t>
      </w:r>
      <w:r w:rsidRPr="009566BF">
        <w:rPr>
          <w:rFonts w:ascii="Times New Roman" w:hAnsi="Times New Roman" w:cs="Times New Roman"/>
          <w:color w:val="000000"/>
          <w:sz w:val="24"/>
          <w:szCs w:val="24"/>
        </w:rPr>
        <w:t>200 347 275,43 рублей.</w:t>
      </w:r>
    </w:p>
    <w:p w:rsidR="009566BF" w:rsidRDefault="009566BF"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proofErr w:type="gramStart"/>
      <w:r w:rsidRPr="009566BF">
        <w:rPr>
          <w:rFonts w:ascii="Times New Roman" w:hAnsi="Times New Roman" w:cs="Times New Roman"/>
          <w:color w:val="000000"/>
          <w:sz w:val="24"/>
          <w:szCs w:val="24"/>
        </w:rPr>
        <w:t xml:space="preserve">В соответствии с частью 2 статьи 51 Закона о контрактной системе не позднее двух рабочих дней, следующих за днем размещения в </w:t>
      </w:r>
      <w:r>
        <w:rPr>
          <w:rFonts w:ascii="Times New Roman" w:hAnsi="Times New Roman" w:cs="Times New Roman"/>
          <w:color w:val="000000"/>
          <w:sz w:val="24"/>
          <w:szCs w:val="24"/>
        </w:rPr>
        <w:t xml:space="preserve">ЕИС итоговых </w:t>
      </w:r>
      <w:r w:rsidRPr="009566BF">
        <w:rPr>
          <w:rFonts w:ascii="Times New Roman" w:hAnsi="Times New Roman" w:cs="Times New Roman"/>
          <w:color w:val="000000"/>
          <w:sz w:val="24"/>
          <w:szCs w:val="24"/>
        </w:rPr>
        <w:t xml:space="preserve">протоколов, заказчик формирует с использованием </w:t>
      </w:r>
      <w:r>
        <w:rPr>
          <w:rFonts w:ascii="Times New Roman" w:hAnsi="Times New Roman" w:cs="Times New Roman"/>
          <w:color w:val="000000"/>
          <w:sz w:val="24"/>
          <w:szCs w:val="24"/>
        </w:rPr>
        <w:t>ЕИС</w:t>
      </w:r>
      <w:r w:rsidRPr="009566BF">
        <w:rPr>
          <w:rFonts w:ascii="Times New Roman" w:hAnsi="Times New Roman" w:cs="Times New Roman"/>
          <w:color w:val="000000"/>
          <w:sz w:val="24"/>
          <w:szCs w:val="24"/>
        </w:rPr>
        <w:t xml:space="preserve"> и размещает в </w:t>
      </w:r>
      <w:r>
        <w:rPr>
          <w:rFonts w:ascii="Times New Roman" w:hAnsi="Times New Roman" w:cs="Times New Roman"/>
          <w:color w:val="000000"/>
          <w:sz w:val="24"/>
          <w:szCs w:val="24"/>
        </w:rPr>
        <w:t>ЕИС</w:t>
      </w:r>
      <w:r w:rsidRPr="009566BF">
        <w:rPr>
          <w:rFonts w:ascii="Times New Roman" w:hAnsi="Times New Roman" w:cs="Times New Roman"/>
          <w:color w:val="000000"/>
          <w:sz w:val="24"/>
          <w:szCs w:val="24"/>
        </w:rPr>
        <w:t xml:space="preserve"> (без размещения на официальном сайте) и на электронной площадке (с использованием </w:t>
      </w:r>
      <w:r>
        <w:rPr>
          <w:rFonts w:ascii="Times New Roman" w:hAnsi="Times New Roman" w:cs="Times New Roman"/>
          <w:color w:val="000000"/>
          <w:sz w:val="24"/>
          <w:szCs w:val="24"/>
        </w:rPr>
        <w:t>ЕИС</w:t>
      </w:r>
      <w:r w:rsidRPr="009566BF">
        <w:rPr>
          <w:rFonts w:ascii="Times New Roman" w:hAnsi="Times New Roman" w:cs="Times New Roman"/>
          <w:color w:val="000000"/>
          <w:sz w:val="24"/>
          <w:szCs w:val="24"/>
        </w:rPr>
        <w:t>) без своей подписи проект контракта, указанный в пункте 5 части 2 статьи 42 Закона о</w:t>
      </w:r>
      <w:proofErr w:type="gramEnd"/>
      <w:r w:rsidRPr="009566BF">
        <w:rPr>
          <w:rFonts w:ascii="Times New Roman" w:hAnsi="Times New Roman" w:cs="Times New Roman"/>
          <w:color w:val="000000"/>
          <w:sz w:val="24"/>
          <w:szCs w:val="24"/>
        </w:rPr>
        <w:t xml:space="preserve"> контрактной системе.</w:t>
      </w:r>
    </w:p>
    <w:p w:rsidR="009566BF" w:rsidRDefault="009566BF" w:rsidP="004D782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 xml:space="preserve">Заказчиком на основании части 2 статьи 51 Закона о контрактной системе 15.02.2024 в </w:t>
      </w:r>
      <w:r>
        <w:rPr>
          <w:rFonts w:ascii="Times New Roman" w:hAnsi="Times New Roman" w:cs="Times New Roman"/>
          <w:color w:val="000000"/>
          <w:sz w:val="24"/>
          <w:szCs w:val="24"/>
        </w:rPr>
        <w:t>ЕИС</w:t>
      </w:r>
      <w:r w:rsidRPr="009566BF">
        <w:rPr>
          <w:rFonts w:ascii="Times New Roman" w:hAnsi="Times New Roman" w:cs="Times New Roman"/>
          <w:color w:val="000000"/>
          <w:sz w:val="24"/>
          <w:szCs w:val="24"/>
        </w:rPr>
        <w:t xml:space="preserve"> и на электронной площадке сформирован проект муниципального контракта</w:t>
      </w:r>
      <w:r>
        <w:rPr>
          <w:rFonts w:ascii="Times New Roman" w:hAnsi="Times New Roman" w:cs="Times New Roman"/>
          <w:color w:val="000000"/>
          <w:sz w:val="24"/>
          <w:szCs w:val="24"/>
        </w:rPr>
        <w:t>.</w:t>
      </w:r>
    </w:p>
    <w:p w:rsidR="009566BF" w:rsidRPr="009566BF" w:rsidRDefault="009566BF"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 xml:space="preserve">В силу части 3 статьи 51 Закона о контрактной системе не позднее пяти рабочих дней, следующих за днем размещения заказчиком проекта контракта, участник закупки, с которым заключается контракт, осуществляет одно из следующих действий: </w:t>
      </w:r>
    </w:p>
    <w:p w:rsidR="009566BF" w:rsidRPr="009566BF" w:rsidRDefault="009566BF"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 xml:space="preserve">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w:t>
      </w:r>
      <w:r>
        <w:rPr>
          <w:rFonts w:ascii="Times New Roman" w:hAnsi="Times New Roman" w:cs="Times New Roman"/>
          <w:color w:val="000000"/>
          <w:sz w:val="24"/>
          <w:szCs w:val="24"/>
        </w:rPr>
        <w:t>указанным</w:t>
      </w:r>
      <w:r w:rsidRPr="009566BF">
        <w:rPr>
          <w:rFonts w:ascii="Times New Roman" w:hAnsi="Times New Roman" w:cs="Times New Roman"/>
          <w:color w:val="000000"/>
          <w:sz w:val="24"/>
          <w:szCs w:val="24"/>
        </w:rPr>
        <w:t xml:space="preserve"> Федеральным законом;</w:t>
      </w:r>
    </w:p>
    <w:p w:rsidR="009566BF" w:rsidRPr="009566BF" w:rsidRDefault="009566BF"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w:t>
      </w:r>
      <w:r>
        <w:rPr>
          <w:rFonts w:ascii="Times New Roman" w:hAnsi="Times New Roman" w:cs="Times New Roman"/>
          <w:color w:val="000000"/>
          <w:sz w:val="24"/>
          <w:szCs w:val="24"/>
        </w:rPr>
        <w:t>ЕИС</w:t>
      </w:r>
      <w:r w:rsidRPr="009566BF">
        <w:rPr>
          <w:rFonts w:ascii="Times New Roman" w:hAnsi="Times New Roman" w:cs="Times New Roman"/>
          <w:color w:val="000000"/>
          <w:sz w:val="24"/>
          <w:szCs w:val="24"/>
        </w:rPr>
        <w:t xml:space="preserve"> (с использованием электронной площадки, без размещения на официальном сайте) протокол разногласий;</w:t>
      </w:r>
    </w:p>
    <w:p w:rsidR="009566BF" w:rsidRPr="009566BF" w:rsidRDefault="009566BF"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lastRenderedPageBreak/>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w:t>
      </w:r>
      <w:r>
        <w:rPr>
          <w:rFonts w:ascii="Times New Roman" w:hAnsi="Times New Roman" w:cs="Times New Roman"/>
          <w:color w:val="000000"/>
          <w:sz w:val="24"/>
          <w:szCs w:val="24"/>
        </w:rPr>
        <w:t>Закона о контрактной системе</w:t>
      </w:r>
      <w:r w:rsidRPr="009566BF">
        <w:rPr>
          <w:rFonts w:ascii="Times New Roman" w:hAnsi="Times New Roman" w:cs="Times New Roman"/>
          <w:color w:val="000000"/>
          <w:sz w:val="24"/>
          <w:szCs w:val="24"/>
        </w:rPr>
        <w:t xml:space="preserve">. </w:t>
      </w:r>
    </w:p>
    <w:p w:rsidR="009566BF" w:rsidRDefault="009566BF"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566BF">
        <w:rPr>
          <w:rFonts w:ascii="Times New Roman" w:hAnsi="Times New Roman" w:cs="Times New Roman"/>
          <w:color w:val="000000"/>
          <w:sz w:val="24"/>
          <w:szCs w:val="24"/>
        </w:rPr>
        <w:t>22.02.2024 ООО «Н</w:t>
      </w:r>
      <w:r>
        <w:rPr>
          <w:rFonts w:ascii="Times New Roman" w:hAnsi="Times New Roman" w:cs="Times New Roman"/>
          <w:color w:val="000000"/>
          <w:sz w:val="24"/>
          <w:szCs w:val="24"/>
        </w:rPr>
        <w:t>…</w:t>
      </w:r>
      <w:r w:rsidRPr="009566BF">
        <w:rPr>
          <w:rFonts w:ascii="Times New Roman" w:hAnsi="Times New Roman" w:cs="Times New Roman"/>
          <w:color w:val="000000"/>
          <w:sz w:val="24"/>
          <w:szCs w:val="24"/>
        </w:rPr>
        <w:t>» посредством ЕИС направлен протокол разногласий, в котором общество указало на неверно оформленный проект сметы контракта  – приложение № 4 к Контракту, являющемуся неотъемлемой частью такового. А именно: отсутствие цены на выполняемые работы, а также формулировки итоговых строк не соответствующие, по мнению заявителя, действительности.</w:t>
      </w:r>
    </w:p>
    <w:p w:rsidR="002A2ABD" w:rsidRDefault="002A2ABD"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2A2ABD" w:rsidRDefault="002A2ABD" w:rsidP="009566BF">
      <w:pPr>
        <w:autoSpaceDE w:val="0"/>
        <w:autoSpaceDN w:val="0"/>
        <w:adjustRightInd w:val="0"/>
        <w:spacing w:after="0" w:line="240" w:lineRule="auto"/>
        <w:ind w:firstLine="567"/>
        <w:jc w:val="both"/>
        <w:rPr>
          <w:rFonts w:ascii="Times New Roman" w:hAnsi="Times New Roman" w:cs="Times New Roman"/>
          <w:color w:val="000000"/>
          <w:sz w:val="24"/>
          <w:szCs w:val="24"/>
        </w:rPr>
      </w:pPr>
    </w:p>
    <w:tbl>
      <w:tblPr>
        <w:tblStyle w:val="a9"/>
        <w:tblW w:w="9570" w:type="dxa"/>
        <w:tblLook w:val="04A0" w:firstRow="1" w:lastRow="0" w:firstColumn="1" w:lastColumn="0" w:noHBand="0" w:noVBand="1"/>
      </w:tblPr>
      <w:tblGrid>
        <w:gridCol w:w="7905"/>
        <w:gridCol w:w="1665"/>
      </w:tblGrid>
      <w:tr w:rsidR="009566BF" w:rsidTr="009566BF">
        <w:tc>
          <w:tcPr>
            <w:tcW w:w="7905" w:type="dxa"/>
            <w:vAlign w:val="bottom"/>
          </w:tcPr>
          <w:p w:rsidR="009566BF" w:rsidRPr="009566BF" w:rsidRDefault="009566BF" w:rsidP="009566BF">
            <w:pPr>
              <w:rPr>
                <w:rFonts w:ascii="Times New Roman" w:hAnsi="Times New Roman" w:cs="Times New Roman"/>
                <w:bCs/>
                <w:sz w:val="20"/>
                <w:szCs w:val="20"/>
                <w:lang w:eastAsia="ru-RU"/>
              </w:rPr>
            </w:pPr>
            <w:r w:rsidRPr="009566BF">
              <w:rPr>
                <w:rFonts w:ascii="Times New Roman" w:hAnsi="Times New Roman" w:cs="Times New Roman"/>
                <w:bCs/>
                <w:sz w:val="20"/>
                <w:szCs w:val="20"/>
                <w:lang w:eastAsia="ru-RU"/>
              </w:rPr>
              <w:t>Начальная (максимальная цена) контракта</w:t>
            </w:r>
          </w:p>
        </w:tc>
        <w:tc>
          <w:tcPr>
            <w:tcW w:w="1665" w:type="dxa"/>
          </w:tcPr>
          <w:p w:rsidR="009566BF" w:rsidRDefault="009566BF" w:rsidP="009566BF">
            <w:pPr>
              <w:autoSpaceDE w:val="0"/>
              <w:autoSpaceDN w:val="0"/>
              <w:adjustRightInd w:val="0"/>
              <w:jc w:val="both"/>
              <w:rPr>
                <w:rFonts w:ascii="Times New Roman" w:hAnsi="Times New Roman" w:cs="Times New Roman"/>
                <w:color w:val="000000"/>
                <w:sz w:val="24"/>
                <w:szCs w:val="24"/>
              </w:rPr>
            </w:pPr>
          </w:p>
        </w:tc>
      </w:tr>
      <w:tr w:rsidR="009566BF" w:rsidTr="009566BF">
        <w:tc>
          <w:tcPr>
            <w:tcW w:w="7905" w:type="dxa"/>
            <w:vAlign w:val="bottom"/>
          </w:tcPr>
          <w:p w:rsidR="009566BF" w:rsidRPr="009566BF" w:rsidRDefault="009566BF" w:rsidP="009566BF">
            <w:pPr>
              <w:rPr>
                <w:rFonts w:ascii="Times New Roman" w:hAnsi="Times New Roman" w:cs="Times New Roman"/>
                <w:bCs/>
                <w:sz w:val="20"/>
                <w:szCs w:val="20"/>
                <w:lang w:eastAsia="ru-RU"/>
              </w:rPr>
            </w:pPr>
            <w:r w:rsidRPr="009566BF">
              <w:rPr>
                <w:rFonts w:ascii="Times New Roman" w:hAnsi="Times New Roman" w:cs="Times New Roman"/>
                <w:bCs/>
                <w:sz w:val="20"/>
                <w:szCs w:val="20"/>
                <w:lang w:eastAsia="ru-RU"/>
              </w:rPr>
              <w:t>в том числе НДС 20%</w:t>
            </w:r>
          </w:p>
        </w:tc>
        <w:tc>
          <w:tcPr>
            <w:tcW w:w="1665" w:type="dxa"/>
          </w:tcPr>
          <w:p w:rsidR="009566BF" w:rsidRDefault="009566BF" w:rsidP="009566BF">
            <w:pPr>
              <w:autoSpaceDE w:val="0"/>
              <w:autoSpaceDN w:val="0"/>
              <w:adjustRightInd w:val="0"/>
              <w:jc w:val="both"/>
              <w:rPr>
                <w:rFonts w:ascii="Times New Roman" w:hAnsi="Times New Roman" w:cs="Times New Roman"/>
                <w:color w:val="000000"/>
                <w:sz w:val="24"/>
                <w:szCs w:val="24"/>
              </w:rPr>
            </w:pPr>
          </w:p>
        </w:tc>
      </w:tr>
      <w:tr w:rsidR="009566BF" w:rsidTr="009566BF">
        <w:tc>
          <w:tcPr>
            <w:tcW w:w="7905" w:type="dxa"/>
          </w:tcPr>
          <w:p w:rsidR="009566BF" w:rsidRPr="009566BF" w:rsidRDefault="009566BF" w:rsidP="009566BF">
            <w:pPr>
              <w:rPr>
                <w:rFonts w:ascii="Times New Roman" w:hAnsi="Times New Roman" w:cs="Times New Roman"/>
                <w:sz w:val="20"/>
                <w:szCs w:val="20"/>
                <w:lang w:eastAsia="ru-RU"/>
              </w:rPr>
            </w:pPr>
            <w:r w:rsidRPr="009566BF">
              <w:rPr>
                <w:rFonts w:ascii="Times New Roman" w:hAnsi="Times New Roman" w:cs="Times New Roman"/>
                <w:bCs/>
                <w:sz w:val="20"/>
                <w:szCs w:val="20"/>
                <w:lang w:eastAsia="ru-RU"/>
              </w:rPr>
              <w:t>Начальная (максимальная цена) контракта (с НДС)</w:t>
            </w:r>
          </w:p>
        </w:tc>
        <w:tc>
          <w:tcPr>
            <w:tcW w:w="1665" w:type="dxa"/>
          </w:tcPr>
          <w:p w:rsidR="009566BF" w:rsidRDefault="009566BF" w:rsidP="009566BF">
            <w:pPr>
              <w:autoSpaceDE w:val="0"/>
              <w:autoSpaceDN w:val="0"/>
              <w:adjustRightInd w:val="0"/>
              <w:jc w:val="both"/>
              <w:rPr>
                <w:rFonts w:ascii="Times New Roman" w:hAnsi="Times New Roman" w:cs="Times New Roman"/>
                <w:color w:val="000000"/>
                <w:sz w:val="24"/>
                <w:szCs w:val="24"/>
              </w:rPr>
            </w:pPr>
          </w:p>
        </w:tc>
      </w:tr>
    </w:tbl>
    <w:p w:rsidR="009566BF" w:rsidRDefault="009566BF" w:rsidP="009566BF">
      <w:pPr>
        <w:pStyle w:val="Bodytext2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протокола разногласий ООО «Н…» представило Заказчику свою редакцию приложения № 4, в которой внесло коррективы в итоговые строки проекта сметы контракта, заменив выражение «начальная (максимальная цена) контракта» на фразу «итоговая цена контракта по результатам торгов»,  выражение «в том числе НДС 20%» на фразу «НДС 20%».</w:t>
      </w:r>
    </w:p>
    <w:tbl>
      <w:tblPr>
        <w:tblStyle w:val="a9"/>
        <w:tblW w:w="0" w:type="auto"/>
        <w:tblLook w:val="04A0" w:firstRow="1" w:lastRow="0" w:firstColumn="1" w:lastColumn="0" w:noHBand="0" w:noVBand="1"/>
      </w:tblPr>
      <w:tblGrid>
        <w:gridCol w:w="7905"/>
        <w:gridCol w:w="1666"/>
      </w:tblGrid>
      <w:tr w:rsidR="009566BF" w:rsidRPr="009566BF" w:rsidTr="009566BF">
        <w:tc>
          <w:tcPr>
            <w:tcW w:w="7905"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sz w:val="20"/>
                <w:szCs w:val="20"/>
              </w:rPr>
              <w:t>Итоговая цена контракта по результатам торгов</w:t>
            </w:r>
          </w:p>
        </w:tc>
        <w:tc>
          <w:tcPr>
            <w:tcW w:w="1666"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166 956 062,86   </w:t>
            </w:r>
          </w:p>
        </w:tc>
      </w:tr>
      <w:tr w:rsidR="009566BF" w:rsidRPr="009566BF" w:rsidTr="009566BF">
        <w:tc>
          <w:tcPr>
            <w:tcW w:w="7905"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НДС 20%</w:t>
            </w:r>
          </w:p>
        </w:tc>
        <w:tc>
          <w:tcPr>
            <w:tcW w:w="1666"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33 391 212,57   </w:t>
            </w:r>
          </w:p>
        </w:tc>
      </w:tr>
      <w:tr w:rsidR="009566BF" w:rsidRPr="009566BF" w:rsidTr="009566BF">
        <w:tc>
          <w:tcPr>
            <w:tcW w:w="7905"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sz w:val="20"/>
                <w:szCs w:val="20"/>
              </w:rPr>
              <w:t>Итоговая цена контракта по результатам торгов</w:t>
            </w:r>
            <w:r w:rsidRPr="009566BF">
              <w:rPr>
                <w:rFonts w:ascii="Times New Roman" w:hAnsi="Times New Roman" w:cs="Times New Roman"/>
                <w:bCs/>
                <w:sz w:val="20"/>
                <w:szCs w:val="20"/>
                <w:lang w:eastAsia="ru-RU"/>
              </w:rPr>
              <w:t xml:space="preserve"> (с НДС)</w:t>
            </w:r>
          </w:p>
        </w:tc>
        <w:tc>
          <w:tcPr>
            <w:tcW w:w="1666" w:type="dxa"/>
          </w:tcPr>
          <w:p w:rsidR="009566BF" w:rsidRPr="009566BF" w:rsidRDefault="009566BF" w:rsidP="009566BF">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200 347 275,43   </w:t>
            </w:r>
          </w:p>
        </w:tc>
      </w:tr>
    </w:tbl>
    <w:p w:rsidR="005E4418" w:rsidRPr="005E4418" w:rsidRDefault="005E4418" w:rsidP="005E4418">
      <w:pPr>
        <w:tabs>
          <w:tab w:val="left" w:pos="8931"/>
        </w:tabs>
        <w:spacing w:after="0" w:line="240" w:lineRule="auto"/>
        <w:ind w:firstLine="567"/>
        <w:jc w:val="both"/>
        <w:rPr>
          <w:rFonts w:ascii="Times New Roman" w:hAnsi="Times New Roman" w:cs="Times New Roman"/>
          <w:sz w:val="24"/>
          <w:szCs w:val="24"/>
        </w:rPr>
      </w:pPr>
      <w:r w:rsidRPr="005E4418">
        <w:rPr>
          <w:rFonts w:ascii="Times New Roman" w:hAnsi="Times New Roman" w:cs="Times New Roman"/>
          <w:sz w:val="24"/>
          <w:szCs w:val="24"/>
        </w:rPr>
        <w:t xml:space="preserve">23.02.2024 в ЕИС Заказчиком размещен документ «Доработанный проект контракта» без размещения информации, свидетельствующей об </w:t>
      </w:r>
      <w:r w:rsidRPr="005E4418">
        <w:rPr>
          <w:rFonts w:ascii="Times New Roman" w:hAnsi="Times New Roman" w:cs="Times New Roman"/>
          <w:sz w:val="24"/>
          <w:szCs w:val="24"/>
          <w:lang w:eastAsia="ru-RU"/>
        </w:rPr>
        <w:t>отказе учесть полностью информацию, содержащуюся в протоколе разногласий</w:t>
      </w:r>
      <w:r w:rsidRPr="005E4418">
        <w:rPr>
          <w:rFonts w:ascii="Times New Roman" w:hAnsi="Times New Roman" w:cs="Times New Roman"/>
          <w:sz w:val="24"/>
          <w:szCs w:val="24"/>
        </w:rPr>
        <w:t>.</w:t>
      </w:r>
    </w:p>
    <w:p w:rsidR="005E4418" w:rsidRPr="005E4418" w:rsidRDefault="005E4418" w:rsidP="005E4418">
      <w:pPr>
        <w:spacing w:after="0" w:line="240" w:lineRule="auto"/>
        <w:ind w:firstLine="567"/>
        <w:jc w:val="both"/>
        <w:rPr>
          <w:rFonts w:ascii="Times New Roman" w:hAnsi="Times New Roman" w:cs="Times New Roman"/>
          <w:sz w:val="24"/>
          <w:szCs w:val="24"/>
        </w:rPr>
      </w:pPr>
      <w:r w:rsidRPr="005E4418">
        <w:rPr>
          <w:rFonts w:ascii="Times New Roman" w:hAnsi="Times New Roman" w:cs="Times New Roman"/>
          <w:sz w:val="24"/>
          <w:szCs w:val="24"/>
        </w:rPr>
        <w:t xml:space="preserve">При этом в доработанном проекте контракте Заказчиком в приложение № 4 к Контракту были внесены ценовые показатели объема выполняемых работ, однако </w:t>
      </w:r>
      <w:r w:rsidRPr="005E4418">
        <w:rPr>
          <w:rFonts w:ascii="Times New Roman" w:hAnsi="Times New Roman" w:cs="Times New Roman"/>
          <w:i/>
          <w:sz w:val="24"/>
          <w:szCs w:val="24"/>
        </w:rPr>
        <w:t>не учтена разница в формулировках</w:t>
      </w:r>
      <w:r w:rsidRPr="005E4418">
        <w:rPr>
          <w:rFonts w:ascii="Times New Roman" w:hAnsi="Times New Roman" w:cs="Times New Roman"/>
          <w:sz w:val="24"/>
          <w:szCs w:val="24"/>
        </w:rPr>
        <w:t>, указанных в протоколе разногласий ООО «Н</w:t>
      </w:r>
      <w:r w:rsidR="00163996">
        <w:rPr>
          <w:rFonts w:ascii="Times New Roman" w:hAnsi="Times New Roman" w:cs="Times New Roman"/>
          <w:sz w:val="24"/>
          <w:szCs w:val="24"/>
        </w:rPr>
        <w:t>…</w:t>
      </w:r>
      <w:r w:rsidRPr="005E4418">
        <w:rPr>
          <w:rFonts w:ascii="Times New Roman" w:hAnsi="Times New Roman" w:cs="Times New Roman"/>
          <w:sz w:val="24"/>
          <w:szCs w:val="24"/>
        </w:rPr>
        <w:t>» и размещено приложение № 4 в составе доработанного проекта контракта в следующем виде:</w:t>
      </w:r>
    </w:p>
    <w:tbl>
      <w:tblPr>
        <w:tblStyle w:val="a9"/>
        <w:tblW w:w="0" w:type="auto"/>
        <w:tblLook w:val="04A0" w:firstRow="1" w:lastRow="0" w:firstColumn="1" w:lastColumn="0" w:noHBand="0" w:noVBand="1"/>
      </w:tblPr>
      <w:tblGrid>
        <w:gridCol w:w="7905"/>
        <w:gridCol w:w="1666"/>
      </w:tblGrid>
      <w:tr w:rsidR="00163996" w:rsidRPr="009566BF" w:rsidTr="00520A7A">
        <w:tc>
          <w:tcPr>
            <w:tcW w:w="7905" w:type="dxa"/>
          </w:tcPr>
          <w:p w:rsidR="00163996" w:rsidRPr="00163996" w:rsidRDefault="00163996" w:rsidP="00520A7A">
            <w:pPr>
              <w:pStyle w:val="Bodytext20"/>
              <w:shd w:val="clear" w:color="auto" w:fill="auto"/>
              <w:spacing w:after="0" w:line="240" w:lineRule="auto"/>
              <w:jc w:val="both"/>
              <w:rPr>
                <w:rFonts w:ascii="Times New Roman" w:hAnsi="Times New Roman" w:cs="Times New Roman"/>
                <w:sz w:val="20"/>
                <w:szCs w:val="20"/>
              </w:rPr>
            </w:pPr>
            <w:r w:rsidRPr="00163996">
              <w:rPr>
                <w:rFonts w:ascii="Times New Roman" w:hAnsi="Times New Roman" w:cs="Times New Roman"/>
                <w:bCs/>
                <w:lang w:eastAsia="ru-RU"/>
              </w:rPr>
              <w:t>Начальная (максимальная цена) контракта</w:t>
            </w:r>
          </w:p>
        </w:tc>
        <w:tc>
          <w:tcPr>
            <w:tcW w:w="1666" w:type="dxa"/>
          </w:tcPr>
          <w:p w:rsidR="00163996" w:rsidRPr="009566BF" w:rsidRDefault="00163996" w:rsidP="00520A7A">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166 956 062,86   </w:t>
            </w:r>
          </w:p>
        </w:tc>
      </w:tr>
      <w:tr w:rsidR="00163996" w:rsidRPr="009566BF" w:rsidTr="00520A7A">
        <w:tc>
          <w:tcPr>
            <w:tcW w:w="7905" w:type="dxa"/>
          </w:tcPr>
          <w:p w:rsidR="00163996" w:rsidRPr="00163996" w:rsidRDefault="00163996" w:rsidP="00520A7A">
            <w:pPr>
              <w:pStyle w:val="Bodytext20"/>
              <w:shd w:val="clear" w:color="auto" w:fill="auto"/>
              <w:spacing w:after="0" w:line="240" w:lineRule="auto"/>
              <w:jc w:val="both"/>
              <w:rPr>
                <w:rFonts w:ascii="Times New Roman" w:hAnsi="Times New Roman" w:cs="Times New Roman"/>
                <w:sz w:val="20"/>
                <w:szCs w:val="20"/>
              </w:rPr>
            </w:pPr>
            <w:r w:rsidRPr="00163996">
              <w:rPr>
                <w:rFonts w:ascii="Times New Roman" w:hAnsi="Times New Roman" w:cs="Times New Roman"/>
                <w:bCs/>
                <w:lang w:eastAsia="ru-RU"/>
              </w:rPr>
              <w:t>в том числе НДС 20%</w:t>
            </w:r>
          </w:p>
        </w:tc>
        <w:tc>
          <w:tcPr>
            <w:tcW w:w="1666" w:type="dxa"/>
          </w:tcPr>
          <w:p w:rsidR="00163996" w:rsidRPr="009566BF" w:rsidRDefault="00163996" w:rsidP="00520A7A">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33 391 212,57   </w:t>
            </w:r>
          </w:p>
        </w:tc>
      </w:tr>
      <w:tr w:rsidR="00163996" w:rsidRPr="009566BF" w:rsidTr="00520A7A">
        <w:tc>
          <w:tcPr>
            <w:tcW w:w="7905" w:type="dxa"/>
          </w:tcPr>
          <w:p w:rsidR="00163996" w:rsidRPr="00163996" w:rsidRDefault="00163996" w:rsidP="00520A7A">
            <w:pPr>
              <w:pStyle w:val="Bodytext20"/>
              <w:shd w:val="clear" w:color="auto" w:fill="auto"/>
              <w:spacing w:after="0" w:line="240" w:lineRule="auto"/>
              <w:jc w:val="both"/>
              <w:rPr>
                <w:rFonts w:ascii="Times New Roman" w:hAnsi="Times New Roman" w:cs="Times New Roman"/>
                <w:sz w:val="20"/>
                <w:szCs w:val="20"/>
              </w:rPr>
            </w:pPr>
            <w:r w:rsidRPr="00163996">
              <w:rPr>
                <w:rFonts w:ascii="Times New Roman" w:hAnsi="Times New Roman" w:cs="Times New Roman"/>
                <w:bCs/>
                <w:lang w:eastAsia="ru-RU"/>
              </w:rPr>
              <w:t>Начальная (максимальная цена) контракта (с НДС)</w:t>
            </w:r>
          </w:p>
        </w:tc>
        <w:tc>
          <w:tcPr>
            <w:tcW w:w="1666" w:type="dxa"/>
          </w:tcPr>
          <w:p w:rsidR="00163996" w:rsidRPr="009566BF" w:rsidRDefault="00163996" w:rsidP="00520A7A">
            <w:pPr>
              <w:pStyle w:val="Bodytext20"/>
              <w:shd w:val="clear" w:color="auto" w:fill="auto"/>
              <w:spacing w:after="0" w:line="240" w:lineRule="auto"/>
              <w:jc w:val="both"/>
              <w:rPr>
                <w:rFonts w:ascii="Times New Roman" w:hAnsi="Times New Roman" w:cs="Times New Roman"/>
                <w:sz w:val="20"/>
                <w:szCs w:val="20"/>
              </w:rPr>
            </w:pPr>
            <w:r w:rsidRPr="009566BF">
              <w:rPr>
                <w:rFonts w:ascii="Times New Roman" w:hAnsi="Times New Roman" w:cs="Times New Roman"/>
                <w:bCs/>
                <w:sz w:val="20"/>
                <w:szCs w:val="20"/>
                <w:lang w:eastAsia="ru-RU"/>
              </w:rPr>
              <w:t xml:space="preserve">200 347 275,43   </w:t>
            </w:r>
          </w:p>
        </w:tc>
      </w:tr>
    </w:tbl>
    <w:p w:rsidR="00F51AEC" w:rsidRPr="00F51AEC" w:rsidRDefault="00F51AEC" w:rsidP="00F51AEC">
      <w:pPr>
        <w:autoSpaceDE w:val="0"/>
        <w:autoSpaceDN w:val="0"/>
        <w:adjustRightInd w:val="0"/>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З</w:t>
      </w:r>
      <w:r w:rsidRPr="00F51AEC">
        <w:rPr>
          <w:rFonts w:ascii="Times New Roman" w:hAnsi="Times New Roman" w:cs="Times New Roman"/>
          <w:sz w:val="24"/>
          <w:szCs w:val="24"/>
        </w:rPr>
        <w:t xml:space="preserve">аказчик считает, что указанные им в приложении № 4 к Контракту формулировки: </w:t>
      </w:r>
      <w:r w:rsidRPr="00F51AEC">
        <w:rPr>
          <w:rFonts w:ascii="Times New Roman" w:hAnsi="Times New Roman" w:cs="Times New Roman"/>
          <w:i/>
          <w:sz w:val="24"/>
          <w:szCs w:val="24"/>
        </w:rPr>
        <w:t>«начальная (максимальная цена) контракта», «в том числе НДС 20%», «</w:t>
      </w:r>
      <w:r w:rsidRPr="00F51AEC">
        <w:rPr>
          <w:rFonts w:ascii="Times New Roman" w:hAnsi="Times New Roman" w:cs="Times New Roman"/>
          <w:bCs/>
          <w:i/>
          <w:sz w:val="24"/>
          <w:szCs w:val="24"/>
          <w:lang w:eastAsia="ru-RU"/>
        </w:rPr>
        <w:t>Начальная (максимальная цена) контракта (с НДС)</w:t>
      </w:r>
      <w:r w:rsidRPr="00F51AEC">
        <w:rPr>
          <w:rFonts w:ascii="Times New Roman" w:hAnsi="Times New Roman" w:cs="Times New Roman"/>
          <w:bCs/>
          <w:sz w:val="24"/>
          <w:szCs w:val="24"/>
          <w:lang w:eastAsia="ru-RU"/>
        </w:rPr>
        <w:t>» равнозначны формулировкам, которые были предложен</w:t>
      </w:r>
      <w:proofErr w:type="gramStart"/>
      <w:r w:rsidRPr="00F51AEC">
        <w:rPr>
          <w:rFonts w:ascii="Times New Roman" w:hAnsi="Times New Roman" w:cs="Times New Roman"/>
          <w:bCs/>
          <w:sz w:val="24"/>
          <w:szCs w:val="24"/>
          <w:lang w:eastAsia="ru-RU"/>
        </w:rPr>
        <w:t xml:space="preserve">ы </w:t>
      </w:r>
      <w:r w:rsidRPr="00F51AEC">
        <w:rPr>
          <w:rFonts w:ascii="Times New Roman" w:hAnsi="Times New Roman" w:cs="Times New Roman"/>
          <w:sz w:val="24"/>
          <w:szCs w:val="24"/>
        </w:rPr>
        <w:t>ООО</w:t>
      </w:r>
      <w:proofErr w:type="gramEnd"/>
      <w:r w:rsidRPr="00F51AEC">
        <w:rPr>
          <w:rFonts w:ascii="Times New Roman" w:hAnsi="Times New Roman" w:cs="Times New Roman"/>
          <w:sz w:val="24"/>
          <w:szCs w:val="24"/>
        </w:rPr>
        <w:t xml:space="preserve"> «Н</w:t>
      </w:r>
      <w:r>
        <w:rPr>
          <w:rFonts w:ascii="Times New Roman" w:hAnsi="Times New Roman" w:cs="Times New Roman"/>
          <w:sz w:val="24"/>
          <w:szCs w:val="24"/>
        </w:rPr>
        <w:t>…</w:t>
      </w:r>
      <w:r w:rsidRPr="00F51AEC">
        <w:rPr>
          <w:rFonts w:ascii="Times New Roman" w:hAnsi="Times New Roman" w:cs="Times New Roman"/>
          <w:sz w:val="24"/>
          <w:szCs w:val="24"/>
        </w:rPr>
        <w:t>» и соответствует формулировкам, использованным в проекте сметы контракта, размещенном в составе извещения.</w:t>
      </w:r>
    </w:p>
    <w:p w:rsidR="00F51AEC" w:rsidRPr="00F51AEC" w:rsidRDefault="00F51AEC" w:rsidP="00F51AEC">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F51AEC">
        <w:rPr>
          <w:rFonts w:ascii="Times New Roman" w:hAnsi="Times New Roman" w:cs="Times New Roman"/>
          <w:bCs/>
          <w:sz w:val="24"/>
          <w:szCs w:val="24"/>
          <w:lang w:eastAsia="ru-RU"/>
        </w:rPr>
        <w:t xml:space="preserve">При этом Комиссия Белгородского УФАС России отмечает, что «в том числе» – это союз, который </w:t>
      </w:r>
      <w:r w:rsidRPr="00F51AEC">
        <w:rPr>
          <w:rFonts w:ascii="Times New Roman" w:hAnsi="Times New Roman" w:cs="Times New Roman"/>
          <w:sz w:val="24"/>
          <w:szCs w:val="24"/>
          <w:lang w:eastAsia="ru-RU"/>
        </w:rPr>
        <w:t xml:space="preserve">употребляется при присоединении члена предложения, </w:t>
      </w:r>
      <w:r w:rsidRPr="00F51AEC">
        <w:rPr>
          <w:rFonts w:ascii="Times New Roman" w:hAnsi="Times New Roman" w:cs="Times New Roman"/>
          <w:i/>
          <w:sz w:val="24"/>
          <w:szCs w:val="24"/>
          <w:lang w:eastAsia="ru-RU"/>
        </w:rPr>
        <w:t xml:space="preserve">который является </w:t>
      </w:r>
      <w:r w:rsidRPr="00F51AEC">
        <w:rPr>
          <w:rFonts w:ascii="Times New Roman" w:hAnsi="Times New Roman" w:cs="Times New Roman"/>
          <w:b/>
          <w:i/>
          <w:sz w:val="24"/>
          <w:szCs w:val="24"/>
          <w:lang w:eastAsia="ru-RU"/>
        </w:rPr>
        <w:t>частью того целого</w:t>
      </w:r>
      <w:r w:rsidRPr="00F51AEC">
        <w:rPr>
          <w:rFonts w:ascii="Times New Roman" w:hAnsi="Times New Roman" w:cs="Times New Roman"/>
          <w:i/>
          <w:sz w:val="24"/>
          <w:szCs w:val="24"/>
          <w:lang w:eastAsia="ru-RU"/>
        </w:rPr>
        <w:t>, о котором идет речь в первой части предложения</w:t>
      </w:r>
      <w:r w:rsidRPr="00F51AEC">
        <w:rPr>
          <w:rFonts w:ascii="Times New Roman" w:hAnsi="Times New Roman" w:cs="Times New Roman"/>
          <w:sz w:val="24"/>
          <w:szCs w:val="24"/>
          <w:lang w:eastAsia="ru-RU"/>
        </w:rPr>
        <w:t xml:space="preserve">, </w:t>
      </w:r>
      <w:r w:rsidRPr="00F51AEC">
        <w:rPr>
          <w:rStyle w:val="w"/>
          <w:rFonts w:ascii="Times New Roman" w:hAnsi="Times New Roman" w:cs="Times New Roman"/>
          <w:sz w:val="24"/>
          <w:szCs w:val="24"/>
        </w:rPr>
        <w:t>соответствуя по значению сл</w:t>
      </w:r>
      <w:r w:rsidRPr="00F51AEC">
        <w:rPr>
          <w:rFonts w:ascii="Times New Roman" w:hAnsi="Times New Roman" w:cs="Times New Roman"/>
          <w:sz w:val="24"/>
          <w:szCs w:val="24"/>
        </w:rPr>
        <w:t>овам</w:t>
      </w:r>
      <w:r w:rsidRPr="00F51AEC">
        <w:rPr>
          <w:rStyle w:val="w"/>
          <w:rFonts w:ascii="Times New Roman" w:hAnsi="Times New Roman" w:cs="Times New Roman"/>
          <w:sz w:val="24"/>
          <w:szCs w:val="24"/>
        </w:rPr>
        <w:t>:</w:t>
      </w:r>
      <w:r w:rsidRPr="00F51AEC">
        <w:rPr>
          <w:rFonts w:ascii="Times New Roman" w:hAnsi="Times New Roman" w:cs="Times New Roman"/>
          <w:sz w:val="24"/>
          <w:szCs w:val="24"/>
        </w:rPr>
        <w:t> </w:t>
      </w:r>
      <w:r w:rsidRPr="00F51AEC">
        <w:rPr>
          <w:rStyle w:val="w"/>
          <w:rFonts w:ascii="Times New Roman" w:hAnsi="Times New Roman" w:cs="Times New Roman"/>
          <w:sz w:val="24"/>
          <w:szCs w:val="24"/>
        </w:rPr>
        <w:t>включая</w:t>
      </w:r>
      <w:r w:rsidRPr="00F51AEC">
        <w:rPr>
          <w:rFonts w:ascii="Times New Roman" w:hAnsi="Times New Roman" w:cs="Times New Roman"/>
          <w:sz w:val="24"/>
          <w:szCs w:val="24"/>
        </w:rPr>
        <w:t> </w:t>
      </w:r>
      <w:r w:rsidRPr="00F51AEC">
        <w:rPr>
          <w:rStyle w:val="w"/>
          <w:rFonts w:ascii="Times New Roman" w:hAnsi="Times New Roman" w:cs="Times New Roman"/>
          <w:sz w:val="24"/>
          <w:szCs w:val="24"/>
        </w:rPr>
        <w:t>кого</w:t>
      </w:r>
      <w:r w:rsidRPr="00F51AEC">
        <w:rPr>
          <w:rFonts w:ascii="Times New Roman" w:hAnsi="Times New Roman" w:cs="Times New Roman"/>
          <w:sz w:val="24"/>
          <w:szCs w:val="24"/>
        </w:rPr>
        <w:t>-</w:t>
      </w:r>
      <w:r w:rsidRPr="00F51AEC">
        <w:rPr>
          <w:rStyle w:val="w"/>
          <w:rFonts w:ascii="Times New Roman" w:hAnsi="Times New Roman" w:cs="Times New Roman"/>
          <w:sz w:val="24"/>
          <w:szCs w:val="24"/>
        </w:rPr>
        <w:t>либо или что</w:t>
      </w:r>
      <w:r w:rsidRPr="00F51AEC">
        <w:rPr>
          <w:rFonts w:ascii="Times New Roman" w:hAnsi="Times New Roman" w:cs="Times New Roman"/>
          <w:sz w:val="24"/>
          <w:szCs w:val="24"/>
        </w:rPr>
        <w:t>-</w:t>
      </w:r>
      <w:r w:rsidRPr="00F51AEC">
        <w:rPr>
          <w:rStyle w:val="w"/>
          <w:rFonts w:ascii="Times New Roman" w:hAnsi="Times New Roman" w:cs="Times New Roman"/>
          <w:sz w:val="24"/>
          <w:szCs w:val="24"/>
        </w:rPr>
        <w:t>либо</w:t>
      </w:r>
      <w:r w:rsidRPr="00F51AEC">
        <w:rPr>
          <w:rFonts w:ascii="Times New Roman" w:hAnsi="Times New Roman" w:cs="Times New Roman"/>
          <w:sz w:val="24"/>
          <w:szCs w:val="24"/>
        </w:rPr>
        <w:t xml:space="preserve">, </w:t>
      </w:r>
      <w:r w:rsidRPr="00F51AEC">
        <w:rPr>
          <w:rStyle w:val="w"/>
          <w:rFonts w:ascii="Times New Roman" w:hAnsi="Times New Roman" w:cs="Times New Roman"/>
          <w:sz w:val="24"/>
          <w:szCs w:val="24"/>
        </w:rPr>
        <w:t>в том числе (толковый словарь Ефремовой.</w:t>
      </w:r>
      <w:proofErr w:type="gramEnd"/>
      <w:r w:rsidRPr="00F51AEC">
        <w:rPr>
          <w:rStyle w:val="w"/>
          <w:rFonts w:ascii="Times New Roman" w:hAnsi="Times New Roman" w:cs="Times New Roman"/>
          <w:sz w:val="24"/>
          <w:szCs w:val="24"/>
        </w:rPr>
        <w:t xml:space="preserve"> </w:t>
      </w:r>
      <w:proofErr w:type="gramStart"/>
      <w:r w:rsidRPr="00F51AEC">
        <w:rPr>
          <w:rStyle w:val="w"/>
          <w:rFonts w:ascii="Times New Roman" w:hAnsi="Times New Roman" w:cs="Times New Roman"/>
          <w:sz w:val="24"/>
          <w:szCs w:val="24"/>
        </w:rPr>
        <w:t>Т.Ф. Ефремова. 2000)</w:t>
      </w:r>
      <w:r w:rsidRPr="00F51AEC">
        <w:rPr>
          <w:rFonts w:ascii="Times New Roman" w:hAnsi="Times New Roman" w:cs="Times New Roman"/>
          <w:sz w:val="24"/>
          <w:szCs w:val="24"/>
        </w:rPr>
        <w:t>.</w:t>
      </w:r>
      <w:proofErr w:type="gramEnd"/>
    </w:p>
    <w:p w:rsidR="00F51AEC" w:rsidRPr="00F51AEC" w:rsidRDefault="00F51AEC" w:rsidP="00F51AEC">
      <w:pPr>
        <w:shd w:val="clear" w:color="auto" w:fill="FFFFFF"/>
        <w:spacing w:after="0" w:line="240" w:lineRule="auto"/>
        <w:ind w:firstLine="567"/>
        <w:jc w:val="both"/>
        <w:rPr>
          <w:rFonts w:ascii="Times New Roman" w:hAnsi="Times New Roman" w:cs="Times New Roman"/>
          <w:bCs/>
          <w:sz w:val="24"/>
          <w:szCs w:val="24"/>
          <w:lang w:eastAsia="ru-RU"/>
        </w:rPr>
      </w:pPr>
      <w:r w:rsidRPr="00F51AEC">
        <w:rPr>
          <w:rFonts w:ascii="Times New Roman" w:hAnsi="Times New Roman" w:cs="Times New Roman"/>
          <w:bCs/>
          <w:sz w:val="24"/>
          <w:szCs w:val="24"/>
          <w:lang w:eastAsia="ru-RU"/>
        </w:rPr>
        <w:t xml:space="preserve">Таким образом, можно сделать вывод, что, указанная Заказчиком сумма НДС в размере 33 391 212,57 рублей по смыслу входит в первую строку 166 956 062,86 рублей – «начальная (максимальная цена) контракта». </w:t>
      </w:r>
    </w:p>
    <w:p w:rsidR="00F51AEC" w:rsidRPr="00F51AEC" w:rsidRDefault="00F51AEC" w:rsidP="00F51AEC">
      <w:pPr>
        <w:shd w:val="clear" w:color="auto" w:fill="FFFFFF"/>
        <w:spacing w:after="0" w:line="240" w:lineRule="auto"/>
        <w:ind w:firstLine="567"/>
        <w:jc w:val="both"/>
        <w:rPr>
          <w:rFonts w:ascii="Times New Roman" w:hAnsi="Times New Roman" w:cs="Times New Roman"/>
          <w:bCs/>
          <w:sz w:val="24"/>
          <w:szCs w:val="24"/>
          <w:lang w:eastAsia="ru-RU"/>
        </w:rPr>
      </w:pPr>
      <w:r w:rsidRPr="00F51AEC">
        <w:rPr>
          <w:rFonts w:ascii="Times New Roman" w:hAnsi="Times New Roman" w:cs="Times New Roman"/>
          <w:bCs/>
          <w:sz w:val="24"/>
          <w:szCs w:val="24"/>
          <w:lang w:eastAsia="ru-RU"/>
        </w:rPr>
        <w:t>Пунктом 2.1 проекта контракта, установлено, что</w:t>
      </w:r>
      <w:r w:rsidRPr="00F51AEC">
        <w:rPr>
          <w:rFonts w:ascii="Times New Roman" w:hAnsi="Times New Roman" w:cs="Times New Roman"/>
          <w:sz w:val="24"/>
          <w:szCs w:val="24"/>
        </w:rPr>
        <w:t xml:space="preserve"> </w:t>
      </w:r>
      <w:r w:rsidRPr="00F51AEC">
        <w:rPr>
          <w:rFonts w:ascii="Times New Roman" w:hAnsi="Times New Roman" w:cs="Times New Roman"/>
          <w:i/>
          <w:sz w:val="24"/>
          <w:szCs w:val="24"/>
        </w:rPr>
        <w:t>цена Контракта</w:t>
      </w:r>
      <w:r w:rsidRPr="00F51AEC">
        <w:rPr>
          <w:rFonts w:ascii="Times New Roman" w:hAnsi="Times New Roman" w:cs="Times New Roman"/>
          <w:sz w:val="24"/>
          <w:szCs w:val="24"/>
        </w:rPr>
        <w:t xml:space="preserve"> в текущих ценах </w:t>
      </w:r>
      <w:r w:rsidRPr="00F51AEC">
        <w:rPr>
          <w:rFonts w:ascii="Times New Roman" w:hAnsi="Times New Roman" w:cs="Times New Roman"/>
          <w:bCs/>
          <w:i/>
          <w:sz w:val="24"/>
          <w:szCs w:val="24"/>
        </w:rPr>
        <w:t>составляет 200 347 275</w:t>
      </w:r>
      <w:r w:rsidRPr="00F51AEC">
        <w:rPr>
          <w:rFonts w:ascii="Times New Roman" w:hAnsi="Times New Roman" w:cs="Times New Roman"/>
          <w:bCs/>
          <w:sz w:val="24"/>
          <w:szCs w:val="24"/>
        </w:rPr>
        <w:t xml:space="preserve"> (двести миллионов триста сорок семь тысяч двести семьдесят пять) </w:t>
      </w:r>
      <w:r w:rsidRPr="00F51AEC">
        <w:rPr>
          <w:rFonts w:ascii="Times New Roman" w:hAnsi="Times New Roman" w:cs="Times New Roman"/>
          <w:bCs/>
          <w:i/>
          <w:sz w:val="24"/>
          <w:szCs w:val="24"/>
        </w:rPr>
        <w:t>руб. 43 коп</w:t>
      </w:r>
      <w:proofErr w:type="gramStart"/>
      <w:r w:rsidRPr="00F51AEC">
        <w:rPr>
          <w:rFonts w:ascii="Times New Roman" w:hAnsi="Times New Roman" w:cs="Times New Roman"/>
          <w:bCs/>
          <w:i/>
          <w:sz w:val="24"/>
          <w:szCs w:val="24"/>
        </w:rPr>
        <w:t>.,</w:t>
      </w:r>
      <w:r w:rsidRPr="00F51AEC">
        <w:rPr>
          <w:rFonts w:ascii="Times New Roman" w:hAnsi="Times New Roman" w:cs="Times New Roman"/>
          <w:bCs/>
          <w:sz w:val="24"/>
          <w:szCs w:val="24"/>
        </w:rPr>
        <w:t xml:space="preserve"> </w:t>
      </w:r>
      <w:proofErr w:type="gramEnd"/>
      <w:r w:rsidRPr="00F51AEC">
        <w:rPr>
          <w:rFonts w:ascii="Times New Roman" w:hAnsi="Times New Roman" w:cs="Times New Roman"/>
          <w:bCs/>
          <w:i/>
          <w:sz w:val="24"/>
          <w:szCs w:val="24"/>
        </w:rPr>
        <w:t>в том числе</w:t>
      </w:r>
      <w:r w:rsidRPr="00F51AEC">
        <w:rPr>
          <w:rFonts w:ascii="Times New Roman" w:hAnsi="Times New Roman" w:cs="Times New Roman"/>
          <w:bCs/>
          <w:sz w:val="24"/>
          <w:szCs w:val="24"/>
        </w:rPr>
        <w:t xml:space="preserve"> НДС 33 391 212</w:t>
      </w:r>
      <w:r w:rsidRPr="00F51AEC">
        <w:rPr>
          <w:rFonts w:ascii="Times New Roman" w:hAnsi="Times New Roman" w:cs="Times New Roman"/>
          <w:bCs/>
          <w:sz w:val="24"/>
          <w:szCs w:val="24"/>
          <w:lang w:eastAsia="ru-RU"/>
        </w:rPr>
        <w:t xml:space="preserve"> </w:t>
      </w:r>
      <w:r w:rsidRPr="00F51AEC">
        <w:rPr>
          <w:rFonts w:ascii="Times New Roman" w:hAnsi="Times New Roman" w:cs="Times New Roman"/>
          <w:bCs/>
          <w:sz w:val="24"/>
          <w:szCs w:val="24"/>
        </w:rPr>
        <w:t>руб. 57 коп.</w:t>
      </w:r>
    </w:p>
    <w:p w:rsidR="00F51AEC" w:rsidRPr="00F51AEC" w:rsidRDefault="00F51AEC" w:rsidP="00F51AEC">
      <w:pPr>
        <w:shd w:val="clear" w:color="auto" w:fill="FFFFFF"/>
        <w:spacing w:after="0" w:line="240" w:lineRule="auto"/>
        <w:ind w:firstLine="567"/>
        <w:jc w:val="both"/>
        <w:rPr>
          <w:rFonts w:ascii="Times New Roman" w:hAnsi="Times New Roman" w:cs="Times New Roman"/>
          <w:bCs/>
          <w:sz w:val="24"/>
          <w:szCs w:val="24"/>
          <w:lang w:eastAsia="ru-RU"/>
        </w:rPr>
      </w:pPr>
      <w:r w:rsidRPr="00F51AEC">
        <w:rPr>
          <w:rFonts w:ascii="Times New Roman" w:hAnsi="Times New Roman" w:cs="Times New Roman"/>
          <w:bCs/>
          <w:sz w:val="24"/>
          <w:szCs w:val="24"/>
          <w:lang w:eastAsia="ru-RU"/>
        </w:rPr>
        <w:t>Следовательно, ввиду разногласий в проекте Контракта и приложении № 4 к Контракту, невозможно прийти к точному заключению в отношении итоговой цены контракта, о чем сделали выводы банковские организации в письмах на запрос</w:t>
      </w:r>
      <w:proofErr w:type="gramStart"/>
      <w:r w:rsidRPr="00F51AEC">
        <w:rPr>
          <w:rFonts w:ascii="Times New Roman" w:hAnsi="Times New Roman" w:cs="Times New Roman"/>
          <w:bCs/>
          <w:sz w:val="24"/>
          <w:szCs w:val="24"/>
          <w:lang w:eastAsia="ru-RU"/>
        </w:rPr>
        <w:t xml:space="preserve">ы </w:t>
      </w:r>
      <w:r w:rsidRPr="00F51AEC">
        <w:rPr>
          <w:rFonts w:ascii="Times New Roman" w:hAnsi="Times New Roman" w:cs="Times New Roman"/>
          <w:sz w:val="24"/>
          <w:szCs w:val="24"/>
        </w:rPr>
        <w:t>ООО</w:t>
      </w:r>
      <w:proofErr w:type="gramEnd"/>
      <w:r w:rsidRPr="00F51AEC">
        <w:rPr>
          <w:rFonts w:ascii="Times New Roman" w:hAnsi="Times New Roman" w:cs="Times New Roman"/>
          <w:sz w:val="24"/>
          <w:szCs w:val="24"/>
        </w:rPr>
        <w:t xml:space="preserve"> </w:t>
      </w:r>
      <w:r w:rsidRPr="00F51AEC">
        <w:rPr>
          <w:rFonts w:ascii="Times New Roman" w:hAnsi="Times New Roman" w:cs="Times New Roman"/>
          <w:sz w:val="24"/>
          <w:szCs w:val="24"/>
        </w:rPr>
        <w:lastRenderedPageBreak/>
        <w:t>«Н</w:t>
      </w:r>
      <w:r>
        <w:rPr>
          <w:rFonts w:ascii="Times New Roman" w:hAnsi="Times New Roman" w:cs="Times New Roman"/>
          <w:sz w:val="24"/>
          <w:szCs w:val="24"/>
        </w:rPr>
        <w:t>…</w:t>
      </w:r>
      <w:r w:rsidRPr="00F51AEC">
        <w:rPr>
          <w:rFonts w:ascii="Times New Roman" w:hAnsi="Times New Roman" w:cs="Times New Roman"/>
          <w:sz w:val="24"/>
          <w:szCs w:val="24"/>
        </w:rPr>
        <w:t xml:space="preserve">» </w:t>
      </w:r>
      <w:r w:rsidRPr="00F51AEC">
        <w:rPr>
          <w:rFonts w:ascii="Times New Roman" w:hAnsi="Times New Roman" w:cs="Times New Roman"/>
          <w:bCs/>
          <w:sz w:val="24"/>
          <w:szCs w:val="24"/>
          <w:lang w:eastAsia="ru-RU"/>
        </w:rPr>
        <w:t xml:space="preserve">о выдаче независимой гарантии для </w:t>
      </w:r>
      <w:r w:rsidRPr="00F51AEC">
        <w:rPr>
          <w:rFonts w:ascii="Times New Roman" w:hAnsi="Times New Roman" w:cs="Times New Roman"/>
          <w:sz w:val="24"/>
          <w:szCs w:val="24"/>
        </w:rPr>
        <w:t>обеспечения исполнения контракта (копии писем представлены в материалы дела)</w:t>
      </w:r>
      <w:r w:rsidRPr="00F51AEC">
        <w:rPr>
          <w:rFonts w:ascii="Times New Roman" w:hAnsi="Times New Roman" w:cs="Times New Roman"/>
          <w:bCs/>
          <w:sz w:val="24"/>
          <w:szCs w:val="24"/>
          <w:lang w:eastAsia="ru-RU"/>
        </w:rPr>
        <w:t>.</w:t>
      </w:r>
    </w:p>
    <w:p w:rsidR="00F51AEC" w:rsidRPr="00F51AEC" w:rsidRDefault="00F51AEC" w:rsidP="00F51AEC">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F51AEC">
        <w:rPr>
          <w:rFonts w:ascii="Times New Roman" w:hAnsi="Times New Roman" w:cs="Times New Roman"/>
          <w:sz w:val="24"/>
          <w:szCs w:val="24"/>
        </w:rPr>
        <w:t xml:space="preserve">Согласно пункту 3 части 4 статьи 51 Закона о контрактной систем Заказчик </w:t>
      </w:r>
      <w:r w:rsidRPr="00F51AEC">
        <w:rPr>
          <w:rFonts w:ascii="Times New Roman" w:hAnsi="Times New Roman" w:cs="Times New Roman"/>
          <w:sz w:val="24"/>
          <w:szCs w:val="24"/>
          <w:lang w:eastAsia="ru-RU"/>
        </w:rPr>
        <w:t xml:space="preserve">формирует с использованием </w:t>
      </w:r>
      <w:r>
        <w:rPr>
          <w:rFonts w:ascii="Times New Roman" w:hAnsi="Times New Roman" w:cs="Times New Roman"/>
          <w:sz w:val="24"/>
          <w:szCs w:val="24"/>
          <w:lang w:eastAsia="ru-RU"/>
        </w:rPr>
        <w:t>ЕИС</w:t>
      </w:r>
      <w:r w:rsidRPr="00F51AEC">
        <w:rPr>
          <w:rFonts w:ascii="Times New Roman" w:hAnsi="Times New Roman" w:cs="Times New Roman"/>
          <w:sz w:val="24"/>
          <w:szCs w:val="24"/>
          <w:lang w:eastAsia="ru-RU"/>
        </w:rPr>
        <w:t xml:space="preserve"> и размещает в </w:t>
      </w:r>
      <w:r>
        <w:rPr>
          <w:rFonts w:ascii="Times New Roman" w:hAnsi="Times New Roman" w:cs="Times New Roman"/>
          <w:sz w:val="24"/>
          <w:szCs w:val="24"/>
          <w:lang w:eastAsia="ru-RU"/>
        </w:rPr>
        <w:t>ЕИС</w:t>
      </w:r>
      <w:r w:rsidRPr="00F51AEC">
        <w:rPr>
          <w:rFonts w:ascii="Times New Roman" w:hAnsi="Times New Roman" w:cs="Times New Roman"/>
          <w:sz w:val="24"/>
          <w:szCs w:val="24"/>
          <w:lang w:eastAsia="ru-RU"/>
        </w:rPr>
        <w:t xml:space="preserve"> (без размещения на официальном сайте) и на электронной площадке (с использованием </w:t>
      </w:r>
      <w:r>
        <w:rPr>
          <w:rFonts w:ascii="Times New Roman" w:hAnsi="Times New Roman" w:cs="Times New Roman"/>
          <w:sz w:val="24"/>
          <w:szCs w:val="24"/>
          <w:lang w:eastAsia="ru-RU"/>
        </w:rPr>
        <w:t>ЕИС</w:t>
      </w:r>
      <w:r w:rsidRPr="00F51AEC">
        <w:rPr>
          <w:rFonts w:ascii="Times New Roman" w:hAnsi="Times New Roman" w:cs="Times New Roman"/>
          <w:sz w:val="24"/>
          <w:szCs w:val="24"/>
          <w:lang w:eastAsia="ru-RU"/>
        </w:rPr>
        <w:t xml:space="preserve">) без своей подписи проект контракта </w:t>
      </w:r>
      <w:r w:rsidRPr="00F51AEC">
        <w:rPr>
          <w:rFonts w:ascii="Times New Roman" w:hAnsi="Times New Roman" w:cs="Times New Roman"/>
          <w:i/>
          <w:sz w:val="24"/>
          <w:szCs w:val="24"/>
          <w:lang w:eastAsia="ru-RU"/>
        </w:rPr>
        <w:t>без учета либо с частичным учетом информации</w:t>
      </w:r>
      <w:r w:rsidRPr="00F51AEC">
        <w:rPr>
          <w:rFonts w:ascii="Times New Roman" w:hAnsi="Times New Roman" w:cs="Times New Roman"/>
          <w:sz w:val="24"/>
          <w:szCs w:val="24"/>
          <w:lang w:eastAsia="ru-RU"/>
        </w:rPr>
        <w:t>, содержащейся в протоколе разногласий, размещенном участником закупки,</w:t>
      </w:r>
      <w:r>
        <w:rPr>
          <w:rFonts w:ascii="Times New Roman" w:hAnsi="Times New Roman" w:cs="Times New Roman"/>
          <w:sz w:val="24"/>
          <w:szCs w:val="24"/>
          <w:lang w:eastAsia="ru-RU"/>
        </w:rPr>
        <w:t xml:space="preserve"> с которым заключается контракт</w:t>
      </w:r>
      <w:r w:rsidRPr="00F51AEC">
        <w:rPr>
          <w:rFonts w:ascii="Times New Roman" w:hAnsi="Times New Roman" w:cs="Times New Roman"/>
          <w:sz w:val="24"/>
          <w:szCs w:val="24"/>
          <w:lang w:eastAsia="ru-RU"/>
        </w:rPr>
        <w:t>.</w:t>
      </w:r>
      <w:proofErr w:type="gramEnd"/>
      <w:r w:rsidRPr="00F51AEC">
        <w:rPr>
          <w:rFonts w:ascii="Times New Roman" w:hAnsi="Times New Roman" w:cs="Times New Roman"/>
          <w:sz w:val="24"/>
          <w:szCs w:val="24"/>
          <w:lang w:eastAsia="ru-RU"/>
        </w:rPr>
        <w:t xml:space="preserve"> При таком размещении </w:t>
      </w:r>
      <w:r w:rsidRPr="00F51AEC">
        <w:rPr>
          <w:rFonts w:ascii="Times New Roman" w:hAnsi="Times New Roman" w:cs="Times New Roman"/>
          <w:i/>
          <w:sz w:val="24"/>
          <w:szCs w:val="24"/>
          <w:lang w:eastAsia="ru-RU"/>
        </w:rPr>
        <w:t xml:space="preserve">заказчик также формирует с использованием </w:t>
      </w:r>
      <w:r>
        <w:rPr>
          <w:rFonts w:ascii="Times New Roman" w:hAnsi="Times New Roman" w:cs="Times New Roman"/>
          <w:i/>
          <w:sz w:val="24"/>
          <w:szCs w:val="24"/>
          <w:lang w:eastAsia="ru-RU"/>
        </w:rPr>
        <w:t>ЕИС</w:t>
      </w:r>
      <w:r w:rsidRPr="00F51AEC">
        <w:rPr>
          <w:rFonts w:ascii="Times New Roman" w:hAnsi="Times New Roman" w:cs="Times New Roman"/>
          <w:sz w:val="24"/>
          <w:szCs w:val="24"/>
          <w:lang w:eastAsia="ru-RU"/>
        </w:rPr>
        <w:t xml:space="preserve">, подписывает усиленной электронной подписью лица, имеющего право действовать от имени заказчика, </w:t>
      </w:r>
      <w:r w:rsidRPr="00F51AEC">
        <w:rPr>
          <w:rFonts w:ascii="Times New Roman" w:hAnsi="Times New Roman" w:cs="Times New Roman"/>
          <w:b/>
          <w:i/>
          <w:sz w:val="24"/>
          <w:szCs w:val="24"/>
          <w:lang w:eastAsia="ru-RU"/>
        </w:rPr>
        <w:t xml:space="preserve">и размещает в </w:t>
      </w:r>
      <w:r>
        <w:rPr>
          <w:rFonts w:ascii="Times New Roman" w:hAnsi="Times New Roman" w:cs="Times New Roman"/>
          <w:b/>
          <w:i/>
          <w:sz w:val="24"/>
          <w:szCs w:val="24"/>
          <w:lang w:eastAsia="ru-RU"/>
        </w:rPr>
        <w:t>ЕИС</w:t>
      </w:r>
      <w:r w:rsidRPr="00F51AEC">
        <w:rPr>
          <w:rFonts w:ascii="Times New Roman" w:hAnsi="Times New Roman" w:cs="Times New Roman"/>
          <w:sz w:val="24"/>
          <w:szCs w:val="24"/>
          <w:lang w:eastAsia="ru-RU"/>
        </w:rPr>
        <w:t xml:space="preserve"> (без размещения на официальном сайте) </w:t>
      </w:r>
      <w:r w:rsidRPr="00F51AEC">
        <w:rPr>
          <w:rFonts w:ascii="Times New Roman" w:hAnsi="Times New Roman" w:cs="Times New Roman"/>
          <w:b/>
          <w:i/>
          <w:sz w:val="24"/>
          <w:szCs w:val="24"/>
          <w:lang w:eastAsia="ru-RU"/>
        </w:rPr>
        <w:t>информацию о причинах отказа учесть полностью</w:t>
      </w:r>
      <w:r w:rsidRPr="00F51AEC">
        <w:rPr>
          <w:rFonts w:ascii="Times New Roman" w:hAnsi="Times New Roman" w:cs="Times New Roman"/>
          <w:i/>
          <w:sz w:val="24"/>
          <w:szCs w:val="24"/>
          <w:lang w:eastAsia="ru-RU"/>
        </w:rPr>
        <w:t xml:space="preserve"> или частично </w:t>
      </w:r>
      <w:r w:rsidRPr="00F51AEC">
        <w:rPr>
          <w:rFonts w:ascii="Times New Roman" w:hAnsi="Times New Roman" w:cs="Times New Roman"/>
          <w:b/>
          <w:i/>
          <w:sz w:val="24"/>
          <w:szCs w:val="24"/>
          <w:lang w:eastAsia="ru-RU"/>
        </w:rPr>
        <w:t>информацию, содержащуюся в протоколе разногласий</w:t>
      </w:r>
      <w:r w:rsidRPr="00F51AEC">
        <w:rPr>
          <w:rFonts w:ascii="Times New Roman" w:hAnsi="Times New Roman" w:cs="Times New Roman"/>
          <w:sz w:val="24"/>
          <w:szCs w:val="24"/>
          <w:lang w:eastAsia="ru-RU"/>
        </w:rPr>
        <w:t xml:space="preserve">. </w:t>
      </w:r>
    </w:p>
    <w:p w:rsidR="00F51AEC" w:rsidRPr="00AC5DDA" w:rsidRDefault="00F51AEC" w:rsidP="00F51AEC">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1AEC">
        <w:rPr>
          <w:rFonts w:ascii="Times New Roman" w:hAnsi="Times New Roman" w:cs="Times New Roman"/>
          <w:sz w:val="24"/>
          <w:szCs w:val="24"/>
          <w:lang w:eastAsia="ru-RU"/>
        </w:rPr>
        <w:t xml:space="preserve">Согласно сведениям ЕИС </w:t>
      </w:r>
      <w:r w:rsidRPr="00F51AEC">
        <w:rPr>
          <w:rFonts w:ascii="Times New Roman" w:hAnsi="Times New Roman" w:cs="Times New Roman"/>
          <w:b/>
          <w:i/>
          <w:sz w:val="24"/>
          <w:szCs w:val="24"/>
          <w:lang w:eastAsia="ru-RU"/>
        </w:rPr>
        <w:t xml:space="preserve">информация об отказе учесть полностью информацию, содержащуюся в протоколе разногласий, от Заказчика отсутствует, однако, при </w:t>
      </w:r>
      <w:r w:rsidRPr="00AC5DDA">
        <w:rPr>
          <w:rFonts w:ascii="Times New Roman" w:hAnsi="Times New Roman" w:cs="Times New Roman"/>
          <w:b/>
          <w:i/>
          <w:sz w:val="24"/>
          <w:szCs w:val="24"/>
          <w:lang w:eastAsia="ru-RU"/>
        </w:rPr>
        <w:t>указанных ранее обстоятельствах, Заказчиком учтены замечания частично</w:t>
      </w:r>
      <w:r w:rsidRPr="00AC5DDA">
        <w:rPr>
          <w:rFonts w:ascii="Times New Roman" w:hAnsi="Times New Roman" w:cs="Times New Roman"/>
          <w:sz w:val="24"/>
          <w:szCs w:val="24"/>
          <w:lang w:eastAsia="ru-RU"/>
        </w:rPr>
        <w:t>.</w:t>
      </w:r>
    </w:p>
    <w:p w:rsidR="00F51AEC" w:rsidRPr="00AC5DDA" w:rsidRDefault="00F51AEC" w:rsidP="00F51AEC">
      <w:pPr>
        <w:autoSpaceDE w:val="0"/>
        <w:autoSpaceDN w:val="0"/>
        <w:adjustRightInd w:val="0"/>
        <w:spacing w:after="0" w:line="240" w:lineRule="auto"/>
        <w:ind w:firstLine="567"/>
        <w:jc w:val="both"/>
        <w:rPr>
          <w:rFonts w:ascii="Times New Roman" w:hAnsi="Times New Roman" w:cs="Times New Roman"/>
          <w:sz w:val="24"/>
          <w:szCs w:val="24"/>
          <w:lang w:eastAsia="zh-CN"/>
        </w:rPr>
      </w:pPr>
      <w:r w:rsidRPr="00AC5DDA">
        <w:rPr>
          <w:rFonts w:ascii="Times New Roman" w:hAnsi="Times New Roman" w:cs="Times New Roman"/>
          <w:sz w:val="24"/>
          <w:szCs w:val="24"/>
          <w:lang w:eastAsia="ru-RU"/>
        </w:rPr>
        <w:t xml:space="preserve">С учетом изложенного довод </w:t>
      </w:r>
      <w:r w:rsidRPr="00AC5DDA">
        <w:rPr>
          <w:rFonts w:ascii="Times New Roman" w:hAnsi="Times New Roman" w:cs="Times New Roman"/>
          <w:sz w:val="24"/>
          <w:szCs w:val="24"/>
        </w:rPr>
        <w:t>ООО «Н..»</w:t>
      </w:r>
      <w:r w:rsidRPr="00AC5DDA">
        <w:rPr>
          <w:rFonts w:ascii="Times New Roman" w:hAnsi="Times New Roman" w:cs="Times New Roman"/>
          <w:sz w:val="24"/>
          <w:szCs w:val="24"/>
          <w:lang w:eastAsia="ru-RU"/>
        </w:rPr>
        <w:t xml:space="preserve"> является обоснованным.</w:t>
      </w:r>
    </w:p>
    <w:p w:rsidR="00F51AEC" w:rsidRPr="00AC5DDA" w:rsidRDefault="00F51AEC" w:rsidP="00FB7947">
      <w:pPr>
        <w:pStyle w:val="ConsPlusNormal"/>
        <w:ind w:firstLine="567"/>
        <w:jc w:val="both"/>
        <w:rPr>
          <w:rFonts w:ascii="Times New Roman" w:hAnsi="Times New Roman" w:cs="Times New Roman"/>
          <w:sz w:val="24"/>
          <w:szCs w:val="24"/>
        </w:rPr>
      </w:pPr>
      <w:r w:rsidRPr="00AC5DDA">
        <w:rPr>
          <w:rFonts w:ascii="Times New Roman" w:hAnsi="Times New Roman" w:cs="Times New Roman"/>
          <w:sz w:val="24"/>
          <w:szCs w:val="24"/>
        </w:rPr>
        <w:t xml:space="preserve">В действиях Заказчика выявлено нарушение пункта 3 части 4 статьи 51 Закона о контрактной системе, ответственность за которые предусмотрена частью 1.4 статьи 7.30 КоАП РФ. </w:t>
      </w:r>
    </w:p>
    <w:p w:rsidR="00AC5DDA" w:rsidRPr="00AC5DDA" w:rsidRDefault="00AC5DDA"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AC5DDA">
        <w:rPr>
          <w:rFonts w:ascii="Times New Roman" w:hAnsi="Times New Roman" w:cs="Times New Roman"/>
          <w:sz w:val="24"/>
          <w:szCs w:val="24"/>
        </w:rPr>
        <w:t xml:space="preserve">Кроме того Комиссия Белгородского УФАС России </w:t>
      </w:r>
      <w:r>
        <w:rPr>
          <w:rFonts w:ascii="Times New Roman" w:hAnsi="Times New Roman" w:cs="Times New Roman"/>
          <w:sz w:val="24"/>
          <w:szCs w:val="24"/>
        </w:rPr>
        <w:t>отмечено</w:t>
      </w:r>
      <w:r w:rsidRPr="00AC5DDA">
        <w:rPr>
          <w:rFonts w:ascii="Times New Roman" w:hAnsi="Times New Roman" w:cs="Times New Roman"/>
          <w:sz w:val="24"/>
          <w:szCs w:val="24"/>
        </w:rPr>
        <w:t xml:space="preserve">, что согласно части </w:t>
      </w:r>
      <w:r w:rsidRPr="00AC5DDA">
        <w:rPr>
          <w:rFonts w:ascii="Times New Roman" w:hAnsi="Times New Roman" w:cs="Times New Roman"/>
          <w:sz w:val="24"/>
          <w:szCs w:val="24"/>
          <w:lang w:eastAsia="ru-RU"/>
        </w:rPr>
        <w:t xml:space="preserve">3 статьи 7 </w:t>
      </w:r>
      <w:r w:rsidRPr="00AC5DDA">
        <w:rPr>
          <w:rFonts w:ascii="Times New Roman" w:hAnsi="Times New Roman" w:cs="Times New Roman"/>
          <w:sz w:val="24"/>
          <w:szCs w:val="24"/>
        </w:rPr>
        <w:t>Закона о контрактной системе</w:t>
      </w:r>
      <w:r w:rsidRPr="00AC5DDA">
        <w:rPr>
          <w:rFonts w:ascii="Times New Roman" w:hAnsi="Times New Roman" w:cs="Times New Roman"/>
          <w:sz w:val="24"/>
          <w:szCs w:val="24"/>
          <w:lang w:eastAsia="ru-RU"/>
        </w:rPr>
        <w:t xml:space="preserve"> информация, предусмотренная </w:t>
      </w:r>
      <w:r w:rsidR="00FB7947">
        <w:rPr>
          <w:rFonts w:ascii="Times New Roman" w:hAnsi="Times New Roman" w:cs="Times New Roman"/>
          <w:sz w:val="24"/>
          <w:szCs w:val="24"/>
          <w:lang w:eastAsia="ru-RU"/>
        </w:rPr>
        <w:t xml:space="preserve">Законом о контрактной системе </w:t>
      </w:r>
      <w:r w:rsidRPr="00AC5DDA">
        <w:rPr>
          <w:rFonts w:ascii="Times New Roman" w:hAnsi="Times New Roman" w:cs="Times New Roman"/>
          <w:sz w:val="24"/>
          <w:szCs w:val="24"/>
          <w:lang w:eastAsia="ru-RU"/>
        </w:rPr>
        <w:t xml:space="preserve"> и размещенная в </w:t>
      </w:r>
      <w:r w:rsidR="00FB7947">
        <w:rPr>
          <w:rFonts w:ascii="Times New Roman" w:hAnsi="Times New Roman" w:cs="Times New Roman"/>
          <w:sz w:val="24"/>
          <w:szCs w:val="24"/>
          <w:lang w:eastAsia="ru-RU"/>
        </w:rPr>
        <w:t>ЕИС</w:t>
      </w:r>
      <w:r w:rsidRPr="00AC5DDA">
        <w:rPr>
          <w:rFonts w:ascii="Times New Roman" w:hAnsi="Times New Roman" w:cs="Times New Roman"/>
          <w:sz w:val="24"/>
          <w:szCs w:val="24"/>
          <w:lang w:eastAsia="ru-RU"/>
        </w:rPr>
        <w:t>, должна быть полной и достоверной.</w:t>
      </w:r>
    </w:p>
    <w:p w:rsidR="00AC5DDA" w:rsidRPr="00AC5DDA" w:rsidRDefault="00AC5DDA" w:rsidP="00FB794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AC5DDA">
        <w:rPr>
          <w:rFonts w:ascii="Times New Roman" w:hAnsi="Times New Roman" w:cs="Times New Roman"/>
          <w:sz w:val="24"/>
          <w:szCs w:val="24"/>
          <w:lang w:eastAsia="ru-RU"/>
        </w:rPr>
        <w:t xml:space="preserve">Пунктом 2 части 2 статьи 42 Закона о контрактной системе предусмотрено, что извещение об осуществлении закупки, если иное не предусмотрено </w:t>
      </w:r>
      <w:r w:rsidR="00FB7947">
        <w:rPr>
          <w:rFonts w:ascii="Times New Roman" w:hAnsi="Times New Roman" w:cs="Times New Roman"/>
          <w:sz w:val="24"/>
          <w:szCs w:val="24"/>
          <w:lang w:eastAsia="ru-RU"/>
        </w:rPr>
        <w:t>указанным</w:t>
      </w:r>
      <w:r w:rsidRPr="00AC5DDA">
        <w:rPr>
          <w:rFonts w:ascii="Times New Roman" w:hAnsi="Times New Roman" w:cs="Times New Roman"/>
          <w:sz w:val="24"/>
          <w:szCs w:val="24"/>
          <w:lang w:eastAsia="ru-RU"/>
        </w:rPr>
        <w:t xml:space="preserve"> Федеральным законом, должно содержать обоснование начальной (максимальной) цены контракта. </w:t>
      </w:r>
    </w:p>
    <w:p w:rsidR="00AC5DDA" w:rsidRPr="00AC5DDA" w:rsidRDefault="00AC5DDA" w:rsidP="00FB7947">
      <w:pPr>
        <w:spacing w:after="0" w:line="240" w:lineRule="auto"/>
        <w:ind w:firstLine="567"/>
        <w:jc w:val="both"/>
        <w:rPr>
          <w:rFonts w:ascii="Times New Roman" w:hAnsi="Times New Roman" w:cs="Times New Roman"/>
          <w:color w:val="000000"/>
          <w:sz w:val="24"/>
          <w:szCs w:val="24"/>
          <w:lang w:eastAsia="zh-CN"/>
        </w:rPr>
      </w:pPr>
      <w:r w:rsidRPr="00AC5DDA">
        <w:rPr>
          <w:rFonts w:ascii="Times New Roman" w:hAnsi="Times New Roman" w:cs="Times New Roman"/>
          <w:sz w:val="24"/>
          <w:szCs w:val="24"/>
          <w:lang w:eastAsia="ru-RU"/>
        </w:rPr>
        <w:t>При изучении приложений к извещению Комиссия Белгородского УФАС России установила, что извещение об осуществлении закупки содержит приложение №3 «Обоснование НМЦК» (далее – Приложение №</w:t>
      </w:r>
      <w:r w:rsidRPr="00AC5DDA">
        <w:rPr>
          <w:rFonts w:ascii="Times New Roman" w:hAnsi="Times New Roman" w:cs="Times New Roman"/>
          <w:i/>
          <w:sz w:val="24"/>
          <w:szCs w:val="24"/>
          <w:lang w:eastAsia="ru-RU"/>
        </w:rPr>
        <w:t xml:space="preserve"> 3</w:t>
      </w:r>
      <w:r w:rsidRPr="00AC5DDA">
        <w:rPr>
          <w:rFonts w:ascii="Times New Roman" w:hAnsi="Times New Roman" w:cs="Times New Roman"/>
          <w:sz w:val="24"/>
          <w:szCs w:val="24"/>
          <w:lang w:eastAsia="ru-RU"/>
        </w:rPr>
        <w:t xml:space="preserve">), в состав которого входят следующие файлы: «Расчет стоимости по </w:t>
      </w:r>
      <w:r w:rsidRPr="00AC5DDA">
        <w:rPr>
          <w:rFonts w:ascii="Times New Roman" w:hAnsi="Times New Roman" w:cs="Times New Roman"/>
          <w:sz w:val="24"/>
          <w:szCs w:val="24"/>
        </w:rPr>
        <w:t xml:space="preserve">объекту: «Капитальный ремонт МБОУ СОШ № </w:t>
      </w:r>
      <w:r w:rsidR="00FB7947">
        <w:rPr>
          <w:rFonts w:ascii="Times New Roman" w:hAnsi="Times New Roman" w:cs="Times New Roman"/>
          <w:sz w:val="24"/>
          <w:szCs w:val="24"/>
        </w:rPr>
        <w:t>…</w:t>
      </w:r>
      <w:r w:rsidRPr="00AC5DDA">
        <w:rPr>
          <w:rFonts w:ascii="Times New Roman" w:hAnsi="Times New Roman" w:cs="Times New Roman"/>
          <w:sz w:val="24"/>
          <w:szCs w:val="24"/>
        </w:rPr>
        <w:t xml:space="preserve">» в г. </w:t>
      </w:r>
      <w:r w:rsidR="00FB7947">
        <w:rPr>
          <w:rFonts w:ascii="Times New Roman" w:hAnsi="Times New Roman" w:cs="Times New Roman"/>
          <w:sz w:val="24"/>
          <w:szCs w:val="24"/>
        </w:rPr>
        <w:t>…</w:t>
      </w:r>
      <w:r w:rsidRPr="00AC5DDA">
        <w:rPr>
          <w:rFonts w:ascii="Times New Roman" w:hAnsi="Times New Roman" w:cs="Times New Roman"/>
          <w:sz w:val="24"/>
          <w:szCs w:val="24"/>
        </w:rPr>
        <w:t>»</w:t>
      </w:r>
      <w:r w:rsidRPr="00AC5DDA">
        <w:rPr>
          <w:rFonts w:ascii="Times New Roman" w:hAnsi="Times New Roman" w:cs="Times New Roman"/>
          <w:sz w:val="24"/>
          <w:szCs w:val="24"/>
          <w:lang w:eastAsia="ru-RU"/>
        </w:rPr>
        <w:t>», «Проект сметы контракта», «Ведомость объемов конструктивных решений (элементов)</w:t>
      </w:r>
      <w:r w:rsidRPr="00AC5DDA">
        <w:rPr>
          <w:rFonts w:ascii="Times New Roman" w:hAnsi="Times New Roman" w:cs="Times New Roman"/>
          <w:sz w:val="24"/>
          <w:szCs w:val="24"/>
        </w:rPr>
        <w:t xml:space="preserve"> </w:t>
      </w:r>
      <w:r w:rsidRPr="00AC5DDA">
        <w:rPr>
          <w:rFonts w:ascii="Times New Roman" w:hAnsi="Times New Roman" w:cs="Times New Roman"/>
          <w:sz w:val="24"/>
          <w:szCs w:val="24"/>
          <w:lang w:eastAsia="ru-RU"/>
        </w:rPr>
        <w:t>и комплексов (видов) работ», «</w:t>
      </w:r>
      <w:r w:rsidRPr="00AC5DDA">
        <w:rPr>
          <w:rFonts w:ascii="Times New Roman" w:hAnsi="Times New Roman" w:cs="Times New Roman"/>
          <w:color w:val="000000"/>
          <w:sz w:val="24"/>
          <w:szCs w:val="24"/>
        </w:rPr>
        <w:t>Протокол начальной (максимальной) цены муниципального контракта»,</w:t>
      </w:r>
      <w:r w:rsidRPr="00AC5DDA">
        <w:rPr>
          <w:rFonts w:ascii="Times New Roman" w:hAnsi="Times New Roman" w:cs="Times New Roman"/>
          <w:i/>
          <w:sz w:val="24"/>
          <w:szCs w:val="24"/>
          <w:lang w:eastAsia="ru-RU"/>
        </w:rPr>
        <w:t xml:space="preserve"> «</w:t>
      </w:r>
      <w:r w:rsidRPr="00AC5DDA">
        <w:rPr>
          <w:rFonts w:ascii="Times New Roman" w:hAnsi="Times New Roman" w:cs="Times New Roman"/>
          <w:i/>
          <w:color w:val="000000"/>
          <w:sz w:val="24"/>
          <w:szCs w:val="24"/>
        </w:rPr>
        <w:t xml:space="preserve">Расчет начальной (максимальной) цены муниципального контракта </w:t>
      </w:r>
      <w:r w:rsidRPr="00AC5DDA">
        <w:rPr>
          <w:rFonts w:ascii="Times New Roman" w:hAnsi="Times New Roman" w:cs="Times New Roman"/>
          <w:i/>
          <w:sz w:val="24"/>
          <w:szCs w:val="24"/>
        </w:rPr>
        <w:t>на выполнение подрядных работ по капитальному ремонту объекта (обоснование НМЦК) в соответствии с Приложением № 4</w:t>
      </w:r>
      <w:r w:rsidRPr="00AC5DDA">
        <w:rPr>
          <w:rFonts w:ascii="Times New Roman" w:hAnsi="Times New Roman" w:cs="Times New Roman"/>
          <w:i/>
          <w:sz w:val="24"/>
          <w:szCs w:val="24"/>
          <w:lang w:eastAsia="ru-RU"/>
        </w:rPr>
        <w:t xml:space="preserve">» (Обоснование </w:t>
      </w:r>
      <w:proofErr w:type="gramStart"/>
      <w:r w:rsidRPr="00AC5DDA">
        <w:rPr>
          <w:rFonts w:ascii="Times New Roman" w:hAnsi="Times New Roman" w:cs="Times New Roman"/>
          <w:i/>
          <w:sz w:val="24"/>
          <w:szCs w:val="24"/>
          <w:lang w:eastAsia="ru-RU"/>
        </w:rPr>
        <w:t>Н(</w:t>
      </w:r>
      <w:proofErr w:type="gramEnd"/>
      <w:r w:rsidRPr="00AC5DDA">
        <w:rPr>
          <w:rFonts w:ascii="Times New Roman" w:hAnsi="Times New Roman" w:cs="Times New Roman"/>
          <w:i/>
          <w:sz w:val="24"/>
          <w:szCs w:val="24"/>
          <w:lang w:eastAsia="ru-RU"/>
        </w:rPr>
        <w:t>М)Ц)</w:t>
      </w:r>
      <w:r w:rsidRPr="00AC5DDA">
        <w:rPr>
          <w:rFonts w:ascii="Times New Roman" w:hAnsi="Times New Roman" w:cs="Times New Roman"/>
          <w:sz w:val="24"/>
          <w:szCs w:val="24"/>
          <w:lang w:eastAsia="ru-RU"/>
        </w:rPr>
        <w:t>.</w:t>
      </w:r>
    </w:p>
    <w:p w:rsidR="00AC5DDA" w:rsidRDefault="00AC5DDA"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AC5DDA">
        <w:rPr>
          <w:rFonts w:ascii="Times New Roman" w:hAnsi="Times New Roman" w:cs="Times New Roman"/>
          <w:sz w:val="24"/>
          <w:szCs w:val="24"/>
        </w:rPr>
        <w:t xml:space="preserve">Документом </w:t>
      </w:r>
      <w:r w:rsidRPr="00AC5DDA">
        <w:rPr>
          <w:rFonts w:ascii="Times New Roman" w:hAnsi="Times New Roman" w:cs="Times New Roman"/>
          <w:sz w:val="24"/>
          <w:szCs w:val="24"/>
          <w:lang w:eastAsia="ru-RU"/>
        </w:rPr>
        <w:t xml:space="preserve">«Расчет стоимости по </w:t>
      </w:r>
      <w:r w:rsidRPr="00AC5DDA">
        <w:rPr>
          <w:rFonts w:ascii="Times New Roman" w:hAnsi="Times New Roman" w:cs="Times New Roman"/>
          <w:sz w:val="24"/>
          <w:szCs w:val="24"/>
        </w:rPr>
        <w:t xml:space="preserve">объекту: «Капитальный ремонт МБОУ СОШ </w:t>
      </w:r>
      <w:r w:rsidR="00FB7947">
        <w:rPr>
          <w:rFonts w:ascii="Times New Roman" w:hAnsi="Times New Roman" w:cs="Times New Roman"/>
          <w:sz w:val="24"/>
          <w:szCs w:val="24"/>
        </w:rPr>
        <w:t xml:space="preserve">                    </w:t>
      </w:r>
      <w:r w:rsidRPr="00AC5DDA">
        <w:rPr>
          <w:rFonts w:ascii="Times New Roman" w:hAnsi="Times New Roman" w:cs="Times New Roman"/>
          <w:sz w:val="24"/>
          <w:szCs w:val="24"/>
        </w:rPr>
        <w:t xml:space="preserve">№ </w:t>
      </w:r>
      <w:r w:rsidR="00FB7947">
        <w:rPr>
          <w:rFonts w:ascii="Times New Roman" w:hAnsi="Times New Roman" w:cs="Times New Roman"/>
          <w:sz w:val="24"/>
          <w:szCs w:val="24"/>
        </w:rPr>
        <w:t>…</w:t>
      </w:r>
      <w:r w:rsidRPr="00AC5DDA">
        <w:rPr>
          <w:rFonts w:ascii="Times New Roman" w:hAnsi="Times New Roman" w:cs="Times New Roman"/>
          <w:sz w:val="24"/>
          <w:szCs w:val="24"/>
        </w:rPr>
        <w:t xml:space="preserve">» в г. </w:t>
      </w:r>
      <w:r w:rsidR="00FB7947">
        <w:rPr>
          <w:rFonts w:ascii="Times New Roman" w:hAnsi="Times New Roman" w:cs="Times New Roman"/>
          <w:sz w:val="24"/>
          <w:szCs w:val="24"/>
        </w:rPr>
        <w:t>…</w:t>
      </w:r>
      <w:r w:rsidRPr="00AC5DDA">
        <w:rPr>
          <w:rFonts w:ascii="Times New Roman" w:hAnsi="Times New Roman" w:cs="Times New Roman"/>
          <w:sz w:val="24"/>
          <w:szCs w:val="24"/>
        </w:rPr>
        <w:t>»</w:t>
      </w:r>
      <w:r w:rsidRPr="00AC5DDA">
        <w:rPr>
          <w:rFonts w:ascii="Times New Roman" w:hAnsi="Times New Roman" w:cs="Times New Roman"/>
          <w:sz w:val="24"/>
          <w:szCs w:val="24"/>
          <w:lang w:eastAsia="ru-RU"/>
        </w:rPr>
        <w:t>» установлены следующие показатели со следующими формулировками:</w:t>
      </w:r>
    </w:p>
    <w:tbl>
      <w:tblPr>
        <w:tblStyle w:val="a9"/>
        <w:tblW w:w="9447" w:type="dxa"/>
        <w:tblLook w:val="04A0" w:firstRow="1" w:lastRow="0" w:firstColumn="1" w:lastColumn="0" w:noHBand="0" w:noVBand="1"/>
      </w:tblPr>
      <w:tblGrid>
        <w:gridCol w:w="2802"/>
        <w:gridCol w:w="2126"/>
        <w:gridCol w:w="2126"/>
        <w:gridCol w:w="2393"/>
      </w:tblGrid>
      <w:tr w:rsidR="00FB7947" w:rsidRPr="00FB7947" w:rsidTr="00FB7947">
        <w:tc>
          <w:tcPr>
            <w:tcW w:w="2802" w:type="dxa"/>
          </w:tcPr>
          <w:p w:rsidR="00FB7947" w:rsidRPr="00FB7947" w:rsidRDefault="00FB7947" w:rsidP="00FB7947">
            <w:pPr>
              <w:autoSpaceDE w:val="0"/>
              <w:autoSpaceDN w:val="0"/>
              <w:adjustRightInd w:val="0"/>
              <w:jc w:val="both"/>
              <w:rPr>
                <w:rFonts w:ascii="Times New Roman" w:hAnsi="Times New Roman" w:cs="Times New Roman"/>
                <w:lang w:eastAsia="ru-RU"/>
              </w:rPr>
            </w:pPr>
            <w:r w:rsidRPr="00FB7947">
              <w:rPr>
                <w:rFonts w:ascii="Times New Roman" w:hAnsi="Times New Roman" w:cs="Times New Roman"/>
                <w:b/>
                <w:bCs/>
                <w:lang w:eastAsia="ru-RU"/>
              </w:rPr>
              <w:t>Итого по объекту</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278 296 341,67  </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79 853 609,55  </w:t>
            </w:r>
          </w:p>
        </w:tc>
        <w:tc>
          <w:tcPr>
            <w:tcW w:w="2393"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108 797 308,93</w:t>
            </w:r>
          </w:p>
        </w:tc>
      </w:tr>
      <w:tr w:rsidR="00FB7947" w:rsidRPr="00FB7947" w:rsidTr="00FB7947">
        <w:tc>
          <w:tcPr>
            <w:tcW w:w="2802" w:type="dxa"/>
          </w:tcPr>
          <w:p w:rsidR="00FB7947" w:rsidRPr="00FB7947" w:rsidRDefault="00FB7947" w:rsidP="00FB7947">
            <w:pPr>
              <w:autoSpaceDE w:val="0"/>
              <w:autoSpaceDN w:val="0"/>
              <w:adjustRightInd w:val="0"/>
              <w:jc w:val="both"/>
              <w:rPr>
                <w:rFonts w:ascii="Times New Roman" w:hAnsi="Times New Roman" w:cs="Times New Roman"/>
                <w:lang w:eastAsia="ru-RU"/>
              </w:rPr>
            </w:pPr>
            <w:r w:rsidRPr="00FB7947">
              <w:rPr>
                <w:rFonts w:ascii="Times New Roman" w:hAnsi="Times New Roman" w:cs="Times New Roman"/>
                <w:b/>
                <w:bCs/>
                <w:i/>
                <w:lang w:eastAsia="ru-RU"/>
              </w:rPr>
              <w:t>НДС 20 %</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55 659 268,33  </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15 970 721,90  </w:t>
            </w:r>
          </w:p>
        </w:tc>
        <w:tc>
          <w:tcPr>
            <w:tcW w:w="2393"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21 759 461,79</w:t>
            </w:r>
          </w:p>
        </w:tc>
      </w:tr>
      <w:tr w:rsidR="00FB7947" w:rsidRPr="00FB7947" w:rsidTr="00FB7947">
        <w:tc>
          <w:tcPr>
            <w:tcW w:w="2802" w:type="dxa"/>
          </w:tcPr>
          <w:p w:rsidR="00FB7947" w:rsidRPr="00FB7947" w:rsidRDefault="00FB7947" w:rsidP="00FB7947">
            <w:pPr>
              <w:autoSpaceDE w:val="0"/>
              <w:autoSpaceDN w:val="0"/>
              <w:adjustRightInd w:val="0"/>
              <w:jc w:val="both"/>
              <w:rPr>
                <w:rFonts w:ascii="Times New Roman" w:hAnsi="Times New Roman" w:cs="Times New Roman"/>
                <w:lang w:eastAsia="ru-RU"/>
              </w:rPr>
            </w:pPr>
            <w:r w:rsidRPr="00FB7947">
              <w:rPr>
                <w:rFonts w:ascii="Times New Roman" w:hAnsi="Times New Roman" w:cs="Times New Roman"/>
                <w:b/>
                <w:bCs/>
                <w:lang w:eastAsia="ru-RU"/>
              </w:rPr>
              <w:t>Итого с НДС по объекту</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333 955 610,00  </w:t>
            </w:r>
          </w:p>
        </w:tc>
        <w:tc>
          <w:tcPr>
            <w:tcW w:w="2126"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 xml:space="preserve">95 824 331,45  </w:t>
            </w:r>
          </w:p>
        </w:tc>
        <w:tc>
          <w:tcPr>
            <w:tcW w:w="2393" w:type="dxa"/>
            <w:vAlign w:val="center"/>
          </w:tcPr>
          <w:p w:rsidR="00FB7947" w:rsidRPr="00FB7947" w:rsidRDefault="00FB7947" w:rsidP="00520A7A">
            <w:pPr>
              <w:jc w:val="right"/>
              <w:rPr>
                <w:rFonts w:ascii="Times New Roman" w:hAnsi="Times New Roman" w:cs="Times New Roman"/>
                <w:bCs/>
                <w:color w:val="000000"/>
                <w:lang w:eastAsia="ru-RU"/>
              </w:rPr>
            </w:pPr>
            <w:r w:rsidRPr="00FB7947">
              <w:rPr>
                <w:rFonts w:ascii="Times New Roman" w:hAnsi="Times New Roman" w:cs="Times New Roman"/>
                <w:bCs/>
                <w:color w:val="000000"/>
                <w:lang w:eastAsia="ru-RU"/>
              </w:rPr>
              <w:t>130 556 770,71</w:t>
            </w:r>
          </w:p>
        </w:tc>
      </w:tr>
    </w:tbl>
    <w:p w:rsidR="00AC5DDA" w:rsidRDefault="00AC5DDA" w:rsidP="00FB7947">
      <w:pPr>
        <w:spacing w:after="0" w:line="240" w:lineRule="auto"/>
        <w:ind w:firstLine="567"/>
        <w:jc w:val="both"/>
        <w:rPr>
          <w:rFonts w:ascii="Times New Roman" w:hAnsi="Times New Roman" w:cs="Times New Roman"/>
          <w:bCs/>
          <w:sz w:val="24"/>
          <w:szCs w:val="24"/>
        </w:rPr>
      </w:pPr>
      <w:r w:rsidRPr="00AC5DDA">
        <w:rPr>
          <w:rFonts w:ascii="Times New Roman" w:hAnsi="Times New Roman" w:cs="Times New Roman"/>
          <w:sz w:val="24"/>
          <w:szCs w:val="24"/>
        </w:rPr>
        <w:t xml:space="preserve">Также в документе </w:t>
      </w:r>
      <w:r w:rsidRPr="00AC5DDA">
        <w:rPr>
          <w:rFonts w:ascii="Times New Roman" w:hAnsi="Times New Roman" w:cs="Times New Roman"/>
          <w:i/>
          <w:sz w:val="24"/>
          <w:szCs w:val="24"/>
          <w:lang w:eastAsia="ru-RU"/>
        </w:rPr>
        <w:t>«</w:t>
      </w:r>
      <w:r w:rsidRPr="00AC5DDA">
        <w:rPr>
          <w:rFonts w:ascii="Times New Roman" w:hAnsi="Times New Roman" w:cs="Times New Roman"/>
          <w:i/>
          <w:color w:val="000000"/>
          <w:sz w:val="24"/>
          <w:szCs w:val="24"/>
        </w:rPr>
        <w:t xml:space="preserve">Расчет начальной (максимальной) цены муниципального контракта </w:t>
      </w:r>
      <w:r w:rsidRPr="00AC5DDA">
        <w:rPr>
          <w:rFonts w:ascii="Times New Roman" w:hAnsi="Times New Roman" w:cs="Times New Roman"/>
          <w:i/>
          <w:sz w:val="24"/>
          <w:szCs w:val="24"/>
        </w:rPr>
        <w:t>на выполнение подрядных работ по капитальному ремонту объекта (обоснование НМЦК) в соответствии с Приложением № 4</w:t>
      </w:r>
      <w:r w:rsidRPr="00AC5DDA">
        <w:rPr>
          <w:rFonts w:ascii="Times New Roman" w:hAnsi="Times New Roman" w:cs="Times New Roman"/>
          <w:i/>
          <w:sz w:val="24"/>
          <w:szCs w:val="24"/>
          <w:lang w:eastAsia="ru-RU"/>
        </w:rPr>
        <w:t xml:space="preserve">» </w:t>
      </w:r>
      <w:r w:rsidRPr="00AC5DDA">
        <w:rPr>
          <w:rFonts w:ascii="Times New Roman" w:hAnsi="Times New Roman" w:cs="Times New Roman"/>
          <w:sz w:val="24"/>
          <w:szCs w:val="24"/>
          <w:lang w:eastAsia="ru-RU"/>
        </w:rPr>
        <w:t xml:space="preserve">в составе Приложения № 3 указаны </w:t>
      </w:r>
      <w:r w:rsidRPr="00AC5DDA">
        <w:rPr>
          <w:rFonts w:ascii="Times New Roman" w:hAnsi="Times New Roman" w:cs="Times New Roman"/>
          <w:bCs/>
          <w:sz w:val="24"/>
          <w:szCs w:val="24"/>
        </w:rPr>
        <w:t>основания для расчета и утвержденный локальный сметный расчет, который выглядит следующим образом:</w:t>
      </w:r>
    </w:p>
    <w:tbl>
      <w:tblPr>
        <w:tblStyle w:val="a9"/>
        <w:tblW w:w="0" w:type="auto"/>
        <w:tblLook w:val="04A0" w:firstRow="1" w:lastRow="0" w:firstColumn="1" w:lastColumn="0" w:noHBand="0" w:noVBand="1"/>
      </w:tblPr>
      <w:tblGrid>
        <w:gridCol w:w="6487"/>
        <w:gridCol w:w="2977"/>
      </w:tblGrid>
      <w:tr w:rsidR="00FB7947" w:rsidRPr="00FB7947" w:rsidTr="00FB7947">
        <w:tc>
          <w:tcPr>
            <w:tcW w:w="6487" w:type="dxa"/>
          </w:tcPr>
          <w:p w:rsidR="00FB7947" w:rsidRPr="00FB7947" w:rsidRDefault="00FB7947" w:rsidP="00520A7A">
            <w:pPr>
              <w:suppressAutoHyphens/>
              <w:ind w:left="62" w:right="62"/>
              <w:rPr>
                <w:rFonts w:ascii="Times New Roman" w:hAnsi="Times New Roman" w:cs="Times New Roman"/>
                <w:color w:val="000000"/>
                <w:lang w:eastAsia="zh-CN"/>
              </w:rPr>
            </w:pPr>
            <w:r w:rsidRPr="00FB7947">
              <w:rPr>
                <w:rFonts w:ascii="Times New Roman" w:hAnsi="Times New Roman" w:cs="Times New Roman"/>
                <w:b/>
                <w:bCs/>
                <w:color w:val="000000"/>
              </w:rPr>
              <w:t>ИТОГО Строительно-монтажные работы</w:t>
            </w:r>
          </w:p>
        </w:tc>
        <w:tc>
          <w:tcPr>
            <w:tcW w:w="2977" w:type="dxa"/>
          </w:tcPr>
          <w:p w:rsidR="00FB7947" w:rsidRPr="00FB7947" w:rsidRDefault="00FB7947" w:rsidP="00520A7A">
            <w:pPr>
              <w:suppressAutoHyphens/>
              <w:ind w:left="62" w:right="62"/>
              <w:jc w:val="center"/>
              <w:rPr>
                <w:rFonts w:ascii="Times New Roman" w:hAnsi="Times New Roman" w:cs="Times New Roman"/>
                <w:bCs/>
                <w:lang w:eastAsia="zh-CN"/>
              </w:rPr>
            </w:pPr>
            <w:r w:rsidRPr="00FB7947">
              <w:rPr>
                <w:rFonts w:ascii="Times New Roman" w:hAnsi="Times New Roman" w:cs="Times New Roman"/>
                <w:bCs/>
              </w:rPr>
              <w:t>188 650 918,47</w:t>
            </w:r>
          </w:p>
        </w:tc>
      </w:tr>
      <w:tr w:rsidR="00FB7947" w:rsidRPr="00FB7947" w:rsidTr="00FB7947">
        <w:tc>
          <w:tcPr>
            <w:tcW w:w="6487" w:type="dxa"/>
          </w:tcPr>
          <w:p w:rsidR="00FB7947" w:rsidRPr="00FB7947" w:rsidRDefault="00FB7947" w:rsidP="00520A7A">
            <w:pPr>
              <w:suppressAutoHyphens/>
              <w:ind w:left="62" w:right="62"/>
              <w:rPr>
                <w:rFonts w:ascii="Times New Roman" w:hAnsi="Times New Roman" w:cs="Times New Roman"/>
                <w:b/>
                <w:i/>
                <w:color w:val="000000"/>
                <w:lang w:eastAsia="zh-CN"/>
              </w:rPr>
            </w:pPr>
            <w:r w:rsidRPr="00FB7947">
              <w:rPr>
                <w:rFonts w:ascii="Times New Roman" w:hAnsi="Times New Roman" w:cs="Times New Roman"/>
                <w:b/>
                <w:i/>
                <w:color w:val="000000"/>
              </w:rPr>
              <w:t xml:space="preserve">НДС (20 %) </w:t>
            </w:r>
          </w:p>
        </w:tc>
        <w:tc>
          <w:tcPr>
            <w:tcW w:w="2977" w:type="dxa"/>
          </w:tcPr>
          <w:p w:rsidR="00FB7947" w:rsidRPr="00FB7947" w:rsidRDefault="00FB7947" w:rsidP="00520A7A">
            <w:pPr>
              <w:suppressAutoHyphens/>
              <w:ind w:left="62" w:right="62"/>
              <w:jc w:val="center"/>
              <w:rPr>
                <w:rFonts w:ascii="Times New Roman" w:hAnsi="Times New Roman" w:cs="Times New Roman"/>
                <w:lang w:eastAsia="zh-CN"/>
              </w:rPr>
            </w:pPr>
            <w:r w:rsidRPr="00FB7947">
              <w:rPr>
                <w:rFonts w:ascii="Times New Roman" w:hAnsi="Times New Roman" w:cs="Times New Roman"/>
              </w:rPr>
              <w:t>37 730 183,69</w:t>
            </w:r>
          </w:p>
        </w:tc>
      </w:tr>
      <w:tr w:rsidR="00FB7947" w:rsidRPr="00FB7947" w:rsidTr="00FB7947">
        <w:tc>
          <w:tcPr>
            <w:tcW w:w="6487" w:type="dxa"/>
          </w:tcPr>
          <w:p w:rsidR="00FB7947" w:rsidRPr="00FB7947" w:rsidRDefault="00FB7947" w:rsidP="00520A7A">
            <w:pPr>
              <w:suppressAutoHyphens/>
              <w:ind w:left="62" w:right="62"/>
              <w:rPr>
                <w:rFonts w:ascii="Times New Roman" w:hAnsi="Times New Roman" w:cs="Times New Roman"/>
                <w:b/>
                <w:color w:val="000000"/>
                <w:lang w:eastAsia="zh-CN"/>
              </w:rPr>
            </w:pPr>
            <w:r w:rsidRPr="00FB7947">
              <w:rPr>
                <w:rFonts w:ascii="Times New Roman" w:hAnsi="Times New Roman" w:cs="Times New Roman"/>
                <w:b/>
                <w:color w:val="000000"/>
              </w:rPr>
              <w:t xml:space="preserve">Стоимость с учетом НДС </w:t>
            </w:r>
          </w:p>
        </w:tc>
        <w:tc>
          <w:tcPr>
            <w:tcW w:w="2977" w:type="dxa"/>
          </w:tcPr>
          <w:p w:rsidR="00FB7947" w:rsidRPr="00FB7947" w:rsidRDefault="00FB7947" w:rsidP="00520A7A">
            <w:pPr>
              <w:suppressAutoHyphens/>
              <w:ind w:left="62" w:right="62"/>
              <w:jc w:val="center"/>
              <w:rPr>
                <w:rFonts w:ascii="Times New Roman" w:hAnsi="Times New Roman" w:cs="Times New Roman"/>
                <w:bCs/>
                <w:lang w:eastAsia="zh-CN"/>
              </w:rPr>
            </w:pPr>
            <w:r w:rsidRPr="00FB7947">
              <w:rPr>
                <w:rFonts w:ascii="Times New Roman" w:hAnsi="Times New Roman" w:cs="Times New Roman"/>
                <w:bCs/>
              </w:rPr>
              <w:t>226 381 102,16</w:t>
            </w:r>
          </w:p>
        </w:tc>
      </w:tr>
    </w:tbl>
    <w:p w:rsidR="00AC5DDA" w:rsidRPr="00AC5DDA" w:rsidRDefault="00AC5DDA"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AC5DDA">
        <w:rPr>
          <w:rFonts w:ascii="Times New Roman" w:hAnsi="Times New Roman" w:cs="Times New Roman"/>
          <w:sz w:val="24"/>
          <w:szCs w:val="24"/>
        </w:rPr>
        <w:t xml:space="preserve">При этом файл  </w:t>
      </w:r>
      <w:r w:rsidRPr="00AC5DDA">
        <w:rPr>
          <w:rFonts w:ascii="Times New Roman" w:hAnsi="Times New Roman" w:cs="Times New Roman"/>
          <w:sz w:val="24"/>
          <w:szCs w:val="24"/>
          <w:lang w:eastAsia="ru-RU"/>
        </w:rPr>
        <w:t xml:space="preserve">«Проект сметы контракта» содержит не соответствующие предыдущим файлам сведения, в котором указано </w:t>
      </w:r>
      <w:r w:rsidRPr="00AC5DDA">
        <w:rPr>
          <w:rFonts w:ascii="Times New Roman" w:hAnsi="Times New Roman" w:cs="Times New Roman"/>
          <w:i/>
          <w:sz w:val="24"/>
          <w:szCs w:val="24"/>
          <w:lang w:eastAsia="ru-RU"/>
        </w:rPr>
        <w:t>«</w:t>
      </w:r>
      <w:r w:rsidRPr="00AC5DDA">
        <w:rPr>
          <w:rFonts w:ascii="Times New Roman" w:hAnsi="Times New Roman" w:cs="Times New Roman"/>
          <w:bCs/>
          <w:i/>
          <w:sz w:val="24"/>
          <w:szCs w:val="24"/>
          <w:lang w:eastAsia="ru-RU"/>
        </w:rPr>
        <w:t>в том числе НДС 20%»</w:t>
      </w:r>
      <w:r w:rsidRPr="00AC5DDA">
        <w:rPr>
          <w:rFonts w:ascii="Times New Roman" w:hAnsi="Times New Roman" w:cs="Times New Roman"/>
          <w:sz w:val="24"/>
          <w:szCs w:val="24"/>
          <w:lang w:eastAsia="ru-RU"/>
        </w:rPr>
        <w:t>:</w:t>
      </w:r>
    </w:p>
    <w:tbl>
      <w:tblPr>
        <w:tblStyle w:val="a9"/>
        <w:tblW w:w="0" w:type="auto"/>
        <w:tblLook w:val="04A0" w:firstRow="1" w:lastRow="0" w:firstColumn="1" w:lastColumn="0" w:noHBand="0" w:noVBand="1"/>
      </w:tblPr>
      <w:tblGrid>
        <w:gridCol w:w="6487"/>
        <w:gridCol w:w="2977"/>
      </w:tblGrid>
      <w:tr w:rsidR="00FB7947" w:rsidRPr="00FB7947" w:rsidTr="00FB7947">
        <w:tc>
          <w:tcPr>
            <w:tcW w:w="6487" w:type="dxa"/>
            <w:vAlign w:val="bottom"/>
          </w:tcPr>
          <w:p w:rsidR="00FB7947" w:rsidRPr="00FB7947" w:rsidRDefault="00FB7947" w:rsidP="00520A7A">
            <w:pPr>
              <w:rPr>
                <w:rFonts w:ascii="Times New Roman" w:hAnsi="Times New Roman" w:cs="Times New Roman"/>
                <w:b/>
                <w:bCs/>
                <w:lang w:eastAsia="ru-RU"/>
              </w:rPr>
            </w:pPr>
            <w:r w:rsidRPr="00FB7947">
              <w:rPr>
                <w:rFonts w:ascii="Times New Roman" w:hAnsi="Times New Roman" w:cs="Times New Roman"/>
                <w:b/>
                <w:bCs/>
                <w:lang w:eastAsia="ru-RU"/>
              </w:rPr>
              <w:t>Начальная (максимальная цена) контракта</w:t>
            </w:r>
          </w:p>
        </w:tc>
        <w:tc>
          <w:tcPr>
            <w:tcW w:w="2977" w:type="dxa"/>
            <w:vAlign w:val="center"/>
          </w:tcPr>
          <w:p w:rsidR="00FB7947" w:rsidRPr="00FB7947" w:rsidRDefault="00FB7947" w:rsidP="00520A7A">
            <w:pPr>
              <w:jc w:val="center"/>
              <w:rPr>
                <w:rFonts w:ascii="Times New Roman" w:hAnsi="Times New Roman" w:cs="Times New Roman"/>
                <w:bCs/>
                <w:lang w:eastAsia="ru-RU"/>
              </w:rPr>
            </w:pPr>
            <w:r w:rsidRPr="00FB7947">
              <w:rPr>
                <w:rFonts w:ascii="Times New Roman" w:hAnsi="Times New Roman" w:cs="Times New Roman"/>
                <w:bCs/>
                <w:lang w:eastAsia="ru-RU"/>
              </w:rPr>
              <w:t xml:space="preserve">      188 650 918,47   </w:t>
            </w:r>
          </w:p>
        </w:tc>
      </w:tr>
      <w:tr w:rsidR="00FB7947" w:rsidRPr="00FB7947" w:rsidTr="00FB7947">
        <w:tc>
          <w:tcPr>
            <w:tcW w:w="6487" w:type="dxa"/>
            <w:vAlign w:val="bottom"/>
          </w:tcPr>
          <w:p w:rsidR="00FB7947" w:rsidRPr="00FB7947" w:rsidRDefault="00FB7947" w:rsidP="00520A7A">
            <w:pPr>
              <w:rPr>
                <w:rFonts w:ascii="Times New Roman" w:hAnsi="Times New Roman" w:cs="Times New Roman"/>
                <w:b/>
                <w:bCs/>
                <w:i/>
                <w:lang w:eastAsia="ru-RU"/>
              </w:rPr>
            </w:pPr>
            <w:r w:rsidRPr="00FB7947">
              <w:rPr>
                <w:rFonts w:ascii="Times New Roman" w:hAnsi="Times New Roman" w:cs="Times New Roman"/>
                <w:b/>
                <w:bCs/>
                <w:i/>
                <w:lang w:eastAsia="ru-RU"/>
              </w:rPr>
              <w:t>в том числе НДС 20%</w:t>
            </w:r>
          </w:p>
        </w:tc>
        <w:tc>
          <w:tcPr>
            <w:tcW w:w="2977" w:type="dxa"/>
            <w:vAlign w:val="center"/>
          </w:tcPr>
          <w:p w:rsidR="00FB7947" w:rsidRPr="00FB7947" w:rsidRDefault="00FB7947" w:rsidP="00520A7A">
            <w:pPr>
              <w:jc w:val="center"/>
              <w:rPr>
                <w:rFonts w:ascii="Times New Roman" w:hAnsi="Times New Roman" w:cs="Times New Roman"/>
                <w:bCs/>
                <w:lang w:eastAsia="ru-RU"/>
              </w:rPr>
            </w:pPr>
            <w:r w:rsidRPr="00FB7947">
              <w:rPr>
                <w:rFonts w:ascii="Times New Roman" w:hAnsi="Times New Roman" w:cs="Times New Roman"/>
                <w:bCs/>
                <w:lang w:eastAsia="ru-RU"/>
              </w:rPr>
              <w:t xml:space="preserve">        37 730 183,69   </w:t>
            </w:r>
          </w:p>
        </w:tc>
      </w:tr>
      <w:tr w:rsidR="00FB7947" w:rsidRPr="00FB7947" w:rsidTr="00FB7947">
        <w:tc>
          <w:tcPr>
            <w:tcW w:w="6487" w:type="dxa"/>
            <w:vAlign w:val="bottom"/>
          </w:tcPr>
          <w:p w:rsidR="00FB7947" w:rsidRPr="00FB7947" w:rsidRDefault="00FB7947" w:rsidP="00520A7A">
            <w:pPr>
              <w:rPr>
                <w:rFonts w:ascii="Times New Roman" w:hAnsi="Times New Roman" w:cs="Times New Roman"/>
                <w:b/>
                <w:bCs/>
                <w:lang w:eastAsia="ru-RU"/>
              </w:rPr>
            </w:pPr>
            <w:r w:rsidRPr="00FB7947">
              <w:rPr>
                <w:rFonts w:ascii="Times New Roman" w:hAnsi="Times New Roman" w:cs="Times New Roman"/>
                <w:b/>
                <w:bCs/>
                <w:lang w:eastAsia="ru-RU"/>
              </w:rPr>
              <w:t>Начальная (максимальная цена) контракта (с НДС)</w:t>
            </w:r>
          </w:p>
        </w:tc>
        <w:tc>
          <w:tcPr>
            <w:tcW w:w="2977" w:type="dxa"/>
            <w:vAlign w:val="center"/>
          </w:tcPr>
          <w:p w:rsidR="00FB7947" w:rsidRPr="00FB7947" w:rsidRDefault="00FB7947" w:rsidP="00520A7A">
            <w:pPr>
              <w:jc w:val="center"/>
              <w:rPr>
                <w:rFonts w:ascii="Times New Roman" w:hAnsi="Times New Roman" w:cs="Times New Roman"/>
                <w:bCs/>
                <w:lang w:eastAsia="ru-RU"/>
              </w:rPr>
            </w:pPr>
            <w:r w:rsidRPr="00FB7947">
              <w:rPr>
                <w:rFonts w:ascii="Times New Roman" w:hAnsi="Times New Roman" w:cs="Times New Roman"/>
                <w:bCs/>
                <w:lang w:eastAsia="ru-RU"/>
              </w:rPr>
              <w:t xml:space="preserve">      226 381 102,16   </w:t>
            </w:r>
          </w:p>
        </w:tc>
      </w:tr>
    </w:tbl>
    <w:p w:rsidR="00AC5DDA" w:rsidRDefault="00AC5DDA"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proofErr w:type="gramStart"/>
      <w:r w:rsidRPr="00AC5DDA">
        <w:rPr>
          <w:rFonts w:ascii="Times New Roman" w:hAnsi="Times New Roman" w:cs="Times New Roman"/>
          <w:sz w:val="24"/>
          <w:szCs w:val="24"/>
        </w:rPr>
        <w:lastRenderedPageBreak/>
        <w:t xml:space="preserve">При указанных обстоятельствах, Комиссия </w:t>
      </w:r>
      <w:r w:rsidR="00FB7947">
        <w:rPr>
          <w:rFonts w:ascii="Times New Roman" w:hAnsi="Times New Roman" w:cs="Times New Roman"/>
          <w:sz w:val="24"/>
          <w:szCs w:val="24"/>
        </w:rPr>
        <w:t xml:space="preserve">Белгородского УФАС  России </w:t>
      </w:r>
      <w:r w:rsidRPr="00AC5DDA">
        <w:rPr>
          <w:rFonts w:ascii="Times New Roman" w:hAnsi="Times New Roman" w:cs="Times New Roman"/>
          <w:sz w:val="24"/>
          <w:szCs w:val="24"/>
        </w:rPr>
        <w:t>пришла к выводам,</w:t>
      </w:r>
      <w:r w:rsidRPr="00AC5DDA">
        <w:rPr>
          <w:rFonts w:ascii="Times New Roman" w:hAnsi="Times New Roman" w:cs="Times New Roman"/>
          <w:color w:val="FF0000"/>
          <w:sz w:val="24"/>
          <w:szCs w:val="24"/>
        </w:rPr>
        <w:t xml:space="preserve"> </w:t>
      </w:r>
      <w:r w:rsidRPr="00AC5DDA">
        <w:rPr>
          <w:rFonts w:ascii="Times New Roman" w:hAnsi="Times New Roman" w:cs="Times New Roman"/>
          <w:sz w:val="24"/>
          <w:szCs w:val="24"/>
          <w:lang w:eastAsia="ru-RU"/>
        </w:rPr>
        <w:t xml:space="preserve">что в приложениях к извещению имеются противоречия в части указания НДС, тем самым нарушены требования </w:t>
      </w:r>
      <w:r w:rsidRPr="00AC5DDA">
        <w:rPr>
          <w:rFonts w:ascii="Times New Roman" w:hAnsi="Times New Roman" w:cs="Times New Roman"/>
          <w:sz w:val="24"/>
          <w:szCs w:val="24"/>
        </w:rPr>
        <w:t>части 3 статьи 7</w:t>
      </w:r>
      <w:r w:rsidRPr="00AC5DDA">
        <w:rPr>
          <w:rFonts w:ascii="Times New Roman" w:hAnsi="Times New Roman" w:cs="Times New Roman"/>
          <w:sz w:val="24"/>
          <w:szCs w:val="24"/>
          <w:lang w:eastAsia="ru-RU"/>
        </w:rPr>
        <w:t xml:space="preserve"> Закона о контрактной системе, </w:t>
      </w:r>
      <w:r w:rsidRPr="00AC5DDA">
        <w:rPr>
          <w:rFonts w:ascii="Times New Roman" w:hAnsi="Times New Roman" w:cs="Times New Roman"/>
          <w:sz w:val="24"/>
          <w:szCs w:val="24"/>
        </w:rPr>
        <w:t xml:space="preserve">что указывает на признаки административного правонарушения, ответственность за совершение которого предусмотрена </w:t>
      </w:r>
      <w:r w:rsidRPr="00AC5DDA">
        <w:rPr>
          <w:rFonts w:ascii="Times New Roman" w:hAnsi="Times New Roman" w:cs="Times New Roman"/>
          <w:sz w:val="24"/>
          <w:szCs w:val="24"/>
          <w:lang w:val="x-none" w:eastAsia="x-none"/>
        </w:rPr>
        <w:t>част</w:t>
      </w:r>
      <w:r w:rsidRPr="00AC5DDA">
        <w:rPr>
          <w:rFonts w:ascii="Times New Roman" w:hAnsi="Times New Roman" w:cs="Times New Roman"/>
          <w:sz w:val="24"/>
          <w:szCs w:val="24"/>
          <w:lang w:eastAsia="x-none"/>
        </w:rPr>
        <w:t>ью</w:t>
      </w:r>
      <w:r w:rsidRPr="00AC5DDA">
        <w:rPr>
          <w:rFonts w:ascii="Times New Roman" w:hAnsi="Times New Roman" w:cs="Times New Roman"/>
          <w:sz w:val="24"/>
          <w:szCs w:val="24"/>
          <w:lang w:val="x-none" w:eastAsia="x-none"/>
        </w:rPr>
        <w:t xml:space="preserve"> </w:t>
      </w:r>
      <w:r w:rsidRPr="00AC5DDA">
        <w:rPr>
          <w:rFonts w:ascii="Times New Roman" w:hAnsi="Times New Roman" w:cs="Times New Roman"/>
          <w:sz w:val="24"/>
          <w:szCs w:val="24"/>
          <w:lang w:eastAsia="x-none"/>
        </w:rPr>
        <w:t xml:space="preserve">1.4 </w:t>
      </w:r>
      <w:r w:rsidRPr="00AC5DDA">
        <w:rPr>
          <w:rFonts w:ascii="Times New Roman" w:hAnsi="Times New Roman" w:cs="Times New Roman"/>
          <w:sz w:val="24"/>
          <w:szCs w:val="24"/>
          <w:lang w:val="x-none" w:eastAsia="x-none"/>
        </w:rPr>
        <w:t>статьи 7.30 Кодекса Российской Федерации об административных правонарушениях</w:t>
      </w:r>
      <w:r w:rsidRPr="00AC5DDA">
        <w:rPr>
          <w:rFonts w:ascii="Times New Roman" w:hAnsi="Times New Roman" w:cs="Times New Roman"/>
          <w:sz w:val="24"/>
          <w:szCs w:val="24"/>
          <w:lang w:eastAsia="ru-RU"/>
        </w:rPr>
        <w:t>.</w:t>
      </w:r>
      <w:proofErr w:type="gramEnd"/>
    </w:p>
    <w:p w:rsidR="00CD28B5" w:rsidRDefault="00FB7947"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признана обоснованной. Заказчику</w:t>
      </w:r>
      <w:r w:rsidR="00CD28B5">
        <w:rPr>
          <w:rFonts w:ascii="Times New Roman" w:hAnsi="Times New Roman" w:cs="Times New Roman"/>
          <w:sz w:val="24"/>
          <w:szCs w:val="24"/>
          <w:lang w:eastAsia="ru-RU"/>
        </w:rPr>
        <w:t>, закупочной комиссии</w:t>
      </w:r>
      <w:r>
        <w:rPr>
          <w:rFonts w:ascii="Times New Roman" w:hAnsi="Times New Roman" w:cs="Times New Roman"/>
          <w:sz w:val="24"/>
          <w:szCs w:val="24"/>
          <w:lang w:eastAsia="ru-RU"/>
        </w:rPr>
        <w:t xml:space="preserve"> выдано предписание </w:t>
      </w:r>
      <w:r w:rsidRPr="00FB7947">
        <w:rPr>
          <w:rFonts w:ascii="Times New Roman" w:hAnsi="Times New Roman" w:cs="Times New Roman"/>
          <w:sz w:val="24"/>
          <w:szCs w:val="24"/>
          <w:lang w:eastAsia="ru-RU"/>
        </w:rPr>
        <w:t>об устранении выявленных нарушений</w:t>
      </w:r>
      <w:r w:rsidR="00CD28B5">
        <w:rPr>
          <w:rFonts w:ascii="Times New Roman" w:hAnsi="Times New Roman" w:cs="Times New Roman"/>
          <w:sz w:val="24"/>
          <w:szCs w:val="24"/>
          <w:lang w:eastAsia="ru-RU"/>
        </w:rPr>
        <w:t>, а именно: о</w:t>
      </w:r>
      <w:r w:rsidR="00CD28B5" w:rsidRPr="00CD28B5">
        <w:rPr>
          <w:rFonts w:ascii="Times New Roman" w:hAnsi="Times New Roman" w:cs="Times New Roman"/>
          <w:sz w:val="24"/>
          <w:szCs w:val="24"/>
          <w:lang w:eastAsia="ru-RU"/>
        </w:rPr>
        <w:t>тменить процедуру заключения контракта</w:t>
      </w:r>
      <w:r w:rsidR="00CD28B5">
        <w:rPr>
          <w:rFonts w:ascii="Times New Roman" w:hAnsi="Times New Roman" w:cs="Times New Roman"/>
          <w:sz w:val="24"/>
          <w:szCs w:val="24"/>
          <w:lang w:eastAsia="ru-RU"/>
        </w:rPr>
        <w:t xml:space="preserve">, отменить </w:t>
      </w:r>
      <w:r w:rsidR="00CD28B5" w:rsidRPr="00CD28B5">
        <w:rPr>
          <w:rFonts w:ascii="Times New Roman" w:hAnsi="Times New Roman" w:cs="Times New Roman"/>
          <w:sz w:val="24"/>
          <w:szCs w:val="24"/>
          <w:lang w:eastAsia="ru-RU"/>
        </w:rPr>
        <w:t xml:space="preserve">протокол признания участника </w:t>
      </w:r>
      <w:proofErr w:type="gramStart"/>
      <w:r w:rsidR="00CD28B5" w:rsidRPr="00CD28B5">
        <w:rPr>
          <w:rFonts w:ascii="Times New Roman" w:hAnsi="Times New Roman" w:cs="Times New Roman"/>
          <w:sz w:val="24"/>
          <w:szCs w:val="24"/>
          <w:lang w:eastAsia="ru-RU"/>
        </w:rPr>
        <w:t>уклонившимся</w:t>
      </w:r>
      <w:proofErr w:type="gramEnd"/>
      <w:r w:rsidR="00CD28B5" w:rsidRPr="00CD28B5">
        <w:rPr>
          <w:rFonts w:ascii="Times New Roman" w:hAnsi="Times New Roman" w:cs="Times New Roman"/>
          <w:sz w:val="24"/>
          <w:szCs w:val="24"/>
          <w:lang w:eastAsia="ru-RU"/>
        </w:rPr>
        <w:t xml:space="preserve"> от заключения контракта</w:t>
      </w:r>
      <w:r w:rsidR="00CD28B5">
        <w:rPr>
          <w:rFonts w:ascii="Times New Roman" w:hAnsi="Times New Roman" w:cs="Times New Roman"/>
          <w:sz w:val="24"/>
          <w:szCs w:val="24"/>
          <w:lang w:eastAsia="ru-RU"/>
        </w:rPr>
        <w:t xml:space="preserve">, </w:t>
      </w:r>
      <w:r w:rsidR="00CD28B5" w:rsidRPr="00CD28B5">
        <w:rPr>
          <w:rFonts w:ascii="Times New Roman" w:hAnsi="Times New Roman" w:cs="Times New Roman"/>
          <w:sz w:val="24"/>
          <w:szCs w:val="24"/>
          <w:lang w:eastAsia="ru-RU"/>
        </w:rPr>
        <w:t>протокол подведения итогов</w:t>
      </w:r>
      <w:r w:rsidR="00CD28B5">
        <w:rPr>
          <w:rFonts w:ascii="Times New Roman" w:hAnsi="Times New Roman" w:cs="Times New Roman"/>
          <w:sz w:val="24"/>
          <w:szCs w:val="24"/>
          <w:lang w:eastAsia="ru-RU"/>
        </w:rPr>
        <w:t xml:space="preserve"> и р</w:t>
      </w:r>
      <w:r w:rsidR="00CD28B5" w:rsidRPr="00CD28B5">
        <w:rPr>
          <w:rFonts w:ascii="Times New Roman" w:hAnsi="Times New Roman" w:cs="Times New Roman"/>
          <w:sz w:val="24"/>
          <w:szCs w:val="24"/>
          <w:lang w:eastAsia="ru-RU"/>
        </w:rPr>
        <w:t xml:space="preserve">азместить извещение о закупке с </w:t>
      </w:r>
      <w:r w:rsidR="00CD28B5">
        <w:rPr>
          <w:rFonts w:ascii="Times New Roman" w:hAnsi="Times New Roman" w:cs="Times New Roman"/>
          <w:sz w:val="24"/>
          <w:szCs w:val="24"/>
          <w:lang w:eastAsia="ru-RU"/>
        </w:rPr>
        <w:t xml:space="preserve">соответствующими </w:t>
      </w:r>
      <w:r w:rsidR="00CD28B5" w:rsidRPr="00CD28B5">
        <w:rPr>
          <w:rFonts w:ascii="Times New Roman" w:hAnsi="Times New Roman" w:cs="Times New Roman"/>
          <w:sz w:val="24"/>
          <w:szCs w:val="24"/>
          <w:lang w:eastAsia="ru-RU"/>
        </w:rPr>
        <w:t>изменениями</w:t>
      </w:r>
      <w:r w:rsidR="00CD28B5">
        <w:rPr>
          <w:rFonts w:ascii="Times New Roman" w:hAnsi="Times New Roman" w:cs="Times New Roman"/>
          <w:sz w:val="24"/>
          <w:szCs w:val="24"/>
          <w:lang w:eastAsia="ru-RU"/>
        </w:rPr>
        <w:t>.</w:t>
      </w:r>
    </w:p>
    <w:p w:rsidR="00CD28B5" w:rsidRDefault="00CD28B5" w:rsidP="00FB7947">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AC5DDA" w:rsidRDefault="00FC7006" w:rsidP="00FC7006">
      <w:pPr>
        <w:pStyle w:val="ConsPlusNormal"/>
        <w:ind w:firstLine="567"/>
        <w:jc w:val="both"/>
        <w:rPr>
          <w:rFonts w:ascii="Times New Roman" w:hAnsi="Times New Roman" w:cs="Times New Roman"/>
          <w:b/>
          <w:i/>
          <w:sz w:val="24"/>
          <w:szCs w:val="24"/>
        </w:rPr>
      </w:pPr>
      <w:r>
        <w:rPr>
          <w:rFonts w:ascii="Times New Roman" w:hAnsi="Times New Roman" w:cs="Times New Roman"/>
          <w:b/>
          <w:i/>
          <w:sz w:val="24"/>
          <w:szCs w:val="24"/>
        </w:rPr>
        <w:t>2. </w:t>
      </w:r>
      <w:r w:rsidRPr="00FC7006">
        <w:rPr>
          <w:rFonts w:ascii="Times New Roman" w:hAnsi="Times New Roman" w:cs="Times New Roman"/>
          <w:b/>
          <w:i/>
          <w:sz w:val="24"/>
          <w:szCs w:val="24"/>
        </w:rPr>
        <w:t>Контракт заключен</w:t>
      </w:r>
      <w:r>
        <w:rPr>
          <w:rFonts w:ascii="Times New Roman" w:hAnsi="Times New Roman" w:cs="Times New Roman"/>
          <w:b/>
          <w:i/>
          <w:sz w:val="24"/>
          <w:szCs w:val="24"/>
        </w:rPr>
        <w:t xml:space="preserve"> не на условиях поданной заявки.</w:t>
      </w:r>
    </w:p>
    <w:p w:rsidR="00FC7006" w:rsidRPr="00FC7006" w:rsidRDefault="00FC7006" w:rsidP="00FC7006">
      <w:pPr>
        <w:pStyle w:val="ConsPlusNormal"/>
        <w:ind w:firstLine="567"/>
        <w:jc w:val="both"/>
        <w:rPr>
          <w:rFonts w:ascii="Times New Roman" w:hAnsi="Times New Roman" w:cs="Times New Roman"/>
          <w:b/>
          <w:i/>
          <w:sz w:val="24"/>
          <w:szCs w:val="24"/>
        </w:rPr>
      </w:pPr>
    </w:p>
    <w:p w:rsidR="00FC7006" w:rsidRDefault="00FC7006" w:rsidP="00FC7006">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b/>
          <w:sz w:val="24"/>
          <w:szCs w:val="24"/>
        </w:rPr>
        <w:t>Способ закупки:</w:t>
      </w:r>
      <w:r>
        <w:rPr>
          <w:rFonts w:ascii="Times New Roman" w:hAnsi="Times New Roman" w:cs="Times New Roman"/>
          <w:sz w:val="24"/>
          <w:szCs w:val="24"/>
        </w:rPr>
        <w:t xml:space="preserve"> запрос котировок в электронной форме.</w:t>
      </w:r>
    </w:p>
    <w:p w:rsidR="00FC7006" w:rsidRDefault="00FC7006" w:rsidP="00FC7006">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b/>
          <w:sz w:val="24"/>
          <w:szCs w:val="24"/>
        </w:rPr>
        <w:t xml:space="preserve">Объект закупки: </w:t>
      </w:r>
      <w:r w:rsidRPr="004F5074">
        <w:rPr>
          <w:rFonts w:ascii="Times New Roman" w:hAnsi="Times New Roman" w:cs="Times New Roman"/>
          <w:sz w:val="24"/>
          <w:szCs w:val="24"/>
        </w:rPr>
        <w:t>поставка некапитального модульного здания бытового назначения</w:t>
      </w:r>
      <w:r>
        <w:rPr>
          <w:rFonts w:ascii="Times New Roman" w:hAnsi="Times New Roman" w:cs="Times New Roman"/>
          <w:sz w:val="24"/>
          <w:szCs w:val="24"/>
        </w:rPr>
        <w:t>.</w:t>
      </w:r>
    </w:p>
    <w:p w:rsidR="00FC7006" w:rsidRDefault="00FC7006" w:rsidP="00FC7006">
      <w:pPr>
        <w:spacing w:after="0" w:line="240" w:lineRule="auto"/>
        <w:ind w:firstLine="567"/>
        <w:jc w:val="both"/>
        <w:rPr>
          <w:rFonts w:ascii="Times New Roman" w:hAnsi="Times New Roman" w:cs="Times New Roman"/>
          <w:sz w:val="24"/>
          <w:szCs w:val="24"/>
        </w:rPr>
      </w:pPr>
      <w:r w:rsidRPr="004F5074">
        <w:rPr>
          <w:rFonts w:ascii="Times New Roman" w:hAnsi="Times New Roman" w:cs="Times New Roman"/>
          <w:b/>
          <w:sz w:val="24"/>
          <w:szCs w:val="24"/>
        </w:rPr>
        <w:t xml:space="preserve">Суть нарушений: </w:t>
      </w:r>
      <w:r w:rsidRPr="00FB31B3">
        <w:rPr>
          <w:rFonts w:ascii="Times New Roman" w:hAnsi="Times New Roman" w:cs="Times New Roman"/>
          <w:sz w:val="24"/>
          <w:szCs w:val="24"/>
        </w:rPr>
        <w:t xml:space="preserve">В силу части 1 статьи 34 Закона о контрактной системе контракт заключается на условиях, предусмотренных извещением об осуществлении закупки или приглашением, документацией о закупке, </w:t>
      </w:r>
      <w:r w:rsidRPr="007B43A5">
        <w:rPr>
          <w:rFonts w:ascii="Times New Roman" w:hAnsi="Times New Roman" w:cs="Times New Roman"/>
          <w:b/>
          <w:i/>
          <w:sz w:val="24"/>
          <w:szCs w:val="24"/>
        </w:rPr>
        <w:t>заявкой участника закупки, с которым заключается контракт</w:t>
      </w:r>
      <w:r w:rsidRPr="00FB31B3">
        <w:rPr>
          <w:rFonts w:ascii="Times New Roman" w:hAnsi="Times New Roman" w:cs="Times New Roman"/>
          <w:sz w:val="24"/>
          <w:szCs w:val="24"/>
        </w:rPr>
        <w:t xml:space="preserve">. </w:t>
      </w:r>
    </w:p>
    <w:p w:rsidR="00FC7006"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 xml:space="preserve">В силу </w:t>
      </w:r>
      <w:r>
        <w:rPr>
          <w:rFonts w:ascii="Times New Roman" w:hAnsi="Times New Roman" w:cs="Times New Roman"/>
          <w:sz w:val="24"/>
          <w:szCs w:val="24"/>
        </w:rPr>
        <w:t xml:space="preserve">подпункта 2 </w:t>
      </w:r>
      <w:r w:rsidRPr="00FB31B3">
        <w:rPr>
          <w:rFonts w:ascii="Times New Roman" w:hAnsi="Times New Roman" w:cs="Times New Roman"/>
          <w:sz w:val="24"/>
          <w:szCs w:val="24"/>
        </w:rPr>
        <w:t xml:space="preserve">части 1 статьи 43 Закона </w:t>
      </w:r>
      <w:proofErr w:type="gramStart"/>
      <w:r w:rsidRPr="00FB31B3">
        <w:rPr>
          <w:rFonts w:ascii="Times New Roman" w:hAnsi="Times New Roman" w:cs="Times New Roman"/>
          <w:sz w:val="24"/>
          <w:szCs w:val="24"/>
        </w:rPr>
        <w:t>о контрактной системе для участия в конкурентном спосо</w:t>
      </w:r>
      <w:r>
        <w:rPr>
          <w:rFonts w:ascii="Times New Roman" w:hAnsi="Times New Roman" w:cs="Times New Roman"/>
          <w:sz w:val="24"/>
          <w:szCs w:val="24"/>
        </w:rPr>
        <w:t>бе заявка на участие в закупке</w:t>
      </w:r>
      <w:proofErr w:type="gramEnd"/>
      <w:r>
        <w:rPr>
          <w:rFonts w:ascii="Times New Roman" w:hAnsi="Times New Roman" w:cs="Times New Roman"/>
          <w:sz w:val="24"/>
          <w:szCs w:val="24"/>
        </w:rPr>
        <w:t xml:space="preserve"> должна содержать: </w:t>
      </w:r>
    </w:p>
    <w:p w:rsidR="00FC7006" w:rsidRPr="00FB31B3"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предложение участника закуп</w:t>
      </w:r>
      <w:r>
        <w:rPr>
          <w:rFonts w:ascii="Times New Roman" w:hAnsi="Times New Roman" w:cs="Times New Roman"/>
          <w:sz w:val="24"/>
          <w:szCs w:val="24"/>
        </w:rPr>
        <w:t xml:space="preserve">ки в отношении объекта закупки: </w:t>
      </w:r>
      <w:r w:rsidRPr="00FB31B3">
        <w:rPr>
          <w:rFonts w:ascii="Times New Roman" w:hAnsi="Times New Roman" w:cs="Times New Roman"/>
          <w:sz w:val="24"/>
          <w:szCs w:val="24"/>
        </w:rPr>
        <w:t xml:space="preserve">с учетом положений части 2 </w:t>
      </w:r>
      <w:r>
        <w:rPr>
          <w:rFonts w:ascii="Times New Roman" w:hAnsi="Times New Roman" w:cs="Times New Roman"/>
          <w:sz w:val="24"/>
          <w:szCs w:val="24"/>
        </w:rPr>
        <w:t>указанной</w:t>
      </w:r>
      <w:r w:rsidRPr="00FB31B3">
        <w:rPr>
          <w:rFonts w:ascii="Times New Roman" w:hAnsi="Times New Roman" w:cs="Times New Roman"/>
          <w:sz w:val="24"/>
          <w:szCs w:val="24"/>
        </w:rPr>
        <w:t xml:space="preserve"> статьи </w:t>
      </w:r>
      <w:r w:rsidRPr="00FB31B3">
        <w:rPr>
          <w:rFonts w:ascii="Times New Roman" w:hAnsi="Times New Roman" w:cs="Times New Roman"/>
          <w:b/>
          <w:sz w:val="24"/>
          <w:szCs w:val="24"/>
        </w:rPr>
        <w:t>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w:t>
      </w:r>
      <w:r w:rsidRPr="00FB31B3">
        <w:rPr>
          <w:rFonts w:ascii="Times New Roman" w:hAnsi="Times New Roman" w:cs="Times New Roman"/>
          <w:sz w:val="24"/>
          <w:szCs w:val="24"/>
        </w:rPr>
        <w:t xml:space="preserve"> </w:t>
      </w:r>
      <w:r>
        <w:rPr>
          <w:rFonts w:ascii="Times New Roman" w:hAnsi="Times New Roman" w:cs="Times New Roman"/>
          <w:sz w:val="24"/>
          <w:szCs w:val="24"/>
        </w:rPr>
        <w:t>Закона о контрактной системе</w:t>
      </w:r>
      <w:r w:rsidRPr="00FB31B3">
        <w:rPr>
          <w:rFonts w:ascii="Times New Roman" w:hAnsi="Times New Roman" w:cs="Times New Roman"/>
          <w:sz w:val="24"/>
          <w:szCs w:val="24"/>
        </w:rPr>
        <w:t>, товарный знак (при наличии у товара товарного знака).</w:t>
      </w:r>
    </w:p>
    <w:p w:rsidR="00FC7006" w:rsidRPr="00FB31B3"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 xml:space="preserve">Из муниципального  контракта № </w:t>
      </w:r>
      <w:r>
        <w:rPr>
          <w:rFonts w:ascii="Times New Roman" w:hAnsi="Times New Roman" w:cs="Times New Roman"/>
          <w:sz w:val="24"/>
          <w:szCs w:val="24"/>
        </w:rPr>
        <w:t xml:space="preserve">… </w:t>
      </w:r>
      <w:r w:rsidRPr="00FB31B3">
        <w:rPr>
          <w:rFonts w:ascii="Times New Roman" w:hAnsi="Times New Roman" w:cs="Times New Roman"/>
          <w:sz w:val="24"/>
          <w:szCs w:val="24"/>
        </w:rPr>
        <w:t xml:space="preserve"> от 30.12.2023 следует, что Приложение №1 к контракту содержит следующую информацию - </w:t>
      </w:r>
      <w:r w:rsidRPr="00FB31B3">
        <w:rPr>
          <w:rFonts w:ascii="Times New Roman" w:hAnsi="Times New Roman" w:cs="Times New Roman"/>
          <w:b/>
          <w:sz w:val="24"/>
          <w:szCs w:val="24"/>
        </w:rPr>
        <w:t>«</w:t>
      </w:r>
      <w:proofErr w:type="spellStart"/>
      <w:r w:rsidRPr="00FB31B3">
        <w:rPr>
          <w:rFonts w:ascii="Times New Roman" w:hAnsi="Times New Roman" w:cs="Times New Roman"/>
          <w:b/>
          <w:sz w:val="24"/>
          <w:szCs w:val="24"/>
        </w:rPr>
        <w:t>Ламинат</w:t>
      </w:r>
      <w:proofErr w:type="spellEnd"/>
      <w:r w:rsidRPr="00FB31B3">
        <w:rPr>
          <w:rFonts w:ascii="Times New Roman" w:hAnsi="Times New Roman" w:cs="Times New Roman"/>
          <w:b/>
          <w:sz w:val="24"/>
          <w:szCs w:val="24"/>
        </w:rPr>
        <w:t>, светлых оттенков, ближе к белому однотонному»</w:t>
      </w:r>
      <w:r w:rsidRPr="00FB31B3">
        <w:rPr>
          <w:rFonts w:ascii="Times New Roman" w:hAnsi="Times New Roman" w:cs="Times New Roman"/>
          <w:sz w:val="24"/>
          <w:szCs w:val="24"/>
        </w:rPr>
        <w:t>.</w:t>
      </w:r>
    </w:p>
    <w:p w:rsidR="00FC7006" w:rsidRPr="00FB31B3"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 xml:space="preserve">Вместе с тем, </w:t>
      </w:r>
      <w:r w:rsidRPr="00FB31B3">
        <w:rPr>
          <w:rFonts w:ascii="Times New Roman" w:hAnsi="Times New Roman" w:cs="Times New Roman"/>
          <w:b/>
          <w:sz w:val="24"/>
          <w:szCs w:val="24"/>
        </w:rPr>
        <w:t xml:space="preserve">заявка победителя содержит следующие сведения по исследуемой позиции: </w:t>
      </w:r>
      <w:proofErr w:type="spellStart"/>
      <w:r w:rsidRPr="00FB31B3">
        <w:rPr>
          <w:rFonts w:ascii="Times New Roman" w:hAnsi="Times New Roman" w:cs="Times New Roman"/>
          <w:b/>
          <w:sz w:val="24"/>
          <w:szCs w:val="24"/>
        </w:rPr>
        <w:t>ламинат</w:t>
      </w:r>
      <w:proofErr w:type="spellEnd"/>
      <w:r w:rsidRPr="00FB31B3">
        <w:rPr>
          <w:rFonts w:ascii="Times New Roman" w:hAnsi="Times New Roman" w:cs="Times New Roman"/>
          <w:b/>
          <w:sz w:val="24"/>
          <w:szCs w:val="24"/>
        </w:rPr>
        <w:t>, светлых оттенков, ближе к белому однотонному (</w:t>
      </w:r>
      <w:proofErr w:type="spellStart"/>
      <w:r w:rsidRPr="00FB31B3">
        <w:rPr>
          <w:rFonts w:ascii="Times New Roman" w:hAnsi="Times New Roman" w:cs="Times New Roman"/>
          <w:b/>
          <w:sz w:val="24"/>
          <w:szCs w:val="24"/>
        </w:rPr>
        <w:t>Kronospan</w:t>
      </w:r>
      <w:proofErr w:type="spellEnd"/>
      <w:r w:rsidRPr="00FB31B3">
        <w:rPr>
          <w:rFonts w:ascii="Times New Roman" w:hAnsi="Times New Roman" w:cs="Times New Roman"/>
          <w:b/>
          <w:sz w:val="24"/>
          <w:szCs w:val="24"/>
        </w:rPr>
        <w:t xml:space="preserve"> Дуб белый Крафт), что не согласуется с Контрактом</w:t>
      </w:r>
      <w:r w:rsidRPr="00FB31B3">
        <w:rPr>
          <w:rFonts w:ascii="Times New Roman" w:hAnsi="Times New Roman" w:cs="Times New Roman"/>
          <w:sz w:val="24"/>
          <w:szCs w:val="24"/>
        </w:rPr>
        <w:t>.</w:t>
      </w:r>
    </w:p>
    <w:p w:rsidR="00FC7006" w:rsidRPr="00FB31B3"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 xml:space="preserve">Указанные </w:t>
      </w:r>
      <w:proofErr w:type="gramStart"/>
      <w:r w:rsidRPr="00FB31B3">
        <w:rPr>
          <w:rFonts w:ascii="Times New Roman" w:hAnsi="Times New Roman" w:cs="Times New Roman"/>
          <w:sz w:val="24"/>
          <w:szCs w:val="24"/>
        </w:rPr>
        <w:t>действия заказчика, уполномоченного органа свидетельствуют</w:t>
      </w:r>
      <w:proofErr w:type="gramEnd"/>
      <w:r w:rsidRPr="00FB31B3">
        <w:rPr>
          <w:rFonts w:ascii="Times New Roman" w:hAnsi="Times New Roman" w:cs="Times New Roman"/>
          <w:sz w:val="24"/>
          <w:szCs w:val="24"/>
        </w:rPr>
        <w:t xml:space="preserve"> о нарушении  части 1 статьи 34 Закона о контрактной системе.</w:t>
      </w:r>
    </w:p>
    <w:p w:rsidR="00FC7006" w:rsidRDefault="00FC7006" w:rsidP="00FC7006">
      <w:pPr>
        <w:spacing w:after="0" w:line="240" w:lineRule="auto"/>
        <w:ind w:firstLine="567"/>
        <w:jc w:val="both"/>
        <w:rPr>
          <w:rFonts w:ascii="Times New Roman" w:hAnsi="Times New Roman" w:cs="Times New Roman"/>
          <w:sz w:val="24"/>
          <w:szCs w:val="24"/>
        </w:rPr>
      </w:pPr>
      <w:r w:rsidRPr="00FB31B3">
        <w:rPr>
          <w:rFonts w:ascii="Times New Roman" w:hAnsi="Times New Roman" w:cs="Times New Roman"/>
          <w:sz w:val="24"/>
          <w:szCs w:val="24"/>
        </w:rPr>
        <w:t xml:space="preserve">Действия заказчика, уполномоченного органа, выразившиеся в нарушении части 1 статьи 34 Закона о контрактной системе содержат признаки административного правонарушения предусмотренного частью 1 статьи 7.32 </w:t>
      </w:r>
      <w:r>
        <w:rPr>
          <w:rFonts w:ascii="Times New Roman" w:hAnsi="Times New Roman" w:cs="Times New Roman"/>
          <w:sz w:val="24"/>
          <w:szCs w:val="24"/>
        </w:rPr>
        <w:t>КоАП РФ</w:t>
      </w:r>
      <w:r w:rsidRPr="00FB31B3">
        <w:rPr>
          <w:rFonts w:ascii="Times New Roman" w:hAnsi="Times New Roman" w:cs="Times New Roman"/>
          <w:sz w:val="24"/>
          <w:szCs w:val="24"/>
        </w:rPr>
        <w:t>.</w:t>
      </w:r>
    </w:p>
    <w:p w:rsidR="00FC7006" w:rsidRDefault="00FC7006" w:rsidP="00FC7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Предписание не выдано, так как контракт по результатам закупки заключен. </w:t>
      </w:r>
    </w:p>
    <w:p w:rsidR="00FC7006" w:rsidRDefault="00FC7006" w:rsidP="00FC70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Подобные нарушения допущены в ряде закупок. </w:t>
      </w:r>
    </w:p>
    <w:p w:rsidR="00FC7006" w:rsidRDefault="00FC7006" w:rsidP="00FC7006">
      <w:pPr>
        <w:spacing w:after="0" w:line="240" w:lineRule="auto"/>
        <w:ind w:firstLine="567"/>
        <w:jc w:val="both"/>
        <w:rPr>
          <w:rFonts w:ascii="Times New Roman" w:hAnsi="Times New Roman" w:cs="Times New Roman"/>
          <w:sz w:val="24"/>
          <w:szCs w:val="24"/>
        </w:rPr>
      </w:pPr>
    </w:p>
    <w:p w:rsidR="005E4418" w:rsidRDefault="002A2ABD" w:rsidP="0080686C">
      <w:pPr>
        <w:tabs>
          <w:tab w:val="left" w:pos="8931"/>
        </w:tabs>
        <w:spacing w:after="0" w:line="240" w:lineRule="auto"/>
        <w:ind w:firstLine="567"/>
        <w:jc w:val="both"/>
        <w:rPr>
          <w:rFonts w:ascii="Times New Roman" w:hAnsi="Times New Roman" w:cs="Times New Roman"/>
          <w:b/>
          <w:sz w:val="24"/>
          <w:szCs w:val="24"/>
          <w:u w:val="single"/>
        </w:rPr>
      </w:pPr>
      <w:r w:rsidRPr="00B13006">
        <w:rPr>
          <w:rFonts w:ascii="Times New Roman" w:hAnsi="Times New Roman" w:cs="Times New Roman"/>
          <w:b/>
          <w:sz w:val="24"/>
          <w:szCs w:val="24"/>
          <w:u w:val="single"/>
          <w:lang w:val="en-US"/>
        </w:rPr>
        <w:t>VI</w:t>
      </w:r>
      <w:r w:rsidRPr="00B13006">
        <w:rPr>
          <w:rFonts w:ascii="Times New Roman" w:hAnsi="Times New Roman" w:cs="Times New Roman"/>
          <w:b/>
          <w:sz w:val="24"/>
          <w:szCs w:val="24"/>
          <w:u w:val="single"/>
        </w:rPr>
        <w:t>.</w:t>
      </w:r>
      <w:r w:rsidR="00B13006" w:rsidRPr="00B13006">
        <w:rPr>
          <w:rFonts w:ascii="Times New Roman" w:hAnsi="Times New Roman" w:cs="Times New Roman"/>
          <w:b/>
          <w:sz w:val="24"/>
          <w:szCs w:val="24"/>
          <w:u w:val="single"/>
        </w:rPr>
        <w:t xml:space="preserve"> Нарушения в «малых закупках», заключенных </w:t>
      </w:r>
      <w:r w:rsidR="00B13006">
        <w:rPr>
          <w:rFonts w:ascii="Times New Roman" w:hAnsi="Times New Roman" w:cs="Times New Roman"/>
          <w:b/>
          <w:sz w:val="24"/>
          <w:szCs w:val="24"/>
          <w:u w:val="single"/>
        </w:rPr>
        <w:t xml:space="preserve">на </w:t>
      </w:r>
      <w:r w:rsidR="00B13006" w:rsidRPr="00B13006">
        <w:rPr>
          <w:rFonts w:ascii="Times New Roman" w:hAnsi="Times New Roman" w:cs="Times New Roman"/>
          <w:b/>
          <w:sz w:val="24"/>
          <w:szCs w:val="24"/>
          <w:u w:val="single"/>
        </w:rPr>
        <w:t xml:space="preserve">основании  </w:t>
      </w:r>
      <w:r w:rsidR="00B13006" w:rsidRPr="00B13006">
        <w:rPr>
          <w:rFonts w:ascii="Times New Roman" w:hAnsi="Times New Roman" w:cs="Times New Roman"/>
          <w:b/>
          <w:sz w:val="24"/>
          <w:szCs w:val="24"/>
          <w:u w:val="single"/>
          <w:lang w:eastAsia="zh-CN"/>
        </w:rPr>
        <w:t>пунктов 4, 5 части 1 статьи 93 Федерального закона № 44-ФЗ</w:t>
      </w:r>
      <w:r w:rsidR="00B13006">
        <w:rPr>
          <w:rFonts w:ascii="Times New Roman" w:hAnsi="Times New Roman" w:cs="Times New Roman"/>
          <w:b/>
          <w:sz w:val="24"/>
          <w:szCs w:val="24"/>
          <w:u w:val="single"/>
          <w:lang w:eastAsia="zh-CN"/>
        </w:rPr>
        <w:t xml:space="preserve"> посредством Электронного маркета (магазина) Белгородской области</w:t>
      </w:r>
    </w:p>
    <w:p w:rsidR="0080686C" w:rsidRPr="0080686C" w:rsidRDefault="0080686C" w:rsidP="0080686C">
      <w:pPr>
        <w:tabs>
          <w:tab w:val="left" w:pos="8931"/>
        </w:tabs>
        <w:spacing w:after="0" w:line="240" w:lineRule="auto"/>
        <w:ind w:firstLine="567"/>
        <w:jc w:val="both"/>
        <w:rPr>
          <w:rFonts w:ascii="Times New Roman" w:hAnsi="Times New Roman" w:cs="Times New Roman"/>
          <w:b/>
          <w:sz w:val="24"/>
          <w:szCs w:val="24"/>
          <w:u w:val="single"/>
        </w:rPr>
      </w:pPr>
    </w:p>
    <w:p w:rsidR="00C34B1E" w:rsidRPr="0080686C" w:rsidRDefault="00C34B1E" w:rsidP="0080686C">
      <w:pPr>
        <w:autoSpaceDE w:val="0"/>
        <w:autoSpaceDN w:val="0"/>
        <w:adjustRightInd w:val="0"/>
        <w:spacing w:after="0" w:line="240" w:lineRule="auto"/>
        <w:ind w:firstLine="539"/>
        <w:jc w:val="both"/>
        <w:rPr>
          <w:rFonts w:ascii="Times New Roman" w:hAnsi="Times New Roman" w:cs="Times New Roman"/>
          <w:sz w:val="24"/>
          <w:szCs w:val="24"/>
        </w:rPr>
      </w:pPr>
      <w:r w:rsidRPr="0080686C">
        <w:rPr>
          <w:rFonts w:ascii="Times New Roman" w:hAnsi="Times New Roman" w:cs="Times New Roman"/>
          <w:b/>
          <w:sz w:val="24"/>
          <w:szCs w:val="24"/>
        </w:rPr>
        <w:t>Способ закупки</w:t>
      </w:r>
      <w:r w:rsidRPr="0080686C">
        <w:rPr>
          <w:rFonts w:ascii="Times New Roman" w:hAnsi="Times New Roman" w:cs="Times New Roman"/>
          <w:sz w:val="24"/>
          <w:szCs w:val="24"/>
        </w:rPr>
        <w:t>: закупка малого объема на основании пункта 4 части 1 статьи 93 Федерального закона № 44-ФЗ посредством Электронного маркета (магазина) Белгородской области.</w:t>
      </w:r>
    </w:p>
    <w:p w:rsidR="00C34B1E" w:rsidRPr="0080686C" w:rsidRDefault="00C34B1E" w:rsidP="0080686C">
      <w:pPr>
        <w:autoSpaceDE w:val="0"/>
        <w:autoSpaceDN w:val="0"/>
        <w:adjustRightInd w:val="0"/>
        <w:spacing w:after="0" w:line="240" w:lineRule="auto"/>
        <w:ind w:firstLine="539"/>
        <w:jc w:val="both"/>
        <w:rPr>
          <w:rFonts w:ascii="Times New Roman" w:hAnsi="Times New Roman" w:cs="Times New Roman"/>
          <w:sz w:val="24"/>
          <w:szCs w:val="24"/>
        </w:rPr>
      </w:pPr>
      <w:r w:rsidRPr="0080686C">
        <w:rPr>
          <w:rFonts w:ascii="Times New Roman" w:hAnsi="Times New Roman" w:cs="Times New Roman"/>
          <w:b/>
          <w:sz w:val="24"/>
          <w:szCs w:val="24"/>
        </w:rPr>
        <w:t>Объект закупки:</w:t>
      </w:r>
      <w:r w:rsidRPr="0080686C">
        <w:rPr>
          <w:rFonts w:ascii="Times New Roman" w:hAnsi="Times New Roman" w:cs="Times New Roman"/>
          <w:sz w:val="24"/>
          <w:szCs w:val="24"/>
        </w:rPr>
        <w:t xml:space="preserve"> услуги по оценке объектов недвижимого имущества.</w:t>
      </w:r>
    </w:p>
    <w:p w:rsidR="00C34B1E" w:rsidRPr="0080686C" w:rsidRDefault="00C34B1E" w:rsidP="0080686C">
      <w:pPr>
        <w:autoSpaceDE w:val="0"/>
        <w:autoSpaceDN w:val="0"/>
        <w:adjustRightInd w:val="0"/>
        <w:spacing w:after="0" w:line="240" w:lineRule="auto"/>
        <w:ind w:firstLine="539"/>
        <w:jc w:val="both"/>
        <w:rPr>
          <w:rFonts w:ascii="Times New Roman" w:hAnsi="Times New Roman" w:cs="Times New Roman"/>
          <w:b/>
          <w:sz w:val="24"/>
          <w:szCs w:val="24"/>
        </w:rPr>
      </w:pPr>
      <w:r w:rsidRPr="0080686C">
        <w:rPr>
          <w:rFonts w:ascii="Times New Roman" w:hAnsi="Times New Roman" w:cs="Times New Roman"/>
          <w:b/>
          <w:sz w:val="24"/>
          <w:szCs w:val="24"/>
        </w:rPr>
        <w:t xml:space="preserve">Суть нарушений: </w:t>
      </w:r>
    </w:p>
    <w:p w:rsidR="005E4418" w:rsidRPr="0080686C" w:rsidRDefault="00C34B1E" w:rsidP="0080686C">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80686C">
        <w:rPr>
          <w:rFonts w:ascii="Times New Roman" w:hAnsi="Times New Roman" w:cs="Times New Roman"/>
          <w:sz w:val="24"/>
          <w:szCs w:val="24"/>
        </w:rPr>
        <w:t>Белгородским</w:t>
      </w:r>
      <w:proofErr w:type="gramEnd"/>
      <w:r w:rsidRPr="0080686C">
        <w:rPr>
          <w:rFonts w:ascii="Times New Roman" w:hAnsi="Times New Roman" w:cs="Times New Roman"/>
          <w:sz w:val="24"/>
          <w:szCs w:val="24"/>
        </w:rPr>
        <w:t xml:space="preserve"> УФАС проведена внеплановая проверка.</w:t>
      </w:r>
    </w:p>
    <w:p w:rsidR="00C34B1E" w:rsidRPr="0080686C" w:rsidRDefault="00C34B1E" w:rsidP="0080686C">
      <w:pPr>
        <w:autoSpaceDE w:val="0"/>
        <w:autoSpaceDN w:val="0"/>
        <w:adjustRightInd w:val="0"/>
        <w:spacing w:after="0" w:line="240" w:lineRule="auto"/>
        <w:ind w:firstLine="539"/>
        <w:jc w:val="both"/>
        <w:rPr>
          <w:rFonts w:ascii="Times New Roman" w:hAnsi="Times New Roman" w:cs="Times New Roman"/>
          <w:sz w:val="24"/>
          <w:szCs w:val="24"/>
        </w:rPr>
      </w:pPr>
      <w:r w:rsidRPr="0080686C">
        <w:rPr>
          <w:rFonts w:ascii="Times New Roman" w:hAnsi="Times New Roman" w:cs="Times New Roman"/>
          <w:sz w:val="24"/>
          <w:szCs w:val="24"/>
        </w:rPr>
        <w:lastRenderedPageBreak/>
        <w:t xml:space="preserve">Из пояснений заказчика следует, что согласно план-графику, </w:t>
      </w:r>
      <w:proofErr w:type="gramStart"/>
      <w:r w:rsidRPr="0080686C">
        <w:rPr>
          <w:rFonts w:ascii="Times New Roman" w:hAnsi="Times New Roman" w:cs="Times New Roman"/>
          <w:sz w:val="24"/>
          <w:szCs w:val="24"/>
        </w:rPr>
        <w:t>опубликованному</w:t>
      </w:r>
      <w:proofErr w:type="gramEnd"/>
      <w:r w:rsidRPr="0080686C">
        <w:rPr>
          <w:rFonts w:ascii="Times New Roman" w:hAnsi="Times New Roman" w:cs="Times New Roman"/>
          <w:sz w:val="24"/>
          <w:szCs w:val="24"/>
        </w:rPr>
        <w:t xml:space="preserve"> в ЕИС 08.12.2022  заказчиком сформирована заявка (заказ) на торговой площадке РТС-Тендер с использованием электронного ресурса «Электронный маркет» (магазин) Белгородской области для малых закупок на оказание услуг по оценке объектов недвижимого имущества.</w:t>
      </w:r>
    </w:p>
    <w:p w:rsidR="005E4418" w:rsidRPr="0080686C" w:rsidRDefault="00C34B1E" w:rsidP="0080686C">
      <w:pPr>
        <w:autoSpaceDE w:val="0"/>
        <w:autoSpaceDN w:val="0"/>
        <w:adjustRightInd w:val="0"/>
        <w:spacing w:after="0" w:line="240" w:lineRule="auto"/>
        <w:ind w:firstLine="540"/>
        <w:jc w:val="both"/>
        <w:rPr>
          <w:rFonts w:ascii="Times New Roman" w:hAnsi="Times New Roman" w:cs="Times New Roman"/>
          <w:color w:val="31849B"/>
          <w:sz w:val="24"/>
          <w:szCs w:val="24"/>
        </w:rPr>
      </w:pPr>
      <w:proofErr w:type="gramStart"/>
      <w:r w:rsidRPr="0080686C">
        <w:rPr>
          <w:rFonts w:ascii="Times New Roman" w:hAnsi="Times New Roman" w:cs="Times New Roman"/>
          <w:sz w:val="24"/>
          <w:szCs w:val="24"/>
        </w:rPr>
        <w:t>Согласно пункту 2.1.3. раздела 2 «Полномочия управления» Положения об управлении по регулированию контрактной системы в сфере закупок Белгородской области, утвержденного постановлением Правительства Белгородской области от 14 июля 2008 года № 170-пп к полномочиям управления по регулированию контрактной системы в сфере закупок Белгородской области относится обеспечение функционирования электронного ресурса «Электронный маркет (магазин)», обеспечивающего автоматизацию процедур проведения закупок товаров, работ, услуг для обеспечения</w:t>
      </w:r>
      <w:proofErr w:type="gramEnd"/>
      <w:r w:rsidRPr="0080686C">
        <w:rPr>
          <w:rFonts w:ascii="Times New Roman" w:hAnsi="Times New Roman" w:cs="Times New Roman"/>
          <w:sz w:val="24"/>
          <w:szCs w:val="24"/>
        </w:rPr>
        <w:t xml:space="preserve"> государственных и муниципальных нужд на основании пунктов 4, 5 и 28 части 1 статьи 93 </w:t>
      </w:r>
      <w:r w:rsidR="0080686C" w:rsidRPr="0080686C">
        <w:rPr>
          <w:rFonts w:ascii="Times New Roman" w:hAnsi="Times New Roman" w:cs="Times New Roman"/>
          <w:sz w:val="24"/>
          <w:szCs w:val="24"/>
        </w:rPr>
        <w:t>Закона о контрактной системе</w:t>
      </w:r>
      <w:r w:rsidRPr="0080686C">
        <w:rPr>
          <w:rFonts w:ascii="Times New Roman" w:hAnsi="Times New Roman" w:cs="Times New Roman"/>
          <w:sz w:val="24"/>
          <w:szCs w:val="24"/>
        </w:rPr>
        <w:t>, утверждение Регламента осуществления закупок малого объема с использованием электронного ресурса «Электронный маркет (магазин) Белгородской области  для «малых закупок» (далее – Регламент).</w:t>
      </w:r>
    </w:p>
    <w:p w:rsidR="0080686C" w:rsidRDefault="0080686C" w:rsidP="0080686C">
      <w:pPr>
        <w:spacing w:after="0" w:line="240" w:lineRule="auto"/>
        <w:ind w:firstLine="709"/>
        <w:jc w:val="both"/>
        <w:rPr>
          <w:rFonts w:ascii="Times New Roman" w:hAnsi="Times New Roman" w:cs="Times New Roman"/>
          <w:b/>
          <w:i/>
          <w:sz w:val="24"/>
          <w:szCs w:val="24"/>
        </w:rPr>
      </w:pPr>
    </w:p>
    <w:p w:rsidR="0080686C" w:rsidRPr="0080686C" w:rsidRDefault="0080686C" w:rsidP="0080686C">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1. З</w:t>
      </w:r>
      <w:r w:rsidRPr="0080686C">
        <w:rPr>
          <w:rFonts w:ascii="Times New Roman" w:hAnsi="Times New Roman" w:cs="Times New Roman"/>
          <w:b/>
          <w:i/>
          <w:sz w:val="24"/>
          <w:szCs w:val="24"/>
        </w:rPr>
        <w:t>аказчиком нарушена последовательность применения способов осуществления закупки малого объема</w:t>
      </w:r>
      <w:r>
        <w:rPr>
          <w:rFonts w:ascii="Times New Roman" w:hAnsi="Times New Roman" w:cs="Times New Roman"/>
          <w:b/>
          <w:i/>
          <w:sz w:val="24"/>
          <w:szCs w:val="24"/>
        </w:rPr>
        <w:t>.</w:t>
      </w:r>
    </w:p>
    <w:p w:rsidR="0080686C" w:rsidRDefault="0080686C" w:rsidP="0080686C">
      <w:pPr>
        <w:spacing w:after="0" w:line="240" w:lineRule="auto"/>
        <w:ind w:firstLine="709"/>
        <w:jc w:val="both"/>
        <w:rPr>
          <w:rFonts w:ascii="Times New Roman" w:hAnsi="Times New Roman" w:cs="Times New Roman"/>
          <w:sz w:val="24"/>
          <w:szCs w:val="24"/>
        </w:rPr>
      </w:pP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В соответствии с пунктом 3.8 Регламента  заказчик вправе осуществить закупку малого объема путем следующих способов:</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1) посредством опубликования в открытой части Электронного маркета (магазина) заявки на закупку (способ № 1);</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2) путем формирования предложения о закупке из предложений Поставщика о продаже, размещенных в открытой части Электронного маркета (магазина) (способ № 2). </w:t>
      </w:r>
      <w:r w:rsidRPr="0080686C">
        <w:rPr>
          <w:rFonts w:ascii="Times New Roman" w:hAnsi="Times New Roman" w:cs="Times New Roman"/>
          <w:b/>
          <w:sz w:val="24"/>
          <w:szCs w:val="24"/>
        </w:rPr>
        <w:t xml:space="preserve">Указанный способ применяется в случае, если использование способа № 1                             не привело к заключению контракта </w:t>
      </w:r>
      <w:r w:rsidRPr="0080686C">
        <w:rPr>
          <w:rFonts w:ascii="Times New Roman" w:hAnsi="Times New Roman" w:cs="Times New Roman"/>
          <w:sz w:val="24"/>
          <w:szCs w:val="24"/>
        </w:rPr>
        <w:t>(в редакции приказа управления по регулированию контрактной системы в сфере закупок Белгородской области от 19.09.2022 № 88).</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В соответствии с подпунктом 2 пункта 8.1 Регламента контракт (договор) заключается по итогам закупок малого объема при осуществлении закупки малого объема путем формирования предложения о закупке из предложений Поставщика о продаже, размещенных в открытой части Электронного маркета (магазина) с Поставщиком, </w:t>
      </w:r>
      <w:proofErr w:type="gramStart"/>
      <w:r w:rsidRPr="0080686C">
        <w:rPr>
          <w:rFonts w:ascii="Times New Roman" w:hAnsi="Times New Roman" w:cs="Times New Roman"/>
          <w:sz w:val="24"/>
          <w:szCs w:val="24"/>
        </w:rPr>
        <w:t>предложение</w:t>
      </w:r>
      <w:proofErr w:type="gramEnd"/>
      <w:r w:rsidRPr="0080686C">
        <w:rPr>
          <w:rFonts w:ascii="Times New Roman" w:hAnsi="Times New Roman" w:cs="Times New Roman"/>
          <w:sz w:val="24"/>
          <w:szCs w:val="24"/>
        </w:rPr>
        <w:t xml:space="preserve"> о продаже которого содержит лучшие условия исполнения контракта в соответствии с потребностью Заказчика по наименьшей цене контракта (договора).</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Пунктом 8.3.2 Регламента предусмотрено, что в случае если на </w:t>
      </w:r>
      <w:proofErr w:type="gramStart"/>
      <w:r w:rsidRPr="0080686C">
        <w:rPr>
          <w:rFonts w:ascii="Times New Roman" w:hAnsi="Times New Roman" w:cs="Times New Roman"/>
          <w:sz w:val="24"/>
          <w:szCs w:val="24"/>
        </w:rPr>
        <w:t>заявку</w:t>
      </w:r>
      <w:proofErr w:type="gramEnd"/>
      <w:r w:rsidRPr="0080686C">
        <w:rPr>
          <w:rFonts w:ascii="Times New Roman" w:hAnsi="Times New Roman" w:cs="Times New Roman"/>
          <w:sz w:val="24"/>
          <w:szCs w:val="24"/>
        </w:rPr>
        <w:t xml:space="preserve"> на закупку, формируемую Заказчиком в Электронном маркете (магазине) в соответствии с разделом 6 Регламента не было подано предложений Поставщика или поданные предложения были отклонены (закупка не состоялась), или Заказчик не воспользовался правом заключения контракта с Поставщиком, занявшим второе место в соответствии с пунктом 8.3.1 Регламента, Заказчик осуществляет закупку малого объема посредством способа № 2.</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Таким образом, </w:t>
      </w:r>
      <w:r w:rsidRPr="0080686C">
        <w:rPr>
          <w:rFonts w:ascii="Times New Roman" w:hAnsi="Times New Roman" w:cs="Times New Roman"/>
          <w:b/>
          <w:sz w:val="24"/>
          <w:szCs w:val="24"/>
          <w:u w:val="single"/>
        </w:rPr>
        <w:t>положениями Регламента установлена последовательность применения заказчиками способов осуществления закупки малого объема</w:t>
      </w:r>
      <w:r w:rsidRPr="008068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686C">
        <w:rPr>
          <w:rFonts w:ascii="Times New Roman" w:hAnsi="Times New Roman" w:cs="Times New Roman"/>
          <w:sz w:val="24"/>
          <w:szCs w:val="24"/>
        </w:rPr>
        <w:t xml:space="preserve">В частности, </w:t>
      </w:r>
      <w:r w:rsidRPr="0080686C">
        <w:rPr>
          <w:rFonts w:ascii="Times New Roman" w:hAnsi="Times New Roman" w:cs="Times New Roman"/>
          <w:b/>
          <w:sz w:val="24"/>
          <w:szCs w:val="24"/>
          <w:u w:val="single"/>
        </w:rPr>
        <w:t>способ «формирования предложения о закупке из предложений Поставщика о продаже, размещенных в открытой части Электронного маркета (магазина)» (способ № 2)</w:t>
      </w:r>
      <w:r w:rsidRPr="0080686C">
        <w:rPr>
          <w:rFonts w:ascii="Times New Roman" w:hAnsi="Times New Roman" w:cs="Times New Roman"/>
          <w:sz w:val="24"/>
          <w:szCs w:val="24"/>
          <w:u w:val="single"/>
        </w:rPr>
        <w:t xml:space="preserve"> </w:t>
      </w:r>
      <w:r w:rsidRPr="0080686C">
        <w:rPr>
          <w:rFonts w:ascii="Times New Roman" w:hAnsi="Times New Roman" w:cs="Times New Roman"/>
          <w:sz w:val="24"/>
          <w:szCs w:val="24"/>
        </w:rPr>
        <w:t xml:space="preserve">доступен заказчику только в том случае, когда заказчиком проведена процедура посредством опубликования в открытой части Электронного маркета (магазина) заявки на закупку и указанная </w:t>
      </w:r>
      <w:r w:rsidRPr="0080686C">
        <w:rPr>
          <w:rFonts w:ascii="Times New Roman" w:hAnsi="Times New Roman" w:cs="Times New Roman"/>
          <w:b/>
          <w:sz w:val="24"/>
          <w:szCs w:val="24"/>
          <w:u w:val="single"/>
        </w:rPr>
        <w:t>процедура не привела к заключению контракта</w:t>
      </w:r>
      <w:r w:rsidRPr="0080686C">
        <w:rPr>
          <w:rFonts w:ascii="Times New Roman" w:hAnsi="Times New Roman" w:cs="Times New Roman"/>
          <w:sz w:val="24"/>
          <w:szCs w:val="24"/>
        </w:rPr>
        <w:t xml:space="preserve">. </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lastRenderedPageBreak/>
        <w:t>Соответственно условия закупки малого объема посредством использования способа № 2 должны быть идентичны условиям закупки объявленной  путем применения способа № 1.</w:t>
      </w:r>
    </w:p>
    <w:p w:rsidR="0080686C" w:rsidRPr="0080686C" w:rsidRDefault="0080686C" w:rsidP="008068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Рассматриваемая з</w:t>
      </w:r>
      <w:r w:rsidRPr="0080686C">
        <w:rPr>
          <w:rFonts w:ascii="Times New Roman" w:hAnsi="Times New Roman" w:cs="Times New Roman"/>
          <w:sz w:val="24"/>
          <w:szCs w:val="24"/>
        </w:rPr>
        <w:t>акупка малого объема осуществлена заказчиком  посредством применения способа № 2.</w:t>
      </w:r>
    </w:p>
    <w:p w:rsidR="0080686C" w:rsidRPr="0080686C" w:rsidRDefault="0080686C" w:rsidP="0080686C">
      <w:pPr>
        <w:spacing w:after="0" w:line="240" w:lineRule="auto"/>
        <w:ind w:firstLine="709"/>
        <w:jc w:val="both"/>
        <w:rPr>
          <w:rFonts w:ascii="Times New Roman" w:hAnsi="Times New Roman" w:cs="Times New Roman"/>
          <w:b/>
          <w:sz w:val="24"/>
          <w:szCs w:val="24"/>
        </w:rPr>
      </w:pPr>
      <w:r w:rsidRPr="0080686C">
        <w:rPr>
          <w:rFonts w:ascii="Times New Roman" w:hAnsi="Times New Roman" w:cs="Times New Roman"/>
          <w:sz w:val="24"/>
          <w:szCs w:val="24"/>
        </w:rPr>
        <w:t xml:space="preserve">При этом по итогам мониторинга закупок малого объема, осуществляемых </w:t>
      </w:r>
      <w:r>
        <w:rPr>
          <w:rFonts w:ascii="Times New Roman" w:hAnsi="Times New Roman" w:cs="Times New Roman"/>
          <w:sz w:val="24"/>
          <w:szCs w:val="24"/>
        </w:rPr>
        <w:t xml:space="preserve">заказчиком, </w:t>
      </w:r>
      <w:r w:rsidRPr="0080686C">
        <w:rPr>
          <w:rFonts w:ascii="Times New Roman" w:hAnsi="Times New Roman" w:cs="Times New Roman"/>
          <w:b/>
          <w:sz w:val="24"/>
          <w:szCs w:val="24"/>
        </w:rPr>
        <w:t>закупка с вышеуказанными условиями посредством применения способа №1</w:t>
      </w:r>
      <w:r w:rsidRPr="0080686C">
        <w:rPr>
          <w:rFonts w:ascii="Times New Roman" w:hAnsi="Times New Roman" w:cs="Times New Roman"/>
          <w:sz w:val="24"/>
          <w:szCs w:val="24"/>
        </w:rPr>
        <w:t xml:space="preserve"> (опубликования в открытой части Электронного маркета (магазина) заявки на закупку) </w:t>
      </w:r>
      <w:r w:rsidRPr="0080686C">
        <w:rPr>
          <w:rFonts w:ascii="Times New Roman" w:hAnsi="Times New Roman" w:cs="Times New Roman"/>
          <w:b/>
          <w:sz w:val="24"/>
          <w:szCs w:val="24"/>
        </w:rPr>
        <w:t xml:space="preserve">указанным заказчиком в соответствующий период не проводилась. </w:t>
      </w:r>
    </w:p>
    <w:p w:rsidR="0080686C" w:rsidRPr="0080686C" w:rsidRDefault="0080686C" w:rsidP="0080686C">
      <w:pPr>
        <w:spacing w:after="0" w:line="240" w:lineRule="auto"/>
        <w:ind w:firstLine="709"/>
        <w:jc w:val="both"/>
        <w:rPr>
          <w:rFonts w:ascii="Times New Roman" w:hAnsi="Times New Roman" w:cs="Times New Roman"/>
          <w:b/>
          <w:sz w:val="24"/>
          <w:szCs w:val="24"/>
          <w:u w:val="single"/>
        </w:rPr>
      </w:pPr>
      <w:r w:rsidRPr="0080686C">
        <w:rPr>
          <w:rFonts w:ascii="Times New Roman" w:hAnsi="Times New Roman" w:cs="Times New Roman"/>
          <w:b/>
          <w:sz w:val="24"/>
          <w:szCs w:val="24"/>
          <w:u w:val="single"/>
        </w:rPr>
        <w:t xml:space="preserve">Таким образом, заказчиком нарушена последовательность применения способов осуществления закупки малого объема, предусмотренная пунктами 3.8, 8.3.2 Регламента.   </w:t>
      </w:r>
    </w:p>
    <w:p w:rsidR="0080686C" w:rsidRDefault="0080686C" w:rsidP="0080686C">
      <w:pPr>
        <w:spacing w:after="0" w:line="240" w:lineRule="auto"/>
        <w:ind w:firstLine="709"/>
        <w:jc w:val="both"/>
        <w:rPr>
          <w:rFonts w:ascii="Times New Roman" w:hAnsi="Times New Roman" w:cs="Times New Roman"/>
          <w:b/>
          <w:sz w:val="24"/>
          <w:szCs w:val="24"/>
        </w:rPr>
      </w:pPr>
    </w:p>
    <w:p w:rsidR="0080686C" w:rsidRPr="0080686C" w:rsidRDefault="0080686C" w:rsidP="0080686C">
      <w:pPr>
        <w:spacing w:after="0" w:line="240" w:lineRule="auto"/>
        <w:ind w:firstLine="709"/>
        <w:jc w:val="both"/>
        <w:rPr>
          <w:rFonts w:ascii="Times New Roman" w:hAnsi="Times New Roman" w:cs="Times New Roman"/>
          <w:b/>
          <w:i/>
          <w:sz w:val="24"/>
          <w:szCs w:val="24"/>
        </w:rPr>
      </w:pPr>
      <w:r w:rsidRPr="0080686C">
        <w:rPr>
          <w:rFonts w:ascii="Times New Roman" w:hAnsi="Times New Roman" w:cs="Times New Roman"/>
          <w:b/>
          <w:i/>
          <w:sz w:val="24"/>
          <w:szCs w:val="24"/>
        </w:rPr>
        <w:t xml:space="preserve">2. </w:t>
      </w:r>
      <w:r>
        <w:rPr>
          <w:rFonts w:ascii="Times New Roman" w:hAnsi="Times New Roman" w:cs="Times New Roman"/>
          <w:b/>
          <w:i/>
          <w:sz w:val="24"/>
          <w:szCs w:val="24"/>
        </w:rPr>
        <w:t xml:space="preserve">В </w:t>
      </w:r>
      <w:r w:rsidRPr="0080686C">
        <w:rPr>
          <w:rFonts w:ascii="Times New Roman" w:hAnsi="Times New Roman" w:cs="Times New Roman"/>
          <w:b/>
          <w:i/>
          <w:sz w:val="24"/>
          <w:szCs w:val="24"/>
        </w:rPr>
        <w:t xml:space="preserve">условиях контракта не определен порядок оплаты, что нарушает </w:t>
      </w:r>
      <w:r>
        <w:rPr>
          <w:rFonts w:ascii="Times New Roman" w:hAnsi="Times New Roman" w:cs="Times New Roman"/>
          <w:b/>
          <w:i/>
          <w:sz w:val="24"/>
          <w:szCs w:val="24"/>
        </w:rPr>
        <w:t xml:space="preserve">пункт </w:t>
      </w:r>
      <w:r w:rsidRPr="0080686C">
        <w:rPr>
          <w:rFonts w:ascii="Times New Roman" w:hAnsi="Times New Roman" w:cs="Times New Roman"/>
          <w:b/>
          <w:i/>
          <w:sz w:val="24"/>
          <w:szCs w:val="24"/>
        </w:rPr>
        <w:t>2 части 13.1 статьи 34 Закона о контрактной системе</w:t>
      </w:r>
    </w:p>
    <w:p w:rsidR="0080686C" w:rsidRPr="0080686C" w:rsidRDefault="0080686C" w:rsidP="0080686C">
      <w:pPr>
        <w:spacing w:after="0" w:line="240" w:lineRule="auto"/>
        <w:ind w:firstLine="709"/>
        <w:jc w:val="both"/>
        <w:rPr>
          <w:rFonts w:ascii="Times New Roman" w:hAnsi="Times New Roman" w:cs="Times New Roman"/>
          <w:b/>
          <w:i/>
          <w:sz w:val="24"/>
          <w:szCs w:val="24"/>
        </w:rPr>
      </w:pP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Существенные условия контракта, заключаемого в соответствии с </w:t>
      </w:r>
      <w:r>
        <w:rPr>
          <w:rFonts w:ascii="Times New Roman" w:hAnsi="Times New Roman" w:cs="Times New Roman"/>
          <w:sz w:val="24"/>
          <w:szCs w:val="24"/>
        </w:rPr>
        <w:t>Законом о контрактной системе</w:t>
      </w:r>
      <w:r w:rsidRPr="0080686C">
        <w:rPr>
          <w:rFonts w:ascii="Times New Roman" w:hAnsi="Times New Roman" w:cs="Times New Roman"/>
          <w:sz w:val="24"/>
          <w:szCs w:val="24"/>
        </w:rPr>
        <w:t xml:space="preserve">, в том числе определены статьей 34 Закона о контрактной системе. </w:t>
      </w:r>
    </w:p>
    <w:p w:rsidR="0080686C" w:rsidRPr="0080686C" w:rsidRDefault="0080686C" w:rsidP="0080686C">
      <w:pPr>
        <w:spacing w:after="0" w:line="240" w:lineRule="auto"/>
        <w:ind w:firstLine="709"/>
        <w:jc w:val="both"/>
        <w:rPr>
          <w:rFonts w:ascii="Times New Roman" w:hAnsi="Times New Roman" w:cs="Times New Roman"/>
          <w:sz w:val="24"/>
          <w:szCs w:val="24"/>
        </w:rPr>
      </w:pPr>
      <w:proofErr w:type="gramStart"/>
      <w:r w:rsidRPr="0080686C">
        <w:rPr>
          <w:rFonts w:ascii="Times New Roman" w:hAnsi="Times New Roman" w:cs="Times New Roman"/>
          <w:sz w:val="24"/>
          <w:szCs w:val="24"/>
        </w:rPr>
        <w:t>Частью 15 статьи 34 Закона о контрактной системе установлено, что при заключении контракта в случаях, предусмотренных пунктами 4 и 5 (за исключением контрактов, заключенных в соответствии с частью 12 статьи 93 указанного Федерального закона) части 1 статьи 93 Закона о контрактной системе, требования частей 4 – 9, 11 – 13 статьи 34 Закона о контрактной системе заказчиком могут не применяться к указанному</w:t>
      </w:r>
      <w:proofErr w:type="gramEnd"/>
      <w:r w:rsidRPr="0080686C">
        <w:rPr>
          <w:rFonts w:ascii="Times New Roman" w:hAnsi="Times New Roman" w:cs="Times New Roman"/>
          <w:sz w:val="24"/>
          <w:szCs w:val="24"/>
        </w:rPr>
        <w:t xml:space="preserve"> контракту. В этих случаях контракт может быть заключен в любой форме, предусмотренной Гражданским кодексом Российской Федерации для совершения сделок.</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При этом условия, определенные частью 13.1 статьи 34 Закона о контрактной системе должны применяться к контрактам, заключаемым на основании пунктов 4 и 5 части 1 статьи 93 Закона о контрактной системе.</w:t>
      </w:r>
    </w:p>
    <w:p w:rsidR="0080686C" w:rsidRPr="0080686C" w:rsidRDefault="0080686C" w:rsidP="0080686C">
      <w:pPr>
        <w:spacing w:after="0" w:line="240" w:lineRule="auto"/>
        <w:ind w:firstLine="709"/>
        <w:jc w:val="both"/>
        <w:rPr>
          <w:rFonts w:ascii="Times New Roman" w:hAnsi="Times New Roman" w:cs="Times New Roman"/>
          <w:sz w:val="24"/>
          <w:szCs w:val="24"/>
        </w:rPr>
      </w:pPr>
      <w:proofErr w:type="gramStart"/>
      <w:r w:rsidRPr="0080686C">
        <w:rPr>
          <w:rFonts w:ascii="Times New Roman" w:hAnsi="Times New Roman" w:cs="Times New Roman"/>
          <w:sz w:val="24"/>
          <w:szCs w:val="24"/>
        </w:rPr>
        <w:t xml:space="preserve">Пунктом 2 части 13.1 статьи 34 Закона о контрактной системе определено, что </w:t>
      </w:r>
      <w:r w:rsidRPr="0080686C">
        <w:rPr>
          <w:rFonts w:ascii="Times New Roman" w:hAnsi="Times New Roman" w:cs="Times New Roman"/>
          <w:b/>
          <w:sz w:val="24"/>
          <w:szCs w:val="24"/>
        </w:rPr>
        <w:t>если оформление документа о приемке осуществляется без использования единой информационной системы,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десяти рабочих дней с даты подписания документа о приемке</w:t>
      </w:r>
      <w:r w:rsidRPr="0080686C">
        <w:rPr>
          <w:rFonts w:ascii="Times New Roman" w:hAnsi="Times New Roman" w:cs="Times New Roman"/>
          <w:sz w:val="24"/>
          <w:szCs w:val="24"/>
        </w:rPr>
        <w:t>, предусмотренного частью 7 статьи 94 Закона о контрактной системе</w:t>
      </w:r>
      <w:proofErr w:type="gramEnd"/>
      <w:r w:rsidRPr="0080686C">
        <w:rPr>
          <w:rFonts w:ascii="Times New Roman" w:hAnsi="Times New Roman" w:cs="Times New Roman"/>
          <w:sz w:val="24"/>
          <w:szCs w:val="24"/>
        </w:rPr>
        <w:t>, а в случае, если контракт содержит сведения, составляющие государственную тайну, не более двадцати рабочих дней.</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Вместе с тем, пунктами 3.2, 3.3 раздела 3  заключенного </w:t>
      </w:r>
      <w:r>
        <w:rPr>
          <w:rFonts w:ascii="Times New Roman" w:hAnsi="Times New Roman" w:cs="Times New Roman"/>
          <w:sz w:val="24"/>
          <w:szCs w:val="24"/>
        </w:rPr>
        <w:t xml:space="preserve">контракта </w:t>
      </w:r>
      <w:r w:rsidRPr="0080686C">
        <w:rPr>
          <w:rFonts w:ascii="Times New Roman" w:hAnsi="Times New Roman" w:cs="Times New Roman"/>
          <w:sz w:val="24"/>
          <w:szCs w:val="24"/>
        </w:rPr>
        <w:t>установлено следующее:</w:t>
      </w:r>
    </w:p>
    <w:p w:rsidR="0080686C" w:rsidRPr="0080686C" w:rsidRDefault="0080686C" w:rsidP="0080686C">
      <w:pPr>
        <w:spacing w:after="0" w:line="240" w:lineRule="auto"/>
        <w:ind w:firstLine="709"/>
        <w:jc w:val="both"/>
        <w:rPr>
          <w:rFonts w:ascii="Times New Roman" w:hAnsi="Times New Roman" w:cs="Times New Roman"/>
          <w:i/>
          <w:sz w:val="24"/>
          <w:szCs w:val="24"/>
        </w:rPr>
      </w:pPr>
      <w:r w:rsidRPr="0080686C">
        <w:rPr>
          <w:rFonts w:ascii="Times New Roman" w:hAnsi="Times New Roman" w:cs="Times New Roman"/>
          <w:i/>
          <w:sz w:val="24"/>
          <w:szCs w:val="24"/>
        </w:rPr>
        <w:t>«3.2. Оплата услуг по настоящему Договору за каждый объект оценки производится третьей стороной – «Плательщиком», определенным дополнительным соглашением к настоящему Договору.</w:t>
      </w:r>
    </w:p>
    <w:p w:rsidR="0080686C" w:rsidRPr="0080686C" w:rsidRDefault="0080686C" w:rsidP="0080686C">
      <w:pPr>
        <w:spacing w:after="0" w:line="240" w:lineRule="auto"/>
        <w:ind w:firstLine="709"/>
        <w:jc w:val="both"/>
        <w:rPr>
          <w:rFonts w:ascii="Times New Roman" w:hAnsi="Times New Roman" w:cs="Times New Roman"/>
          <w:i/>
          <w:sz w:val="24"/>
          <w:szCs w:val="24"/>
        </w:rPr>
      </w:pPr>
      <w:r w:rsidRPr="0080686C">
        <w:rPr>
          <w:rFonts w:ascii="Times New Roman" w:hAnsi="Times New Roman" w:cs="Times New Roman"/>
          <w:i/>
          <w:sz w:val="24"/>
          <w:szCs w:val="24"/>
        </w:rPr>
        <w:t>«3.3. Порядок и условия оплаты стоимости услуг, оказываемых в рамках Договора, устанавливаются дополнительным соглашением к настоящему Договору».</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Таким образом, </w:t>
      </w:r>
      <w:r w:rsidRPr="0080686C">
        <w:rPr>
          <w:rFonts w:ascii="Times New Roman" w:hAnsi="Times New Roman" w:cs="Times New Roman"/>
          <w:b/>
          <w:sz w:val="24"/>
          <w:szCs w:val="24"/>
          <w:u w:val="single"/>
        </w:rPr>
        <w:t xml:space="preserve">в условиях </w:t>
      </w:r>
      <w:r>
        <w:rPr>
          <w:rFonts w:ascii="Times New Roman" w:hAnsi="Times New Roman" w:cs="Times New Roman"/>
          <w:b/>
          <w:sz w:val="24"/>
          <w:szCs w:val="24"/>
          <w:u w:val="single"/>
        </w:rPr>
        <w:t>контракта</w:t>
      </w:r>
      <w:r w:rsidRPr="0080686C">
        <w:rPr>
          <w:rFonts w:ascii="Times New Roman" w:hAnsi="Times New Roman" w:cs="Times New Roman"/>
          <w:b/>
          <w:sz w:val="24"/>
          <w:szCs w:val="24"/>
          <w:u w:val="single"/>
        </w:rPr>
        <w:t xml:space="preserve"> не определен порядок оплаты, кроме того установлено, что плательщиком по контракту выступает «третье лицо»</w:t>
      </w:r>
      <w:r w:rsidRPr="0080686C">
        <w:rPr>
          <w:rFonts w:ascii="Times New Roman" w:hAnsi="Times New Roman" w:cs="Times New Roman"/>
          <w:sz w:val="24"/>
          <w:szCs w:val="24"/>
        </w:rPr>
        <w:t xml:space="preserve">. </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При указанных обстоятельствах инспекция </w:t>
      </w:r>
      <w:r>
        <w:rPr>
          <w:rFonts w:ascii="Times New Roman" w:hAnsi="Times New Roman" w:cs="Times New Roman"/>
          <w:sz w:val="24"/>
          <w:szCs w:val="24"/>
        </w:rPr>
        <w:t xml:space="preserve">Белгородского УФАС пришла </w:t>
      </w:r>
      <w:r w:rsidRPr="0080686C">
        <w:rPr>
          <w:rFonts w:ascii="Times New Roman" w:hAnsi="Times New Roman" w:cs="Times New Roman"/>
          <w:sz w:val="24"/>
          <w:szCs w:val="24"/>
        </w:rPr>
        <w:t>к выводу о нарушении заказчиком требований пункта 2 части 13.1 статьи 34 Закона о контрактной системе.</w:t>
      </w:r>
    </w:p>
    <w:p w:rsidR="0080686C" w:rsidRDefault="0080686C" w:rsidP="0080686C">
      <w:pPr>
        <w:spacing w:after="0" w:line="240" w:lineRule="auto"/>
        <w:ind w:firstLine="709"/>
        <w:jc w:val="both"/>
        <w:rPr>
          <w:rFonts w:ascii="Times New Roman" w:hAnsi="Times New Roman" w:cs="Times New Roman"/>
          <w:b/>
          <w:sz w:val="24"/>
          <w:szCs w:val="24"/>
        </w:rPr>
      </w:pPr>
    </w:p>
    <w:p w:rsidR="0080686C" w:rsidRPr="0080686C" w:rsidRDefault="0080686C" w:rsidP="0080686C">
      <w:pPr>
        <w:spacing w:after="0" w:line="240" w:lineRule="auto"/>
        <w:ind w:firstLine="709"/>
        <w:jc w:val="both"/>
        <w:rPr>
          <w:rFonts w:ascii="Times New Roman" w:hAnsi="Times New Roman" w:cs="Times New Roman"/>
          <w:b/>
          <w:i/>
          <w:sz w:val="24"/>
          <w:szCs w:val="24"/>
        </w:rPr>
      </w:pPr>
      <w:r w:rsidRPr="0080686C">
        <w:rPr>
          <w:rFonts w:ascii="Times New Roman" w:hAnsi="Times New Roman" w:cs="Times New Roman"/>
          <w:b/>
          <w:sz w:val="24"/>
          <w:szCs w:val="24"/>
        </w:rPr>
        <w:t>3.</w:t>
      </w:r>
      <w:r>
        <w:rPr>
          <w:rFonts w:ascii="Times New Roman" w:hAnsi="Times New Roman" w:cs="Times New Roman"/>
          <w:sz w:val="24"/>
          <w:szCs w:val="24"/>
        </w:rPr>
        <w:t xml:space="preserve"> </w:t>
      </w:r>
      <w:r w:rsidRPr="0080686C">
        <w:rPr>
          <w:rFonts w:ascii="Times New Roman" w:hAnsi="Times New Roman" w:cs="Times New Roman"/>
          <w:b/>
          <w:i/>
          <w:sz w:val="24"/>
          <w:szCs w:val="24"/>
        </w:rPr>
        <w:t xml:space="preserve">Установленные в малой закупке требования к опыту работы оценочной организации, стажу работы оценщиков, не соответствуют положениям </w:t>
      </w:r>
      <w:r w:rsidRPr="0080686C">
        <w:rPr>
          <w:rFonts w:ascii="Times New Roman" w:hAnsi="Times New Roman" w:cs="Times New Roman"/>
          <w:b/>
          <w:i/>
          <w:sz w:val="24"/>
          <w:szCs w:val="24"/>
        </w:rPr>
        <w:lastRenderedPageBreak/>
        <w:t xml:space="preserve">отраслевого законодательства и являются ненадлежащими, что свидетельствует  </w:t>
      </w:r>
      <w:r>
        <w:rPr>
          <w:rFonts w:ascii="Times New Roman" w:hAnsi="Times New Roman" w:cs="Times New Roman"/>
          <w:b/>
          <w:i/>
          <w:sz w:val="24"/>
          <w:szCs w:val="24"/>
        </w:rPr>
        <w:t xml:space="preserve">   </w:t>
      </w:r>
      <w:r w:rsidRPr="0080686C">
        <w:rPr>
          <w:rFonts w:ascii="Times New Roman" w:hAnsi="Times New Roman" w:cs="Times New Roman"/>
          <w:b/>
          <w:i/>
          <w:sz w:val="24"/>
          <w:szCs w:val="24"/>
        </w:rPr>
        <w:t>о нарушении заказчиком пункта 1 части 1 статьи 31 Закона о контрактной системе</w:t>
      </w:r>
    </w:p>
    <w:p w:rsidR="0080686C" w:rsidRPr="0080686C" w:rsidRDefault="0080686C" w:rsidP="0080686C">
      <w:pPr>
        <w:spacing w:after="0" w:line="240" w:lineRule="auto"/>
        <w:ind w:firstLine="709"/>
        <w:jc w:val="both"/>
        <w:rPr>
          <w:rFonts w:ascii="Times New Roman" w:hAnsi="Times New Roman" w:cs="Times New Roman"/>
          <w:b/>
          <w:i/>
          <w:sz w:val="24"/>
          <w:szCs w:val="24"/>
        </w:rPr>
      </w:pPr>
    </w:p>
    <w:p w:rsidR="0080686C" w:rsidRPr="0080686C" w:rsidRDefault="0080686C" w:rsidP="0080686C">
      <w:pPr>
        <w:spacing w:after="0" w:line="240" w:lineRule="auto"/>
        <w:ind w:firstLine="709"/>
        <w:jc w:val="both"/>
        <w:rPr>
          <w:rFonts w:ascii="Times New Roman" w:hAnsi="Times New Roman" w:cs="Times New Roman"/>
          <w:sz w:val="24"/>
          <w:szCs w:val="24"/>
        </w:rPr>
      </w:pPr>
      <w:proofErr w:type="gramStart"/>
      <w:r w:rsidRPr="0080686C">
        <w:rPr>
          <w:rFonts w:ascii="Times New Roman" w:hAnsi="Times New Roman" w:cs="Times New Roman"/>
          <w:sz w:val="24"/>
          <w:szCs w:val="24"/>
        </w:rPr>
        <w:t xml:space="preserve">Согласно пункту 1 части 1 статьи 31 Закона о контрактной системе, пункта 1 раздела 5 Регламента при осуществлении закупки у единственного поставщика (подрядчика, исполнителя) в случаях, предусмотренных </w:t>
      </w:r>
      <w:r w:rsidRPr="0080686C">
        <w:rPr>
          <w:rFonts w:ascii="Times New Roman" w:hAnsi="Times New Roman" w:cs="Times New Roman"/>
          <w:b/>
          <w:sz w:val="24"/>
          <w:szCs w:val="24"/>
        </w:rPr>
        <w:t>пунктами 4, 5</w:t>
      </w:r>
      <w:r w:rsidRPr="0080686C">
        <w:rPr>
          <w:rFonts w:ascii="Times New Roman" w:hAnsi="Times New Roman" w:cs="Times New Roman"/>
          <w:sz w:val="24"/>
          <w:szCs w:val="24"/>
        </w:rPr>
        <w:t xml:space="preserve">, 18, 30, 42, 49, 54 и 59 части 1 статьи 93 Закона о контрактной системе, </w:t>
      </w:r>
      <w:r w:rsidRPr="0080686C">
        <w:rPr>
          <w:rFonts w:ascii="Times New Roman" w:hAnsi="Times New Roman" w:cs="Times New Roman"/>
          <w:b/>
          <w:sz w:val="24"/>
          <w:szCs w:val="24"/>
        </w:rPr>
        <w:t>заказчик устанавливает требование к участникам закупки о соответствии требованиям, установленным в соответствии с законодательством Российской</w:t>
      </w:r>
      <w:proofErr w:type="gramEnd"/>
      <w:r w:rsidRPr="0080686C">
        <w:rPr>
          <w:rFonts w:ascii="Times New Roman" w:hAnsi="Times New Roman" w:cs="Times New Roman"/>
          <w:b/>
          <w:sz w:val="24"/>
          <w:szCs w:val="24"/>
        </w:rPr>
        <w:t xml:space="preserve"> Федерации к лицам, осуществляющим поставку товара, выполнение работы, оказание услуги, </w:t>
      </w:r>
      <w:proofErr w:type="gramStart"/>
      <w:r w:rsidRPr="0080686C">
        <w:rPr>
          <w:rFonts w:ascii="Times New Roman" w:hAnsi="Times New Roman" w:cs="Times New Roman"/>
          <w:b/>
          <w:sz w:val="24"/>
          <w:szCs w:val="24"/>
        </w:rPr>
        <w:t>являющихся</w:t>
      </w:r>
      <w:proofErr w:type="gramEnd"/>
      <w:r w:rsidRPr="0080686C">
        <w:rPr>
          <w:rFonts w:ascii="Times New Roman" w:hAnsi="Times New Roman" w:cs="Times New Roman"/>
          <w:b/>
          <w:sz w:val="24"/>
          <w:szCs w:val="24"/>
        </w:rPr>
        <w:t xml:space="preserve"> предметом закупки</w:t>
      </w:r>
      <w:r w:rsidRPr="0080686C">
        <w:rPr>
          <w:rFonts w:ascii="Times New Roman" w:hAnsi="Times New Roman" w:cs="Times New Roman"/>
          <w:sz w:val="24"/>
          <w:szCs w:val="24"/>
        </w:rPr>
        <w:t>.</w:t>
      </w:r>
    </w:p>
    <w:p w:rsidR="0080686C" w:rsidRPr="0080686C" w:rsidRDefault="0080686C" w:rsidP="0080686C">
      <w:pPr>
        <w:spacing w:after="0" w:line="240" w:lineRule="auto"/>
        <w:ind w:firstLine="709"/>
        <w:jc w:val="both"/>
        <w:rPr>
          <w:rFonts w:ascii="Times New Roman" w:hAnsi="Times New Roman" w:cs="Times New Roman"/>
          <w:b/>
          <w:i/>
          <w:sz w:val="24"/>
          <w:szCs w:val="24"/>
        </w:rPr>
      </w:pPr>
      <w:r w:rsidRPr="0080686C">
        <w:rPr>
          <w:rFonts w:ascii="Times New Roman" w:hAnsi="Times New Roman" w:cs="Times New Roman"/>
          <w:sz w:val="24"/>
          <w:szCs w:val="24"/>
        </w:rPr>
        <w:t xml:space="preserve">В числе прочего в Техническом задании, являющимся Приложением №1 к заключенному Договору, установлено: </w:t>
      </w:r>
      <w:r w:rsidRPr="0080686C">
        <w:rPr>
          <w:rFonts w:ascii="Times New Roman" w:hAnsi="Times New Roman" w:cs="Times New Roman"/>
          <w:b/>
          <w:i/>
          <w:sz w:val="24"/>
          <w:szCs w:val="24"/>
        </w:rPr>
        <w:t xml:space="preserve">«оценочные организации/оценщики должны соответствовать следующим требованиям: </w:t>
      </w:r>
    </w:p>
    <w:p w:rsidR="0080686C" w:rsidRPr="0080686C" w:rsidRDefault="0080686C" w:rsidP="0080686C">
      <w:pPr>
        <w:spacing w:after="0" w:line="240" w:lineRule="auto"/>
        <w:ind w:firstLine="709"/>
        <w:jc w:val="both"/>
        <w:rPr>
          <w:rFonts w:ascii="Times New Roman" w:hAnsi="Times New Roman" w:cs="Times New Roman"/>
          <w:b/>
          <w:i/>
          <w:sz w:val="24"/>
          <w:szCs w:val="24"/>
        </w:rPr>
      </w:pPr>
      <w:r w:rsidRPr="0080686C">
        <w:rPr>
          <w:rFonts w:ascii="Times New Roman" w:hAnsi="Times New Roman" w:cs="Times New Roman"/>
          <w:b/>
          <w:i/>
          <w:sz w:val="24"/>
          <w:szCs w:val="24"/>
        </w:rPr>
        <w:t>- срок работы оценочной организации на рынке оценочных услуг не менее 5 (пяти) лет»;</w:t>
      </w:r>
    </w:p>
    <w:p w:rsidR="0080686C" w:rsidRPr="0080686C" w:rsidRDefault="0080686C" w:rsidP="0080686C">
      <w:pPr>
        <w:spacing w:after="0" w:line="240" w:lineRule="auto"/>
        <w:ind w:firstLine="709"/>
        <w:jc w:val="both"/>
        <w:rPr>
          <w:rFonts w:ascii="Times New Roman" w:hAnsi="Times New Roman" w:cs="Times New Roman"/>
          <w:b/>
          <w:i/>
          <w:sz w:val="24"/>
          <w:szCs w:val="24"/>
        </w:rPr>
      </w:pPr>
      <w:r w:rsidRPr="0080686C">
        <w:rPr>
          <w:rFonts w:ascii="Times New Roman" w:hAnsi="Times New Roman" w:cs="Times New Roman"/>
          <w:b/>
          <w:i/>
          <w:sz w:val="24"/>
          <w:szCs w:val="24"/>
        </w:rPr>
        <w:t>- требования к оценщику: «стаж работы в оценочной деятельности не менее (семи) лет, подтвержденный документом об образовании и выпиской из СРО».</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Согласно статье 15.1 Федерального закона  от 29 июля 1998 года  № 135-ФЗ «Об оценочной деятельности в Российской Федерации» (далее – Федеральный закон № 135-ФЗ) юридическое лицо, которое намерено заключить с заказчиком договор на проведение оценки (далее также - оценочная компания), в числе прочего обязано:</w:t>
      </w:r>
    </w:p>
    <w:p w:rsidR="0080686C" w:rsidRPr="0080686C" w:rsidRDefault="0080686C" w:rsidP="0080686C">
      <w:pPr>
        <w:spacing w:after="0" w:line="240" w:lineRule="auto"/>
        <w:ind w:firstLine="709"/>
        <w:jc w:val="both"/>
        <w:rPr>
          <w:rFonts w:ascii="Times New Roman" w:hAnsi="Times New Roman" w:cs="Times New Roman"/>
          <w:sz w:val="24"/>
          <w:szCs w:val="24"/>
          <w:u w:val="single"/>
        </w:rPr>
      </w:pPr>
      <w:r w:rsidRPr="0080686C">
        <w:rPr>
          <w:rFonts w:ascii="Times New Roman" w:hAnsi="Times New Roman" w:cs="Times New Roman"/>
          <w:sz w:val="24"/>
          <w:szCs w:val="24"/>
          <w:u w:val="single"/>
        </w:rPr>
        <w:t xml:space="preserve">- иметь в штате не менее двух оценщиков, право осуществления оценочной </w:t>
      </w:r>
      <w:proofErr w:type="gramStart"/>
      <w:r w:rsidRPr="0080686C">
        <w:rPr>
          <w:rFonts w:ascii="Times New Roman" w:hAnsi="Times New Roman" w:cs="Times New Roman"/>
          <w:sz w:val="24"/>
          <w:szCs w:val="24"/>
          <w:u w:val="single"/>
        </w:rPr>
        <w:t>деятельности</w:t>
      </w:r>
      <w:proofErr w:type="gramEnd"/>
      <w:r w:rsidRPr="0080686C">
        <w:rPr>
          <w:rFonts w:ascii="Times New Roman" w:hAnsi="Times New Roman" w:cs="Times New Roman"/>
          <w:sz w:val="24"/>
          <w:szCs w:val="24"/>
          <w:u w:val="single"/>
        </w:rPr>
        <w:t xml:space="preserve"> которых не приостановлено;</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соблюдать требования Федерального закона № 135-ФЗ,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 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Федерального закона № 135-ФЗ,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w:t>
      </w:r>
      <w:proofErr w:type="gramStart"/>
      <w:r w:rsidRPr="0080686C">
        <w:rPr>
          <w:rFonts w:ascii="Times New Roman" w:hAnsi="Times New Roman" w:cs="Times New Roman"/>
          <w:sz w:val="24"/>
          <w:szCs w:val="24"/>
        </w:rPr>
        <w:t>срока действия договора обязательного страхования ответственности юридического</w:t>
      </w:r>
      <w:proofErr w:type="gramEnd"/>
      <w:r w:rsidRPr="0080686C">
        <w:rPr>
          <w:rFonts w:ascii="Times New Roman" w:hAnsi="Times New Roman" w:cs="Times New Roman"/>
          <w:sz w:val="24"/>
          <w:szCs w:val="24"/>
        </w:rPr>
        <w:t xml:space="preserve"> лица, заключившего с заказчиком договор на проведение оценки, не может быть менее чем пять миллионов рублей;</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Российской Федерации или договором на проведение оценки;</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предоставлять по требованию заказчика договор обязательного страхования ответственности оценщика, заключенный в соответствии со статьей 24.7 настоящего Федерального закона и так далее.</w:t>
      </w:r>
    </w:p>
    <w:p w:rsidR="0080686C" w:rsidRPr="0080686C" w:rsidRDefault="0080686C" w:rsidP="0080686C">
      <w:pPr>
        <w:spacing w:after="0" w:line="240" w:lineRule="auto"/>
        <w:ind w:firstLine="709"/>
        <w:jc w:val="both"/>
        <w:rPr>
          <w:rFonts w:ascii="Times New Roman" w:hAnsi="Times New Roman" w:cs="Times New Roman"/>
          <w:sz w:val="24"/>
          <w:szCs w:val="24"/>
        </w:rPr>
      </w:pPr>
      <w:proofErr w:type="gramStart"/>
      <w:r w:rsidRPr="0080686C">
        <w:rPr>
          <w:rFonts w:ascii="Times New Roman" w:hAnsi="Times New Roman" w:cs="Times New Roman"/>
          <w:sz w:val="24"/>
          <w:szCs w:val="24"/>
        </w:rPr>
        <w:t>Согласно статьи</w:t>
      </w:r>
      <w:proofErr w:type="gramEnd"/>
      <w:r w:rsidRPr="0080686C">
        <w:rPr>
          <w:rFonts w:ascii="Times New Roman" w:hAnsi="Times New Roman" w:cs="Times New Roman"/>
          <w:sz w:val="24"/>
          <w:szCs w:val="24"/>
        </w:rPr>
        <w:t xml:space="preserve"> 24 Федерального закона № 135-ФЗ обязательными условиями членства в саморегулируемой организации оценщиков являются:</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наличие высшего образования и (или) профессиональной переподготовки в области оценочной деятельности;</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lastRenderedPageBreak/>
        <w:t>- наличие квалификационного аттестата.</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При этом согласно статье 21.2 Федерального закона № 135-ФЗ  квалификационный аттестат выдается органом, уполномоченным на проведение квалификационного экзамена, при условии, что лицо, претендующее на его получение (претендент):</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сдало квалификационный экзамен;</w:t>
      </w:r>
    </w:p>
    <w:p w:rsidR="0080686C" w:rsidRPr="0080686C" w:rsidRDefault="0080686C" w:rsidP="0080686C">
      <w:pPr>
        <w:spacing w:after="0" w:line="240" w:lineRule="auto"/>
        <w:ind w:firstLine="709"/>
        <w:jc w:val="both"/>
        <w:rPr>
          <w:rFonts w:ascii="Times New Roman" w:hAnsi="Times New Roman" w:cs="Times New Roman"/>
          <w:sz w:val="24"/>
          <w:szCs w:val="24"/>
          <w:u w:val="single"/>
        </w:rPr>
      </w:pPr>
      <w:r w:rsidRPr="0080686C">
        <w:rPr>
          <w:rFonts w:ascii="Times New Roman" w:hAnsi="Times New Roman" w:cs="Times New Roman"/>
          <w:sz w:val="24"/>
          <w:szCs w:val="24"/>
          <w:u w:val="single"/>
        </w:rPr>
        <w:t xml:space="preserve">- имеет на дату подачи заявления о выдаче квалификационного аттестата </w:t>
      </w:r>
      <w:r w:rsidRPr="0080686C">
        <w:rPr>
          <w:rFonts w:ascii="Times New Roman" w:hAnsi="Times New Roman" w:cs="Times New Roman"/>
          <w:b/>
          <w:sz w:val="24"/>
          <w:szCs w:val="24"/>
          <w:u w:val="single"/>
        </w:rPr>
        <w:t>стаж (опыт) работы, связанной с осуществлением оценочной деятельности, не менее трех лет</w:t>
      </w:r>
      <w:r w:rsidRPr="0080686C">
        <w:rPr>
          <w:rFonts w:ascii="Times New Roman" w:hAnsi="Times New Roman" w:cs="Times New Roman"/>
          <w:sz w:val="24"/>
          <w:szCs w:val="24"/>
          <w:u w:val="single"/>
        </w:rPr>
        <w:t>.</w:t>
      </w:r>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Таким образом, </w:t>
      </w:r>
      <w:r w:rsidRPr="0080686C">
        <w:rPr>
          <w:rFonts w:ascii="Times New Roman" w:hAnsi="Times New Roman" w:cs="Times New Roman"/>
          <w:b/>
          <w:sz w:val="24"/>
          <w:szCs w:val="24"/>
        </w:rPr>
        <w:t>требования к опыту работы оценочной организации, стажу работы оценщиков</w:t>
      </w:r>
      <w:r w:rsidRPr="0080686C">
        <w:rPr>
          <w:rFonts w:ascii="Times New Roman" w:hAnsi="Times New Roman" w:cs="Times New Roman"/>
          <w:sz w:val="24"/>
          <w:szCs w:val="24"/>
        </w:rPr>
        <w:t xml:space="preserve">, установленные в Техническом задании, прилагаемом к Договору, </w:t>
      </w:r>
      <w:r w:rsidRPr="0080686C">
        <w:rPr>
          <w:rFonts w:ascii="Times New Roman" w:hAnsi="Times New Roman" w:cs="Times New Roman"/>
          <w:b/>
          <w:sz w:val="24"/>
          <w:szCs w:val="24"/>
        </w:rPr>
        <w:t>не соответствуют положениям отраслевого законодательства и являются ненадлежащими</w:t>
      </w:r>
      <w:r w:rsidRPr="0080686C">
        <w:rPr>
          <w:rFonts w:ascii="Times New Roman" w:hAnsi="Times New Roman" w:cs="Times New Roman"/>
          <w:sz w:val="24"/>
          <w:szCs w:val="24"/>
        </w:rPr>
        <w:t xml:space="preserve">, что свидетельствует  о нарушении заказчиком пункта 1 части 1 статьи 31 Закона о контрактной системе, пункта 1 раздела 5 Регламента. </w:t>
      </w:r>
    </w:p>
    <w:p w:rsidR="0080686C" w:rsidRPr="0080686C" w:rsidRDefault="0080686C" w:rsidP="0080686C">
      <w:pPr>
        <w:spacing w:after="0" w:line="240" w:lineRule="auto"/>
        <w:ind w:firstLine="709"/>
        <w:jc w:val="both"/>
        <w:rPr>
          <w:rFonts w:ascii="Times New Roman" w:hAnsi="Times New Roman" w:cs="Times New Roman"/>
          <w:sz w:val="24"/>
          <w:szCs w:val="24"/>
        </w:rPr>
      </w:pPr>
      <w:proofErr w:type="gramStart"/>
      <w:r w:rsidRPr="0080686C">
        <w:rPr>
          <w:rFonts w:ascii="Times New Roman" w:hAnsi="Times New Roman" w:cs="Times New Roman"/>
          <w:sz w:val="24"/>
          <w:szCs w:val="24"/>
        </w:rPr>
        <w:t xml:space="preserve">Согласно части 3 статьи 33 Закона о контрактной системе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w:t>
      </w:r>
      <w:r w:rsidRPr="0080686C">
        <w:rPr>
          <w:rFonts w:ascii="Times New Roman" w:hAnsi="Times New Roman" w:cs="Times New Roman"/>
          <w:sz w:val="24"/>
          <w:szCs w:val="24"/>
          <w:u w:val="single"/>
        </w:rPr>
        <w:t>(</w:t>
      </w:r>
      <w:r w:rsidRPr="0080686C">
        <w:rPr>
          <w:rFonts w:ascii="Times New Roman" w:hAnsi="Times New Roman" w:cs="Times New Roman"/>
          <w:b/>
          <w:sz w:val="24"/>
          <w:szCs w:val="24"/>
          <w:u w:val="single"/>
        </w:rPr>
        <w:t>в том числе требования к квалификации участника закупки, включая наличие опыта работы</w:t>
      </w:r>
      <w:r w:rsidRPr="0080686C">
        <w:rPr>
          <w:rFonts w:ascii="Times New Roman" w:hAnsi="Times New Roman" w:cs="Times New Roman"/>
          <w:sz w:val="24"/>
          <w:szCs w:val="24"/>
          <w:u w:val="single"/>
        </w:rPr>
        <w:t>),</w:t>
      </w:r>
      <w:r w:rsidRPr="0080686C">
        <w:rPr>
          <w:rFonts w:ascii="Times New Roman" w:hAnsi="Times New Roman" w:cs="Times New Roman"/>
          <w:sz w:val="24"/>
          <w:szCs w:val="24"/>
        </w:rPr>
        <w:t xml:space="preserve"> а также требования к</w:t>
      </w:r>
      <w:proofErr w:type="gramEnd"/>
      <w:r w:rsidRPr="0080686C">
        <w:rPr>
          <w:rFonts w:ascii="Times New Roman" w:hAnsi="Times New Roman" w:cs="Times New Roman"/>
          <w:sz w:val="24"/>
          <w:szCs w:val="24"/>
        </w:rPr>
        <w:t xml:space="preserve"> </w:t>
      </w:r>
      <w:proofErr w:type="gramStart"/>
      <w:r w:rsidRPr="0080686C">
        <w:rPr>
          <w:rFonts w:ascii="Times New Roman" w:hAnsi="Times New Roman" w:cs="Times New Roman"/>
          <w:sz w:val="24"/>
          <w:szCs w:val="24"/>
        </w:rPr>
        <w:t>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Законом о контрактной системе.</w:t>
      </w:r>
      <w:proofErr w:type="gramEnd"/>
    </w:p>
    <w:p w:rsidR="0080686C"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 xml:space="preserve">Вместе с тем, Приложение к Договору от 19.12.2022 </w:t>
      </w:r>
      <w:r w:rsidRPr="0080686C">
        <w:rPr>
          <w:rFonts w:ascii="Times New Roman" w:hAnsi="Times New Roman" w:cs="Times New Roman"/>
          <w:b/>
          <w:sz w:val="24"/>
          <w:szCs w:val="24"/>
        </w:rPr>
        <w:t>содержит требование к исполнителю услуг в нарушение требований части 3 статьи 33 Закона о контрактной системе</w:t>
      </w:r>
      <w:r w:rsidRPr="0080686C">
        <w:rPr>
          <w:rFonts w:ascii="Times New Roman" w:hAnsi="Times New Roman" w:cs="Times New Roman"/>
          <w:sz w:val="24"/>
          <w:szCs w:val="24"/>
        </w:rPr>
        <w:t>.</w:t>
      </w:r>
    </w:p>
    <w:p w:rsidR="009566BF" w:rsidRPr="0080686C" w:rsidRDefault="0080686C" w:rsidP="0080686C">
      <w:pPr>
        <w:spacing w:after="0" w:line="240" w:lineRule="auto"/>
        <w:ind w:firstLine="709"/>
        <w:jc w:val="both"/>
        <w:rPr>
          <w:rFonts w:ascii="Times New Roman" w:hAnsi="Times New Roman" w:cs="Times New Roman"/>
          <w:sz w:val="24"/>
          <w:szCs w:val="24"/>
        </w:rPr>
      </w:pPr>
      <w:r w:rsidRPr="0080686C">
        <w:rPr>
          <w:rFonts w:ascii="Times New Roman" w:hAnsi="Times New Roman" w:cs="Times New Roman"/>
          <w:sz w:val="24"/>
          <w:szCs w:val="24"/>
        </w:rPr>
        <w:t>В действиях заказчика выявлено нарушение пункта 1 части 1 статьи 31, части 3 статьи 33, пункта 2 части 13.1 статьи 34 Закона о контрактной системе.</w:t>
      </w:r>
    </w:p>
    <w:p w:rsidR="009566BF" w:rsidRPr="0080686C" w:rsidRDefault="0080686C" w:rsidP="0080686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0686C">
        <w:rPr>
          <w:rFonts w:ascii="Times New Roman" w:hAnsi="Times New Roman" w:cs="Times New Roman"/>
          <w:color w:val="000000"/>
          <w:sz w:val="24"/>
          <w:szCs w:val="24"/>
        </w:rPr>
        <w:t>Ввиду истечения сроков давности привлечения к а</w:t>
      </w:r>
      <w:r>
        <w:rPr>
          <w:rFonts w:ascii="Times New Roman" w:hAnsi="Times New Roman" w:cs="Times New Roman"/>
          <w:color w:val="000000"/>
          <w:sz w:val="24"/>
          <w:szCs w:val="24"/>
        </w:rPr>
        <w:t>дминистративной ответственности</w:t>
      </w:r>
      <w:r w:rsidRPr="0080686C">
        <w:rPr>
          <w:sz w:val="24"/>
          <w:szCs w:val="24"/>
        </w:rPr>
        <w:t xml:space="preserve"> </w:t>
      </w:r>
      <w:r w:rsidRPr="0080686C">
        <w:rPr>
          <w:rFonts w:ascii="Times New Roman" w:hAnsi="Times New Roman" w:cs="Times New Roman"/>
          <w:color w:val="000000"/>
          <w:sz w:val="24"/>
          <w:szCs w:val="24"/>
        </w:rPr>
        <w:t>постановление по делу об административном правонарушении за нарушение законодательства о контрактной системе не</w:t>
      </w:r>
      <w:r>
        <w:rPr>
          <w:rFonts w:ascii="Times New Roman" w:hAnsi="Times New Roman" w:cs="Times New Roman"/>
          <w:color w:val="000000"/>
          <w:sz w:val="24"/>
          <w:szCs w:val="24"/>
        </w:rPr>
        <w:t xml:space="preserve"> может быть вынесено. </w:t>
      </w:r>
    </w:p>
    <w:p w:rsidR="009566BF" w:rsidRPr="0080686C" w:rsidRDefault="009566BF" w:rsidP="0080686C">
      <w:pPr>
        <w:autoSpaceDE w:val="0"/>
        <w:autoSpaceDN w:val="0"/>
        <w:adjustRightInd w:val="0"/>
        <w:spacing w:after="0" w:line="240" w:lineRule="auto"/>
        <w:ind w:firstLine="567"/>
        <w:jc w:val="both"/>
        <w:rPr>
          <w:rFonts w:ascii="Times New Roman" w:hAnsi="Times New Roman" w:cs="Times New Roman"/>
          <w:color w:val="000000"/>
          <w:sz w:val="24"/>
          <w:szCs w:val="24"/>
        </w:rPr>
      </w:pPr>
      <w:bookmarkStart w:id="1" w:name="_GoBack"/>
      <w:bookmarkEnd w:id="1"/>
    </w:p>
    <w:sectPr w:rsidR="009566BF" w:rsidRPr="008068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D7624D"/>
    <w:multiLevelType w:val="hybridMultilevel"/>
    <w:tmpl w:val="2FD0AA2C"/>
    <w:lvl w:ilvl="0" w:tplc="EC24BD9A">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F2272C"/>
    <w:multiLevelType w:val="hybridMultilevel"/>
    <w:tmpl w:val="F3CA3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72A94"/>
    <w:multiLevelType w:val="hybridMultilevel"/>
    <w:tmpl w:val="63DA3DB2"/>
    <w:lvl w:ilvl="0" w:tplc="E42C04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846C3F"/>
    <w:multiLevelType w:val="hybridMultilevel"/>
    <w:tmpl w:val="8EEEB61A"/>
    <w:lvl w:ilvl="0" w:tplc="1ABE3AB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1252160C"/>
    <w:multiLevelType w:val="hybridMultilevel"/>
    <w:tmpl w:val="3C9CA17E"/>
    <w:lvl w:ilvl="0" w:tplc="53AA03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94B777F"/>
    <w:multiLevelType w:val="hybridMultilevel"/>
    <w:tmpl w:val="94DC6044"/>
    <w:lvl w:ilvl="0" w:tplc="A232D00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E124E9"/>
    <w:multiLevelType w:val="hybridMultilevel"/>
    <w:tmpl w:val="BAACD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77715F"/>
    <w:multiLevelType w:val="hybridMultilevel"/>
    <w:tmpl w:val="508A1FD4"/>
    <w:lvl w:ilvl="0" w:tplc="8E4EB8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9A506A"/>
    <w:multiLevelType w:val="hybridMultilevel"/>
    <w:tmpl w:val="0FE4FB26"/>
    <w:lvl w:ilvl="0" w:tplc="192E74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E867D5B"/>
    <w:multiLevelType w:val="hybridMultilevel"/>
    <w:tmpl w:val="62E6A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F83E6E"/>
    <w:multiLevelType w:val="hybridMultilevel"/>
    <w:tmpl w:val="093CAC5C"/>
    <w:lvl w:ilvl="0" w:tplc="121AC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7B6C6F"/>
    <w:multiLevelType w:val="hybridMultilevel"/>
    <w:tmpl w:val="97F412BC"/>
    <w:lvl w:ilvl="0" w:tplc="C83C4C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8002B"/>
    <w:multiLevelType w:val="hybridMultilevel"/>
    <w:tmpl w:val="E6F60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172741"/>
    <w:multiLevelType w:val="hybridMultilevel"/>
    <w:tmpl w:val="553AF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00CCD"/>
    <w:multiLevelType w:val="hybridMultilevel"/>
    <w:tmpl w:val="10EC7BE0"/>
    <w:lvl w:ilvl="0" w:tplc="AB6270E0">
      <w:start w:val="1"/>
      <w:numFmt w:val="decimal"/>
      <w:lvlText w:val="%1."/>
      <w:lvlJc w:val="left"/>
      <w:pPr>
        <w:ind w:left="1778" w:hanging="360"/>
      </w:pPr>
      <w:rPr>
        <w:rFonts w:hint="default"/>
        <w:i/>
        <w:lang w:val="en-US"/>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nsid w:val="430A1D3C"/>
    <w:multiLevelType w:val="hybridMultilevel"/>
    <w:tmpl w:val="CC4E58C8"/>
    <w:lvl w:ilvl="0" w:tplc="1700E38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6060C64"/>
    <w:multiLevelType w:val="hybridMultilevel"/>
    <w:tmpl w:val="A30A6310"/>
    <w:lvl w:ilvl="0" w:tplc="819CE1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6963BFD"/>
    <w:multiLevelType w:val="hybridMultilevel"/>
    <w:tmpl w:val="929C0062"/>
    <w:lvl w:ilvl="0" w:tplc="601462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2A6B8C"/>
    <w:multiLevelType w:val="hybridMultilevel"/>
    <w:tmpl w:val="8934FEE8"/>
    <w:lvl w:ilvl="0" w:tplc="B24E03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8605750"/>
    <w:multiLevelType w:val="hybridMultilevel"/>
    <w:tmpl w:val="991C3E20"/>
    <w:lvl w:ilvl="0" w:tplc="77009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A736DE"/>
    <w:multiLevelType w:val="hybridMultilevel"/>
    <w:tmpl w:val="D654EBF4"/>
    <w:lvl w:ilvl="0" w:tplc="D1A68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866D41"/>
    <w:multiLevelType w:val="hybridMultilevel"/>
    <w:tmpl w:val="10CA5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A46FB9"/>
    <w:multiLevelType w:val="hybridMultilevel"/>
    <w:tmpl w:val="CA08338A"/>
    <w:lvl w:ilvl="0" w:tplc="BCA6C0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3013177"/>
    <w:multiLevelType w:val="hybridMultilevel"/>
    <w:tmpl w:val="62828D34"/>
    <w:lvl w:ilvl="0" w:tplc="C0342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36C4261"/>
    <w:multiLevelType w:val="hybridMultilevel"/>
    <w:tmpl w:val="A1FA8C6A"/>
    <w:lvl w:ilvl="0" w:tplc="5AF247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B554ABB"/>
    <w:multiLevelType w:val="hybridMultilevel"/>
    <w:tmpl w:val="70AE3FF2"/>
    <w:lvl w:ilvl="0" w:tplc="AE50E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CC72470"/>
    <w:multiLevelType w:val="hybridMultilevel"/>
    <w:tmpl w:val="0C9AC25C"/>
    <w:lvl w:ilvl="0" w:tplc="3774C416">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25"/>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20"/>
  </w:num>
  <w:num w:numId="10">
    <w:abstractNumId w:val="22"/>
  </w:num>
  <w:num w:numId="11">
    <w:abstractNumId w:val="9"/>
  </w:num>
  <w:num w:numId="12">
    <w:abstractNumId w:val="3"/>
  </w:num>
  <w:num w:numId="13">
    <w:abstractNumId w:val="23"/>
  </w:num>
  <w:num w:numId="14">
    <w:abstractNumId w:val="10"/>
  </w:num>
  <w:num w:numId="15">
    <w:abstractNumId w:val="15"/>
  </w:num>
  <w:num w:numId="16">
    <w:abstractNumId w:val="5"/>
  </w:num>
  <w:num w:numId="17">
    <w:abstractNumId w:val="26"/>
  </w:num>
  <w:num w:numId="18">
    <w:abstractNumId w:val="21"/>
  </w:num>
  <w:num w:numId="19">
    <w:abstractNumId w:val="13"/>
  </w:num>
  <w:num w:numId="20">
    <w:abstractNumId w:val="8"/>
  </w:num>
  <w:num w:numId="21">
    <w:abstractNumId w:val="12"/>
  </w:num>
  <w:num w:numId="22">
    <w:abstractNumId w:val="0"/>
  </w:num>
  <w:num w:numId="23">
    <w:abstractNumId w:val="24"/>
  </w:num>
  <w:num w:numId="24">
    <w:abstractNumId w:val="2"/>
  </w:num>
  <w:num w:numId="25">
    <w:abstractNumId w:val="6"/>
  </w:num>
  <w:num w:numId="26">
    <w:abstractNumId w:val="16"/>
  </w:num>
  <w:num w:numId="27">
    <w:abstractNumId w:val="17"/>
  </w:num>
  <w:num w:numId="28">
    <w:abstractNumId w:val="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9B"/>
    <w:rsid w:val="000148FF"/>
    <w:rsid w:val="0001655B"/>
    <w:rsid w:val="00017E1E"/>
    <w:rsid w:val="00020640"/>
    <w:rsid w:val="00022D1D"/>
    <w:rsid w:val="000242C8"/>
    <w:rsid w:val="000265BA"/>
    <w:rsid w:val="00032A6C"/>
    <w:rsid w:val="00045752"/>
    <w:rsid w:val="00061A92"/>
    <w:rsid w:val="00070566"/>
    <w:rsid w:val="000843F3"/>
    <w:rsid w:val="000853F5"/>
    <w:rsid w:val="000931EB"/>
    <w:rsid w:val="000A2D08"/>
    <w:rsid w:val="000A5B7A"/>
    <w:rsid w:val="000B3E3B"/>
    <w:rsid w:val="000C2457"/>
    <w:rsid w:val="000D21F3"/>
    <w:rsid w:val="000F1537"/>
    <w:rsid w:val="00102788"/>
    <w:rsid w:val="00123914"/>
    <w:rsid w:val="00131232"/>
    <w:rsid w:val="00134008"/>
    <w:rsid w:val="00140589"/>
    <w:rsid w:val="00150614"/>
    <w:rsid w:val="00163996"/>
    <w:rsid w:val="001723EE"/>
    <w:rsid w:val="00183127"/>
    <w:rsid w:val="00192FD6"/>
    <w:rsid w:val="001965E9"/>
    <w:rsid w:val="001A2CD0"/>
    <w:rsid w:val="001A42A2"/>
    <w:rsid w:val="001A4506"/>
    <w:rsid w:val="001B15AE"/>
    <w:rsid w:val="001B5006"/>
    <w:rsid w:val="001B578D"/>
    <w:rsid w:val="001D70CA"/>
    <w:rsid w:val="001E4EFD"/>
    <w:rsid w:val="001F09C1"/>
    <w:rsid w:val="001F2CF1"/>
    <w:rsid w:val="001F7BF7"/>
    <w:rsid w:val="00203782"/>
    <w:rsid w:val="0021002E"/>
    <w:rsid w:val="00211D10"/>
    <w:rsid w:val="00212808"/>
    <w:rsid w:val="00214C47"/>
    <w:rsid w:val="002240C9"/>
    <w:rsid w:val="00237C20"/>
    <w:rsid w:val="002420BB"/>
    <w:rsid w:val="00245D0B"/>
    <w:rsid w:val="0025447F"/>
    <w:rsid w:val="00260199"/>
    <w:rsid w:val="002672EF"/>
    <w:rsid w:val="00282ACB"/>
    <w:rsid w:val="00286AC8"/>
    <w:rsid w:val="00296B76"/>
    <w:rsid w:val="002A2ABD"/>
    <w:rsid w:val="002A3363"/>
    <w:rsid w:val="002B22F2"/>
    <w:rsid w:val="002B2EEE"/>
    <w:rsid w:val="002B5460"/>
    <w:rsid w:val="002C4081"/>
    <w:rsid w:val="002D4D7E"/>
    <w:rsid w:val="002E02D2"/>
    <w:rsid w:val="002E1547"/>
    <w:rsid w:val="002F0A0A"/>
    <w:rsid w:val="00300BB2"/>
    <w:rsid w:val="00300E89"/>
    <w:rsid w:val="00307725"/>
    <w:rsid w:val="003103CA"/>
    <w:rsid w:val="003113D9"/>
    <w:rsid w:val="003208AC"/>
    <w:rsid w:val="00324942"/>
    <w:rsid w:val="003418A4"/>
    <w:rsid w:val="00347E72"/>
    <w:rsid w:val="003572EF"/>
    <w:rsid w:val="0036067E"/>
    <w:rsid w:val="00361108"/>
    <w:rsid w:val="00367CC7"/>
    <w:rsid w:val="00372954"/>
    <w:rsid w:val="00381C65"/>
    <w:rsid w:val="003908C8"/>
    <w:rsid w:val="003926D8"/>
    <w:rsid w:val="0039279E"/>
    <w:rsid w:val="00396223"/>
    <w:rsid w:val="003C5190"/>
    <w:rsid w:val="003D0686"/>
    <w:rsid w:val="003E3524"/>
    <w:rsid w:val="003F3A18"/>
    <w:rsid w:val="0040674C"/>
    <w:rsid w:val="0040701D"/>
    <w:rsid w:val="004075FC"/>
    <w:rsid w:val="00407F6E"/>
    <w:rsid w:val="004133CB"/>
    <w:rsid w:val="00413458"/>
    <w:rsid w:val="00431027"/>
    <w:rsid w:val="004424E8"/>
    <w:rsid w:val="004455DF"/>
    <w:rsid w:val="00452837"/>
    <w:rsid w:val="00457375"/>
    <w:rsid w:val="00464746"/>
    <w:rsid w:val="004673E9"/>
    <w:rsid w:val="00482D61"/>
    <w:rsid w:val="004848E1"/>
    <w:rsid w:val="00485DBE"/>
    <w:rsid w:val="00487C54"/>
    <w:rsid w:val="0049143C"/>
    <w:rsid w:val="004971D3"/>
    <w:rsid w:val="004A12EC"/>
    <w:rsid w:val="004B0972"/>
    <w:rsid w:val="004B1716"/>
    <w:rsid w:val="004B2C04"/>
    <w:rsid w:val="004B4E36"/>
    <w:rsid w:val="004C1BA5"/>
    <w:rsid w:val="004C736E"/>
    <w:rsid w:val="004C750E"/>
    <w:rsid w:val="004D5B16"/>
    <w:rsid w:val="004D7821"/>
    <w:rsid w:val="004E1D54"/>
    <w:rsid w:val="004E3227"/>
    <w:rsid w:val="004E7F7D"/>
    <w:rsid w:val="004F0AE1"/>
    <w:rsid w:val="004F5074"/>
    <w:rsid w:val="004F71EA"/>
    <w:rsid w:val="005034F6"/>
    <w:rsid w:val="0050762B"/>
    <w:rsid w:val="00520A7A"/>
    <w:rsid w:val="005273ED"/>
    <w:rsid w:val="005300BE"/>
    <w:rsid w:val="00530182"/>
    <w:rsid w:val="00530EFE"/>
    <w:rsid w:val="005355F2"/>
    <w:rsid w:val="005372AA"/>
    <w:rsid w:val="00543001"/>
    <w:rsid w:val="00543CB9"/>
    <w:rsid w:val="00557423"/>
    <w:rsid w:val="005628D7"/>
    <w:rsid w:val="005640C8"/>
    <w:rsid w:val="00571D28"/>
    <w:rsid w:val="00582D78"/>
    <w:rsid w:val="005848C2"/>
    <w:rsid w:val="00584C8B"/>
    <w:rsid w:val="00590F96"/>
    <w:rsid w:val="00593362"/>
    <w:rsid w:val="00593AC2"/>
    <w:rsid w:val="00596660"/>
    <w:rsid w:val="00597C39"/>
    <w:rsid w:val="005A660B"/>
    <w:rsid w:val="005C0E2D"/>
    <w:rsid w:val="005E2756"/>
    <w:rsid w:val="005E4418"/>
    <w:rsid w:val="005F5217"/>
    <w:rsid w:val="00614A2B"/>
    <w:rsid w:val="0062435A"/>
    <w:rsid w:val="00643CBB"/>
    <w:rsid w:val="0064419A"/>
    <w:rsid w:val="00644662"/>
    <w:rsid w:val="00654362"/>
    <w:rsid w:val="00663D19"/>
    <w:rsid w:val="00667695"/>
    <w:rsid w:val="0067419A"/>
    <w:rsid w:val="006772A5"/>
    <w:rsid w:val="00697E39"/>
    <w:rsid w:val="006A17A5"/>
    <w:rsid w:val="006A24B8"/>
    <w:rsid w:val="006C1358"/>
    <w:rsid w:val="006D2DA0"/>
    <w:rsid w:val="006E261F"/>
    <w:rsid w:val="00721C52"/>
    <w:rsid w:val="0073332B"/>
    <w:rsid w:val="0079525D"/>
    <w:rsid w:val="007B1890"/>
    <w:rsid w:val="007B3399"/>
    <w:rsid w:val="007B43A5"/>
    <w:rsid w:val="007C05AE"/>
    <w:rsid w:val="007C555A"/>
    <w:rsid w:val="007D0388"/>
    <w:rsid w:val="007E40F1"/>
    <w:rsid w:val="007E43E1"/>
    <w:rsid w:val="007E44E1"/>
    <w:rsid w:val="007F0C0E"/>
    <w:rsid w:val="007F692E"/>
    <w:rsid w:val="008021AD"/>
    <w:rsid w:val="00806629"/>
    <w:rsid w:val="0080686C"/>
    <w:rsid w:val="00816EBD"/>
    <w:rsid w:val="00817C6E"/>
    <w:rsid w:val="0082204E"/>
    <w:rsid w:val="008411B9"/>
    <w:rsid w:val="008412FC"/>
    <w:rsid w:val="00842A7F"/>
    <w:rsid w:val="008456CE"/>
    <w:rsid w:val="00850005"/>
    <w:rsid w:val="00876BFC"/>
    <w:rsid w:val="00883822"/>
    <w:rsid w:val="00893E59"/>
    <w:rsid w:val="008B5BEA"/>
    <w:rsid w:val="008C2C38"/>
    <w:rsid w:val="008D3D5B"/>
    <w:rsid w:val="009007EA"/>
    <w:rsid w:val="0091133E"/>
    <w:rsid w:val="00916BEB"/>
    <w:rsid w:val="00922BD1"/>
    <w:rsid w:val="009311D7"/>
    <w:rsid w:val="00933694"/>
    <w:rsid w:val="00934555"/>
    <w:rsid w:val="00943060"/>
    <w:rsid w:val="009457B3"/>
    <w:rsid w:val="009524D0"/>
    <w:rsid w:val="00953521"/>
    <w:rsid w:val="009539CD"/>
    <w:rsid w:val="009566BF"/>
    <w:rsid w:val="00960ED3"/>
    <w:rsid w:val="0096706B"/>
    <w:rsid w:val="0097731E"/>
    <w:rsid w:val="00980176"/>
    <w:rsid w:val="009B6660"/>
    <w:rsid w:val="009C03D6"/>
    <w:rsid w:val="009C2B20"/>
    <w:rsid w:val="009C59ED"/>
    <w:rsid w:val="009D45B8"/>
    <w:rsid w:val="009E6035"/>
    <w:rsid w:val="009F2C10"/>
    <w:rsid w:val="009F39E8"/>
    <w:rsid w:val="009F7D59"/>
    <w:rsid w:val="00A07DAD"/>
    <w:rsid w:val="00A131F2"/>
    <w:rsid w:val="00A23B97"/>
    <w:rsid w:val="00A25348"/>
    <w:rsid w:val="00A3393A"/>
    <w:rsid w:val="00A3561D"/>
    <w:rsid w:val="00A73273"/>
    <w:rsid w:val="00A80F18"/>
    <w:rsid w:val="00A907CE"/>
    <w:rsid w:val="00A90AC0"/>
    <w:rsid w:val="00A93DFF"/>
    <w:rsid w:val="00A9407F"/>
    <w:rsid w:val="00AA0A04"/>
    <w:rsid w:val="00AB1873"/>
    <w:rsid w:val="00AB1BAD"/>
    <w:rsid w:val="00AC06AC"/>
    <w:rsid w:val="00AC5DDA"/>
    <w:rsid w:val="00AC5F05"/>
    <w:rsid w:val="00AD5866"/>
    <w:rsid w:val="00AD60B1"/>
    <w:rsid w:val="00AE028A"/>
    <w:rsid w:val="00AE15E0"/>
    <w:rsid w:val="00AE3037"/>
    <w:rsid w:val="00AF6630"/>
    <w:rsid w:val="00B008D8"/>
    <w:rsid w:val="00B00AF0"/>
    <w:rsid w:val="00B01BA2"/>
    <w:rsid w:val="00B02C8C"/>
    <w:rsid w:val="00B036D5"/>
    <w:rsid w:val="00B03C41"/>
    <w:rsid w:val="00B042D6"/>
    <w:rsid w:val="00B05EC2"/>
    <w:rsid w:val="00B121AE"/>
    <w:rsid w:val="00B13006"/>
    <w:rsid w:val="00B16913"/>
    <w:rsid w:val="00B1786B"/>
    <w:rsid w:val="00B37C3F"/>
    <w:rsid w:val="00B4039E"/>
    <w:rsid w:val="00B522DF"/>
    <w:rsid w:val="00B52AB7"/>
    <w:rsid w:val="00B52CC9"/>
    <w:rsid w:val="00B56657"/>
    <w:rsid w:val="00B634A7"/>
    <w:rsid w:val="00B64ACA"/>
    <w:rsid w:val="00B67698"/>
    <w:rsid w:val="00B73180"/>
    <w:rsid w:val="00B7347F"/>
    <w:rsid w:val="00B826C8"/>
    <w:rsid w:val="00B844DE"/>
    <w:rsid w:val="00B910D9"/>
    <w:rsid w:val="00B923DC"/>
    <w:rsid w:val="00BA0AE3"/>
    <w:rsid w:val="00BA23A4"/>
    <w:rsid w:val="00BB5639"/>
    <w:rsid w:val="00BB685C"/>
    <w:rsid w:val="00BD1070"/>
    <w:rsid w:val="00BE7AB5"/>
    <w:rsid w:val="00C01CB5"/>
    <w:rsid w:val="00C03CFC"/>
    <w:rsid w:val="00C23D1B"/>
    <w:rsid w:val="00C24962"/>
    <w:rsid w:val="00C24E82"/>
    <w:rsid w:val="00C33409"/>
    <w:rsid w:val="00C34B1E"/>
    <w:rsid w:val="00C35607"/>
    <w:rsid w:val="00C3763E"/>
    <w:rsid w:val="00C50D57"/>
    <w:rsid w:val="00C53094"/>
    <w:rsid w:val="00C53ADC"/>
    <w:rsid w:val="00C576B0"/>
    <w:rsid w:val="00C6451F"/>
    <w:rsid w:val="00C64A32"/>
    <w:rsid w:val="00C7031B"/>
    <w:rsid w:val="00C7777B"/>
    <w:rsid w:val="00C77B41"/>
    <w:rsid w:val="00C83820"/>
    <w:rsid w:val="00C85435"/>
    <w:rsid w:val="00C945B5"/>
    <w:rsid w:val="00C96589"/>
    <w:rsid w:val="00CB3C27"/>
    <w:rsid w:val="00CD0A5C"/>
    <w:rsid w:val="00CD10F3"/>
    <w:rsid w:val="00CD11DB"/>
    <w:rsid w:val="00CD28B5"/>
    <w:rsid w:val="00CD31F5"/>
    <w:rsid w:val="00CD33D5"/>
    <w:rsid w:val="00CE2188"/>
    <w:rsid w:val="00CE4830"/>
    <w:rsid w:val="00D00772"/>
    <w:rsid w:val="00D06F0A"/>
    <w:rsid w:val="00D13E59"/>
    <w:rsid w:val="00D13F9B"/>
    <w:rsid w:val="00D167A8"/>
    <w:rsid w:val="00D22AAD"/>
    <w:rsid w:val="00D33DA9"/>
    <w:rsid w:val="00D4027F"/>
    <w:rsid w:val="00D55E5E"/>
    <w:rsid w:val="00D5680B"/>
    <w:rsid w:val="00D640BE"/>
    <w:rsid w:val="00D64105"/>
    <w:rsid w:val="00D66465"/>
    <w:rsid w:val="00D66553"/>
    <w:rsid w:val="00D701A4"/>
    <w:rsid w:val="00D764BD"/>
    <w:rsid w:val="00D80CDA"/>
    <w:rsid w:val="00D9304C"/>
    <w:rsid w:val="00D97396"/>
    <w:rsid w:val="00DA0A96"/>
    <w:rsid w:val="00DA5D3F"/>
    <w:rsid w:val="00DB29D8"/>
    <w:rsid w:val="00DB6A1B"/>
    <w:rsid w:val="00DC0251"/>
    <w:rsid w:val="00DC5A4D"/>
    <w:rsid w:val="00DD5968"/>
    <w:rsid w:val="00DE3CFC"/>
    <w:rsid w:val="00DF1E83"/>
    <w:rsid w:val="00E16F6F"/>
    <w:rsid w:val="00E171C8"/>
    <w:rsid w:val="00E217CF"/>
    <w:rsid w:val="00E30116"/>
    <w:rsid w:val="00E30138"/>
    <w:rsid w:val="00E34949"/>
    <w:rsid w:val="00E353F9"/>
    <w:rsid w:val="00E377ED"/>
    <w:rsid w:val="00E45EA0"/>
    <w:rsid w:val="00E47469"/>
    <w:rsid w:val="00E61B9E"/>
    <w:rsid w:val="00E71FC9"/>
    <w:rsid w:val="00E94D77"/>
    <w:rsid w:val="00EA38BF"/>
    <w:rsid w:val="00EB2BB4"/>
    <w:rsid w:val="00EB3C0D"/>
    <w:rsid w:val="00EB3E1D"/>
    <w:rsid w:val="00EC1BB5"/>
    <w:rsid w:val="00ED1D19"/>
    <w:rsid w:val="00ED74EE"/>
    <w:rsid w:val="00EE2602"/>
    <w:rsid w:val="00EF0D04"/>
    <w:rsid w:val="00EF118E"/>
    <w:rsid w:val="00EF25E8"/>
    <w:rsid w:val="00F0713A"/>
    <w:rsid w:val="00F17A24"/>
    <w:rsid w:val="00F22153"/>
    <w:rsid w:val="00F30215"/>
    <w:rsid w:val="00F44016"/>
    <w:rsid w:val="00F44F09"/>
    <w:rsid w:val="00F51AEC"/>
    <w:rsid w:val="00F57118"/>
    <w:rsid w:val="00F641F4"/>
    <w:rsid w:val="00F64F66"/>
    <w:rsid w:val="00F704C6"/>
    <w:rsid w:val="00F80664"/>
    <w:rsid w:val="00F84C4B"/>
    <w:rsid w:val="00F91D18"/>
    <w:rsid w:val="00F93BC7"/>
    <w:rsid w:val="00F96E39"/>
    <w:rsid w:val="00FB31B3"/>
    <w:rsid w:val="00FB7947"/>
    <w:rsid w:val="00FC1A25"/>
    <w:rsid w:val="00FC7006"/>
    <w:rsid w:val="00FD0D13"/>
    <w:rsid w:val="00FD6F80"/>
    <w:rsid w:val="00FF1A06"/>
    <w:rsid w:val="00FF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paragraph" w:styleId="1">
    <w:name w:val="heading 1"/>
    <w:basedOn w:val="a"/>
    <w:next w:val="a"/>
    <w:link w:val="10"/>
    <w:qFormat/>
    <w:rsid w:val="00B844DE"/>
    <w:pPr>
      <w:keepNext/>
      <w:suppressAutoHyphens/>
      <w:spacing w:before="240" w:after="60" w:line="240" w:lineRule="auto"/>
      <w:ind w:left="360" w:hanging="360"/>
      <w:outlineLvl w:val="0"/>
    </w:pPr>
    <w:rPr>
      <w:rFonts w:ascii="Cambria" w:eastAsia="Times New Roman" w:hAnsi="Cambria" w:cs="Times New Roman"/>
      <w:b/>
      <w:bCs/>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paragraph" w:styleId="a5">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uiPriority w:val="99"/>
    <w:unhideWhenUsed/>
    <w:qFormat/>
    <w:rsid w:val="00B52CC9"/>
    <w:pPr>
      <w:tabs>
        <w:tab w:val="center" w:pos="4153"/>
        <w:tab w:val="right" w:pos="8306"/>
      </w:tabs>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ConsPlusNormal">
    <w:name w:val="ConsPlusNormal"/>
    <w:link w:val="ConsPlusNormal1"/>
    <w:qFormat/>
    <w:rsid w:val="00D66553"/>
    <w:pPr>
      <w:widowControl w:val="0"/>
      <w:autoSpaceDE w:val="0"/>
      <w:autoSpaceDN w:val="0"/>
      <w:spacing w:after="0" w:line="240" w:lineRule="auto"/>
    </w:pPr>
    <w:rPr>
      <w:rFonts w:ascii="Calibri" w:eastAsiaTheme="minorEastAsia" w:hAnsi="Calibri" w:cs="Calibri"/>
      <w:lang w:eastAsia="ru-RU"/>
    </w:rPr>
  </w:style>
  <w:style w:type="character" w:customStyle="1" w:styleId="ConsPlusNormal1">
    <w:name w:val="ConsPlusNormal Знак1"/>
    <w:link w:val="ConsPlusNormal"/>
    <w:locked/>
    <w:rsid w:val="00D66553"/>
    <w:rPr>
      <w:rFonts w:ascii="Calibri" w:eastAsiaTheme="minorEastAsia" w:hAnsi="Calibri" w:cs="Calibri"/>
      <w:lang w:eastAsia="ru-RU"/>
    </w:rPr>
  </w:style>
  <w:style w:type="paragraph" w:styleId="a6">
    <w:name w:val="No Spacing"/>
    <w:aliases w:val="мой,МОЙ,Без интервала 111,МММ,МОЙ МОЙ,Основной,No Spacing,Без интервала для таблиц,док"/>
    <w:uiPriority w:val="1"/>
    <w:qFormat/>
    <w:rsid w:val="002F0A0A"/>
    <w:pPr>
      <w:suppressAutoHyphens/>
      <w:spacing w:after="0" w:line="240" w:lineRule="auto"/>
    </w:pPr>
    <w:rPr>
      <w:rFonts w:ascii="Calibri" w:eastAsia="Calibri" w:hAnsi="Calibri" w:cs="Times New Roman"/>
      <w:lang w:eastAsia="zh-CN"/>
    </w:rPr>
  </w:style>
  <w:style w:type="paragraph" w:styleId="a7">
    <w:name w:val="Body Text"/>
    <w:basedOn w:val="a"/>
    <w:link w:val="a8"/>
    <w:rsid w:val="006A24B8"/>
    <w:pPr>
      <w:suppressAutoHyphens/>
      <w:spacing w:after="120" w:line="240" w:lineRule="auto"/>
    </w:pPr>
    <w:rPr>
      <w:rFonts w:ascii="Times New Roman" w:eastAsia="Times New Roman" w:hAnsi="Times New Roman" w:cs="Times New Roman"/>
      <w:sz w:val="24"/>
      <w:szCs w:val="24"/>
      <w:lang w:eastAsia="zh-CN"/>
    </w:rPr>
  </w:style>
  <w:style w:type="character" w:customStyle="1" w:styleId="a8">
    <w:name w:val="Основной текст Знак"/>
    <w:basedOn w:val="a0"/>
    <w:link w:val="a7"/>
    <w:rsid w:val="006A24B8"/>
    <w:rPr>
      <w:rFonts w:ascii="Times New Roman" w:eastAsia="Times New Roman" w:hAnsi="Times New Roman" w:cs="Times New Roman"/>
      <w:sz w:val="24"/>
      <w:szCs w:val="24"/>
      <w:lang w:eastAsia="zh-CN"/>
    </w:rPr>
  </w:style>
  <w:style w:type="character" w:customStyle="1" w:styleId="sectiontitle2">
    <w:name w:val="section__title2"/>
    <w:basedOn w:val="a0"/>
    <w:rsid w:val="006A24B8"/>
    <w:rPr>
      <w:vanish w:val="0"/>
      <w:webHidden w:val="0"/>
      <w:color w:val="909EBB"/>
      <w:sz w:val="14"/>
      <w:szCs w:val="14"/>
      <w:specVanish w:val="0"/>
    </w:rPr>
  </w:style>
  <w:style w:type="character" w:customStyle="1" w:styleId="Bodytext2">
    <w:name w:val="Body text (2)_"/>
    <w:basedOn w:val="a0"/>
    <w:link w:val="Bodytext20"/>
    <w:locked/>
    <w:rsid w:val="009566BF"/>
    <w:rPr>
      <w:rFonts w:ascii="Cambria" w:eastAsia="Cambria" w:hAnsi="Cambria" w:cs="Cambria"/>
      <w:shd w:val="clear" w:color="auto" w:fill="FFFFFF"/>
    </w:rPr>
  </w:style>
  <w:style w:type="paragraph" w:customStyle="1" w:styleId="Bodytext20">
    <w:name w:val="Body text (2)"/>
    <w:basedOn w:val="a"/>
    <w:link w:val="Bodytext2"/>
    <w:rsid w:val="009566BF"/>
    <w:pPr>
      <w:widowControl w:val="0"/>
      <w:shd w:val="clear" w:color="auto" w:fill="FFFFFF"/>
      <w:spacing w:after="240" w:line="293" w:lineRule="exact"/>
    </w:pPr>
    <w:rPr>
      <w:rFonts w:ascii="Cambria" w:eastAsia="Cambria" w:hAnsi="Cambria" w:cs="Cambria"/>
    </w:rPr>
  </w:style>
  <w:style w:type="table" w:styleId="a9">
    <w:name w:val="Table Grid"/>
    <w:basedOn w:val="a1"/>
    <w:uiPriority w:val="59"/>
    <w:rsid w:val="00956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51AEC"/>
    <w:rPr>
      <w:color w:val="0000FF" w:themeColor="hyperlink"/>
      <w:u w:val="single"/>
    </w:rPr>
  </w:style>
  <w:style w:type="character" w:customStyle="1" w:styleId="w">
    <w:name w:val="w"/>
    <w:basedOn w:val="a0"/>
    <w:rsid w:val="00F51AEC"/>
  </w:style>
  <w:style w:type="paragraph" w:customStyle="1" w:styleId="ConsPlusTitle">
    <w:name w:val="ConsPlusTitle"/>
    <w:rsid w:val="00F22153"/>
    <w:pPr>
      <w:widowControl w:val="0"/>
      <w:autoSpaceDE w:val="0"/>
      <w:autoSpaceDN w:val="0"/>
      <w:spacing w:after="0" w:line="240" w:lineRule="auto"/>
    </w:pPr>
    <w:rPr>
      <w:rFonts w:ascii="Calibri" w:eastAsia="Times New Roman" w:hAnsi="Calibri" w:cs="Calibri"/>
      <w:b/>
      <w:lang w:eastAsia="ru-RU"/>
    </w:rPr>
  </w:style>
  <w:style w:type="character" w:customStyle="1" w:styleId="10">
    <w:name w:val="Заголовок 1 Знак"/>
    <w:basedOn w:val="a0"/>
    <w:link w:val="1"/>
    <w:rsid w:val="00B844DE"/>
    <w:rPr>
      <w:rFonts w:ascii="Cambria" w:eastAsia="Times New Roman" w:hAnsi="Cambria" w:cs="Times New Roman"/>
      <w:b/>
      <w:bCs/>
      <w:kern w:val="1"/>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5FC"/>
  </w:style>
  <w:style w:type="paragraph" w:styleId="1">
    <w:name w:val="heading 1"/>
    <w:basedOn w:val="a"/>
    <w:next w:val="a"/>
    <w:link w:val="10"/>
    <w:qFormat/>
    <w:rsid w:val="00B844DE"/>
    <w:pPr>
      <w:keepNext/>
      <w:suppressAutoHyphens/>
      <w:spacing w:before="240" w:after="60" w:line="240" w:lineRule="auto"/>
      <w:ind w:left="360" w:hanging="360"/>
      <w:outlineLvl w:val="0"/>
    </w:pPr>
    <w:rPr>
      <w:rFonts w:ascii="Cambria" w:eastAsia="Times New Roman" w:hAnsi="Cambria" w:cs="Times New Roman"/>
      <w:b/>
      <w:bCs/>
      <w:kern w:val="1"/>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ТЗ список Знак,A_маркированный_список Знак,_Абзац списка Знак,Абзац списка литеральный Знак,Use Case List Paragraph Знак,Bullet List Знак,FooterText Знак,numbered Знак,Маркер Знак,Булет1 Знак,1Булет Знак,Список дефисный Знак,lp1 Знак"/>
    <w:link w:val="a4"/>
    <w:uiPriority w:val="99"/>
    <w:qFormat/>
    <w:locked/>
    <w:rsid w:val="004075FC"/>
  </w:style>
  <w:style w:type="paragraph" w:styleId="a4">
    <w:name w:val="List Paragraph"/>
    <w:aliases w:val="ТЗ список,A_маркированный_список,_Абзац списка,Абзац списка литеральный,Use Case List Paragraph,Bullet List,FooterText,numbered,Маркер,Булет1,1Булет,Список дефисный,Table-Normal,RSHB_Table-Normal,Заговок Марина,Paragraphe de liste1,lp1,1,UL"/>
    <w:basedOn w:val="a"/>
    <w:link w:val="a3"/>
    <w:uiPriority w:val="99"/>
    <w:qFormat/>
    <w:rsid w:val="004075FC"/>
    <w:pPr>
      <w:ind w:left="720"/>
      <w:contextualSpacing/>
    </w:pPr>
  </w:style>
  <w:style w:type="character" w:customStyle="1" w:styleId="cardmaininfocontent">
    <w:name w:val="cardmaininfo__content"/>
    <w:basedOn w:val="a0"/>
    <w:rsid w:val="004075FC"/>
  </w:style>
  <w:style w:type="character" w:customStyle="1" w:styleId="highlightcolor">
    <w:name w:val="highlightcolor"/>
    <w:basedOn w:val="a0"/>
    <w:rsid w:val="002672EF"/>
  </w:style>
  <w:style w:type="paragraph" w:styleId="a5">
    <w:name w:val="Normal (Web)"/>
    <w:aliases w:val="Обычный (Web),Обычный (веб) Знак Знак,Знак Знак Знак1 Знак Знак Знак Знак Знак,Знак Знак,Знак Знак Знак1 Знак Знак Знак,Знак Знак2,Знак Знак Знак1 Знак,Обычный (веб)1"/>
    <w:basedOn w:val="a"/>
    <w:uiPriority w:val="99"/>
    <w:unhideWhenUsed/>
    <w:qFormat/>
    <w:rsid w:val="00B52CC9"/>
    <w:pPr>
      <w:tabs>
        <w:tab w:val="center" w:pos="4153"/>
        <w:tab w:val="right" w:pos="8306"/>
      </w:tabs>
      <w:suppressAutoHyphens/>
      <w:spacing w:after="60" w:line="240" w:lineRule="auto"/>
      <w:jc w:val="both"/>
    </w:pPr>
    <w:rPr>
      <w:rFonts w:ascii="Times New Roman" w:eastAsia="Times New Roman" w:hAnsi="Times New Roman" w:cs="Times New Roman"/>
      <w:sz w:val="24"/>
      <w:szCs w:val="20"/>
      <w:lang w:eastAsia="zh-CN"/>
    </w:rPr>
  </w:style>
  <w:style w:type="paragraph" w:customStyle="1" w:styleId="ConsPlusNormal">
    <w:name w:val="ConsPlusNormal"/>
    <w:link w:val="ConsPlusNormal1"/>
    <w:qFormat/>
    <w:rsid w:val="00D66553"/>
    <w:pPr>
      <w:widowControl w:val="0"/>
      <w:autoSpaceDE w:val="0"/>
      <w:autoSpaceDN w:val="0"/>
      <w:spacing w:after="0" w:line="240" w:lineRule="auto"/>
    </w:pPr>
    <w:rPr>
      <w:rFonts w:ascii="Calibri" w:eastAsiaTheme="minorEastAsia" w:hAnsi="Calibri" w:cs="Calibri"/>
      <w:lang w:eastAsia="ru-RU"/>
    </w:rPr>
  </w:style>
  <w:style w:type="character" w:customStyle="1" w:styleId="ConsPlusNormal1">
    <w:name w:val="ConsPlusNormal Знак1"/>
    <w:link w:val="ConsPlusNormal"/>
    <w:locked/>
    <w:rsid w:val="00D66553"/>
    <w:rPr>
      <w:rFonts w:ascii="Calibri" w:eastAsiaTheme="minorEastAsia" w:hAnsi="Calibri" w:cs="Calibri"/>
      <w:lang w:eastAsia="ru-RU"/>
    </w:rPr>
  </w:style>
  <w:style w:type="paragraph" w:styleId="a6">
    <w:name w:val="No Spacing"/>
    <w:aliases w:val="мой,МОЙ,Без интервала 111,МММ,МОЙ МОЙ,Основной,No Spacing,Без интервала для таблиц,док"/>
    <w:uiPriority w:val="1"/>
    <w:qFormat/>
    <w:rsid w:val="002F0A0A"/>
    <w:pPr>
      <w:suppressAutoHyphens/>
      <w:spacing w:after="0" w:line="240" w:lineRule="auto"/>
    </w:pPr>
    <w:rPr>
      <w:rFonts w:ascii="Calibri" w:eastAsia="Calibri" w:hAnsi="Calibri" w:cs="Times New Roman"/>
      <w:lang w:eastAsia="zh-CN"/>
    </w:rPr>
  </w:style>
  <w:style w:type="paragraph" w:styleId="a7">
    <w:name w:val="Body Text"/>
    <w:basedOn w:val="a"/>
    <w:link w:val="a8"/>
    <w:rsid w:val="006A24B8"/>
    <w:pPr>
      <w:suppressAutoHyphens/>
      <w:spacing w:after="120" w:line="240" w:lineRule="auto"/>
    </w:pPr>
    <w:rPr>
      <w:rFonts w:ascii="Times New Roman" w:eastAsia="Times New Roman" w:hAnsi="Times New Roman" w:cs="Times New Roman"/>
      <w:sz w:val="24"/>
      <w:szCs w:val="24"/>
      <w:lang w:eastAsia="zh-CN"/>
    </w:rPr>
  </w:style>
  <w:style w:type="character" w:customStyle="1" w:styleId="a8">
    <w:name w:val="Основной текст Знак"/>
    <w:basedOn w:val="a0"/>
    <w:link w:val="a7"/>
    <w:rsid w:val="006A24B8"/>
    <w:rPr>
      <w:rFonts w:ascii="Times New Roman" w:eastAsia="Times New Roman" w:hAnsi="Times New Roman" w:cs="Times New Roman"/>
      <w:sz w:val="24"/>
      <w:szCs w:val="24"/>
      <w:lang w:eastAsia="zh-CN"/>
    </w:rPr>
  </w:style>
  <w:style w:type="character" w:customStyle="1" w:styleId="sectiontitle2">
    <w:name w:val="section__title2"/>
    <w:basedOn w:val="a0"/>
    <w:rsid w:val="006A24B8"/>
    <w:rPr>
      <w:vanish w:val="0"/>
      <w:webHidden w:val="0"/>
      <w:color w:val="909EBB"/>
      <w:sz w:val="14"/>
      <w:szCs w:val="14"/>
      <w:specVanish w:val="0"/>
    </w:rPr>
  </w:style>
  <w:style w:type="character" w:customStyle="1" w:styleId="Bodytext2">
    <w:name w:val="Body text (2)_"/>
    <w:basedOn w:val="a0"/>
    <w:link w:val="Bodytext20"/>
    <w:locked/>
    <w:rsid w:val="009566BF"/>
    <w:rPr>
      <w:rFonts w:ascii="Cambria" w:eastAsia="Cambria" w:hAnsi="Cambria" w:cs="Cambria"/>
      <w:shd w:val="clear" w:color="auto" w:fill="FFFFFF"/>
    </w:rPr>
  </w:style>
  <w:style w:type="paragraph" w:customStyle="1" w:styleId="Bodytext20">
    <w:name w:val="Body text (2)"/>
    <w:basedOn w:val="a"/>
    <w:link w:val="Bodytext2"/>
    <w:rsid w:val="009566BF"/>
    <w:pPr>
      <w:widowControl w:val="0"/>
      <w:shd w:val="clear" w:color="auto" w:fill="FFFFFF"/>
      <w:spacing w:after="240" w:line="293" w:lineRule="exact"/>
    </w:pPr>
    <w:rPr>
      <w:rFonts w:ascii="Cambria" w:eastAsia="Cambria" w:hAnsi="Cambria" w:cs="Cambria"/>
    </w:rPr>
  </w:style>
  <w:style w:type="table" w:styleId="a9">
    <w:name w:val="Table Grid"/>
    <w:basedOn w:val="a1"/>
    <w:uiPriority w:val="59"/>
    <w:rsid w:val="00956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51AEC"/>
    <w:rPr>
      <w:color w:val="0000FF" w:themeColor="hyperlink"/>
      <w:u w:val="single"/>
    </w:rPr>
  </w:style>
  <w:style w:type="character" w:customStyle="1" w:styleId="w">
    <w:name w:val="w"/>
    <w:basedOn w:val="a0"/>
    <w:rsid w:val="00F51AEC"/>
  </w:style>
  <w:style w:type="paragraph" w:customStyle="1" w:styleId="ConsPlusTitle">
    <w:name w:val="ConsPlusTitle"/>
    <w:rsid w:val="00F22153"/>
    <w:pPr>
      <w:widowControl w:val="0"/>
      <w:autoSpaceDE w:val="0"/>
      <w:autoSpaceDN w:val="0"/>
      <w:spacing w:after="0" w:line="240" w:lineRule="auto"/>
    </w:pPr>
    <w:rPr>
      <w:rFonts w:ascii="Calibri" w:eastAsia="Times New Roman" w:hAnsi="Calibri" w:cs="Calibri"/>
      <w:b/>
      <w:lang w:eastAsia="ru-RU"/>
    </w:rPr>
  </w:style>
  <w:style w:type="character" w:customStyle="1" w:styleId="10">
    <w:name w:val="Заголовок 1 Знак"/>
    <w:basedOn w:val="a0"/>
    <w:link w:val="1"/>
    <w:rsid w:val="00B844D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7615">
      <w:bodyDiv w:val="1"/>
      <w:marLeft w:val="0"/>
      <w:marRight w:val="0"/>
      <w:marTop w:val="0"/>
      <w:marBottom w:val="0"/>
      <w:divBdr>
        <w:top w:val="none" w:sz="0" w:space="0" w:color="auto"/>
        <w:left w:val="none" w:sz="0" w:space="0" w:color="auto"/>
        <w:bottom w:val="none" w:sz="0" w:space="0" w:color="auto"/>
        <w:right w:val="none" w:sz="0" w:space="0" w:color="auto"/>
      </w:divBdr>
    </w:div>
    <w:div w:id="435296411">
      <w:bodyDiv w:val="1"/>
      <w:marLeft w:val="0"/>
      <w:marRight w:val="0"/>
      <w:marTop w:val="0"/>
      <w:marBottom w:val="0"/>
      <w:divBdr>
        <w:top w:val="none" w:sz="0" w:space="0" w:color="auto"/>
        <w:left w:val="none" w:sz="0" w:space="0" w:color="auto"/>
        <w:bottom w:val="none" w:sz="0" w:space="0" w:color="auto"/>
        <w:right w:val="none" w:sz="0" w:space="0" w:color="auto"/>
      </w:divBdr>
    </w:div>
    <w:div w:id="494222539">
      <w:bodyDiv w:val="1"/>
      <w:marLeft w:val="0"/>
      <w:marRight w:val="0"/>
      <w:marTop w:val="0"/>
      <w:marBottom w:val="0"/>
      <w:divBdr>
        <w:top w:val="none" w:sz="0" w:space="0" w:color="auto"/>
        <w:left w:val="none" w:sz="0" w:space="0" w:color="auto"/>
        <w:bottom w:val="none" w:sz="0" w:space="0" w:color="auto"/>
        <w:right w:val="none" w:sz="0" w:space="0" w:color="auto"/>
      </w:divBdr>
    </w:div>
    <w:div w:id="1044256601">
      <w:bodyDiv w:val="1"/>
      <w:marLeft w:val="0"/>
      <w:marRight w:val="0"/>
      <w:marTop w:val="0"/>
      <w:marBottom w:val="0"/>
      <w:divBdr>
        <w:top w:val="none" w:sz="0" w:space="0" w:color="auto"/>
        <w:left w:val="none" w:sz="0" w:space="0" w:color="auto"/>
        <w:bottom w:val="none" w:sz="0" w:space="0" w:color="auto"/>
        <w:right w:val="none" w:sz="0" w:space="0" w:color="auto"/>
      </w:divBdr>
    </w:div>
    <w:div w:id="1067875299">
      <w:bodyDiv w:val="1"/>
      <w:marLeft w:val="0"/>
      <w:marRight w:val="0"/>
      <w:marTop w:val="0"/>
      <w:marBottom w:val="0"/>
      <w:divBdr>
        <w:top w:val="none" w:sz="0" w:space="0" w:color="auto"/>
        <w:left w:val="none" w:sz="0" w:space="0" w:color="auto"/>
        <w:bottom w:val="none" w:sz="0" w:space="0" w:color="auto"/>
        <w:right w:val="none" w:sz="0" w:space="0" w:color="auto"/>
      </w:divBdr>
    </w:div>
    <w:div w:id="1090590623">
      <w:bodyDiv w:val="1"/>
      <w:marLeft w:val="0"/>
      <w:marRight w:val="0"/>
      <w:marTop w:val="0"/>
      <w:marBottom w:val="0"/>
      <w:divBdr>
        <w:top w:val="none" w:sz="0" w:space="0" w:color="auto"/>
        <w:left w:val="none" w:sz="0" w:space="0" w:color="auto"/>
        <w:bottom w:val="none" w:sz="0" w:space="0" w:color="auto"/>
        <w:right w:val="none" w:sz="0" w:space="0" w:color="auto"/>
      </w:divBdr>
    </w:div>
    <w:div w:id="1552424499">
      <w:bodyDiv w:val="1"/>
      <w:marLeft w:val="0"/>
      <w:marRight w:val="0"/>
      <w:marTop w:val="0"/>
      <w:marBottom w:val="0"/>
      <w:divBdr>
        <w:top w:val="none" w:sz="0" w:space="0" w:color="auto"/>
        <w:left w:val="none" w:sz="0" w:space="0" w:color="auto"/>
        <w:bottom w:val="none" w:sz="0" w:space="0" w:color="auto"/>
        <w:right w:val="none" w:sz="0" w:space="0" w:color="auto"/>
      </w:divBdr>
    </w:div>
    <w:div w:id="1634209823">
      <w:bodyDiv w:val="1"/>
      <w:marLeft w:val="0"/>
      <w:marRight w:val="0"/>
      <w:marTop w:val="0"/>
      <w:marBottom w:val="0"/>
      <w:divBdr>
        <w:top w:val="none" w:sz="0" w:space="0" w:color="auto"/>
        <w:left w:val="none" w:sz="0" w:space="0" w:color="auto"/>
        <w:bottom w:val="none" w:sz="0" w:space="0" w:color="auto"/>
        <w:right w:val="none" w:sz="0" w:space="0" w:color="auto"/>
      </w:divBdr>
    </w:div>
    <w:div w:id="1670214534">
      <w:bodyDiv w:val="1"/>
      <w:marLeft w:val="0"/>
      <w:marRight w:val="0"/>
      <w:marTop w:val="0"/>
      <w:marBottom w:val="0"/>
      <w:divBdr>
        <w:top w:val="none" w:sz="0" w:space="0" w:color="auto"/>
        <w:left w:val="none" w:sz="0" w:space="0" w:color="auto"/>
        <w:bottom w:val="none" w:sz="0" w:space="0" w:color="auto"/>
        <w:right w:val="none" w:sz="0" w:space="0" w:color="auto"/>
      </w:divBdr>
    </w:div>
    <w:div w:id="1751997553">
      <w:bodyDiv w:val="1"/>
      <w:marLeft w:val="0"/>
      <w:marRight w:val="0"/>
      <w:marTop w:val="0"/>
      <w:marBottom w:val="0"/>
      <w:divBdr>
        <w:top w:val="none" w:sz="0" w:space="0" w:color="auto"/>
        <w:left w:val="none" w:sz="0" w:space="0" w:color="auto"/>
        <w:bottom w:val="none" w:sz="0" w:space="0" w:color="auto"/>
        <w:right w:val="none" w:sz="0" w:space="0" w:color="auto"/>
      </w:divBdr>
    </w:div>
    <w:div w:id="1818376270">
      <w:bodyDiv w:val="1"/>
      <w:marLeft w:val="0"/>
      <w:marRight w:val="0"/>
      <w:marTop w:val="0"/>
      <w:marBottom w:val="0"/>
      <w:divBdr>
        <w:top w:val="none" w:sz="0" w:space="0" w:color="auto"/>
        <w:left w:val="none" w:sz="0" w:space="0" w:color="auto"/>
        <w:bottom w:val="none" w:sz="0" w:space="0" w:color="auto"/>
        <w:right w:val="none" w:sz="0" w:space="0" w:color="auto"/>
      </w:divBdr>
    </w:div>
    <w:div w:id="1902053250">
      <w:bodyDiv w:val="1"/>
      <w:marLeft w:val="0"/>
      <w:marRight w:val="0"/>
      <w:marTop w:val="0"/>
      <w:marBottom w:val="0"/>
      <w:divBdr>
        <w:top w:val="none" w:sz="0" w:space="0" w:color="auto"/>
        <w:left w:val="none" w:sz="0" w:space="0" w:color="auto"/>
        <w:bottom w:val="none" w:sz="0" w:space="0" w:color="auto"/>
        <w:right w:val="none" w:sz="0" w:space="0" w:color="auto"/>
      </w:divBdr>
    </w:div>
    <w:div w:id="2063627647">
      <w:bodyDiv w:val="1"/>
      <w:marLeft w:val="0"/>
      <w:marRight w:val="0"/>
      <w:marTop w:val="0"/>
      <w:marBottom w:val="0"/>
      <w:divBdr>
        <w:top w:val="none" w:sz="0" w:space="0" w:color="auto"/>
        <w:left w:val="none" w:sz="0" w:space="0" w:color="auto"/>
        <w:bottom w:val="none" w:sz="0" w:space="0" w:color="auto"/>
        <w:right w:val="none" w:sz="0" w:space="0" w:color="auto"/>
      </w:divBdr>
    </w:div>
    <w:div w:id="21224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836&amp;dst=12222" TargetMode="External"/><Relationship Id="rId13" Type="http://schemas.openxmlformats.org/officeDocument/2006/relationships/hyperlink" Target="https://login.consultant.ru/link/?req=doc&amp;base=LAW&amp;n=436707&amp;dst=2646" TargetMode="External"/><Relationship Id="rId18" Type="http://schemas.openxmlformats.org/officeDocument/2006/relationships/hyperlink" Target="mailto:goszakaz.fz@yandex.ru" TargetMode="External"/><Relationship Id="rId26" Type="http://schemas.openxmlformats.org/officeDocument/2006/relationships/hyperlink" Target="consultantplus://offline/ref=81109DF9E366E940861BC4A3B241EEE3030D760F7608FD94F6F7C7C05A95474E2F6FD28A44568E28E544908F48336C4C2B59F70E58O2S8L" TargetMode="External"/><Relationship Id="rId3" Type="http://schemas.openxmlformats.org/officeDocument/2006/relationships/styles" Target="styles.xml"/><Relationship Id="rId21" Type="http://schemas.openxmlformats.org/officeDocument/2006/relationships/hyperlink" Target="mailto:goszakaz.fz@yandex.ru" TargetMode="External"/><Relationship Id="rId34" Type="http://schemas.openxmlformats.org/officeDocument/2006/relationships/hyperlink" Target="consultantplus://offline/ref=81109DF9E366E940861BC4A3B241EEE3030D760F7608FD94F6F7C7C05A95474E2F6FD28A46508E28E544908F48336C4C2B59F70E58O2S8L" TargetMode="External"/><Relationship Id="rId7" Type="http://schemas.openxmlformats.org/officeDocument/2006/relationships/hyperlink" Target="https://login.consultant.ru/link/?req=doc&amp;base=LAW&amp;n=441135&amp;dst=100590" TargetMode="External"/><Relationship Id="rId12" Type="http://schemas.openxmlformats.org/officeDocument/2006/relationships/hyperlink" Target="https://belgoszakaz.ru/media/site_platform_media/2023/6/23/malaya-elektronnaya-zakupka-po-ch8830b1394f0a0cf15a9d66fc0306cc6d.docx" TargetMode="External"/><Relationship Id="rId17" Type="http://schemas.openxmlformats.org/officeDocument/2006/relationships/hyperlink" Target="mailto:NEVOBUX@MAIL.RU" TargetMode="External"/><Relationship Id="rId25" Type="http://schemas.openxmlformats.org/officeDocument/2006/relationships/hyperlink" Target="consultantplus://offline/ref=81109DF9E366E940861BC4A3B241EEE3030D760F7608FD94F6F7C7C05A95474E2F6FD28A455A8E28E544908F48336C4C2B59F70E58O2S8L" TargetMode="External"/><Relationship Id="rId33" Type="http://schemas.openxmlformats.org/officeDocument/2006/relationships/hyperlink" Target="consultantplus://offline/ref=81109DF9E366E940861BC4A3B241EEE3030D760F7608FD94F6F7C7C05A95474E2F6FD28A47528E28E544908F48336C4C2B59F70E58O2S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oszakaz.fz@yandex.ru" TargetMode="External"/><Relationship Id="rId20" Type="http://schemas.openxmlformats.org/officeDocument/2006/relationships/hyperlink" Target="mailto:NEVOBUX@MAIL.RU" TargetMode="External"/><Relationship Id="rId29" Type="http://schemas.openxmlformats.org/officeDocument/2006/relationships/hyperlink" Target="consultantplus://offline/ref=81109DF9E366E940861BC4A3B241EEE3030D760F7608FD94F6F7C7C05A95474E2F6FD28F4559D12DF055C8834C28734C3445F50CO5S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4000&amp;dst=12222" TargetMode="External"/><Relationship Id="rId24" Type="http://schemas.openxmlformats.org/officeDocument/2006/relationships/hyperlink" Target="consultantplus://offline/ref=57D8D42DAC0D402DF87B8AF623093CF64A85AD8B3C967A3337D7D03AF096FA4B2E3A54663EBA36BBB11949193619BDD6DEAFAE8CBB8C62B0kC5EH" TargetMode="External"/><Relationship Id="rId32" Type="http://schemas.openxmlformats.org/officeDocument/2006/relationships/hyperlink" Target="consultantplus://offline/ref=81109DF9E366E940861BC4A3B241EEE3030D760F7608FD94F6F7C7C05A95474E2F6FD28A44568E28E544908F48336C4C2B59F70E58O2S8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EVOBUX@MAIL.RU" TargetMode="External"/><Relationship Id="rId23" Type="http://schemas.openxmlformats.org/officeDocument/2006/relationships/hyperlink" Target="mailto:goszakaz.fz@yandex.ru" TargetMode="External"/><Relationship Id="rId28" Type="http://schemas.openxmlformats.org/officeDocument/2006/relationships/hyperlink" Target="consultantplus://offline/ref=81109DF9E366E940861BC4A3B241EEE3030D760F7608FD94F6F7C7C05A95474E2F6FD28A46508E28E544908F48336C4C2B59F70E58O2S8L" TargetMode="External"/><Relationship Id="rId36" Type="http://schemas.openxmlformats.org/officeDocument/2006/relationships/hyperlink" Target="consultantplus://offline/ref=36FDEA93D1016042283BEBC84A2BC8DB1EB0C04364A341DA8FB92F51D5D00B671E1C48A8A4066C82399D2E811AFB2215A32613C65B8F2037K1x7L" TargetMode="External"/><Relationship Id="rId10" Type="http://schemas.openxmlformats.org/officeDocument/2006/relationships/hyperlink" Target="https://login.consultant.ru/link/?req=doc&amp;base=LAW&amp;n=454000&amp;dst=12222" TargetMode="External"/><Relationship Id="rId19" Type="http://schemas.openxmlformats.org/officeDocument/2006/relationships/hyperlink" Target="mailto:goszakaz.fz@yandex.ru" TargetMode="External"/><Relationship Id="rId31" Type="http://schemas.openxmlformats.org/officeDocument/2006/relationships/hyperlink" Target="consultantplus://offline/ref=81109DF9E366E940861BC4A3B241EEE3030D760F7608FD94F6F7C7C05A95474E2F6FD28A455A8E28E544908F48336C4C2B59F70E58O2S8L" TargetMode="External"/><Relationship Id="rId4" Type="http://schemas.microsoft.com/office/2007/relationships/stylesWithEffects" Target="stylesWithEffects.xml"/><Relationship Id="rId9" Type="http://schemas.openxmlformats.org/officeDocument/2006/relationships/hyperlink" Target="https://login.consultant.ru/link/?req=doc&amp;base=LAW&amp;n=443546&amp;dst=100057" TargetMode="External"/><Relationship Id="rId14" Type="http://schemas.openxmlformats.org/officeDocument/2006/relationships/hyperlink" Target="consultantplus://offline/ref=7A3E131833F26844931431B2E2FEF13C28FB9C1601E136C6B9BF1A306686C21613E1531008BB847B3BCC153B8ACCA63FEFA623DD4812I035M" TargetMode="External"/><Relationship Id="rId22" Type="http://schemas.openxmlformats.org/officeDocument/2006/relationships/hyperlink" Target="mailto:NEVOBUX@MAIL.RU" TargetMode="External"/><Relationship Id="rId27" Type="http://schemas.openxmlformats.org/officeDocument/2006/relationships/hyperlink" Target="consultantplus://offline/ref=81109DF9E366E940861BC4A3B241EEE3030D760F7608FD94F6F7C7C05A95474E2F6FD28A47528E28E544908F48336C4C2B59F70E58O2S8L" TargetMode="External"/><Relationship Id="rId30" Type="http://schemas.openxmlformats.org/officeDocument/2006/relationships/hyperlink" Target="consultantplus://offline/ref=36FDEA93D1016042283BEBC84A2BC8DB1EB0C04364A341DA8FB92F51D5D00B671E1C48A8A4066C82399D2E811AFB2215A32613C65B8F2037K1x7L" TargetMode="External"/><Relationship Id="rId35" Type="http://schemas.openxmlformats.org/officeDocument/2006/relationships/hyperlink" Target="consultantplus://offline/ref=81109DF9E366E940861BC4A3B241EEE3030D760F7608FD94F6F7C7C05A95474E2F6FD28F4559D12DF055C8834C28734C3445F50CO5S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03E9C-5863-4564-A8B0-D25C2C1A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32</Pages>
  <Words>16494</Words>
  <Characters>94021</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 Скибина</cp:lastModifiedBy>
  <cp:revision>260</cp:revision>
  <dcterms:created xsi:type="dcterms:W3CDTF">2023-05-03T20:57:00Z</dcterms:created>
  <dcterms:modified xsi:type="dcterms:W3CDTF">2024-04-12T06:53:00Z</dcterms:modified>
</cp:coreProperties>
</file>