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A2" w:rsidRPr="005D0132" w:rsidRDefault="00BF7AA2" w:rsidP="00BF7AA2">
      <w:pPr>
        <w:jc w:val="center"/>
        <w:rPr>
          <w:rFonts w:ascii="Times New Roman" w:hAnsi="Times New Roman" w:cs="Times New Roman"/>
          <w:b/>
          <w:sz w:val="24"/>
          <w:szCs w:val="24"/>
        </w:rPr>
      </w:pPr>
      <w:r w:rsidRPr="005D0132">
        <w:rPr>
          <w:rFonts w:ascii="Times New Roman" w:hAnsi="Times New Roman" w:cs="Times New Roman"/>
          <w:b/>
          <w:sz w:val="24"/>
          <w:szCs w:val="24"/>
        </w:rPr>
        <w:t>ОБЗОР РЕГИОНАЛЬНОЙ ПРАВОПРИМЕНИТЕЛЬНОЙ ПРАКТИКИ В СФЕРЕ ЗАКОНОДАТЕЛЬСТВА О КОНТРАКТНОЙ СИСТЕМЕ ЗА 2 КВАРТАЛ 2024 ГОДА. ПОЛОЖИТЕЛЬНАЯ ПРАКТИКА</w:t>
      </w:r>
    </w:p>
    <w:p w:rsidR="00795CAB" w:rsidRPr="00795CAB" w:rsidRDefault="00BF7AA2" w:rsidP="00795CAB">
      <w:pPr>
        <w:widowControl w:val="0"/>
        <w:tabs>
          <w:tab w:val="left" w:pos="708"/>
          <w:tab w:val="left" w:pos="851"/>
        </w:tabs>
        <w:suppressAutoHyphens/>
        <w:overflowPunct w:val="0"/>
        <w:autoSpaceDE w:val="0"/>
        <w:autoSpaceDN w:val="0"/>
        <w:spacing w:after="0" w:line="240" w:lineRule="auto"/>
        <w:ind w:firstLine="709"/>
        <w:jc w:val="center"/>
        <w:rPr>
          <w:rFonts w:ascii="Times New Roman" w:eastAsia="Times New Roman" w:hAnsi="Times New Roman" w:cs="Times New Roman"/>
          <w:b/>
          <w:color w:val="000000"/>
          <w:kern w:val="3"/>
          <w:sz w:val="24"/>
          <w:szCs w:val="24"/>
          <w:u w:val="single"/>
          <w:lang w:eastAsia="ru-RU"/>
        </w:rPr>
      </w:pPr>
      <w:r w:rsidRPr="00795CAB">
        <w:rPr>
          <w:rFonts w:ascii="Times New Roman" w:hAnsi="Times New Roman" w:cs="Times New Roman"/>
          <w:b/>
          <w:sz w:val="24"/>
          <w:szCs w:val="24"/>
          <w:u w:val="single"/>
        </w:rPr>
        <w:t xml:space="preserve">I. </w:t>
      </w:r>
      <w:r w:rsidR="00795CAB" w:rsidRPr="00795CAB">
        <w:rPr>
          <w:rFonts w:ascii="Times New Roman" w:eastAsia="Times New Roman" w:hAnsi="Times New Roman" w:cs="Times New Roman"/>
          <w:b/>
          <w:color w:val="000000"/>
          <w:kern w:val="3"/>
          <w:sz w:val="24"/>
          <w:szCs w:val="24"/>
          <w:u w:val="single"/>
          <w:lang w:eastAsia="ru-RU"/>
        </w:rPr>
        <w:t>Национальный режим в закупках</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p>
    <w:p w:rsidR="00795CAB" w:rsidRPr="00795CAB" w:rsidRDefault="00795CAB" w:rsidP="00795CAB">
      <w:pPr>
        <w:widowControl w:val="0"/>
        <w:tabs>
          <w:tab w:val="left" w:pos="708"/>
        </w:tabs>
        <w:suppressAutoHyphens/>
        <w:overflowPunct w:val="0"/>
        <w:autoSpaceDE w:val="0"/>
        <w:autoSpaceDN w:val="0"/>
        <w:spacing w:after="0" w:line="240" w:lineRule="auto"/>
        <w:ind w:firstLine="709"/>
        <w:jc w:val="both"/>
        <w:rPr>
          <w:rFonts w:ascii="Times New Roman" w:eastAsia="Times New Roman" w:hAnsi="Times New Roman" w:cs="Times New Roman"/>
          <w:b/>
          <w:i/>
          <w:color w:val="000000" w:themeColor="text1"/>
          <w:kern w:val="3"/>
          <w:sz w:val="24"/>
          <w:szCs w:val="24"/>
          <w:lang w:eastAsia="ru-RU"/>
        </w:rPr>
      </w:pPr>
      <w:r w:rsidRPr="00795CAB">
        <w:rPr>
          <w:rFonts w:ascii="Times New Roman" w:eastAsia="Times New Roman" w:hAnsi="Times New Roman" w:cs="Times New Roman"/>
          <w:b/>
          <w:i/>
          <w:color w:val="000000" w:themeColor="text1"/>
          <w:kern w:val="3"/>
          <w:sz w:val="24"/>
          <w:szCs w:val="24"/>
          <w:lang w:eastAsia="ru-RU"/>
        </w:rPr>
        <w:t xml:space="preserve">Комиссия по осуществлению закупок обоснованно не применила требования пункта 2 Постановления № 102 в части отклонения всех заявок, содержащих предложения о поставке товара, происходящего из иностранного государства. </w:t>
      </w:r>
    </w:p>
    <w:p w:rsidR="00795CAB" w:rsidRPr="00795CAB" w:rsidRDefault="00795CAB" w:rsidP="00795CAB">
      <w:pPr>
        <w:keepNext/>
        <w:keepLines/>
        <w:widowControl w:val="0"/>
        <w:suppressLineNumbers/>
        <w:tabs>
          <w:tab w:val="left" w:pos="708"/>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b/>
          <w:color w:val="000000"/>
          <w:kern w:val="3"/>
          <w:sz w:val="24"/>
          <w:szCs w:val="24"/>
          <w:lang w:eastAsia="ru-RU"/>
        </w:rPr>
        <w:t>Объект закупки:</w:t>
      </w:r>
      <w:r w:rsidRPr="00795CAB">
        <w:rPr>
          <w:rFonts w:ascii="Times New Roman" w:eastAsia="Times New Roman" w:hAnsi="Times New Roman" w:cs="Times New Roman"/>
          <w:color w:val="000000"/>
          <w:kern w:val="3"/>
          <w:sz w:val="24"/>
          <w:szCs w:val="24"/>
          <w:lang w:eastAsia="ru-RU"/>
        </w:rPr>
        <w:t xml:space="preserve"> </w:t>
      </w:r>
      <w:r w:rsidRPr="00795CAB">
        <w:rPr>
          <w:rFonts w:ascii="Times New Roman" w:eastAsia="Times New Roman" w:hAnsi="Times New Roman" w:cs="Times New Roman"/>
          <w:color w:val="000000"/>
          <w:kern w:val="3"/>
          <w:sz w:val="24"/>
          <w:szCs w:val="24"/>
          <w:shd w:val="clear" w:color="auto" w:fill="FFFFFF"/>
          <w:lang w:eastAsia="ru-RU"/>
        </w:rPr>
        <w:t>Поставка медицинских изделий: набор для переливания крови и набор базовый для внутривенных вливаний на 2024 год.</w:t>
      </w:r>
    </w:p>
    <w:p w:rsidR="00795CAB" w:rsidRPr="00795CAB" w:rsidRDefault="00795CAB" w:rsidP="00795CAB">
      <w:pPr>
        <w:tabs>
          <w:tab w:val="center" w:pos="4153"/>
          <w:tab w:val="right" w:pos="8306"/>
        </w:tabs>
        <w:suppressAutoHyphens/>
        <w:spacing w:after="0" w:line="240" w:lineRule="auto"/>
        <w:ind w:firstLine="709"/>
        <w:jc w:val="both"/>
        <w:rPr>
          <w:rFonts w:ascii="Times New Roman" w:eastAsia="MS Mincho" w:hAnsi="Times New Roman" w:cs="Times New Roman"/>
          <w:sz w:val="24"/>
          <w:szCs w:val="24"/>
          <w:lang w:eastAsia="zh-CN"/>
        </w:rPr>
      </w:pPr>
      <w:r w:rsidRPr="00795CAB">
        <w:rPr>
          <w:rFonts w:ascii="Times New Roman" w:eastAsia="Times New Roman" w:hAnsi="Times New Roman" w:cs="Times New Roman"/>
          <w:b/>
          <w:sz w:val="24"/>
          <w:szCs w:val="24"/>
          <w:lang w:eastAsia="zh-CN"/>
        </w:rPr>
        <w:t xml:space="preserve">Суть жалобы: </w:t>
      </w:r>
      <w:r w:rsidRPr="00795CAB">
        <w:rPr>
          <w:rFonts w:ascii="Times New Roman" w:eastAsia="MS Mincho" w:hAnsi="Times New Roman" w:cs="Times New Roman"/>
          <w:sz w:val="24"/>
          <w:szCs w:val="24"/>
          <w:lang w:eastAsia="zh-CN"/>
        </w:rPr>
        <w:t xml:space="preserve">Из жалобы следует, что комиссия по осуществлению закупок рассмотрела заявки участников закупки без учета </w:t>
      </w:r>
      <w:proofErr w:type="gramStart"/>
      <w:r w:rsidRPr="00795CAB">
        <w:rPr>
          <w:rFonts w:ascii="Times New Roman" w:eastAsia="MS Mincho" w:hAnsi="Times New Roman" w:cs="Times New Roman"/>
          <w:sz w:val="24"/>
          <w:szCs w:val="24"/>
          <w:lang w:eastAsia="zh-CN"/>
        </w:rPr>
        <w:t>требований положений постановления Правительства Российской Федерации</w:t>
      </w:r>
      <w:proofErr w:type="gramEnd"/>
      <w:r w:rsidRPr="00795CAB">
        <w:rPr>
          <w:rFonts w:ascii="Times New Roman" w:eastAsia="MS Mincho" w:hAnsi="Times New Roman" w:cs="Times New Roman"/>
          <w:sz w:val="24"/>
          <w:szCs w:val="24"/>
          <w:lang w:eastAsia="zh-CN"/>
        </w:rPr>
        <w:t xml:space="preserve"> от 05.02.2015 № 102 «Об ограничениях и условиях допуска отдельных видов медицинских изделий, происходящих из иностранных гос</w:t>
      </w:r>
      <w:r>
        <w:rPr>
          <w:rFonts w:ascii="Times New Roman" w:eastAsia="MS Mincho" w:hAnsi="Times New Roman" w:cs="Times New Roman"/>
          <w:sz w:val="24"/>
          <w:szCs w:val="24"/>
          <w:lang w:eastAsia="zh-CN"/>
        </w:rPr>
        <w:t xml:space="preserve">ударств, </w:t>
      </w:r>
      <w:r w:rsidRPr="00795CAB">
        <w:rPr>
          <w:rFonts w:ascii="Times New Roman" w:eastAsia="MS Mincho" w:hAnsi="Times New Roman" w:cs="Times New Roman"/>
          <w:sz w:val="24"/>
          <w:szCs w:val="24"/>
          <w:lang w:eastAsia="zh-CN"/>
        </w:rPr>
        <w:t>для целей осуществления закупок для обеспечения государственных и муниципальных нужд» (далее – Постановление № 102).</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Заявитель полагает, что в данном случае может иметься совокупность всех условий, предусмотренных подпунктом «б» пункта 2 Постановления № 102, для отклонения заявок участников закупки, содержащих предложения о поставке медицинских изделий, происходящих из иностранных государств.</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В соответствии с частью 3 статьи 14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Во исполнение приведенной нормы, в числе прочих нормативно-правовых актов, принято Постановление № 102.</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Постановлением № 102 утвержден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 2). </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Раздел 1 Перечня № 2 содержит наименование медицинского изделия одноразового применения (использования) из поливинилхлоридных пластиков «Устройства для переливания крови, компонентов крови, кровезаменителей и </w:t>
      </w:r>
      <w:proofErr w:type="spellStart"/>
      <w:r w:rsidRPr="00795CAB">
        <w:rPr>
          <w:rFonts w:ascii="Times New Roman" w:eastAsia="Times New Roman" w:hAnsi="Times New Roman" w:cs="Times New Roman"/>
          <w:color w:val="000000"/>
          <w:kern w:val="3"/>
          <w:sz w:val="24"/>
          <w:szCs w:val="24"/>
          <w:lang w:eastAsia="ru-RU"/>
        </w:rPr>
        <w:t>инфузионных</w:t>
      </w:r>
      <w:proofErr w:type="spellEnd"/>
      <w:r w:rsidRPr="00795CAB">
        <w:rPr>
          <w:rFonts w:ascii="Times New Roman" w:eastAsia="Times New Roman" w:hAnsi="Times New Roman" w:cs="Times New Roman"/>
          <w:color w:val="000000"/>
          <w:kern w:val="3"/>
          <w:sz w:val="24"/>
          <w:szCs w:val="24"/>
          <w:lang w:eastAsia="ru-RU"/>
        </w:rPr>
        <w:t xml:space="preserve"> растворов» с кодами ОКПД</w:t>
      </w:r>
      <w:proofErr w:type="gramStart"/>
      <w:r w:rsidRPr="00795CAB">
        <w:rPr>
          <w:rFonts w:ascii="Times New Roman" w:eastAsia="Times New Roman" w:hAnsi="Times New Roman" w:cs="Times New Roman"/>
          <w:color w:val="000000"/>
          <w:kern w:val="3"/>
          <w:sz w:val="24"/>
          <w:szCs w:val="24"/>
          <w:lang w:eastAsia="ru-RU"/>
        </w:rPr>
        <w:t>2</w:t>
      </w:r>
      <w:proofErr w:type="gramEnd"/>
      <w:r w:rsidRPr="00795CAB">
        <w:rPr>
          <w:rFonts w:ascii="Times New Roman" w:eastAsia="Times New Roman" w:hAnsi="Times New Roman" w:cs="Times New Roman"/>
          <w:color w:val="000000"/>
          <w:kern w:val="3"/>
          <w:sz w:val="24"/>
          <w:szCs w:val="24"/>
          <w:lang w:eastAsia="ru-RU"/>
        </w:rPr>
        <w:t xml:space="preserve"> «32.50.13.190», «32.50.50.000».</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В примечании к Перечню № 2 указано, что при применении настоящего перечня следует руководствоваться указанными в соответствующих подразделе и пункте данного перечня классификационными признаками медицинского изделия, применимыми к закупаемому медицинскому изделию, а также кодами </w:t>
      </w:r>
      <w:r w:rsidRPr="00795CAB">
        <w:rPr>
          <w:rFonts w:ascii="Times New Roman" w:eastAsia="Times New Roman" w:hAnsi="Times New Roman" w:cs="Times New Roman"/>
          <w:kern w:val="3"/>
          <w:sz w:val="24"/>
          <w:szCs w:val="24"/>
          <w:lang w:eastAsia="ru-RU"/>
        </w:rPr>
        <w:t xml:space="preserve">Общероссийского </w:t>
      </w:r>
      <w:hyperlink r:id="rId8" w:history="1">
        <w:r w:rsidRPr="00795CAB">
          <w:rPr>
            <w:rFonts w:ascii="Times New Roman" w:eastAsia="Times New Roman" w:hAnsi="Times New Roman" w:cs="Times New Roman"/>
            <w:kern w:val="3"/>
            <w:sz w:val="24"/>
            <w:szCs w:val="24"/>
            <w:lang w:eastAsia="ru-RU"/>
          </w:rPr>
          <w:t>классификатора</w:t>
        </w:r>
      </w:hyperlink>
      <w:r w:rsidRPr="00795CAB">
        <w:rPr>
          <w:rFonts w:ascii="Times New Roman" w:eastAsia="Times New Roman" w:hAnsi="Times New Roman" w:cs="Times New Roman"/>
          <w:kern w:val="3"/>
          <w:sz w:val="24"/>
          <w:szCs w:val="24"/>
          <w:lang w:eastAsia="ru-RU"/>
        </w:rPr>
        <w:t xml:space="preserve"> продукции по видам экономической деятельности (ОКПД 2) </w:t>
      </w:r>
      <w:proofErr w:type="gramStart"/>
      <w:r w:rsidRPr="00795CAB">
        <w:rPr>
          <w:rFonts w:ascii="Times New Roman" w:eastAsia="Times New Roman" w:hAnsi="Times New Roman" w:cs="Times New Roman"/>
          <w:kern w:val="3"/>
          <w:sz w:val="24"/>
          <w:szCs w:val="24"/>
          <w:lang w:eastAsia="ru-RU"/>
        </w:rPr>
        <w:t>ОК</w:t>
      </w:r>
      <w:proofErr w:type="gramEnd"/>
      <w:r w:rsidRPr="00795CAB">
        <w:rPr>
          <w:rFonts w:ascii="Times New Roman" w:eastAsia="Times New Roman" w:hAnsi="Times New Roman" w:cs="Times New Roman"/>
          <w:kern w:val="3"/>
          <w:sz w:val="24"/>
          <w:szCs w:val="24"/>
          <w:lang w:eastAsia="ru-RU"/>
        </w:rPr>
        <w:t xml:space="preserve"> 034-2014 (КПЕС 2008) и (или) кодами вида медицинского изделия в соответствии с </w:t>
      </w:r>
      <w:hyperlink r:id="rId9" w:history="1">
        <w:r w:rsidRPr="00795CAB">
          <w:rPr>
            <w:rFonts w:ascii="Times New Roman" w:eastAsia="Times New Roman" w:hAnsi="Times New Roman" w:cs="Times New Roman"/>
            <w:kern w:val="3"/>
            <w:sz w:val="24"/>
            <w:szCs w:val="24"/>
            <w:lang w:eastAsia="ru-RU"/>
          </w:rPr>
          <w:t>номенклатурной</w:t>
        </w:r>
      </w:hyperlink>
      <w:r w:rsidRPr="00795CAB">
        <w:rPr>
          <w:rFonts w:ascii="Times New Roman" w:eastAsia="Times New Roman" w:hAnsi="Times New Roman" w:cs="Times New Roman"/>
          <w:kern w:val="3"/>
          <w:sz w:val="24"/>
          <w:szCs w:val="24"/>
          <w:lang w:eastAsia="ru-RU"/>
        </w:rPr>
        <w:t xml:space="preserve"> классификацией медицинских изделий, утвержденной приказом Министерства здравоохранения </w:t>
      </w:r>
      <w:r w:rsidRPr="00795CAB">
        <w:rPr>
          <w:rFonts w:ascii="Times New Roman" w:eastAsia="Times New Roman" w:hAnsi="Times New Roman" w:cs="Times New Roman"/>
          <w:color w:val="000000"/>
          <w:kern w:val="3"/>
          <w:sz w:val="24"/>
          <w:szCs w:val="24"/>
          <w:lang w:eastAsia="ru-RU"/>
        </w:rPr>
        <w:t>Российской Федерации (НКМИ).</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В соответствии с извещением о проведении электронного аукциона объект закупки соответствует кодам позиции ОКПД</w:t>
      </w:r>
      <w:proofErr w:type="gramStart"/>
      <w:r w:rsidRPr="00795CAB">
        <w:rPr>
          <w:rFonts w:ascii="Times New Roman" w:eastAsia="Times New Roman" w:hAnsi="Times New Roman" w:cs="Times New Roman"/>
          <w:color w:val="000000"/>
          <w:kern w:val="3"/>
          <w:sz w:val="24"/>
          <w:szCs w:val="24"/>
          <w:lang w:eastAsia="ru-RU"/>
        </w:rPr>
        <w:t>2</w:t>
      </w:r>
      <w:proofErr w:type="gramEnd"/>
      <w:r w:rsidRPr="00795CAB">
        <w:rPr>
          <w:rFonts w:ascii="Times New Roman" w:eastAsia="Times New Roman" w:hAnsi="Times New Roman" w:cs="Times New Roman"/>
          <w:color w:val="000000"/>
          <w:kern w:val="3"/>
          <w:sz w:val="24"/>
          <w:szCs w:val="24"/>
          <w:lang w:eastAsia="ru-RU"/>
        </w:rPr>
        <w:t xml:space="preserve"> «32.50.13.190», «32.50.50.000».</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Таким образом, предмет рассматриваемой закупки включен в Перечень № 2 Постановления № 102, в </w:t>
      </w:r>
      <w:proofErr w:type="gramStart"/>
      <w:r w:rsidRPr="00795CAB">
        <w:rPr>
          <w:rFonts w:ascii="Times New Roman" w:eastAsia="Times New Roman" w:hAnsi="Times New Roman" w:cs="Times New Roman"/>
          <w:color w:val="000000"/>
          <w:kern w:val="3"/>
          <w:sz w:val="24"/>
          <w:szCs w:val="24"/>
          <w:lang w:eastAsia="ru-RU"/>
        </w:rPr>
        <w:t>связи</w:t>
      </w:r>
      <w:proofErr w:type="gramEnd"/>
      <w:r w:rsidRPr="00795CAB">
        <w:rPr>
          <w:rFonts w:ascii="Times New Roman" w:eastAsia="Times New Roman" w:hAnsi="Times New Roman" w:cs="Times New Roman"/>
          <w:color w:val="000000"/>
          <w:kern w:val="3"/>
          <w:sz w:val="24"/>
          <w:szCs w:val="24"/>
          <w:lang w:eastAsia="ru-RU"/>
        </w:rPr>
        <w:t xml:space="preserve"> с чем в извещении заказчиком установлены ограничения в соответствии с требованиями Постановления №102. </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proofErr w:type="gramStart"/>
      <w:r w:rsidRPr="00795CAB">
        <w:rPr>
          <w:rFonts w:ascii="Times New Roman" w:eastAsia="Times New Roman" w:hAnsi="Times New Roman" w:cs="Times New Roman"/>
          <w:color w:val="000000"/>
          <w:kern w:val="3"/>
          <w:sz w:val="24"/>
          <w:szCs w:val="24"/>
          <w:lang w:eastAsia="ru-RU"/>
        </w:rPr>
        <w:t xml:space="preserve">Согласно пункту 2 Постановления № 102 для целей осуществления закупок </w:t>
      </w:r>
      <w:r w:rsidRPr="00795CAB">
        <w:rPr>
          <w:rFonts w:ascii="Times New Roman" w:eastAsia="Times New Roman" w:hAnsi="Times New Roman" w:cs="Times New Roman"/>
          <w:color w:val="000000"/>
          <w:kern w:val="3"/>
          <w:sz w:val="24"/>
          <w:szCs w:val="24"/>
          <w:lang w:eastAsia="ru-RU"/>
        </w:rPr>
        <w:lastRenderedPageBreak/>
        <w:t xml:space="preserve">отдельных видов медицинских изделий, включенных в Перечень № 2, заказчик отклоняет все заявки, содержащие предложения о поставке отдельных видов указанных медицинских изделий, происходящих из иностранных государств (за </w:t>
      </w:r>
      <w:r w:rsidRPr="00795CAB">
        <w:rPr>
          <w:rFonts w:ascii="Times New Roman" w:eastAsia="Times New Roman" w:hAnsi="Times New Roman" w:cs="Times New Roman"/>
          <w:kern w:val="3"/>
          <w:sz w:val="24"/>
          <w:szCs w:val="24"/>
          <w:lang w:eastAsia="ru-RU"/>
        </w:rPr>
        <w:t>исключением государств - членов Евразийского экономического союза), при условии, что на участие в определении поставщика подано не менее 2 заявок, соответствующих требованиям, установленным в извещении об</w:t>
      </w:r>
      <w:proofErr w:type="gramEnd"/>
      <w:r w:rsidRPr="00795CAB">
        <w:rPr>
          <w:rFonts w:ascii="Times New Roman" w:eastAsia="Times New Roman" w:hAnsi="Times New Roman" w:cs="Times New Roman"/>
          <w:kern w:val="3"/>
          <w:sz w:val="24"/>
          <w:szCs w:val="24"/>
          <w:lang w:eastAsia="ru-RU"/>
        </w:rPr>
        <w:t xml:space="preserve"> </w:t>
      </w:r>
      <w:proofErr w:type="gramStart"/>
      <w:r w:rsidRPr="00795CAB">
        <w:rPr>
          <w:rFonts w:ascii="Times New Roman" w:eastAsia="Times New Roman" w:hAnsi="Times New Roman" w:cs="Times New Roman"/>
          <w:kern w:val="3"/>
          <w:sz w:val="24"/>
          <w:szCs w:val="24"/>
          <w:lang w:eastAsia="ru-RU"/>
        </w:rPr>
        <w:t>осуществлении</w:t>
      </w:r>
      <w:proofErr w:type="gramEnd"/>
      <w:r w:rsidRPr="00795CAB">
        <w:rPr>
          <w:rFonts w:ascii="Times New Roman" w:eastAsia="Times New Roman" w:hAnsi="Times New Roman" w:cs="Times New Roman"/>
          <w:kern w:val="3"/>
          <w:sz w:val="24"/>
          <w:szCs w:val="24"/>
          <w:lang w:eastAsia="ru-RU"/>
        </w:rPr>
        <w:t xml:space="preserve"> закупки, документации о закупке (в случае, если Законом о контрактной системе предусмотрена документация о закупке), которые одновременно:</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 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 xml:space="preserve">- 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10" w:history="1">
        <w:r w:rsidRPr="00795CAB">
          <w:rPr>
            <w:rFonts w:ascii="Times New Roman" w:eastAsia="Times New Roman" w:hAnsi="Times New Roman" w:cs="Times New Roman"/>
            <w:kern w:val="3"/>
            <w:sz w:val="24"/>
            <w:szCs w:val="24"/>
            <w:lang w:eastAsia="ru-RU"/>
          </w:rPr>
          <w:t>статьей 9</w:t>
        </w:r>
      </w:hyperlink>
      <w:r w:rsidRPr="00795CAB">
        <w:rPr>
          <w:rFonts w:ascii="Times New Roman" w:eastAsia="Times New Roman" w:hAnsi="Times New Roman" w:cs="Times New Roman"/>
          <w:kern w:val="3"/>
          <w:sz w:val="24"/>
          <w:szCs w:val="24"/>
          <w:lang w:eastAsia="ru-RU"/>
        </w:rPr>
        <w:t xml:space="preserve"> Федерального закона «О з</w:t>
      </w:r>
      <w:r>
        <w:rPr>
          <w:rFonts w:ascii="Times New Roman" w:eastAsia="Times New Roman" w:hAnsi="Times New Roman" w:cs="Times New Roman"/>
          <w:kern w:val="3"/>
          <w:sz w:val="24"/>
          <w:szCs w:val="24"/>
          <w:lang w:eastAsia="ru-RU"/>
        </w:rPr>
        <w:t>ащите конкуренции»,</w:t>
      </w:r>
      <w:r w:rsidRPr="00795CAB">
        <w:rPr>
          <w:rFonts w:ascii="Times New Roman" w:eastAsia="Times New Roman" w:hAnsi="Times New Roman" w:cs="Times New Roman"/>
          <w:kern w:val="3"/>
          <w:sz w:val="24"/>
          <w:szCs w:val="24"/>
          <w:lang w:eastAsia="ru-RU"/>
        </w:rPr>
        <w:t xml:space="preserve"> при сопоставлении этих заявок;</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kern w:val="3"/>
          <w:sz w:val="24"/>
          <w:szCs w:val="24"/>
          <w:lang w:eastAsia="ru-RU"/>
        </w:rPr>
        <w:t xml:space="preserve">- 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rsidRPr="00795CAB">
        <w:rPr>
          <w:rFonts w:ascii="Times New Roman" w:eastAsia="Times New Roman" w:hAnsi="Times New Roman" w:cs="Times New Roman"/>
          <w:kern w:val="3"/>
          <w:sz w:val="24"/>
          <w:szCs w:val="24"/>
          <w:lang w:eastAsia="ru-RU"/>
        </w:rPr>
        <w:t>происхождения</w:t>
      </w:r>
      <w:proofErr w:type="gramEnd"/>
      <w:r w:rsidRPr="00795CAB">
        <w:rPr>
          <w:rFonts w:ascii="Times New Roman" w:eastAsia="Times New Roman" w:hAnsi="Times New Roman" w:cs="Times New Roman"/>
          <w:kern w:val="3"/>
          <w:sz w:val="24"/>
          <w:szCs w:val="24"/>
          <w:lang w:eastAsia="ru-RU"/>
        </w:rPr>
        <w:t xml:space="preserve"> в цене конечной продукции которых соответствует указанной в </w:t>
      </w:r>
      <w:hyperlink r:id="rId11" w:history="1">
        <w:r w:rsidRPr="00795CAB">
          <w:rPr>
            <w:rFonts w:ascii="Times New Roman" w:eastAsia="Times New Roman" w:hAnsi="Times New Roman" w:cs="Times New Roman"/>
            <w:kern w:val="3"/>
            <w:sz w:val="24"/>
            <w:szCs w:val="24"/>
            <w:lang w:eastAsia="ru-RU"/>
          </w:rPr>
          <w:t>показателе</w:t>
        </w:r>
      </w:hyperlink>
      <w:r w:rsidRPr="00795CAB">
        <w:rPr>
          <w:rFonts w:ascii="Times New Roman" w:eastAsia="Times New Roman" w:hAnsi="Times New Roman" w:cs="Times New Roman"/>
          <w:kern w:val="3"/>
          <w:sz w:val="24"/>
          <w:szCs w:val="24"/>
          <w:lang w:eastAsia="ru-RU"/>
        </w:rPr>
        <w:t xml:space="preserve"> </w:t>
      </w:r>
      <w:r w:rsidRPr="00795CAB">
        <w:rPr>
          <w:rFonts w:ascii="Times New Roman" w:eastAsia="Times New Roman" w:hAnsi="Times New Roman" w:cs="Times New Roman"/>
          <w:color w:val="000000"/>
          <w:kern w:val="3"/>
          <w:sz w:val="24"/>
          <w:szCs w:val="24"/>
          <w:lang w:eastAsia="ru-RU"/>
        </w:rPr>
        <w:t>локализации собственного производства медицинских изделий;</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  содержат предложения о поставке указанных медицинских изделий, на производство которых имеется </w:t>
      </w:r>
      <w:r w:rsidRPr="00795CAB">
        <w:rPr>
          <w:rFonts w:ascii="Times New Roman" w:eastAsia="Times New Roman" w:hAnsi="Times New Roman" w:cs="Times New Roman"/>
          <w:kern w:val="3"/>
          <w:sz w:val="24"/>
          <w:szCs w:val="24"/>
          <w:lang w:eastAsia="ru-RU"/>
        </w:rPr>
        <w:t xml:space="preserve">документ, подтверждающий соответствие собственного производства требованиям </w:t>
      </w:r>
      <w:hyperlink r:id="rId12" w:history="1">
        <w:r w:rsidRPr="00795CAB">
          <w:rPr>
            <w:rFonts w:ascii="Times New Roman" w:eastAsia="Times New Roman" w:hAnsi="Times New Roman" w:cs="Times New Roman"/>
            <w:kern w:val="3"/>
            <w:sz w:val="24"/>
            <w:szCs w:val="24"/>
            <w:lang w:eastAsia="ru-RU"/>
          </w:rPr>
          <w:t>ГОСТ ISO 13485-2017</w:t>
        </w:r>
      </w:hyperlink>
      <w:r w:rsidRPr="00795CAB">
        <w:rPr>
          <w:rFonts w:ascii="Times New Roman" w:eastAsia="Times New Roman" w:hAnsi="Times New Roman" w:cs="Times New Roman"/>
          <w:kern w:val="3"/>
          <w:sz w:val="24"/>
          <w:szCs w:val="24"/>
          <w:lang w:eastAsia="ru-RU"/>
        </w:rPr>
        <w:t xml:space="preserve"> «Межгосударственный стандарт. Изделия медицинские. Системы менеджмента качества. Требования для целей регулирования».</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proofErr w:type="gramStart"/>
      <w:r w:rsidRPr="00795CAB">
        <w:rPr>
          <w:rFonts w:ascii="Times New Roman" w:eastAsia="Times New Roman" w:hAnsi="Times New Roman" w:cs="Times New Roman"/>
          <w:kern w:val="3"/>
          <w:sz w:val="24"/>
          <w:szCs w:val="24"/>
          <w:lang w:eastAsia="ru-RU"/>
        </w:rPr>
        <w:t xml:space="preserve">В соответствии с пунктом 3 Постановления № 102 подтверждением страны происхождения медицинских изделий, включенных в </w:t>
      </w:r>
      <w:hyperlink r:id="rId13" w:history="1">
        <w:r w:rsidRPr="00795CAB">
          <w:rPr>
            <w:rFonts w:ascii="Times New Roman" w:eastAsia="Times New Roman" w:hAnsi="Times New Roman" w:cs="Times New Roman"/>
            <w:kern w:val="3"/>
            <w:sz w:val="24"/>
            <w:szCs w:val="24"/>
            <w:lang w:eastAsia="ru-RU"/>
          </w:rPr>
          <w:t>Перечень № 1</w:t>
        </w:r>
      </w:hyperlink>
      <w:r w:rsidRPr="00795CAB">
        <w:rPr>
          <w:rFonts w:ascii="Times New Roman" w:eastAsia="Times New Roman" w:hAnsi="Times New Roman" w:cs="Times New Roman"/>
          <w:kern w:val="3"/>
          <w:sz w:val="24"/>
          <w:szCs w:val="24"/>
          <w:lang w:eastAsia="ru-RU"/>
        </w:rPr>
        <w:t xml:space="preserve"> и </w:t>
      </w:r>
      <w:hyperlink r:id="rId14" w:history="1">
        <w:r w:rsidRPr="00795CAB">
          <w:rPr>
            <w:rFonts w:ascii="Times New Roman" w:eastAsia="Times New Roman" w:hAnsi="Times New Roman" w:cs="Times New Roman"/>
            <w:kern w:val="3"/>
            <w:sz w:val="24"/>
            <w:szCs w:val="24"/>
            <w:lang w:eastAsia="ru-RU"/>
          </w:rPr>
          <w:t>Перечень № 2</w:t>
        </w:r>
      </w:hyperlink>
      <w:r w:rsidRPr="00795CAB">
        <w:rPr>
          <w:rFonts w:ascii="Times New Roman" w:eastAsia="Times New Roman" w:hAnsi="Times New Roman" w:cs="Times New Roman"/>
          <w:kern w:val="3"/>
          <w:sz w:val="24"/>
          <w:szCs w:val="24"/>
          <w:lang w:eastAsia="ru-RU"/>
        </w:rPr>
        <w:t xml:space="preserve">, </w:t>
      </w:r>
      <w:r w:rsidRPr="00795CAB">
        <w:rPr>
          <w:rFonts w:ascii="Times New Roman" w:eastAsia="Times New Roman" w:hAnsi="Times New Roman" w:cs="Times New Roman"/>
          <w:color w:val="000000"/>
          <w:kern w:val="3"/>
          <w:sz w:val="24"/>
          <w:szCs w:val="24"/>
          <w:lang w:eastAsia="ru-RU"/>
        </w:rPr>
        <w:t xml:space="preserve">является сертификат о происхождении товара, выдаваемый уполномоченным органом (организацией) государств - членов Евразийского </w:t>
      </w:r>
      <w:r w:rsidRPr="00795CAB">
        <w:rPr>
          <w:rFonts w:ascii="Times New Roman" w:eastAsia="Times New Roman" w:hAnsi="Times New Roman" w:cs="Times New Roman"/>
          <w:kern w:val="3"/>
          <w:sz w:val="24"/>
          <w:szCs w:val="24"/>
          <w:lang w:eastAsia="ru-RU"/>
        </w:rPr>
        <w:t xml:space="preserve">экономического союза, по форме, установленной </w:t>
      </w:r>
      <w:hyperlink r:id="rId15" w:history="1">
        <w:r w:rsidRPr="00795CAB">
          <w:rPr>
            <w:rFonts w:ascii="Times New Roman" w:eastAsia="Times New Roman" w:hAnsi="Times New Roman" w:cs="Times New Roman"/>
            <w:kern w:val="3"/>
            <w:sz w:val="24"/>
            <w:szCs w:val="24"/>
            <w:lang w:eastAsia="ru-RU"/>
          </w:rPr>
          <w:t>Правилами</w:t>
        </w:r>
      </w:hyperlink>
      <w:r w:rsidRPr="00795CAB">
        <w:rPr>
          <w:rFonts w:ascii="Times New Roman" w:eastAsia="Times New Roman" w:hAnsi="Times New Roman" w:cs="Times New Roman"/>
          <w:kern w:val="3"/>
          <w:sz w:val="24"/>
          <w:szCs w:val="24"/>
          <w:lang w:eastAsia="ru-RU"/>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roofErr w:type="gramEnd"/>
      <w:r w:rsidRPr="00795CAB">
        <w:rPr>
          <w:rFonts w:ascii="Times New Roman" w:eastAsia="Times New Roman" w:hAnsi="Times New Roman" w:cs="Times New Roman"/>
          <w:kern w:val="3"/>
          <w:sz w:val="24"/>
          <w:szCs w:val="24"/>
          <w:lang w:eastAsia="ru-RU"/>
        </w:rPr>
        <w:t xml:space="preserve">. (далее - Правила), и в соответствии с критериями определения страны происхождения товаров, предусмотренными </w:t>
      </w:r>
      <w:hyperlink r:id="rId16" w:history="1">
        <w:r w:rsidRPr="00795CAB">
          <w:rPr>
            <w:rFonts w:ascii="Times New Roman" w:eastAsia="Times New Roman" w:hAnsi="Times New Roman" w:cs="Times New Roman"/>
            <w:kern w:val="3"/>
            <w:sz w:val="24"/>
            <w:szCs w:val="24"/>
            <w:lang w:eastAsia="ru-RU"/>
          </w:rPr>
          <w:t>Правилами</w:t>
        </w:r>
      </w:hyperlink>
      <w:r w:rsidRPr="00795CAB">
        <w:rPr>
          <w:rFonts w:ascii="Times New Roman" w:eastAsia="Times New Roman" w:hAnsi="Times New Roman" w:cs="Times New Roman"/>
          <w:kern w:val="3"/>
          <w:sz w:val="24"/>
          <w:szCs w:val="24"/>
          <w:lang w:eastAsia="ru-RU"/>
        </w:rPr>
        <w:t>.</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proofErr w:type="gramStart"/>
      <w:r w:rsidRPr="00795CAB">
        <w:rPr>
          <w:rFonts w:ascii="Times New Roman" w:eastAsia="Times New Roman" w:hAnsi="Times New Roman" w:cs="Times New Roman"/>
          <w:kern w:val="3"/>
          <w:sz w:val="24"/>
          <w:szCs w:val="24"/>
          <w:lang w:eastAsia="ru-RU"/>
        </w:rP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17" w:history="1">
        <w:r w:rsidRPr="00795CAB">
          <w:rPr>
            <w:rFonts w:ascii="Times New Roman" w:eastAsia="Times New Roman" w:hAnsi="Times New Roman" w:cs="Times New Roman"/>
            <w:kern w:val="3"/>
            <w:sz w:val="24"/>
            <w:szCs w:val="24"/>
            <w:lang w:eastAsia="ru-RU"/>
          </w:rPr>
          <w:t>подпунктом «в» пункта 2.4</w:t>
        </w:r>
      </w:hyperlink>
      <w:r w:rsidRPr="00795CAB">
        <w:rPr>
          <w:rFonts w:ascii="Times New Roman" w:eastAsia="Times New Roman" w:hAnsi="Times New Roman" w:cs="Times New Roman"/>
          <w:kern w:val="3"/>
          <w:sz w:val="24"/>
          <w:szCs w:val="24"/>
          <w:lang w:eastAsia="ru-RU"/>
        </w:rP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 xml:space="preserve">На заседание Комиссии </w:t>
      </w:r>
      <w:proofErr w:type="gramStart"/>
      <w:r w:rsidRPr="00795CAB">
        <w:rPr>
          <w:rFonts w:ascii="Times New Roman" w:eastAsia="Times New Roman" w:hAnsi="Times New Roman" w:cs="Times New Roman"/>
          <w:kern w:val="3"/>
          <w:sz w:val="24"/>
          <w:szCs w:val="24"/>
          <w:lang w:eastAsia="ru-RU"/>
        </w:rPr>
        <w:t>Белгородского</w:t>
      </w:r>
      <w:proofErr w:type="gramEnd"/>
      <w:r w:rsidRPr="00795CAB">
        <w:rPr>
          <w:rFonts w:ascii="Times New Roman" w:eastAsia="Times New Roman" w:hAnsi="Times New Roman" w:cs="Times New Roman"/>
          <w:kern w:val="3"/>
          <w:sz w:val="24"/>
          <w:szCs w:val="24"/>
          <w:lang w:eastAsia="ru-RU"/>
        </w:rPr>
        <w:t xml:space="preserve"> УФАС России заказчиком представлены копии заявок участников закупки. В составе заявки с порядковым номером 1 предложен товар иностранного происхождения, в то время как в составе заявок с порядковыми номерами 2, 3, 4, 5 и 6 предложены к поставке медицинские изделия, страной происхождения которых является Республика Беларусь и Российская Федерация. При этом в составе заявки с порядковым номером 3 отсутствует сертификат о происхождении товара по форме СТ-1. Таким образом, заявка с порядковым номером 3 не соответствует требованиям Постановления № 102.</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 xml:space="preserve">Вместе с тем, в составе заявки с порядковым номером 6, представлены все необходимые документы в соответствии с подпунктом «б» пункта 2 Постановления № 102. </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 xml:space="preserve">Комиссией Белгородского УФАС России также установлено, что в составе заявок с порядковыми номерами 2, 4 отсутствует документ, подтверждающий соответствие собственного производства требованиям ГОСТ ISO 13485-2017 «Межгосударственный стандарт. Изделия медицинские. Системы менеджмента качества. Требования для целей регулирования». </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lastRenderedPageBreak/>
        <w:t xml:space="preserve">Кроме того, в составе заявки с порядковым номером 5 отсутствует также документ, подтверждающий соответствие собственного производства требованиям ГОСТ ISO 13485-2017 «Межгосударственный стандарт». </w:t>
      </w:r>
      <w:proofErr w:type="gramStart"/>
      <w:r w:rsidRPr="00795CAB">
        <w:rPr>
          <w:rFonts w:ascii="Times New Roman" w:eastAsia="Times New Roman" w:hAnsi="Times New Roman" w:cs="Times New Roman"/>
          <w:kern w:val="3"/>
          <w:sz w:val="24"/>
          <w:szCs w:val="24"/>
          <w:lang w:eastAsia="ru-RU"/>
        </w:rPr>
        <w:t>Однако в составе заявки представлено письмо             Унитарного предприятия «</w:t>
      </w:r>
      <w:proofErr w:type="spellStart"/>
      <w:r w:rsidRPr="00795CAB">
        <w:rPr>
          <w:rFonts w:ascii="Times New Roman" w:eastAsia="Times New Roman" w:hAnsi="Times New Roman" w:cs="Times New Roman"/>
          <w:kern w:val="3"/>
          <w:sz w:val="24"/>
          <w:szCs w:val="24"/>
          <w:lang w:eastAsia="ru-RU"/>
        </w:rPr>
        <w:t>ФреБор</w:t>
      </w:r>
      <w:proofErr w:type="spellEnd"/>
      <w:r w:rsidRPr="00795CAB">
        <w:rPr>
          <w:rFonts w:ascii="Times New Roman" w:eastAsia="Times New Roman" w:hAnsi="Times New Roman" w:cs="Times New Roman"/>
          <w:kern w:val="3"/>
          <w:sz w:val="24"/>
          <w:szCs w:val="24"/>
          <w:lang w:eastAsia="ru-RU"/>
        </w:rPr>
        <w:t>», согласно которому Унитарное предприятие «</w:t>
      </w:r>
      <w:proofErr w:type="spellStart"/>
      <w:r w:rsidRPr="00795CAB">
        <w:rPr>
          <w:rFonts w:ascii="Times New Roman" w:eastAsia="Times New Roman" w:hAnsi="Times New Roman" w:cs="Times New Roman"/>
          <w:kern w:val="3"/>
          <w:sz w:val="24"/>
          <w:szCs w:val="24"/>
          <w:lang w:eastAsia="ru-RU"/>
        </w:rPr>
        <w:t>ФреБор</w:t>
      </w:r>
      <w:proofErr w:type="spellEnd"/>
      <w:r w:rsidRPr="00795CAB">
        <w:rPr>
          <w:rFonts w:ascii="Times New Roman" w:eastAsia="Times New Roman" w:hAnsi="Times New Roman" w:cs="Times New Roman"/>
          <w:kern w:val="3"/>
          <w:sz w:val="24"/>
          <w:szCs w:val="24"/>
          <w:lang w:eastAsia="ru-RU"/>
        </w:rPr>
        <w:t xml:space="preserve">» подтверждает соответствие систем менеджмента требованиям стандарта </w:t>
      </w:r>
      <w:r w:rsidRPr="00795CAB">
        <w:rPr>
          <w:rFonts w:ascii="Times New Roman" w:eastAsia="Times New Roman" w:hAnsi="Times New Roman" w:cs="Times New Roman"/>
          <w:b/>
          <w:bCs/>
          <w:kern w:val="3"/>
          <w:sz w:val="24"/>
          <w:szCs w:val="24"/>
          <w:lang w:val="en-US" w:eastAsia="ru-RU"/>
        </w:rPr>
        <w:t>ISO</w:t>
      </w:r>
      <w:r w:rsidRPr="00795CAB">
        <w:rPr>
          <w:rFonts w:ascii="Times New Roman" w:eastAsia="Times New Roman" w:hAnsi="Times New Roman" w:cs="Times New Roman"/>
          <w:b/>
          <w:bCs/>
          <w:kern w:val="3"/>
          <w:sz w:val="24"/>
          <w:szCs w:val="24"/>
          <w:lang w:eastAsia="ru-RU"/>
        </w:rPr>
        <w:t xml:space="preserve"> 13485:2016</w:t>
      </w:r>
      <w:r w:rsidRPr="00795CAB">
        <w:rPr>
          <w:rFonts w:ascii="Times New Roman" w:eastAsia="Times New Roman" w:hAnsi="Times New Roman" w:cs="Times New Roman"/>
          <w:kern w:val="3"/>
          <w:sz w:val="24"/>
          <w:szCs w:val="24"/>
          <w:lang w:eastAsia="ru-RU"/>
        </w:rPr>
        <w:t xml:space="preserve">, </w:t>
      </w:r>
      <w:r w:rsidR="00391EE5">
        <w:rPr>
          <w:rFonts w:ascii="Times New Roman" w:eastAsia="Times New Roman" w:hAnsi="Times New Roman" w:cs="Times New Roman"/>
          <w:kern w:val="3"/>
          <w:sz w:val="24"/>
          <w:szCs w:val="24"/>
          <w:lang w:eastAsia="ru-RU"/>
        </w:rPr>
        <w:t xml:space="preserve">               </w:t>
      </w:r>
      <w:r w:rsidRPr="00795CAB">
        <w:rPr>
          <w:rFonts w:ascii="Times New Roman" w:eastAsia="Times New Roman" w:hAnsi="Times New Roman" w:cs="Times New Roman"/>
          <w:kern w:val="3"/>
          <w:sz w:val="24"/>
          <w:szCs w:val="24"/>
          <w:lang w:eastAsia="ru-RU"/>
        </w:rPr>
        <w:t xml:space="preserve">в то время как положения Постановления № 102 устанавливают условие о поставке медицинских изделий, на производство которых имеется документ, подтверждающий соответствие собственного производства требованиям </w:t>
      </w:r>
      <w:r w:rsidRPr="00795CAB">
        <w:rPr>
          <w:rFonts w:ascii="Times New Roman" w:eastAsia="Times New Roman" w:hAnsi="Times New Roman" w:cs="Times New Roman"/>
          <w:b/>
          <w:bCs/>
          <w:kern w:val="3"/>
          <w:sz w:val="24"/>
          <w:szCs w:val="24"/>
          <w:lang w:eastAsia="ru-RU"/>
        </w:rPr>
        <w:t>ГОСТ</w:t>
      </w:r>
      <w:r w:rsidRPr="00795CAB">
        <w:rPr>
          <w:rFonts w:ascii="Times New Roman" w:eastAsia="Times New Roman" w:hAnsi="Times New Roman" w:cs="Times New Roman"/>
          <w:kern w:val="3"/>
          <w:sz w:val="24"/>
          <w:szCs w:val="24"/>
          <w:lang w:eastAsia="ru-RU"/>
        </w:rPr>
        <w:t xml:space="preserve"> </w:t>
      </w:r>
      <w:r w:rsidRPr="00795CAB">
        <w:rPr>
          <w:rFonts w:ascii="Times New Roman" w:eastAsia="Times New Roman" w:hAnsi="Times New Roman" w:cs="Times New Roman"/>
          <w:b/>
          <w:bCs/>
          <w:kern w:val="3"/>
          <w:sz w:val="24"/>
          <w:szCs w:val="24"/>
          <w:lang w:eastAsia="ru-RU"/>
        </w:rPr>
        <w:t>ISO 13485-2017</w:t>
      </w:r>
      <w:r w:rsidRPr="00795CAB">
        <w:rPr>
          <w:rFonts w:ascii="Times New Roman" w:eastAsia="Times New Roman" w:hAnsi="Times New Roman" w:cs="Times New Roman"/>
          <w:kern w:val="3"/>
          <w:sz w:val="24"/>
          <w:szCs w:val="24"/>
          <w:lang w:eastAsia="ru-RU"/>
        </w:rPr>
        <w:t xml:space="preserve"> «Межгосударственный стандарт.</w:t>
      </w:r>
      <w:proofErr w:type="gramEnd"/>
      <w:r w:rsidRPr="00795CAB">
        <w:rPr>
          <w:rFonts w:ascii="Times New Roman" w:eastAsia="Times New Roman" w:hAnsi="Times New Roman" w:cs="Times New Roman"/>
          <w:kern w:val="3"/>
          <w:sz w:val="24"/>
          <w:szCs w:val="24"/>
          <w:lang w:eastAsia="ru-RU"/>
        </w:rPr>
        <w:t xml:space="preserve"> Изделия медицинские. Системы менеджмента качества. Требования для целей регулирования».</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
          <w:kern w:val="3"/>
          <w:sz w:val="24"/>
          <w:szCs w:val="24"/>
          <w:lang w:eastAsia="ru-RU"/>
        </w:rPr>
      </w:pPr>
      <w:r w:rsidRPr="00795CAB">
        <w:rPr>
          <w:rFonts w:ascii="Times New Roman" w:eastAsia="Times New Roman" w:hAnsi="Times New Roman" w:cs="Times New Roman"/>
          <w:kern w:val="3"/>
          <w:sz w:val="24"/>
          <w:szCs w:val="24"/>
          <w:lang w:eastAsia="ru-RU"/>
        </w:rPr>
        <w:t xml:space="preserve">Вместе с тем, Комиссия Белгородского УФАС России отмечает, что </w:t>
      </w:r>
      <w:r w:rsidRPr="00795CAB">
        <w:rPr>
          <w:rFonts w:ascii="Times New Roman" w:eastAsia="Times New Roman" w:hAnsi="Times New Roman" w:cs="Times New Roman"/>
          <w:b/>
          <w:kern w:val="3"/>
          <w:sz w:val="24"/>
          <w:szCs w:val="24"/>
          <w:lang w:eastAsia="ru-RU"/>
        </w:rPr>
        <w:t xml:space="preserve">положения Постановления № 102 не устанавливают вариативности в части условия соответствия каким-либо иным стандартам, </w:t>
      </w:r>
      <w:proofErr w:type="gramStart"/>
      <w:r w:rsidRPr="00795CAB">
        <w:rPr>
          <w:rFonts w:ascii="Times New Roman" w:eastAsia="Times New Roman" w:hAnsi="Times New Roman" w:cs="Times New Roman"/>
          <w:b/>
          <w:kern w:val="3"/>
          <w:sz w:val="24"/>
          <w:szCs w:val="24"/>
          <w:lang w:eastAsia="ru-RU"/>
        </w:rPr>
        <w:t>помимо</w:t>
      </w:r>
      <w:proofErr w:type="gramEnd"/>
      <w:r w:rsidRPr="00795CAB">
        <w:rPr>
          <w:rFonts w:ascii="Times New Roman" w:eastAsia="Times New Roman" w:hAnsi="Times New Roman" w:cs="Times New Roman"/>
          <w:b/>
          <w:kern w:val="3"/>
          <w:sz w:val="24"/>
          <w:szCs w:val="24"/>
          <w:lang w:eastAsia="ru-RU"/>
        </w:rPr>
        <w:t xml:space="preserve"> ГОСТ ISO 13485-2017.</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 xml:space="preserve">Таким образом, учитывая, что на участие в закупке не подано не менее 2 заявок, удовлетворяющих требованиям подпункта «б» пункта 2 Постановления № 102, у комиссии по осуществлению закупок отсутствовали основания применения требований пункта 2 указанного постановления в части отклонения всех заявок, содержащих предложения о поставке товара, происходящего из иностранного государства. </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 xml:space="preserve">При указанных обстоятельствах, Комиссия Белгородского УФАС России пришла к выводу, что действия комиссии по осуществлению закупки соответствуют требованиям Закона о контрактной системе и не противоречат положениям Постановления № 102.  </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Жалоба признана необоснованной.</w:t>
      </w:r>
    </w:p>
    <w:p w:rsidR="00795CAB" w:rsidRPr="00795CAB" w:rsidRDefault="00795CAB" w:rsidP="00795CAB">
      <w:pPr>
        <w:widowControl w:val="0"/>
        <w:tabs>
          <w:tab w:val="left" w:pos="708"/>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Подробнее в решении по делу № </w:t>
      </w:r>
      <w:r w:rsidRPr="00795CAB">
        <w:rPr>
          <w:rFonts w:ascii="Times New Roman" w:eastAsia="Times New Roman" w:hAnsi="Times New Roman" w:cs="Times New Roman"/>
          <w:sz w:val="24"/>
          <w:szCs w:val="24"/>
          <w:lang w:eastAsia="zh-CN"/>
        </w:rPr>
        <w:t xml:space="preserve">031/06/106-222/2024 </w:t>
      </w:r>
      <w:r w:rsidRPr="00795CAB">
        <w:rPr>
          <w:rFonts w:ascii="Times New Roman" w:eastAsia="Times New Roman" w:hAnsi="Times New Roman" w:cs="Times New Roman"/>
          <w:color w:val="000000"/>
          <w:kern w:val="3"/>
          <w:sz w:val="24"/>
          <w:szCs w:val="24"/>
          <w:lang w:eastAsia="ru-RU"/>
        </w:rPr>
        <w:t>от 07.05.2024</w:t>
      </w:r>
    </w:p>
    <w:p w:rsidR="00795CAB" w:rsidRDefault="00795CAB" w:rsidP="00BF7AA2">
      <w:pPr>
        <w:jc w:val="center"/>
        <w:rPr>
          <w:rFonts w:ascii="Times New Roman" w:hAnsi="Times New Roman" w:cs="Times New Roman"/>
          <w:b/>
          <w:sz w:val="24"/>
          <w:szCs w:val="24"/>
          <w:u w:val="single"/>
        </w:rPr>
      </w:pPr>
    </w:p>
    <w:p w:rsidR="005306AC" w:rsidRDefault="00795CAB" w:rsidP="005306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lang w:val="en-US"/>
        </w:rPr>
        <w:t>II</w:t>
      </w:r>
      <w:r>
        <w:rPr>
          <w:rFonts w:ascii="Times New Roman" w:hAnsi="Times New Roman" w:cs="Times New Roman"/>
          <w:b/>
          <w:sz w:val="24"/>
          <w:szCs w:val="24"/>
          <w:u w:val="single"/>
        </w:rPr>
        <w:t xml:space="preserve">. </w:t>
      </w:r>
      <w:r w:rsidR="005306AC" w:rsidRPr="006F058A">
        <w:rPr>
          <w:rFonts w:ascii="Times New Roman" w:hAnsi="Times New Roman" w:cs="Times New Roman"/>
          <w:b/>
          <w:sz w:val="24"/>
          <w:szCs w:val="24"/>
          <w:u w:val="single"/>
        </w:rPr>
        <w:t>Выбор способа закупки</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
          <w:i/>
          <w:color w:val="000000"/>
          <w:kern w:val="3"/>
          <w:sz w:val="24"/>
          <w:szCs w:val="24"/>
          <w:lang w:eastAsia="ru-RU"/>
        </w:rPr>
      </w:pPr>
      <w:r>
        <w:rPr>
          <w:rFonts w:ascii="Times New Roman" w:eastAsia="Times New Roman" w:hAnsi="Times New Roman" w:cs="Times New Roman"/>
          <w:b/>
          <w:i/>
          <w:color w:val="000000"/>
          <w:kern w:val="3"/>
          <w:sz w:val="24"/>
          <w:szCs w:val="24"/>
          <w:lang w:eastAsia="ru-RU"/>
        </w:rPr>
        <w:t xml:space="preserve">1. </w:t>
      </w:r>
      <w:r w:rsidRPr="00AF2DBB">
        <w:rPr>
          <w:rFonts w:ascii="Times New Roman" w:eastAsia="Times New Roman" w:hAnsi="Times New Roman" w:cs="Times New Roman"/>
          <w:b/>
          <w:i/>
          <w:color w:val="000000"/>
          <w:kern w:val="3"/>
          <w:sz w:val="24"/>
          <w:szCs w:val="24"/>
          <w:lang w:eastAsia="ru-RU"/>
        </w:rPr>
        <w:t>Заказчик обосновал выбор способа определения поставщика – электронный аукцион при закупке работ по капитальному ремонту.</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b/>
          <w:color w:val="000000"/>
          <w:kern w:val="3"/>
          <w:sz w:val="24"/>
          <w:szCs w:val="24"/>
          <w:lang w:eastAsia="ru-RU"/>
        </w:rPr>
        <w:t>Объект закупки:</w:t>
      </w:r>
      <w:r w:rsidRPr="00AF2DBB">
        <w:rPr>
          <w:rFonts w:ascii="Times New Roman" w:eastAsia="Times New Roman" w:hAnsi="Times New Roman" w:cs="Times New Roman"/>
          <w:color w:val="000000"/>
          <w:kern w:val="3"/>
          <w:sz w:val="24"/>
          <w:szCs w:val="24"/>
          <w:lang w:eastAsia="ru-RU"/>
        </w:rPr>
        <w:t xml:space="preserve"> Капитальный ремонт МБОУ «К… СОШ»</w:t>
      </w:r>
      <w:r w:rsidRPr="00AF2DBB">
        <w:rPr>
          <w:rFonts w:ascii="Times New Roman" w:eastAsia="Times New Roman" w:hAnsi="Times New Roman" w:cs="Times New Roman"/>
          <w:color w:val="334059"/>
          <w:kern w:val="3"/>
          <w:sz w:val="24"/>
          <w:szCs w:val="24"/>
          <w:shd w:val="clear" w:color="auto" w:fill="FFFFFF"/>
          <w:lang w:eastAsia="ru-RU"/>
        </w:rPr>
        <w:t>.</w:t>
      </w:r>
      <w:r w:rsidRPr="00AF2DBB">
        <w:rPr>
          <w:rFonts w:ascii="Times New Roman" w:eastAsia="Times New Roman" w:hAnsi="Times New Roman" w:cs="Times New Roman"/>
          <w:color w:val="000000"/>
          <w:kern w:val="3"/>
          <w:sz w:val="24"/>
          <w:szCs w:val="24"/>
          <w:lang w:eastAsia="ru-RU"/>
        </w:rPr>
        <w:t xml:space="preserve"> </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b/>
          <w:color w:val="000000"/>
          <w:kern w:val="3"/>
          <w:sz w:val="24"/>
          <w:szCs w:val="24"/>
          <w:lang w:eastAsia="ru-RU"/>
        </w:rPr>
        <w:t>Суть жалобы:</w:t>
      </w:r>
      <w:r w:rsidRPr="00AF2DBB">
        <w:rPr>
          <w:rFonts w:ascii="Times New Roman" w:eastAsia="Times New Roman" w:hAnsi="Times New Roman" w:cs="Times New Roman"/>
          <w:color w:val="000000"/>
          <w:kern w:val="3"/>
          <w:sz w:val="24"/>
          <w:szCs w:val="24"/>
          <w:lang w:eastAsia="ru-RU"/>
        </w:rPr>
        <w:t xml:space="preserve">  По мнению заявителя, заказчик неправомерно выбрал способ определения поставщика – электронный аукцион, поскольку объектом закупки является выполнение работ по капитальному ремонту.</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kern w:val="3"/>
          <w:sz w:val="24"/>
          <w:szCs w:val="24"/>
          <w:lang w:eastAsia="ru-RU"/>
        </w:rPr>
        <w:t xml:space="preserve">Согласно извещению об осуществлению закупки объекту закупке присвоен </w:t>
      </w:r>
      <w:r w:rsidRPr="00AF2DBB">
        <w:rPr>
          <w:rFonts w:ascii="Times New Roman" w:eastAsia="Times New Roman" w:hAnsi="Times New Roman" w:cs="Times New Roman"/>
          <w:b/>
          <w:kern w:val="3"/>
          <w:sz w:val="24"/>
          <w:szCs w:val="24"/>
          <w:lang w:eastAsia="ru-RU"/>
        </w:rPr>
        <w:t>ОКПД</w:t>
      </w:r>
      <w:proofErr w:type="gramStart"/>
      <w:r w:rsidRPr="00AF2DBB">
        <w:rPr>
          <w:rFonts w:ascii="Times New Roman" w:eastAsia="Times New Roman" w:hAnsi="Times New Roman" w:cs="Times New Roman"/>
          <w:b/>
          <w:kern w:val="3"/>
          <w:sz w:val="24"/>
          <w:szCs w:val="24"/>
          <w:lang w:eastAsia="ru-RU"/>
        </w:rPr>
        <w:t>2</w:t>
      </w:r>
      <w:proofErr w:type="gramEnd"/>
      <w:r w:rsidRPr="00AF2DBB">
        <w:rPr>
          <w:rFonts w:ascii="Times New Roman" w:eastAsia="Times New Roman" w:hAnsi="Times New Roman" w:cs="Times New Roman"/>
          <w:b/>
          <w:kern w:val="3"/>
          <w:sz w:val="24"/>
          <w:szCs w:val="24"/>
          <w:lang w:eastAsia="ru-RU"/>
        </w:rPr>
        <w:t xml:space="preserve"> 43.99.90.190 «Работы строительные специализированные прочие, не включенные в другие группировки»</w:t>
      </w:r>
      <w:r w:rsidRPr="00AF2DBB">
        <w:rPr>
          <w:rFonts w:ascii="Times New Roman" w:eastAsia="Times New Roman" w:hAnsi="Times New Roman" w:cs="Times New Roman"/>
          <w:kern w:val="3"/>
          <w:sz w:val="24"/>
          <w:szCs w:val="24"/>
          <w:lang w:eastAsia="ru-RU"/>
        </w:rPr>
        <w:t>.</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
          <w:kern w:val="3"/>
          <w:sz w:val="24"/>
          <w:szCs w:val="24"/>
          <w:lang w:eastAsia="ru-RU"/>
        </w:rPr>
      </w:pPr>
      <w:r w:rsidRPr="00AF2DBB">
        <w:rPr>
          <w:rFonts w:ascii="Times New Roman" w:eastAsia="Times New Roman" w:hAnsi="Times New Roman" w:cs="Times New Roman"/>
          <w:kern w:val="3"/>
          <w:sz w:val="24"/>
          <w:szCs w:val="24"/>
          <w:lang w:eastAsia="ru-RU"/>
        </w:rPr>
        <w:t xml:space="preserve"> </w:t>
      </w:r>
      <w:proofErr w:type="gramStart"/>
      <w:r w:rsidRPr="00AF2DBB">
        <w:rPr>
          <w:rFonts w:ascii="Times New Roman" w:eastAsia="Times New Roman" w:hAnsi="Times New Roman" w:cs="Times New Roman"/>
          <w:kern w:val="3"/>
          <w:sz w:val="24"/>
          <w:szCs w:val="24"/>
          <w:lang w:eastAsia="ru-RU"/>
        </w:rPr>
        <w:t xml:space="preserve">В силу </w:t>
      </w:r>
      <w:hyperlink r:id="rId18" w:history="1">
        <w:r w:rsidRPr="00AF2DBB">
          <w:rPr>
            <w:rFonts w:ascii="Times New Roman" w:eastAsia="Times New Roman" w:hAnsi="Times New Roman" w:cs="Times New Roman"/>
            <w:kern w:val="3"/>
            <w:sz w:val="24"/>
            <w:szCs w:val="24"/>
            <w:lang w:eastAsia="ru-RU"/>
          </w:rPr>
          <w:t>части 6 статьи 24</w:t>
        </w:r>
      </w:hyperlink>
      <w:r w:rsidRPr="00AF2DBB">
        <w:rPr>
          <w:rFonts w:ascii="Times New Roman" w:eastAsia="Times New Roman" w:hAnsi="Times New Roman" w:cs="Times New Roman"/>
          <w:kern w:val="3"/>
          <w:sz w:val="24"/>
          <w:szCs w:val="24"/>
          <w:lang w:eastAsia="ru-RU"/>
        </w:rPr>
        <w:t xml:space="preserve"> Закона о контрактной системе </w:t>
      </w:r>
      <w:r w:rsidRPr="00AF2DBB">
        <w:rPr>
          <w:rFonts w:ascii="Times New Roman" w:eastAsia="Times New Roman" w:hAnsi="Times New Roman" w:cs="Times New Roman"/>
          <w:b/>
          <w:kern w:val="3"/>
          <w:sz w:val="24"/>
          <w:szCs w:val="24"/>
          <w:lang w:eastAsia="ru-RU"/>
        </w:rPr>
        <w:t>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w:t>
      </w:r>
      <w:proofErr w:type="gramEnd"/>
      <w:r w:rsidRPr="00AF2DBB">
        <w:rPr>
          <w:rFonts w:ascii="Times New Roman" w:eastAsia="Times New Roman" w:hAnsi="Times New Roman" w:cs="Times New Roman"/>
          <w:b/>
          <w:kern w:val="3"/>
          <w:sz w:val="24"/>
          <w:szCs w:val="24"/>
          <w:lang w:eastAsia="ru-RU"/>
        </w:rPr>
        <w:t xml:space="preserve"> товаров, работ, услуг для обеспечения нужд субъекта Российской Федерации путем проведения аукционов.</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Согласно части 7 статьи 24 Закона о контрактной системе заказчик вправе осуществлять закупки товаров, работ, услуг, не включенных в перечни, предусмотренные </w:t>
      </w:r>
      <w:hyperlink r:id="rId19" w:history="1">
        <w:r w:rsidRPr="00AF2DBB">
          <w:rPr>
            <w:rFonts w:ascii="Times New Roman" w:eastAsia="Times New Roman" w:hAnsi="Times New Roman" w:cs="Times New Roman"/>
            <w:kern w:val="3"/>
            <w:sz w:val="24"/>
            <w:szCs w:val="24"/>
            <w:lang w:eastAsia="ru-RU"/>
          </w:rPr>
          <w:t>частью 6</w:t>
        </w:r>
      </w:hyperlink>
      <w:r w:rsidRPr="00AF2DBB">
        <w:rPr>
          <w:rFonts w:ascii="Times New Roman" w:eastAsia="Times New Roman" w:hAnsi="Times New Roman" w:cs="Times New Roman"/>
          <w:kern w:val="3"/>
          <w:sz w:val="24"/>
          <w:szCs w:val="24"/>
          <w:lang w:eastAsia="ru-RU"/>
        </w:rPr>
        <w:t xml:space="preserve"> настоящей статьи, путем проведения аукционов.</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Распоряжением Правительства Российской Федерации от 21.03.2016 № 471-р «О перечне товаров, работ, услуг, в случае осуществления закупок которых заказчик обязан проводить аукцион в электронной форме (электронный аукцион)» утвержден </w:t>
      </w:r>
      <w:hyperlink r:id="rId20" w:history="1">
        <w:r w:rsidRPr="00AF2DBB">
          <w:rPr>
            <w:rFonts w:ascii="Times New Roman" w:eastAsia="Times New Roman" w:hAnsi="Times New Roman" w:cs="Times New Roman"/>
            <w:kern w:val="3"/>
            <w:sz w:val="24"/>
            <w:szCs w:val="24"/>
            <w:lang w:eastAsia="ru-RU"/>
          </w:rPr>
          <w:t>перечень</w:t>
        </w:r>
      </w:hyperlink>
      <w:r w:rsidRPr="00AF2DBB">
        <w:rPr>
          <w:rFonts w:ascii="Times New Roman" w:eastAsia="Times New Roman" w:hAnsi="Times New Roman" w:cs="Times New Roman"/>
          <w:kern w:val="3"/>
          <w:sz w:val="24"/>
          <w:szCs w:val="24"/>
          <w:lang w:eastAsia="ru-RU"/>
        </w:rPr>
        <w:t xml:space="preserve"> товаров, работ, услуг, в случае осуществления закупок которых заказчик обязан проводить аукционы (далее - Перечень).</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В соответствии с </w:t>
      </w:r>
      <w:r w:rsidRPr="00AF2DBB">
        <w:rPr>
          <w:rFonts w:ascii="Times New Roman" w:eastAsia="Times New Roman" w:hAnsi="Times New Roman" w:cs="Times New Roman"/>
          <w:color w:val="000000"/>
          <w:kern w:val="3"/>
          <w:sz w:val="24"/>
          <w:szCs w:val="24"/>
          <w:lang w:eastAsia="ru-RU"/>
        </w:rPr>
        <w:t>постановлением</w:t>
      </w:r>
      <w:r w:rsidRPr="00AF2DBB">
        <w:rPr>
          <w:rFonts w:ascii="Times New Roman" w:eastAsia="Times New Roman" w:hAnsi="Times New Roman" w:cs="Times New Roman"/>
          <w:iCs/>
          <w:kern w:val="3"/>
          <w:sz w:val="24"/>
          <w:szCs w:val="24"/>
          <w:lang w:eastAsia="ru-RU"/>
        </w:rPr>
        <w:t xml:space="preserve"> Правительства РФ от 25.06.2020 № 921</w:t>
      </w:r>
      <w:r w:rsidRPr="00AF2DBB">
        <w:rPr>
          <w:rFonts w:ascii="Times New Roman" w:eastAsia="Times New Roman" w:hAnsi="Times New Roman" w:cs="Times New Roman"/>
          <w:kern w:val="3"/>
          <w:sz w:val="24"/>
          <w:szCs w:val="24"/>
          <w:lang w:eastAsia="ru-RU"/>
        </w:rPr>
        <w:t xml:space="preserve"> «О внесении </w:t>
      </w:r>
      <w:r w:rsidRPr="00AF2DBB">
        <w:rPr>
          <w:rFonts w:ascii="Times New Roman" w:eastAsia="Times New Roman" w:hAnsi="Times New Roman" w:cs="Times New Roman"/>
          <w:kern w:val="3"/>
          <w:sz w:val="24"/>
          <w:szCs w:val="24"/>
          <w:lang w:eastAsia="ru-RU"/>
        </w:rPr>
        <w:lastRenderedPageBreak/>
        <w:t xml:space="preserve">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 </w:t>
      </w:r>
      <w:hyperlink r:id="rId21" w:history="1">
        <w:r w:rsidRPr="00AF2DBB">
          <w:rPr>
            <w:rFonts w:ascii="Times New Roman" w:eastAsia="Times New Roman" w:hAnsi="Times New Roman" w:cs="Times New Roman"/>
            <w:kern w:val="3"/>
            <w:sz w:val="24"/>
            <w:szCs w:val="24"/>
            <w:lang w:eastAsia="ru-RU"/>
          </w:rPr>
          <w:t>1 сентября 2020 года</w:t>
        </w:r>
      </w:hyperlink>
      <w:r w:rsidRPr="00AF2DBB">
        <w:rPr>
          <w:rFonts w:ascii="Times New Roman" w:eastAsia="Times New Roman" w:hAnsi="Times New Roman" w:cs="Times New Roman"/>
          <w:kern w:val="3"/>
          <w:sz w:val="24"/>
          <w:szCs w:val="24"/>
          <w:lang w:eastAsia="ru-RU"/>
        </w:rPr>
        <w:t xml:space="preserve"> из </w:t>
      </w:r>
      <w:hyperlink r:id="rId22" w:history="1">
        <w:r w:rsidRPr="00AF2DBB">
          <w:rPr>
            <w:rFonts w:ascii="Times New Roman" w:eastAsia="Times New Roman" w:hAnsi="Times New Roman" w:cs="Times New Roman"/>
            <w:kern w:val="3"/>
            <w:sz w:val="24"/>
            <w:szCs w:val="24"/>
            <w:lang w:eastAsia="ru-RU"/>
          </w:rPr>
          <w:t>Перечня</w:t>
        </w:r>
      </w:hyperlink>
      <w:r w:rsidRPr="00AF2DBB">
        <w:rPr>
          <w:rFonts w:ascii="Times New Roman" w:eastAsia="Times New Roman" w:hAnsi="Times New Roman" w:cs="Times New Roman"/>
          <w:kern w:val="3"/>
          <w:sz w:val="24"/>
          <w:szCs w:val="24"/>
          <w:lang w:eastAsia="ru-RU"/>
        </w:rPr>
        <w:t xml:space="preserve"> исключены следующие коды ОКПД</w:t>
      </w:r>
      <w:proofErr w:type="gramStart"/>
      <w:r w:rsidRPr="00AF2DBB">
        <w:rPr>
          <w:rFonts w:ascii="Times New Roman" w:eastAsia="Times New Roman" w:hAnsi="Times New Roman" w:cs="Times New Roman"/>
          <w:kern w:val="3"/>
          <w:sz w:val="24"/>
          <w:szCs w:val="24"/>
          <w:lang w:eastAsia="ru-RU"/>
        </w:rPr>
        <w:t>2</w:t>
      </w:r>
      <w:proofErr w:type="gramEnd"/>
      <w:r w:rsidRPr="00AF2DBB">
        <w:rPr>
          <w:rFonts w:ascii="Times New Roman" w:eastAsia="Times New Roman" w:hAnsi="Times New Roman" w:cs="Times New Roman"/>
          <w:kern w:val="3"/>
          <w:sz w:val="24"/>
          <w:szCs w:val="24"/>
          <w:lang w:eastAsia="ru-RU"/>
        </w:rPr>
        <w:t>:</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 </w:t>
      </w:r>
      <w:hyperlink r:id="rId23" w:history="1">
        <w:r w:rsidRPr="00AF2DBB">
          <w:rPr>
            <w:rFonts w:ascii="Times New Roman" w:eastAsia="Times New Roman" w:hAnsi="Times New Roman" w:cs="Times New Roman"/>
            <w:kern w:val="3"/>
            <w:sz w:val="24"/>
            <w:szCs w:val="24"/>
            <w:lang w:eastAsia="ru-RU"/>
          </w:rPr>
          <w:t>41.2</w:t>
        </w:r>
      </w:hyperlink>
      <w:r w:rsidRPr="00AF2DBB">
        <w:rPr>
          <w:rFonts w:ascii="Times New Roman" w:eastAsia="Times New Roman" w:hAnsi="Times New Roman" w:cs="Times New Roman"/>
          <w:kern w:val="3"/>
          <w:sz w:val="24"/>
          <w:szCs w:val="24"/>
          <w:lang w:eastAsia="ru-RU"/>
        </w:rPr>
        <w:t xml:space="preserve"> – «Здания и работы по возведению зданий»;</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 </w:t>
      </w:r>
      <w:hyperlink r:id="rId24" w:history="1">
        <w:r w:rsidRPr="00AF2DBB">
          <w:rPr>
            <w:rFonts w:ascii="Times New Roman" w:eastAsia="Times New Roman" w:hAnsi="Times New Roman" w:cs="Times New Roman"/>
            <w:kern w:val="3"/>
            <w:sz w:val="24"/>
            <w:szCs w:val="24"/>
            <w:lang w:eastAsia="ru-RU"/>
          </w:rPr>
          <w:t>42</w:t>
        </w:r>
      </w:hyperlink>
      <w:r w:rsidRPr="00AF2DBB">
        <w:rPr>
          <w:rFonts w:ascii="Times New Roman" w:eastAsia="Times New Roman" w:hAnsi="Times New Roman" w:cs="Times New Roman"/>
          <w:kern w:val="3"/>
          <w:sz w:val="24"/>
          <w:szCs w:val="24"/>
          <w:lang w:eastAsia="ru-RU"/>
        </w:rPr>
        <w:t xml:space="preserve"> – «Сооружения и строительные работы в области гражданского строительства»;</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 </w:t>
      </w:r>
      <w:hyperlink r:id="rId25" w:history="1">
        <w:r w:rsidRPr="00AF2DBB">
          <w:rPr>
            <w:rFonts w:ascii="Times New Roman" w:eastAsia="Times New Roman" w:hAnsi="Times New Roman" w:cs="Times New Roman"/>
            <w:kern w:val="3"/>
            <w:sz w:val="24"/>
            <w:szCs w:val="24"/>
            <w:lang w:eastAsia="ru-RU"/>
          </w:rPr>
          <w:t>43</w:t>
        </w:r>
      </w:hyperlink>
      <w:r w:rsidRPr="00AF2DBB">
        <w:rPr>
          <w:rFonts w:ascii="Times New Roman" w:eastAsia="Times New Roman" w:hAnsi="Times New Roman" w:cs="Times New Roman"/>
          <w:kern w:val="3"/>
          <w:sz w:val="24"/>
          <w:szCs w:val="24"/>
          <w:lang w:eastAsia="ru-RU"/>
        </w:rPr>
        <w:t xml:space="preserve"> – «Работы строительные специализированные».</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Таким образом, с </w:t>
      </w:r>
      <w:hyperlink r:id="rId26" w:history="1">
        <w:r w:rsidRPr="00AF2DBB">
          <w:rPr>
            <w:rFonts w:ascii="Times New Roman" w:eastAsia="Times New Roman" w:hAnsi="Times New Roman" w:cs="Times New Roman"/>
            <w:kern w:val="3"/>
            <w:sz w:val="24"/>
            <w:szCs w:val="24"/>
            <w:lang w:eastAsia="ru-RU"/>
          </w:rPr>
          <w:t>1 сентября 2020 года</w:t>
        </w:r>
      </w:hyperlink>
      <w:r w:rsidRPr="00AF2DBB">
        <w:rPr>
          <w:rFonts w:ascii="Times New Roman" w:eastAsia="Times New Roman" w:hAnsi="Times New Roman" w:cs="Times New Roman"/>
          <w:kern w:val="3"/>
          <w:sz w:val="24"/>
          <w:szCs w:val="24"/>
          <w:lang w:eastAsia="ru-RU"/>
        </w:rPr>
        <w:t xml:space="preserve"> </w:t>
      </w:r>
      <w:r w:rsidRPr="00AF2DBB">
        <w:rPr>
          <w:rFonts w:ascii="Times New Roman" w:eastAsia="Times New Roman" w:hAnsi="Times New Roman" w:cs="Times New Roman"/>
          <w:b/>
          <w:kern w:val="3"/>
          <w:sz w:val="24"/>
          <w:szCs w:val="24"/>
          <w:lang w:eastAsia="ru-RU"/>
        </w:rPr>
        <w:t>код ОКПД</w:t>
      </w:r>
      <w:proofErr w:type="gramStart"/>
      <w:r w:rsidRPr="00AF2DBB">
        <w:rPr>
          <w:rFonts w:ascii="Times New Roman" w:eastAsia="Times New Roman" w:hAnsi="Times New Roman" w:cs="Times New Roman"/>
          <w:b/>
          <w:kern w:val="3"/>
          <w:sz w:val="24"/>
          <w:szCs w:val="24"/>
          <w:lang w:eastAsia="ru-RU"/>
        </w:rPr>
        <w:t>2</w:t>
      </w:r>
      <w:proofErr w:type="gramEnd"/>
      <w:r w:rsidRPr="00AF2DBB">
        <w:rPr>
          <w:rFonts w:ascii="Times New Roman" w:eastAsia="Times New Roman" w:hAnsi="Times New Roman" w:cs="Times New Roman"/>
          <w:b/>
          <w:kern w:val="3"/>
          <w:sz w:val="24"/>
          <w:szCs w:val="24"/>
          <w:lang w:eastAsia="ru-RU"/>
        </w:rPr>
        <w:t xml:space="preserve"> 43.99.90.190</w:t>
      </w:r>
      <w:r w:rsidRPr="00AF2DBB">
        <w:rPr>
          <w:rFonts w:ascii="Times New Roman" w:eastAsia="Times New Roman" w:hAnsi="Times New Roman" w:cs="Times New Roman"/>
          <w:kern w:val="3"/>
          <w:sz w:val="24"/>
          <w:szCs w:val="24"/>
          <w:lang w:eastAsia="ru-RU"/>
        </w:rPr>
        <w:t xml:space="preserve"> исключен из Перечня.</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proofErr w:type="gramStart"/>
      <w:r w:rsidRPr="00AF2DBB">
        <w:rPr>
          <w:rFonts w:ascii="Times New Roman" w:eastAsia="Times New Roman" w:hAnsi="Times New Roman" w:cs="Times New Roman"/>
          <w:kern w:val="3"/>
          <w:sz w:val="24"/>
          <w:szCs w:val="24"/>
          <w:lang w:eastAsia="ru-RU"/>
        </w:rPr>
        <w:t xml:space="preserve">Из письма Минфина России от 09.06.2017 № 24-03-08/36404 следует, что заказчики для цели выбора способа определения поставщика (подрядчика, исполнителя) самостоятельно определяют код </w:t>
      </w:r>
      <w:hyperlink r:id="rId27" w:history="1">
        <w:r w:rsidRPr="00AF2DBB">
          <w:rPr>
            <w:rFonts w:ascii="Times New Roman" w:eastAsia="Times New Roman" w:hAnsi="Times New Roman" w:cs="Times New Roman"/>
            <w:kern w:val="3"/>
            <w:sz w:val="24"/>
            <w:szCs w:val="24"/>
            <w:lang w:eastAsia="ru-RU"/>
          </w:rPr>
          <w:t>ОКПД 2</w:t>
        </w:r>
      </w:hyperlink>
      <w:r w:rsidRPr="00AF2DBB">
        <w:rPr>
          <w:rFonts w:ascii="Times New Roman" w:eastAsia="Times New Roman" w:hAnsi="Times New Roman" w:cs="Times New Roman"/>
          <w:kern w:val="3"/>
          <w:sz w:val="24"/>
          <w:szCs w:val="24"/>
          <w:lang w:eastAsia="ru-RU"/>
        </w:rPr>
        <w:t xml:space="preserve"> путем соотнесения объекта закупки к соответствующему коду и наименованию позиции </w:t>
      </w:r>
      <w:hyperlink r:id="rId28" w:history="1">
        <w:r w:rsidRPr="00AF2DBB">
          <w:rPr>
            <w:rFonts w:ascii="Times New Roman" w:eastAsia="Times New Roman" w:hAnsi="Times New Roman" w:cs="Times New Roman"/>
            <w:kern w:val="3"/>
            <w:sz w:val="24"/>
            <w:szCs w:val="24"/>
            <w:lang w:eastAsia="ru-RU"/>
          </w:rPr>
          <w:t>ОКПД 2</w:t>
        </w:r>
      </w:hyperlink>
      <w:r w:rsidRPr="00AF2DBB">
        <w:rPr>
          <w:rFonts w:ascii="Times New Roman" w:eastAsia="Times New Roman" w:hAnsi="Times New Roman" w:cs="Times New Roman"/>
          <w:kern w:val="3"/>
          <w:sz w:val="24"/>
          <w:szCs w:val="24"/>
          <w:lang w:eastAsia="ru-RU"/>
        </w:rPr>
        <w:t xml:space="preserve"> с учетом специфики закупки в области применения, поскольку </w:t>
      </w:r>
      <w:hyperlink r:id="rId29" w:history="1">
        <w:r w:rsidRPr="00AF2DBB">
          <w:rPr>
            <w:rFonts w:ascii="Times New Roman" w:eastAsia="Times New Roman" w:hAnsi="Times New Roman" w:cs="Times New Roman"/>
            <w:kern w:val="3"/>
            <w:sz w:val="24"/>
            <w:szCs w:val="24"/>
            <w:lang w:eastAsia="ru-RU"/>
          </w:rPr>
          <w:t>Перечень</w:t>
        </w:r>
      </w:hyperlink>
      <w:r w:rsidRPr="00AF2DBB">
        <w:rPr>
          <w:rFonts w:ascii="Times New Roman" w:eastAsia="Times New Roman" w:hAnsi="Times New Roman" w:cs="Times New Roman"/>
          <w:kern w:val="3"/>
          <w:sz w:val="24"/>
          <w:szCs w:val="24"/>
          <w:lang w:eastAsia="ru-RU"/>
        </w:rPr>
        <w:t xml:space="preserve"> содержит наименования объектов закупок, кодов </w:t>
      </w:r>
      <w:hyperlink r:id="rId30" w:history="1">
        <w:r w:rsidRPr="00AF2DBB">
          <w:rPr>
            <w:rFonts w:ascii="Times New Roman" w:eastAsia="Times New Roman" w:hAnsi="Times New Roman" w:cs="Times New Roman"/>
            <w:kern w:val="3"/>
            <w:sz w:val="24"/>
            <w:szCs w:val="24"/>
            <w:lang w:eastAsia="ru-RU"/>
          </w:rPr>
          <w:t>ОКПД 2</w:t>
        </w:r>
      </w:hyperlink>
      <w:r w:rsidRPr="00AF2DBB">
        <w:rPr>
          <w:rFonts w:ascii="Times New Roman" w:eastAsia="Times New Roman" w:hAnsi="Times New Roman" w:cs="Times New Roman"/>
          <w:kern w:val="3"/>
          <w:sz w:val="24"/>
          <w:szCs w:val="24"/>
          <w:lang w:eastAsia="ru-RU"/>
        </w:rPr>
        <w:t>.</w:t>
      </w:r>
      <w:proofErr w:type="gramEnd"/>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 Вместе с тем, </w:t>
      </w:r>
      <w:r w:rsidRPr="00AF2DBB">
        <w:rPr>
          <w:rFonts w:ascii="Times New Roman" w:eastAsia="Times New Roman" w:hAnsi="Times New Roman" w:cs="Times New Roman"/>
          <w:b/>
          <w:kern w:val="3"/>
          <w:sz w:val="24"/>
          <w:szCs w:val="24"/>
          <w:lang w:eastAsia="ru-RU"/>
        </w:rPr>
        <w:t xml:space="preserve">в силу части 7 статьи 24 Закона о контрактной системе заказчик вправе осуществлять закупки товаров, работ, услуг, не включенных в перечни, предусмотренные </w:t>
      </w:r>
      <w:hyperlink r:id="rId31" w:history="1">
        <w:r w:rsidRPr="00AF2DBB">
          <w:rPr>
            <w:rFonts w:ascii="Times New Roman" w:eastAsia="Times New Roman" w:hAnsi="Times New Roman" w:cs="Times New Roman"/>
            <w:b/>
            <w:kern w:val="3"/>
            <w:sz w:val="24"/>
            <w:szCs w:val="24"/>
            <w:lang w:eastAsia="ru-RU"/>
          </w:rPr>
          <w:t>частью 6</w:t>
        </w:r>
      </w:hyperlink>
      <w:r w:rsidRPr="00AF2DBB">
        <w:rPr>
          <w:rFonts w:ascii="Times New Roman" w:eastAsia="Times New Roman" w:hAnsi="Times New Roman" w:cs="Times New Roman"/>
          <w:b/>
          <w:kern w:val="3"/>
          <w:sz w:val="24"/>
          <w:szCs w:val="24"/>
          <w:lang w:eastAsia="ru-RU"/>
        </w:rPr>
        <w:t xml:space="preserve"> статьи 24 Закона о контрактной системе, путем проведения аукционов.</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F2DBB">
        <w:rPr>
          <w:rFonts w:ascii="Times New Roman" w:eastAsia="Times New Roman" w:hAnsi="Times New Roman" w:cs="Times New Roman"/>
          <w:sz w:val="24"/>
          <w:szCs w:val="24"/>
          <w:lang w:eastAsia="ru-RU"/>
        </w:rPr>
        <w:t>При указанных обстоятельствах довод Заявителя не нашел своего подтверждения.</w:t>
      </w:r>
    </w:p>
    <w:p w:rsidR="005306AC" w:rsidRPr="00AF2DBB"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color w:val="000000"/>
          <w:kern w:val="3"/>
          <w:sz w:val="24"/>
          <w:szCs w:val="24"/>
          <w:lang w:eastAsia="ru-RU"/>
        </w:rPr>
        <w:t>Жалоба признана необоснованной.</w:t>
      </w:r>
    </w:p>
    <w:p w:rsidR="005306AC" w:rsidRDefault="005306AC" w:rsidP="005306AC">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Подробнее в решении по делу № 031/06/106-175/2024 от 09.04.2024</w:t>
      </w:r>
      <w:r>
        <w:rPr>
          <w:rFonts w:ascii="Times New Roman" w:eastAsia="Times New Roman" w:hAnsi="Times New Roman" w:cs="Times New Roman"/>
          <w:color w:val="000000"/>
          <w:kern w:val="3"/>
          <w:sz w:val="24"/>
          <w:szCs w:val="24"/>
          <w:lang w:eastAsia="ru-RU"/>
        </w:rPr>
        <w:t>.</w:t>
      </w:r>
    </w:p>
    <w:p w:rsidR="005306AC" w:rsidRPr="005306AC" w:rsidRDefault="005306AC" w:rsidP="00BF7AA2">
      <w:pPr>
        <w:jc w:val="center"/>
        <w:rPr>
          <w:rFonts w:ascii="Times New Roman" w:hAnsi="Times New Roman" w:cs="Times New Roman"/>
          <w:b/>
          <w:sz w:val="24"/>
          <w:szCs w:val="24"/>
          <w:u w:val="single"/>
        </w:rPr>
      </w:pPr>
    </w:p>
    <w:p w:rsidR="00BF7AA2" w:rsidRPr="00795CAB" w:rsidRDefault="005306AC" w:rsidP="00BF7AA2">
      <w:pPr>
        <w:jc w:val="center"/>
        <w:rPr>
          <w:rFonts w:ascii="Times New Roman" w:hAnsi="Times New Roman" w:cs="Times New Roman"/>
          <w:b/>
          <w:sz w:val="24"/>
          <w:szCs w:val="24"/>
          <w:u w:val="single"/>
        </w:rPr>
      </w:pPr>
      <w:r w:rsidRPr="00795CAB">
        <w:rPr>
          <w:rFonts w:ascii="Times New Roman" w:hAnsi="Times New Roman" w:cs="Times New Roman"/>
          <w:b/>
          <w:sz w:val="24"/>
          <w:szCs w:val="24"/>
          <w:u w:val="single"/>
        </w:rPr>
        <w:t>II</w:t>
      </w:r>
      <w:r w:rsidRPr="005306AC">
        <w:rPr>
          <w:rFonts w:ascii="Times New Roman" w:hAnsi="Times New Roman" w:cs="Times New Roman"/>
          <w:b/>
          <w:sz w:val="24"/>
          <w:szCs w:val="24"/>
          <w:u w:val="single"/>
        </w:rPr>
        <w:t>I</w:t>
      </w:r>
      <w:r w:rsidRPr="00795CAB">
        <w:rPr>
          <w:rFonts w:ascii="Times New Roman" w:hAnsi="Times New Roman" w:cs="Times New Roman"/>
          <w:b/>
          <w:sz w:val="24"/>
          <w:szCs w:val="24"/>
          <w:u w:val="single"/>
        </w:rPr>
        <w:t xml:space="preserve">. </w:t>
      </w:r>
      <w:r w:rsidR="00BF7AA2" w:rsidRPr="00795CAB">
        <w:rPr>
          <w:rFonts w:ascii="Times New Roman" w:hAnsi="Times New Roman" w:cs="Times New Roman"/>
          <w:b/>
          <w:sz w:val="24"/>
          <w:szCs w:val="24"/>
          <w:u w:val="single"/>
        </w:rPr>
        <w:t>Описание объекта закупки</w:t>
      </w:r>
    </w:p>
    <w:p w:rsidR="002A50A5" w:rsidRPr="00AF2DBB" w:rsidRDefault="002A50A5" w:rsidP="002A50A5">
      <w:pPr>
        <w:spacing w:after="0" w:line="240" w:lineRule="auto"/>
        <w:ind w:firstLine="709"/>
        <w:jc w:val="both"/>
        <w:rPr>
          <w:rFonts w:ascii="Times New Roman" w:hAnsi="Times New Roman" w:cs="Times New Roman"/>
          <w:b/>
          <w:i/>
          <w:sz w:val="24"/>
          <w:szCs w:val="24"/>
        </w:rPr>
      </w:pPr>
      <w:r w:rsidRPr="005D0132">
        <w:rPr>
          <w:rFonts w:ascii="Times New Roman" w:hAnsi="Times New Roman" w:cs="Times New Roman"/>
          <w:b/>
          <w:sz w:val="24"/>
          <w:szCs w:val="24"/>
        </w:rPr>
        <w:t xml:space="preserve">1. </w:t>
      </w:r>
      <w:r w:rsidRPr="00AF2DBB">
        <w:rPr>
          <w:rFonts w:ascii="Times New Roman" w:hAnsi="Times New Roman" w:cs="Times New Roman"/>
          <w:b/>
          <w:i/>
          <w:sz w:val="24"/>
          <w:szCs w:val="24"/>
        </w:rPr>
        <w:t>Заказчик обосновал потребность в конкретных характеристиках товара, характеристики товара соответствуют товарам не менее трех производителей</w:t>
      </w:r>
    </w:p>
    <w:p w:rsidR="002A50A5" w:rsidRPr="005D0132" w:rsidRDefault="002A50A5" w:rsidP="002A50A5">
      <w:pPr>
        <w:spacing w:after="0" w:line="240" w:lineRule="auto"/>
        <w:ind w:firstLine="709"/>
        <w:jc w:val="both"/>
        <w:rPr>
          <w:rFonts w:ascii="Times New Roman" w:hAnsi="Times New Roman" w:cs="Times New Roman"/>
          <w:b/>
          <w:sz w:val="24"/>
          <w:szCs w:val="24"/>
        </w:rPr>
      </w:pPr>
      <w:r w:rsidRPr="005D0132">
        <w:rPr>
          <w:rFonts w:ascii="Times New Roman" w:hAnsi="Times New Roman" w:cs="Times New Roman"/>
          <w:b/>
          <w:sz w:val="24"/>
          <w:szCs w:val="24"/>
        </w:rPr>
        <w:t xml:space="preserve">Объект закупки: </w:t>
      </w:r>
      <w:r w:rsidRPr="005D0132">
        <w:rPr>
          <w:rFonts w:ascii="Times New Roman" w:hAnsi="Times New Roman" w:cs="Times New Roman"/>
          <w:sz w:val="24"/>
          <w:szCs w:val="24"/>
        </w:rPr>
        <w:t>поставка средства дезинфицирующего.</w:t>
      </w:r>
    </w:p>
    <w:p w:rsidR="002A50A5" w:rsidRPr="005D0132" w:rsidRDefault="002A50A5" w:rsidP="002A50A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b/>
          <w:sz w:val="24"/>
          <w:szCs w:val="24"/>
        </w:rPr>
        <w:t xml:space="preserve">Суть жалобы: </w:t>
      </w:r>
      <w:r w:rsidRPr="005D0132">
        <w:rPr>
          <w:rFonts w:ascii="Times New Roman" w:hAnsi="Times New Roman" w:cs="Times New Roman"/>
          <w:sz w:val="24"/>
          <w:szCs w:val="24"/>
        </w:rPr>
        <w:t xml:space="preserve">из поступившей жалобы следует, что описанию объекта закупки не соответствует ни одно из дезинфицирующих </w:t>
      </w:r>
      <w:proofErr w:type="gramStart"/>
      <w:r w:rsidRPr="005D0132">
        <w:rPr>
          <w:rFonts w:ascii="Times New Roman" w:hAnsi="Times New Roman" w:cs="Times New Roman"/>
          <w:sz w:val="24"/>
          <w:szCs w:val="24"/>
        </w:rPr>
        <w:t>средств</w:t>
      </w:r>
      <w:proofErr w:type="gramEnd"/>
      <w:r w:rsidRPr="005D0132">
        <w:rPr>
          <w:rFonts w:ascii="Times New Roman" w:hAnsi="Times New Roman" w:cs="Times New Roman"/>
          <w:sz w:val="24"/>
          <w:szCs w:val="24"/>
        </w:rPr>
        <w:t xml:space="preserve"> официально зарегистрированных и разрешенных к продаже на территории РФ, так как на рынке отсутствуют средства, имеющие режим по  хирургической обработке рук не менее 3-х минут.</w:t>
      </w:r>
    </w:p>
    <w:p w:rsidR="002A50A5" w:rsidRPr="005D0132" w:rsidRDefault="002A50A5" w:rsidP="002A50A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Жалоба отозвана. Проведена внеплановая проверка. </w:t>
      </w:r>
    </w:p>
    <w:p w:rsidR="000B1EA0" w:rsidRPr="005D0132" w:rsidRDefault="000B1EA0" w:rsidP="002A50A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По результатам внеплановой проверки выявлено следующее.</w:t>
      </w:r>
    </w:p>
    <w:p w:rsidR="000B1EA0" w:rsidRPr="005D0132" w:rsidRDefault="000B1EA0" w:rsidP="000B1EA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После поступления запроса о даче разъяснений положений извещения об осуществлении закупки, Заказчиком были внесены изменения в описание объекта закупки. </w:t>
      </w:r>
      <w:r w:rsidR="00391EE5">
        <w:rPr>
          <w:rFonts w:ascii="Times New Roman" w:hAnsi="Times New Roman" w:cs="Times New Roman"/>
          <w:sz w:val="24"/>
          <w:szCs w:val="24"/>
        </w:rPr>
        <w:t xml:space="preserve">           </w:t>
      </w:r>
      <w:r w:rsidRPr="005D0132">
        <w:rPr>
          <w:rFonts w:ascii="Times New Roman" w:hAnsi="Times New Roman" w:cs="Times New Roman"/>
          <w:sz w:val="24"/>
          <w:szCs w:val="24"/>
        </w:rPr>
        <w:t>А именно</w:t>
      </w:r>
      <w:r w:rsidR="00391EE5">
        <w:rPr>
          <w:rFonts w:ascii="Times New Roman" w:hAnsi="Times New Roman" w:cs="Times New Roman"/>
          <w:sz w:val="24"/>
          <w:szCs w:val="24"/>
        </w:rPr>
        <w:t xml:space="preserve">, </w:t>
      </w:r>
      <w:r w:rsidRPr="005D0132">
        <w:rPr>
          <w:rFonts w:ascii="Times New Roman" w:hAnsi="Times New Roman" w:cs="Times New Roman"/>
          <w:sz w:val="24"/>
          <w:szCs w:val="24"/>
        </w:rPr>
        <w:t xml:space="preserve"> с учетом замечаний, указанных в жалобе ООО «</w:t>
      </w:r>
      <w:proofErr w:type="spellStart"/>
      <w:r w:rsidRPr="005D0132">
        <w:rPr>
          <w:rFonts w:ascii="Times New Roman" w:hAnsi="Times New Roman" w:cs="Times New Roman"/>
          <w:sz w:val="24"/>
          <w:szCs w:val="24"/>
        </w:rPr>
        <w:t>Эталь</w:t>
      </w:r>
      <w:proofErr w:type="spellEnd"/>
      <w:r w:rsidRPr="005D0132">
        <w:rPr>
          <w:rFonts w:ascii="Times New Roman" w:hAnsi="Times New Roman" w:cs="Times New Roman"/>
          <w:sz w:val="24"/>
          <w:szCs w:val="24"/>
        </w:rPr>
        <w:t xml:space="preserve">-мед», в части требований к поставляемому дезинфицирующему средству, требования к поставляемому дезинфицирующему средству изложены следующим образом   - «с  хирургической обработкой рук не более  3-х минут». </w:t>
      </w:r>
    </w:p>
    <w:p w:rsidR="000B1EA0" w:rsidRPr="005D0132" w:rsidRDefault="000B1EA0" w:rsidP="000B1EA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Измененному описанию объекта закупки соответствуют дезинфицирующие средства </w:t>
      </w:r>
      <w:proofErr w:type="spellStart"/>
      <w:r w:rsidRPr="005D0132">
        <w:rPr>
          <w:rFonts w:ascii="Times New Roman" w:hAnsi="Times New Roman" w:cs="Times New Roman"/>
          <w:sz w:val="24"/>
          <w:szCs w:val="24"/>
        </w:rPr>
        <w:t>Эталь</w:t>
      </w:r>
      <w:proofErr w:type="spellEnd"/>
      <w:r w:rsidRPr="005D0132">
        <w:rPr>
          <w:rFonts w:ascii="Times New Roman" w:hAnsi="Times New Roman" w:cs="Times New Roman"/>
          <w:sz w:val="24"/>
          <w:szCs w:val="24"/>
        </w:rPr>
        <w:t xml:space="preserve"> </w:t>
      </w:r>
      <w:proofErr w:type="spellStart"/>
      <w:r w:rsidRPr="005D0132">
        <w:rPr>
          <w:rFonts w:ascii="Times New Roman" w:hAnsi="Times New Roman" w:cs="Times New Roman"/>
          <w:sz w:val="24"/>
          <w:szCs w:val="24"/>
        </w:rPr>
        <w:t>DUO,Эталь</w:t>
      </w:r>
      <w:proofErr w:type="spellEnd"/>
      <w:r w:rsidRPr="005D0132">
        <w:rPr>
          <w:rFonts w:ascii="Times New Roman" w:hAnsi="Times New Roman" w:cs="Times New Roman"/>
          <w:sz w:val="24"/>
          <w:szCs w:val="24"/>
        </w:rPr>
        <w:t xml:space="preserve"> NEXT, </w:t>
      </w:r>
      <w:proofErr w:type="spellStart"/>
      <w:r w:rsidRPr="005D0132">
        <w:rPr>
          <w:rFonts w:ascii="Times New Roman" w:hAnsi="Times New Roman" w:cs="Times New Roman"/>
          <w:sz w:val="24"/>
          <w:szCs w:val="24"/>
        </w:rPr>
        <w:t>Эталь</w:t>
      </w:r>
      <w:proofErr w:type="spellEnd"/>
      <w:r w:rsidRPr="005D0132">
        <w:rPr>
          <w:rFonts w:ascii="Times New Roman" w:hAnsi="Times New Roman" w:cs="Times New Roman"/>
          <w:sz w:val="24"/>
          <w:szCs w:val="24"/>
        </w:rPr>
        <w:t xml:space="preserve"> NEO, </w:t>
      </w:r>
      <w:proofErr w:type="spellStart"/>
      <w:r w:rsidRPr="005D0132">
        <w:rPr>
          <w:rFonts w:ascii="Times New Roman" w:hAnsi="Times New Roman" w:cs="Times New Roman"/>
          <w:sz w:val="24"/>
          <w:szCs w:val="24"/>
        </w:rPr>
        <w:t>Эталь</w:t>
      </w:r>
      <w:proofErr w:type="spellEnd"/>
      <w:r w:rsidRPr="005D0132">
        <w:rPr>
          <w:rFonts w:ascii="Times New Roman" w:hAnsi="Times New Roman" w:cs="Times New Roman"/>
          <w:sz w:val="24"/>
          <w:szCs w:val="24"/>
        </w:rPr>
        <w:t xml:space="preserve"> </w:t>
      </w:r>
      <w:proofErr w:type="spellStart"/>
      <w:r w:rsidRPr="005D0132">
        <w:rPr>
          <w:rFonts w:ascii="Times New Roman" w:hAnsi="Times New Roman" w:cs="Times New Roman"/>
          <w:sz w:val="24"/>
          <w:szCs w:val="24"/>
        </w:rPr>
        <w:t>Terra</w:t>
      </w:r>
      <w:proofErr w:type="spellEnd"/>
      <w:r w:rsidRPr="005D0132">
        <w:rPr>
          <w:rFonts w:ascii="Times New Roman" w:hAnsi="Times New Roman" w:cs="Times New Roman"/>
          <w:sz w:val="24"/>
          <w:szCs w:val="24"/>
        </w:rPr>
        <w:t xml:space="preserve"> (производства ООО «</w:t>
      </w:r>
      <w:proofErr w:type="spellStart"/>
      <w:r w:rsidRPr="005D0132">
        <w:rPr>
          <w:rFonts w:ascii="Times New Roman" w:hAnsi="Times New Roman" w:cs="Times New Roman"/>
          <w:sz w:val="24"/>
          <w:szCs w:val="24"/>
        </w:rPr>
        <w:t>Эталь</w:t>
      </w:r>
      <w:proofErr w:type="spellEnd"/>
      <w:r w:rsidRPr="005D0132">
        <w:rPr>
          <w:rFonts w:ascii="Times New Roman" w:hAnsi="Times New Roman" w:cs="Times New Roman"/>
          <w:sz w:val="24"/>
          <w:szCs w:val="24"/>
        </w:rPr>
        <w:t xml:space="preserve"> Мед»), </w:t>
      </w:r>
      <w:proofErr w:type="spellStart"/>
      <w:r w:rsidRPr="005D0132">
        <w:rPr>
          <w:rFonts w:ascii="Times New Roman" w:hAnsi="Times New Roman" w:cs="Times New Roman"/>
          <w:sz w:val="24"/>
          <w:szCs w:val="24"/>
        </w:rPr>
        <w:t>Санимед</w:t>
      </w:r>
      <w:proofErr w:type="spellEnd"/>
      <w:r w:rsidRPr="005D0132">
        <w:rPr>
          <w:rFonts w:ascii="Times New Roman" w:hAnsi="Times New Roman" w:cs="Times New Roman"/>
          <w:sz w:val="24"/>
          <w:szCs w:val="24"/>
        </w:rPr>
        <w:t xml:space="preserve"> Этил (производства ООО «Лизоформ-СПб»)), </w:t>
      </w:r>
      <w:proofErr w:type="spellStart"/>
      <w:r w:rsidRPr="005D0132">
        <w:rPr>
          <w:rFonts w:ascii="Times New Roman" w:hAnsi="Times New Roman" w:cs="Times New Roman"/>
          <w:sz w:val="24"/>
          <w:szCs w:val="24"/>
        </w:rPr>
        <w:t>Септицид</w:t>
      </w:r>
      <w:proofErr w:type="spellEnd"/>
      <w:r w:rsidRPr="005D0132">
        <w:rPr>
          <w:rFonts w:ascii="Times New Roman" w:hAnsi="Times New Roman" w:cs="Times New Roman"/>
          <w:sz w:val="24"/>
          <w:szCs w:val="24"/>
        </w:rPr>
        <w:t xml:space="preserve"> </w:t>
      </w:r>
      <w:proofErr w:type="gramStart"/>
      <w:r w:rsidRPr="005D0132">
        <w:rPr>
          <w:rFonts w:ascii="Times New Roman" w:hAnsi="Times New Roman" w:cs="Times New Roman"/>
          <w:sz w:val="24"/>
          <w:szCs w:val="24"/>
        </w:rPr>
        <w:t>Р</w:t>
      </w:r>
      <w:proofErr w:type="gramEnd"/>
      <w:r w:rsidRPr="005D0132">
        <w:rPr>
          <w:rFonts w:ascii="Times New Roman" w:hAnsi="Times New Roman" w:cs="Times New Roman"/>
          <w:sz w:val="24"/>
          <w:szCs w:val="24"/>
        </w:rPr>
        <w:t xml:space="preserve"> плюс (производства ЗАО «</w:t>
      </w:r>
      <w:proofErr w:type="spellStart"/>
      <w:r w:rsidRPr="005D0132">
        <w:rPr>
          <w:rFonts w:ascii="Times New Roman" w:hAnsi="Times New Roman" w:cs="Times New Roman"/>
          <w:sz w:val="24"/>
          <w:szCs w:val="24"/>
        </w:rPr>
        <w:t>Беласептика</w:t>
      </w:r>
      <w:proofErr w:type="spellEnd"/>
      <w:r w:rsidRPr="005D0132">
        <w:rPr>
          <w:rFonts w:ascii="Times New Roman" w:hAnsi="Times New Roman" w:cs="Times New Roman"/>
          <w:sz w:val="24"/>
          <w:szCs w:val="24"/>
        </w:rPr>
        <w:t xml:space="preserve">»), </w:t>
      </w:r>
      <w:proofErr w:type="spellStart"/>
      <w:r w:rsidRPr="005D0132">
        <w:rPr>
          <w:rFonts w:ascii="Times New Roman" w:hAnsi="Times New Roman" w:cs="Times New Roman"/>
          <w:sz w:val="24"/>
          <w:szCs w:val="24"/>
        </w:rPr>
        <w:t>Эталь</w:t>
      </w:r>
      <w:proofErr w:type="spellEnd"/>
      <w:r w:rsidRPr="005D0132">
        <w:rPr>
          <w:rFonts w:ascii="Times New Roman" w:hAnsi="Times New Roman" w:cs="Times New Roman"/>
          <w:sz w:val="24"/>
          <w:szCs w:val="24"/>
        </w:rPr>
        <w:t xml:space="preserve"> BABY (производства ООО «</w:t>
      </w:r>
      <w:proofErr w:type="spellStart"/>
      <w:r w:rsidRPr="005D0132">
        <w:rPr>
          <w:rFonts w:ascii="Times New Roman" w:hAnsi="Times New Roman" w:cs="Times New Roman"/>
          <w:sz w:val="24"/>
          <w:szCs w:val="24"/>
        </w:rPr>
        <w:t>Эталь</w:t>
      </w:r>
      <w:proofErr w:type="spellEnd"/>
      <w:r w:rsidRPr="005D0132">
        <w:rPr>
          <w:rFonts w:ascii="Times New Roman" w:hAnsi="Times New Roman" w:cs="Times New Roman"/>
          <w:sz w:val="24"/>
          <w:szCs w:val="24"/>
        </w:rPr>
        <w:t xml:space="preserve"> Мед»). </w:t>
      </w:r>
    </w:p>
    <w:p w:rsidR="00866D0E" w:rsidRPr="005D0132" w:rsidRDefault="00866D0E" w:rsidP="00866D0E">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В ходе проведения внеплановой проверки заказчик пояснил установленные требования по показателю «средство не имеет режимов обработки поверхностей». </w:t>
      </w:r>
      <w:proofErr w:type="gramStart"/>
      <w:r w:rsidRPr="005D0132">
        <w:rPr>
          <w:rFonts w:ascii="Times New Roman" w:hAnsi="Times New Roman" w:cs="Times New Roman"/>
          <w:sz w:val="24"/>
          <w:szCs w:val="24"/>
        </w:rPr>
        <w:t xml:space="preserve">Этот показатель установлен по причине того, что средство не должно быть предназначено для текущей уборки больших поверхностей, а также с целью исключения </w:t>
      </w:r>
      <w:proofErr w:type="spellStart"/>
      <w:r w:rsidRPr="005D0132">
        <w:rPr>
          <w:rFonts w:ascii="Times New Roman" w:hAnsi="Times New Roman" w:cs="Times New Roman"/>
          <w:sz w:val="24"/>
          <w:szCs w:val="24"/>
        </w:rPr>
        <w:t>дезинфектантов</w:t>
      </w:r>
      <w:proofErr w:type="spellEnd"/>
      <w:r w:rsidRPr="005D0132">
        <w:rPr>
          <w:rFonts w:ascii="Times New Roman" w:hAnsi="Times New Roman" w:cs="Times New Roman"/>
          <w:sz w:val="24"/>
          <w:szCs w:val="24"/>
        </w:rPr>
        <w:t>, которые используются одновременно, как антисептики, и для текущей уборки, имеющие в своём составе ряд агрессивных компонентов, которые негативно влияют на кожу рук или при обработке операционного поля, и могут вызывать аллергические и кожные реакции у персонала и</w:t>
      </w:r>
      <w:proofErr w:type="gramEnd"/>
      <w:r w:rsidRPr="005D0132">
        <w:rPr>
          <w:rFonts w:ascii="Times New Roman" w:hAnsi="Times New Roman" w:cs="Times New Roman"/>
          <w:sz w:val="24"/>
          <w:szCs w:val="24"/>
        </w:rPr>
        <w:t xml:space="preserve"> пациентов.</w:t>
      </w:r>
    </w:p>
    <w:p w:rsidR="00866D0E" w:rsidRPr="005D0132" w:rsidRDefault="00866D0E" w:rsidP="00866D0E">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lastRenderedPageBreak/>
        <w:t>Также представитель заказчика пояснил, что необходимость использования антисептика с этиловым спиртом, обусловлена необходимостью воздействия на возбудителей полиомиелита.</w:t>
      </w:r>
    </w:p>
    <w:p w:rsidR="002A50A5" w:rsidRPr="005D0132" w:rsidRDefault="00866D0E" w:rsidP="000B1EA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Контролирующий орган</w:t>
      </w:r>
      <w:r w:rsidR="000B1EA0" w:rsidRPr="005D0132">
        <w:rPr>
          <w:rFonts w:ascii="Times New Roman" w:hAnsi="Times New Roman" w:cs="Times New Roman"/>
          <w:sz w:val="24"/>
          <w:szCs w:val="24"/>
        </w:rPr>
        <w:t xml:space="preserve"> </w:t>
      </w:r>
      <w:r w:rsidRPr="005D0132">
        <w:rPr>
          <w:rFonts w:ascii="Times New Roman" w:hAnsi="Times New Roman" w:cs="Times New Roman"/>
          <w:sz w:val="24"/>
          <w:szCs w:val="24"/>
        </w:rPr>
        <w:t>пришел</w:t>
      </w:r>
      <w:r w:rsidR="000B1EA0" w:rsidRPr="005D0132">
        <w:rPr>
          <w:rFonts w:ascii="Times New Roman" w:hAnsi="Times New Roman" w:cs="Times New Roman"/>
          <w:sz w:val="24"/>
          <w:szCs w:val="24"/>
        </w:rPr>
        <w:t xml:space="preserve"> к выводу, что действия </w:t>
      </w:r>
      <w:r w:rsidRPr="005D0132">
        <w:rPr>
          <w:rFonts w:ascii="Times New Roman" w:hAnsi="Times New Roman" w:cs="Times New Roman"/>
          <w:sz w:val="24"/>
          <w:szCs w:val="24"/>
        </w:rPr>
        <w:t>з</w:t>
      </w:r>
      <w:r w:rsidR="000B1EA0" w:rsidRPr="005D0132">
        <w:rPr>
          <w:rFonts w:ascii="Times New Roman" w:hAnsi="Times New Roman" w:cs="Times New Roman"/>
          <w:sz w:val="24"/>
          <w:szCs w:val="24"/>
        </w:rPr>
        <w:t>аказчика соответствуют требованиям законодательства.</w:t>
      </w:r>
    </w:p>
    <w:p w:rsidR="002A50A5" w:rsidRPr="005D0132" w:rsidRDefault="00866D0E" w:rsidP="002A50A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Подробнее в решении по делу № 3</w:t>
      </w:r>
      <w:r w:rsidR="006F058A" w:rsidRPr="00A642FF">
        <w:rPr>
          <w:rFonts w:ascii="Times New Roman" w:hAnsi="Times New Roman" w:cs="Times New Roman"/>
          <w:sz w:val="24"/>
          <w:szCs w:val="24"/>
        </w:rPr>
        <w:t>5</w:t>
      </w:r>
      <w:r w:rsidRPr="005D0132">
        <w:rPr>
          <w:rFonts w:ascii="Times New Roman" w:hAnsi="Times New Roman" w:cs="Times New Roman"/>
          <w:sz w:val="24"/>
          <w:szCs w:val="24"/>
        </w:rPr>
        <w:t xml:space="preserve"> от 08.05.2024.</w:t>
      </w:r>
    </w:p>
    <w:p w:rsidR="00866D0E" w:rsidRPr="005D0132" w:rsidRDefault="00866D0E" w:rsidP="002A50A5">
      <w:pPr>
        <w:spacing w:after="0" w:line="240" w:lineRule="auto"/>
        <w:ind w:firstLine="709"/>
        <w:jc w:val="both"/>
        <w:rPr>
          <w:rFonts w:ascii="Times New Roman" w:hAnsi="Times New Roman" w:cs="Times New Roman"/>
          <w:b/>
          <w:sz w:val="24"/>
          <w:szCs w:val="24"/>
        </w:rPr>
      </w:pPr>
    </w:p>
    <w:p w:rsidR="00683701" w:rsidRPr="00795CAB" w:rsidRDefault="00E63540" w:rsidP="002A50A5">
      <w:pPr>
        <w:spacing w:after="0" w:line="240" w:lineRule="auto"/>
        <w:ind w:firstLine="709"/>
        <w:jc w:val="both"/>
        <w:rPr>
          <w:rFonts w:ascii="Times New Roman" w:hAnsi="Times New Roman" w:cs="Times New Roman"/>
          <w:b/>
          <w:i/>
          <w:sz w:val="24"/>
          <w:szCs w:val="24"/>
        </w:rPr>
      </w:pPr>
      <w:r w:rsidRPr="00795CAB">
        <w:rPr>
          <w:rFonts w:ascii="Times New Roman" w:hAnsi="Times New Roman" w:cs="Times New Roman"/>
          <w:b/>
          <w:i/>
          <w:sz w:val="24"/>
          <w:szCs w:val="24"/>
        </w:rPr>
        <w:t xml:space="preserve">2. </w:t>
      </w:r>
      <w:r w:rsidR="00683701" w:rsidRPr="00795CAB">
        <w:rPr>
          <w:rFonts w:ascii="Times New Roman" w:hAnsi="Times New Roman" w:cs="Times New Roman"/>
          <w:b/>
          <w:i/>
          <w:sz w:val="24"/>
          <w:szCs w:val="24"/>
        </w:rPr>
        <w:t xml:space="preserve">Заказчик обосновал потребность в конкретных характеристиках медицинского изделия, определенных в описании объекта закупки </w:t>
      </w:r>
    </w:p>
    <w:p w:rsidR="00E63540" w:rsidRPr="005D0132" w:rsidRDefault="00E63540" w:rsidP="002A50A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b/>
          <w:sz w:val="24"/>
          <w:szCs w:val="24"/>
        </w:rPr>
        <w:t>Объект закупки:</w:t>
      </w:r>
      <w:r w:rsidR="00715B2A" w:rsidRPr="005D0132">
        <w:rPr>
          <w:rFonts w:ascii="Times New Roman" w:hAnsi="Times New Roman" w:cs="Times New Roman"/>
          <w:b/>
          <w:sz w:val="24"/>
          <w:szCs w:val="24"/>
        </w:rPr>
        <w:t xml:space="preserve"> </w:t>
      </w:r>
      <w:r w:rsidR="00683701" w:rsidRPr="005D0132">
        <w:rPr>
          <w:rFonts w:ascii="Times New Roman" w:hAnsi="Times New Roman" w:cs="Times New Roman"/>
          <w:sz w:val="24"/>
          <w:szCs w:val="24"/>
        </w:rPr>
        <w:t>поставка медицинских изделий – Система эндоскопической визуализации,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683701" w:rsidRPr="005D0132" w:rsidRDefault="00683701" w:rsidP="002A50A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b/>
          <w:sz w:val="24"/>
          <w:szCs w:val="24"/>
        </w:rPr>
        <w:t xml:space="preserve">Суть жалобы: </w:t>
      </w:r>
      <w:r w:rsidRPr="005D0132">
        <w:rPr>
          <w:rFonts w:ascii="Times New Roman" w:hAnsi="Times New Roman" w:cs="Times New Roman"/>
          <w:sz w:val="24"/>
          <w:szCs w:val="24"/>
        </w:rPr>
        <w:t xml:space="preserve">заявитель жалобы полагает, что характеристика объекта закупки «диаметр инструментального канала» ограничивает потенциальных участников закупки, а характеристика «поддержка оптического режима с использованием света измененного спектра – наличие»  не существует, просит изложить ее как «поддержка </w:t>
      </w:r>
      <w:proofErr w:type="spellStart"/>
      <w:r w:rsidRPr="005D0132">
        <w:rPr>
          <w:rFonts w:ascii="Times New Roman" w:hAnsi="Times New Roman" w:cs="Times New Roman"/>
          <w:sz w:val="24"/>
          <w:szCs w:val="24"/>
        </w:rPr>
        <w:t>узкоспектральной</w:t>
      </w:r>
      <w:proofErr w:type="spellEnd"/>
      <w:r w:rsidRPr="005D0132">
        <w:rPr>
          <w:rFonts w:ascii="Times New Roman" w:hAnsi="Times New Roman" w:cs="Times New Roman"/>
          <w:sz w:val="24"/>
          <w:szCs w:val="24"/>
        </w:rPr>
        <w:t xml:space="preserve"> визуализации - наличие».</w:t>
      </w:r>
    </w:p>
    <w:p w:rsidR="00683701" w:rsidRPr="005D0132" w:rsidRDefault="00F45918"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З</w:t>
      </w:r>
      <w:r w:rsidR="00683701" w:rsidRPr="005D0132">
        <w:rPr>
          <w:rFonts w:ascii="Times New Roman" w:hAnsi="Times New Roman" w:cs="Times New Roman"/>
          <w:sz w:val="24"/>
          <w:szCs w:val="24"/>
        </w:rPr>
        <w:t>аказчиком применена соответствующая объекту закупки позиция КТРУ: 26.60.12.119-00000374 «Система эндоскопической визуализации», в которой отсутствуют сведения о характеристиках товара, работы, услуги.</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При указанных обстоятельствах </w:t>
      </w:r>
      <w:r w:rsidRPr="005D0132">
        <w:rPr>
          <w:rFonts w:ascii="Times New Roman" w:hAnsi="Times New Roman" w:cs="Times New Roman"/>
          <w:b/>
          <w:sz w:val="24"/>
          <w:szCs w:val="24"/>
        </w:rPr>
        <w:t>заказчик</w:t>
      </w:r>
      <w:r w:rsidRPr="005D0132">
        <w:rPr>
          <w:rFonts w:ascii="Times New Roman" w:hAnsi="Times New Roman" w:cs="Times New Roman"/>
          <w:sz w:val="24"/>
          <w:szCs w:val="24"/>
        </w:rPr>
        <w:t xml:space="preserve">, воспользовавшись пунктом 7 Правил использования Каталога товаров, работ, услуг для обеспечения государственных и муниципальных нужд, </w:t>
      </w:r>
      <w:r w:rsidRPr="005D0132">
        <w:rPr>
          <w:rFonts w:ascii="Times New Roman" w:hAnsi="Times New Roman" w:cs="Times New Roman"/>
          <w:b/>
          <w:sz w:val="24"/>
          <w:szCs w:val="24"/>
        </w:rPr>
        <w:t>осуществил описание товара, работы, услуги в соответствии с требованиями статьи 33 Закона о контрактной системе</w:t>
      </w:r>
      <w:r w:rsidRPr="005D0132">
        <w:rPr>
          <w:rFonts w:ascii="Times New Roman" w:hAnsi="Times New Roman" w:cs="Times New Roman"/>
          <w:sz w:val="24"/>
          <w:szCs w:val="24"/>
        </w:rPr>
        <w:t>.</w:t>
      </w:r>
    </w:p>
    <w:p w:rsidR="00683701" w:rsidRPr="005D0132" w:rsidRDefault="00F45918"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Кроме того, </w:t>
      </w:r>
      <w:r w:rsidR="00683701" w:rsidRPr="005D0132">
        <w:rPr>
          <w:rFonts w:ascii="Times New Roman" w:hAnsi="Times New Roman" w:cs="Times New Roman"/>
          <w:b/>
          <w:sz w:val="24"/>
          <w:szCs w:val="24"/>
        </w:rPr>
        <w:t>заказчик</w:t>
      </w:r>
      <w:r w:rsidR="00683701" w:rsidRPr="005D0132">
        <w:rPr>
          <w:rFonts w:ascii="Times New Roman" w:hAnsi="Times New Roman" w:cs="Times New Roman"/>
          <w:sz w:val="24"/>
          <w:szCs w:val="24"/>
        </w:rPr>
        <w:t xml:space="preserve"> </w:t>
      </w:r>
      <w:r w:rsidR="00683701" w:rsidRPr="005D0132">
        <w:rPr>
          <w:rFonts w:ascii="Times New Roman" w:hAnsi="Times New Roman" w:cs="Times New Roman"/>
          <w:b/>
          <w:sz w:val="24"/>
          <w:szCs w:val="24"/>
        </w:rPr>
        <w:t>руководствовался</w:t>
      </w:r>
      <w:r w:rsidR="00683701" w:rsidRPr="005D0132">
        <w:rPr>
          <w:rFonts w:ascii="Times New Roman" w:hAnsi="Times New Roman" w:cs="Times New Roman"/>
          <w:sz w:val="24"/>
          <w:szCs w:val="24"/>
        </w:rPr>
        <w:t xml:space="preserve"> своей потребностью исходя из специфики деятельности и потребностей заказчика, необходимости выполнения им соответствующих функций и клинических задач и в соответствии с </w:t>
      </w:r>
      <w:r w:rsidR="00683701" w:rsidRPr="005D0132">
        <w:rPr>
          <w:rFonts w:ascii="Times New Roman" w:hAnsi="Times New Roman" w:cs="Times New Roman"/>
          <w:b/>
          <w:sz w:val="24"/>
          <w:szCs w:val="24"/>
        </w:rPr>
        <w:t xml:space="preserve">ГОСТ </w:t>
      </w:r>
      <w:proofErr w:type="gramStart"/>
      <w:r w:rsidR="00683701" w:rsidRPr="005D0132">
        <w:rPr>
          <w:rFonts w:ascii="Times New Roman" w:hAnsi="Times New Roman" w:cs="Times New Roman"/>
          <w:b/>
          <w:sz w:val="24"/>
          <w:szCs w:val="24"/>
        </w:rPr>
        <w:t>Р</w:t>
      </w:r>
      <w:proofErr w:type="gramEnd"/>
      <w:r w:rsidR="00683701" w:rsidRPr="005D0132">
        <w:rPr>
          <w:rFonts w:ascii="Times New Roman" w:hAnsi="Times New Roman" w:cs="Times New Roman"/>
          <w:b/>
          <w:sz w:val="24"/>
          <w:szCs w:val="24"/>
        </w:rPr>
        <w:t xml:space="preserve"> 56278-2014 «Изделия медицинские электрические. </w:t>
      </w:r>
      <w:proofErr w:type="spellStart"/>
      <w:r w:rsidR="00683701" w:rsidRPr="005D0132">
        <w:rPr>
          <w:rFonts w:ascii="Times New Roman" w:hAnsi="Times New Roman" w:cs="Times New Roman"/>
          <w:b/>
          <w:sz w:val="24"/>
          <w:szCs w:val="24"/>
        </w:rPr>
        <w:t>Видеоэндоскопические</w:t>
      </w:r>
      <w:proofErr w:type="spellEnd"/>
      <w:r w:rsidR="00683701" w:rsidRPr="005D0132">
        <w:rPr>
          <w:rFonts w:ascii="Times New Roman" w:hAnsi="Times New Roman" w:cs="Times New Roman"/>
          <w:b/>
          <w:sz w:val="24"/>
          <w:szCs w:val="24"/>
        </w:rPr>
        <w:t xml:space="preserve"> комплексы с установками для ультразвуковой и флуоресцентной эндоскопии. Технические требования для государственных закупок»</w:t>
      </w:r>
      <w:r w:rsidRPr="005D0132">
        <w:rPr>
          <w:rFonts w:ascii="Times New Roman" w:hAnsi="Times New Roman" w:cs="Times New Roman"/>
          <w:b/>
          <w:sz w:val="24"/>
          <w:szCs w:val="24"/>
        </w:rPr>
        <w:t>.</w:t>
      </w:r>
    </w:p>
    <w:p w:rsidR="00683701" w:rsidRPr="005D0132" w:rsidRDefault="00F45918"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На заседании комиссии </w:t>
      </w:r>
      <w:r w:rsidR="00683701" w:rsidRPr="005D0132">
        <w:rPr>
          <w:rFonts w:ascii="Times New Roman" w:hAnsi="Times New Roman" w:cs="Times New Roman"/>
          <w:sz w:val="24"/>
          <w:szCs w:val="24"/>
        </w:rPr>
        <w:t>заказчик дал следующие разъяснения в отношении оспариваемых характеристик.</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1. Характеристика «Диаметр инструментального канала &gt; 3,2 Миллиметр». </w:t>
      </w:r>
      <w:proofErr w:type="gramStart"/>
      <w:r w:rsidRPr="005D0132">
        <w:rPr>
          <w:rFonts w:ascii="Times New Roman" w:hAnsi="Times New Roman" w:cs="Times New Roman"/>
          <w:sz w:val="24"/>
          <w:szCs w:val="24"/>
        </w:rPr>
        <w:t xml:space="preserve">Все производители </w:t>
      </w:r>
      <w:proofErr w:type="spellStart"/>
      <w:r w:rsidRPr="005D0132">
        <w:rPr>
          <w:rFonts w:ascii="Times New Roman" w:hAnsi="Times New Roman" w:cs="Times New Roman"/>
          <w:sz w:val="24"/>
          <w:szCs w:val="24"/>
        </w:rPr>
        <w:t>видеоэндоскопических</w:t>
      </w:r>
      <w:proofErr w:type="spellEnd"/>
      <w:r w:rsidRPr="005D0132">
        <w:rPr>
          <w:rFonts w:ascii="Times New Roman" w:hAnsi="Times New Roman" w:cs="Times New Roman"/>
          <w:sz w:val="24"/>
          <w:szCs w:val="24"/>
        </w:rPr>
        <w:t xml:space="preserve"> систем в каждой серии </w:t>
      </w:r>
      <w:proofErr w:type="spellStart"/>
      <w:r w:rsidRPr="005D0132">
        <w:rPr>
          <w:rFonts w:ascii="Times New Roman" w:hAnsi="Times New Roman" w:cs="Times New Roman"/>
          <w:sz w:val="24"/>
          <w:szCs w:val="24"/>
        </w:rPr>
        <w:t>видеоэндоскопической</w:t>
      </w:r>
      <w:proofErr w:type="spellEnd"/>
      <w:r w:rsidRPr="005D0132">
        <w:rPr>
          <w:rFonts w:ascii="Times New Roman" w:hAnsi="Times New Roman" w:cs="Times New Roman"/>
          <w:sz w:val="24"/>
          <w:szCs w:val="24"/>
        </w:rPr>
        <w:t xml:space="preserve"> системы имеют несколько </w:t>
      </w:r>
      <w:proofErr w:type="spellStart"/>
      <w:r w:rsidRPr="005D0132">
        <w:rPr>
          <w:rFonts w:ascii="Times New Roman" w:hAnsi="Times New Roman" w:cs="Times New Roman"/>
          <w:sz w:val="24"/>
          <w:szCs w:val="24"/>
        </w:rPr>
        <w:t>видеогастроскопов</w:t>
      </w:r>
      <w:proofErr w:type="spellEnd"/>
      <w:r w:rsidRPr="005D0132">
        <w:rPr>
          <w:rFonts w:ascii="Times New Roman" w:hAnsi="Times New Roman" w:cs="Times New Roman"/>
          <w:sz w:val="24"/>
          <w:szCs w:val="24"/>
        </w:rPr>
        <w:t xml:space="preserve"> различных по характеристикам, в том числе одни с более узким инструментальным каналом (более комфортные для пациента при диагностике), другие с более широким инструментальным каналом (более удобные для проведения различных манипуляций инструментами). </w:t>
      </w:r>
      <w:proofErr w:type="gramEnd"/>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Электронный аукцион осуществляется в рамках программы модернизация первичного звена для поликлиник лечебных учреждений. При этом данные лечебные учреждения так же осуществляют оказание медицинской помощи в рамках хирургии и реанимации.</w:t>
      </w:r>
    </w:p>
    <w:p w:rsidR="00683701" w:rsidRPr="005D0132" w:rsidRDefault="00683701" w:rsidP="00F45918">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Таким образом, требуемый диаметр инструментального канала увеличивает возможности </w:t>
      </w:r>
      <w:proofErr w:type="spellStart"/>
      <w:r w:rsidRPr="005D0132">
        <w:rPr>
          <w:rFonts w:ascii="Times New Roman" w:hAnsi="Times New Roman" w:cs="Times New Roman"/>
          <w:sz w:val="24"/>
          <w:szCs w:val="24"/>
        </w:rPr>
        <w:t>видеогастроскопа</w:t>
      </w:r>
      <w:proofErr w:type="spellEnd"/>
      <w:r w:rsidRPr="005D0132">
        <w:rPr>
          <w:rFonts w:ascii="Times New Roman" w:hAnsi="Times New Roman" w:cs="Times New Roman"/>
          <w:sz w:val="24"/>
          <w:szCs w:val="24"/>
        </w:rPr>
        <w:t xml:space="preserve"> с целью удовлетворения нужд заказчика</w:t>
      </w:r>
      <w:r w:rsidR="00391EE5">
        <w:rPr>
          <w:rFonts w:ascii="Times New Roman" w:hAnsi="Times New Roman" w:cs="Times New Roman"/>
          <w:sz w:val="24"/>
          <w:szCs w:val="24"/>
        </w:rPr>
        <w:t xml:space="preserve">, </w:t>
      </w:r>
      <w:r w:rsidRPr="005D0132">
        <w:rPr>
          <w:rFonts w:ascii="Times New Roman" w:hAnsi="Times New Roman" w:cs="Times New Roman"/>
          <w:sz w:val="24"/>
          <w:szCs w:val="24"/>
        </w:rPr>
        <w:t xml:space="preserve">как в виде осуществления диагностики, так и для оказания медицинской помощи </w:t>
      </w:r>
      <w:r w:rsidR="00F45918" w:rsidRPr="005D0132">
        <w:rPr>
          <w:rFonts w:ascii="Times New Roman" w:hAnsi="Times New Roman" w:cs="Times New Roman"/>
          <w:sz w:val="24"/>
          <w:szCs w:val="24"/>
        </w:rPr>
        <w:t>в рамках хирургии и реанимации.</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2. Характеристика «Поддержка оптического режима с использованием света изменённого спектра - Наличие». </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Как указал заявитель</w:t>
      </w:r>
      <w:r w:rsidR="00F45918" w:rsidRPr="005D0132">
        <w:rPr>
          <w:rFonts w:ascii="Times New Roman" w:hAnsi="Times New Roman" w:cs="Times New Roman"/>
          <w:sz w:val="24"/>
          <w:szCs w:val="24"/>
        </w:rPr>
        <w:t xml:space="preserve"> жалобы</w:t>
      </w:r>
      <w:r w:rsidRPr="005D0132">
        <w:rPr>
          <w:rFonts w:ascii="Times New Roman" w:hAnsi="Times New Roman" w:cs="Times New Roman"/>
          <w:sz w:val="24"/>
          <w:szCs w:val="24"/>
        </w:rPr>
        <w:t xml:space="preserve">, с точки зрения физики спектр света един и в современных видеосистемах свет воспринимается с позиции спектра длин волн трех цветов: красный, синий, зеленый. Источник света излучает белый свет, а электроника видеокамеры воспринимает данный свет как суммирующую длину волн красного, синего и зеленого цвета. Ряд эндоскопических систем имеют функцию </w:t>
      </w:r>
      <w:proofErr w:type="spellStart"/>
      <w:r w:rsidRPr="005D0132">
        <w:rPr>
          <w:rFonts w:ascii="Times New Roman" w:hAnsi="Times New Roman" w:cs="Times New Roman"/>
          <w:sz w:val="24"/>
          <w:szCs w:val="24"/>
        </w:rPr>
        <w:t>узкоспектрального</w:t>
      </w:r>
      <w:proofErr w:type="spellEnd"/>
      <w:r w:rsidRPr="005D0132">
        <w:rPr>
          <w:rFonts w:ascii="Times New Roman" w:hAnsi="Times New Roman" w:cs="Times New Roman"/>
          <w:sz w:val="24"/>
          <w:szCs w:val="24"/>
        </w:rPr>
        <w:t xml:space="preserve"> оптического </w:t>
      </w:r>
      <w:proofErr w:type="gramStart"/>
      <w:r w:rsidRPr="005D0132">
        <w:rPr>
          <w:rFonts w:ascii="Times New Roman" w:hAnsi="Times New Roman" w:cs="Times New Roman"/>
          <w:sz w:val="24"/>
          <w:szCs w:val="24"/>
        </w:rPr>
        <w:t>режима</w:t>
      </w:r>
      <w:proofErr w:type="gramEnd"/>
      <w:r w:rsidRPr="005D0132">
        <w:rPr>
          <w:rFonts w:ascii="Times New Roman" w:hAnsi="Times New Roman" w:cs="Times New Roman"/>
          <w:sz w:val="24"/>
          <w:szCs w:val="24"/>
        </w:rPr>
        <w:t xml:space="preserve"> при </w:t>
      </w:r>
      <w:r w:rsidRPr="005D0132">
        <w:rPr>
          <w:rFonts w:ascii="Times New Roman" w:hAnsi="Times New Roman" w:cs="Times New Roman"/>
          <w:sz w:val="24"/>
          <w:szCs w:val="24"/>
        </w:rPr>
        <w:lastRenderedPageBreak/>
        <w:t xml:space="preserve">котором за счет фильтра из спектра белого света исключается красный цвет и соответственно спектр изменяется (становится уже). </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Данный функционал необходим для выявления онкологической патологии на ранних стадиях и является одним из ведущих, передовых методов в мире.</w:t>
      </w:r>
    </w:p>
    <w:p w:rsidR="00683701" w:rsidRPr="005D0132" w:rsidRDefault="00683701" w:rsidP="00683701">
      <w:pPr>
        <w:spacing w:after="0" w:line="240" w:lineRule="auto"/>
        <w:ind w:firstLine="709"/>
        <w:jc w:val="both"/>
        <w:rPr>
          <w:rFonts w:ascii="Times New Roman" w:hAnsi="Times New Roman" w:cs="Times New Roman"/>
          <w:sz w:val="24"/>
          <w:szCs w:val="24"/>
        </w:rPr>
      </w:pPr>
      <w:proofErr w:type="spellStart"/>
      <w:r w:rsidRPr="005D0132">
        <w:rPr>
          <w:rFonts w:ascii="Times New Roman" w:hAnsi="Times New Roman" w:cs="Times New Roman"/>
          <w:sz w:val="24"/>
          <w:szCs w:val="24"/>
        </w:rPr>
        <w:t>Узкоспектральный</w:t>
      </w:r>
      <w:proofErr w:type="spellEnd"/>
      <w:r w:rsidRPr="005D0132">
        <w:rPr>
          <w:rFonts w:ascii="Times New Roman" w:hAnsi="Times New Roman" w:cs="Times New Roman"/>
          <w:sz w:val="24"/>
          <w:szCs w:val="24"/>
        </w:rPr>
        <w:t xml:space="preserve"> оптический режим означает суженый спектр белого цвета, если спектр света сузили - его изменили, соответственно измененный спектр. У каждого производителя оспариваемая функция описывается  по-разному, так как применяются различные технологии.</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В связи с тем, что производители используют разные технологии, заказчик привел данную  трактовку характеристики для более полного описания функции визуализации.</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При этом</w:t>
      </w:r>
      <w:r w:rsidR="00F45918" w:rsidRPr="005D0132">
        <w:rPr>
          <w:rFonts w:ascii="Times New Roman" w:hAnsi="Times New Roman" w:cs="Times New Roman"/>
          <w:sz w:val="24"/>
          <w:szCs w:val="24"/>
        </w:rPr>
        <w:t xml:space="preserve">,  как отметила комиссия контролирующего органа, </w:t>
      </w:r>
      <w:r w:rsidRPr="005D0132">
        <w:rPr>
          <w:rFonts w:ascii="Times New Roman" w:hAnsi="Times New Roman" w:cs="Times New Roman"/>
          <w:sz w:val="24"/>
          <w:szCs w:val="24"/>
        </w:rPr>
        <w:t>материалы дела не содержат доказательств тому, что трактовка характеристики «Поддержка оптического режима с использованием света измененного спектра» не надлежаще описывает функцию визуализации с учетом изложения данной функции по-разному производителями в своих инструкциях по применению оборудования.</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Вместе с тем, заказчик представил в материалы дела доказательства, свидетельствующие о том, что при проведении анализа рынка с целью обоснования начальной (максимальной) цены контракта на поставку системы </w:t>
      </w:r>
      <w:proofErr w:type="spellStart"/>
      <w:r w:rsidRPr="005D0132">
        <w:rPr>
          <w:rFonts w:ascii="Times New Roman" w:hAnsi="Times New Roman" w:cs="Times New Roman"/>
          <w:sz w:val="24"/>
          <w:szCs w:val="24"/>
        </w:rPr>
        <w:t>видеоэндоскопической</w:t>
      </w:r>
      <w:proofErr w:type="spellEnd"/>
      <w:r w:rsidRPr="005D0132">
        <w:rPr>
          <w:rFonts w:ascii="Times New Roman" w:hAnsi="Times New Roman" w:cs="Times New Roman"/>
          <w:sz w:val="24"/>
          <w:szCs w:val="24"/>
        </w:rPr>
        <w:t xml:space="preserve"> с характеристиками, указанными в описании объекта закупки, запрос цен разм</w:t>
      </w:r>
      <w:r w:rsidR="00F45918" w:rsidRPr="005D0132">
        <w:rPr>
          <w:rFonts w:ascii="Times New Roman" w:hAnsi="Times New Roman" w:cs="Times New Roman"/>
          <w:sz w:val="24"/>
          <w:szCs w:val="24"/>
        </w:rPr>
        <w:t>ещался на официальном сайте ЕИС.</w:t>
      </w:r>
    </w:p>
    <w:p w:rsidR="00683701" w:rsidRPr="005D0132" w:rsidRDefault="00683701"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На размещенный запрос получены три коммерческих предложения, содержащие предложения о поставке оборудования (различных моделей) двух производителей («СОНОСКЕЙП МЕДИКАЛ КОРП.», Китай и  «ХОЯ </w:t>
      </w:r>
      <w:proofErr w:type="spellStart"/>
      <w:r w:rsidRPr="005D0132">
        <w:rPr>
          <w:rFonts w:ascii="Times New Roman" w:hAnsi="Times New Roman" w:cs="Times New Roman"/>
          <w:sz w:val="24"/>
          <w:szCs w:val="24"/>
        </w:rPr>
        <w:t>Корпорейшн</w:t>
      </w:r>
      <w:proofErr w:type="spellEnd"/>
      <w:r w:rsidRPr="005D0132">
        <w:rPr>
          <w:rFonts w:ascii="Times New Roman" w:hAnsi="Times New Roman" w:cs="Times New Roman"/>
          <w:sz w:val="24"/>
          <w:szCs w:val="24"/>
        </w:rPr>
        <w:t>», Япония), характеристики которых соответствуют описанию объекта закупки.</w:t>
      </w:r>
    </w:p>
    <w:p w:rsidR="00683701" w:rsidRPr="005D0132" w:rsidRDefault="00F45918"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Следует отметить, что </w:t>
      </w:r>
      <w:r w:rsidR="00683701" w:rsidRPr="005D0132">
        <w:rPr>
          <w:rFonts w:ascii="Times New Roman" w:hAnsi="Times New Roman" w:cs="Times New Roman"/>
          <w:sz w:val="24"/>
          <w:szCs w:val="24"/>
        </w:rPr>
        <w:t>от участников закупки не поступило ни одного обращения с просьбой изменить параметры или дать разъяснения по оспариваемым заявителем параметрам.</w:t>
      </w:r>
    </w:p>
    <w:p w:rsidR="00683701" w:rsidRPr="005D0132" w:rsidRDefault="00F45918" w:rsidP="00683701">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С</w:t>
      </w:r>
      <w:r w:rsidR="00683701" w:rsidRPr="005D0132">
        <w:rPr>
          <w:rFonts w:ascii="Times New Roman" w:hAnsi="Times New Roman" w:cs="Times New Roman"/>
          <w:sz w:val="24"/>
          <w:szCs w:val="24"/>
        </w:rPr>
        <w:t xml:space="preserve">огласно протоколу подведения итогов определения поставщика (подрядчика, исполнителя) </w:t>
      </w:r>
      <w:r w:rsidRPr="005D0132">
        <w:rPr>
          <w:rFonts w:ascii="Times New Roman" w:hAnsi="Times New Roman" w:cs="Times New Roman"/>
          <w:sz w:val="24"/>
          <w:szCs w:val="24"/>
        </w:rPr>
        <w:t xml:space="preserve">на участие в электронном аукционе </w:t>
      </w:r>
      <w:r w:rsidR="00683701" w:rsidRPr="005D0132">
        <w:rPr>
          <w:rFonts w:ascii="Times New Roman" w:hAnsi="Times New Roman" w:cs="Times New Roman"/>
          <w:sz w:val="24"/>
          <w:szCs w:val="24"/>
        </w:rPr>
        <w:t>подано 2 заявки</w:t>
      </w:r>
      <w:r w:rsidRPr="005D0132">
        <w:rPr>
          <w:rFonts w:ascii="Times New Roman" w:hAnsi="Times New Roman" w:cs="Times New Roman"/>
          <w:sz w:val="24"/>
          <w:szCs w:val="24"/>
        </w:rPr>
        <w:t xml:space="preserve"> разных производителей </w:t>
      </w:r>
      <w:r w:rsidR="00683701" w:rsidRPr="005D0132">
        <w:rPr>
          <w:rFonts w:ascii="Times New Roman" w:hAnsi="Times New Roman" w:cs="Times New Roman"/>
          <w:sz w:val="24"/>
          <w:szCs w:val="24"/>
        </w:rPr>
        <w:t>оборудования («СОНОСКЕЙП МЕДИКАЛ КОРП.»,</w:t>
      </w:r>
      <w:r w:rsidR="00093870" w:rsidRPr="005D0132">
        <w:rPr>
          <w:rFonts w:ascii="Times New Roman" w:hAnsi="Times New Roman" w:cs="Times New Roman"/>
          <w:sz w:val="24"/>
          <w:szCs w:val="24"/>
        </w:rPr>
        <w:t xml:space="preserve"> </w:t>
      </w:r>
      <w:r w:rsidR="00A642FF">
        <w:rPr>
          <w:rFonts w:ascii="Times New Roman" w:hAnsi="Times New Roman" w:cs="Times New Roman"/>
          <w:sz w:val="24"/>
          <w:szCs w:val="24"/>
        </w:rPr>
        <w:t xml:space="preserve">Китай и </w:t>
      </w:r>
      <w:r w:rsidR="00683701" w:rsidRPr="005D0132">
        <w:rPr>
          <w:rFonts w:ascii="Times New Roman" w:hAnsi="Times New Roman" w:cs="Times New Roman"/>
          <w:sz w:val="24"/>
          <w:szCs w:val="24"/>
        </w:rPr>
        <w:t xml:space="preserve">«ХОЯ </w:t>
      </w:r>
      <w:proofErr w:type="spellStart"/>
      <w:r w:rsidR="00683701" w:rsidRPr="005D0132">
        <w:rPr>
          <w:rFonts w:ascii="Times New Roman" w:hAnsi="Times New Roman" w:cs="Times New Roman"/>
          <w:sz w:val="24"/>
          <w:szCs w:val="24"/>
        </w:rPr>
        <w:t>Корпорейшн</w:t>
      </w:r>
      <w:proofErr w:type="spellEnd"/>
      <w:r w:rsidR="00683701" w:rsidRPr="005D0132">
        <w:rPr>
          <w:rFonts w:ascii="Times New Roman" w:hAnsi="Times New Roman" w:cs="Times New Roman"/>
          <w:sz w:val="24"/>
          <w:szCs w:val="24"/>
        </w:rPr>
        <w:t>», Япония).</w:t>
      </w:r>
    </w:p>
    <w:p w:rsidR="00F45918" w:rsidRPr="005D0132" w:rsidRDefault="00F45918" w:rsidP="00F45918">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Доводы жалобы заявителя не нашли своего подтверждения.</w:t>
      </w:r>
    </w:p>
    <w:p w:rsidR="00E63540" w:rsidRPr="00391EE5" w:rsidRDefault="00F45918" w:rsidP="00F45918">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Подробнее в решении № 48 от 24.06.2024.</w:t>
      </w:r>
    </w:p>
    <w:p w:rsidR="00A642FF" w:rsidRPr="00391EE5" w:rsidRDefault="00A642FF" w:rsidP="00F45918">
      <w:pPr>
        <w:spacing w:after="0" w:line="240" w:lineRule="auto"/>
        <w:ind w:firstLine="709"/>
        <w:jc w:val="both"/>
        <w:rPr>
          <w:rFonts w:ascii="Times New Roman" w:hAnsi="Times New Roman" w:cs="Times New Roman"/>
          <w:sz w:val="24"/>
          <w:szCs w:val="24"/>
        </w:rPr>
      </w:pPr>
      <w:r w:rsidRPr="00391EE5">
        <w:rPr>
          <w:rFonts w:ascii="Times New Roman" w:hAnsi="Times New Roman" w:cs="Times New Roman"/>
          <w:sz w:val="24"/>
          <w:szCs w:val="24"/>
        </w:rPr>
        <w:t>*Минфин РФ подтвердил свое мнение по поводу описания объекта закупки и справочной информации, содержащейся в позиции КТРУ в письме № 24-03-08/39387 от 28</w:t>
      </w:r>
      <w:r w:rsidR="00C92F73" w:rsidRPr="00391EE5">
        <w:rPr>
          <w:rFonts w:ascii="Times New Roman" w:hAnsi="Times New Roman" w:cs="Times New Roman"/>
          <w:sz w:val="24"/>
          <w:szCs w:val="24"/>
        </w:rPr>
        <w:t>.</w:t>
      </w:r>
      <w:r w:rsidRPr="00391EE5">
        <w:rPr>
          <w:rFonts w:ascii="Times New Roman" w:hAnsi="Times New Roman" w:cs="Times New Roman"/>
          <w:sz w:val="24"/>
          <w:szCs w:val="24"/>
        </w:rPr>
        <w:t xml:space="preserve">04.2023. </w:t>
      </w:r>
    </w:p>
    <w:p w:rsidR="00E63540" w:rsidRPr="005D0132" w:rsidRDefault="00E63540" w:rsidP="002A50A5">
      <w:pPr>
        <w:spacing w:after="0" w:line="240" w:lineRule="auto"/>
        <w:ind w:firstLine="709"/>
        <w:jc w:val="both"/>
        <w:rPr>
          <w:rFonts w:ascii="Times New Roman" w:hAnsi="Times New Roman" w:cs="Times New Roman"/>
          <w:b/>
          <w:sz w:val="24"/>
          <w:szCs w:val="24"/>
        </w:rPr>
      </w:pPr>
    </w:p>
    <w:p w:rsidR="00093870" w:rsidRPr="00795CAB" w:rsidRDefault="00093870" w:rsidP="002A50A5">
      <w:pPr>
        <w:spacing w:after="0" w:line="240" w:lineRule="auto"/>
        <w:ind w:firstLine="709"/>
        <w:jc w:val="both"/>
        <w:rPr>
          <w:rFonts w:ascii="Times New Roman" w:hAnsi="Times New Roman" w:cs="Times New Roman"/>
          <w:b/>
          <w:i/>
          <w:sz w:val="24"/>
          <w:szCs w:val="24"/>
        </w:rPr>
      </w:pPr>
      <w:r w:rsidRPr="00795CAB">
        <w:rPr>
          <w:rFonts w:ascii="Times New Roman" w:hAnsi="Times New Roman" w:cs="Times New Roman"/>
          <w:b/>
          <w:i/>
          <w:sz w:val="24"/>
          <w:szCs w:val="24"/>
        </w:rPr>
        <w:t>3. Заказчик самостоятельно описал объект закупки, у которого нет характеристик в КТРУ</w:t>
      </w:r>
    </w:p>
    <w:p w:rsidR="00093870" w:rsidRPr="005D0132" w:rsidRDefault="00093870" w:rsidP="002A50A5">
      <w:pPr>
        <w:spacing w:after="0" w:line="240" w:lineRule="auto"/>
        <w:ind w:firstLine="709"/>
        <w:jc w:val="both"/>
        <w:rPr>
          <w:rFonts w:ascii="Times New Roman" w:hAnsi="Times New Roman" w:cs="Times New Roman"/>
          <w:b/>
          <w:sz w:val="24"/>
          <w:szCs w:val="24"/>
        </w:rPr>
      </w:pPr>
      <w:r w:rsidRPr="005D0132">
        <w:rPr>
          <w:rFonts w:ascii="Times New Roman" w:hAnsi="Times New Roman" w:cs="Times New Roman"/>
          <w:b/>
          <w:sz w:val="24"/>
          <w:szCs w:val="24"/>
        </w:rPr>
        <w:t xml:space="preserve">Объект закупки: </w:t>
      </w:r>
      <w:r w:rsidRPr="005D0132">
        <w:rPr>
          <w:rFonts w:ascii="Times New Roman" w:hAnsi="Times New Roman" w:cs="Times New Roman"/>
          <w:sz w:val="24"/>
          <w:szCs w:val="24"/>
        </w:rPr>
        <w:t>поставка медицинских изделий Набор для сбора и утилизации инфицированных отходов на 2025 год</w:t>
      </w:r>
    </w:p>
    <w:p w:rsidR="00093870" w:rsidRPr="005D0132" w:rsidRDefault="00093870" w:rsidP="002A50A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b/>
          <w:sz w:val="24"/>
          <w:szCs w:val="24"/>
        </w:rPr>
        <w:t xml:space="preserve">Суть жалобы: </w:t>
      </w:r>
      <w:r w:rsidRPr="005D0132">
        <w:rPr>
          <w:rFonts w:ascii="Times New Roman" w:hAnsi="Times New Roman" w:cs="Times New Roman"/>
          <w:sz w:val="24"/>
          <w:szCs w:val="24"/>
        </w:rPr>
        <w:t>по мнению заявителя жалобы, заказчиком выбран неверный код КТРУ. А именно, согласно извещению об электронном аукционе заказчиком выбран код позиции КТРУ для объекта закупки - 32.50.50.190-00000189.</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В указанной позиции КТРУ содержится следующая информация: Набор для сбора и утилизации инфицированных отходов. Набор изделий, используемых для сбора разлитых инфицированных отходов. Он содержит оборудование и материалы для подходящего метода </w:t>
      </w:r>
      <w:proofErr w:type="gramStart"/>
      <w:r w:rsidRPr="005D0132">
        <w:rPr>
          <w:rFonts w:ascii="Times New Roman" w:hAnsi="Times New Roman" w:cs="Times New Roman"/>
          <w:sz w:val="24"/>
          <w:szCs w:val="24"/>
        </w:rPr>
        <w:t>удаления</w:t>
      </w:r>
      <w:proofErr w:type="gramEnd"/>
      <w:r w:rsidRPr="005D0132">
        <w:rPr>
          <w:rFonts w:ascii="Times New Roman" w:hAnsi="Times New Roman" w:cs="Times New Roman"/>
          <w:sz w:val="24"/>
          <w:szCs w:val="24"/>
        </w:rPr>
        <w:t xml:space="preserve"> пролитого и включает подходящий контейнер для утилизации пролитых материалов. Это изделие для одноразового использования. </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При этом заявитель считает, что, исходя из описания предмета закупки, к поставке требуется пакет для сбора медицинских отходов (без поставки контейнеров). </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При этом</w:t>
      </w:r>
      <w:proofErr w:type="gramStart"/>
      <w:r w:rsidRPr="005D0132">
        <w:rPr>
          <w:rFonts w:ascii="Times New Roman" w:hAnsi="Times New Roman" w:cs="Times New Roman"/>
          <w:sz w:val="24"/>
          <w:szCs w:val="24"/>
        </w:rPr>
        <w:t>,</w:t>
      </w:r>
      <w:proofErr w:type="gramEnd"/>
      <w:r w:rsidRPr="005D0132">
        <w:rPr>
          <w:rFonts w:ascii="Times New Roman" w:hAnsi="Times New Roman" w:cs="Times New Roman"/>
          <w:sz w:val="24"/>
          <w:szCs w:val="24"/>
        </w:rPr>
        <w:t xml:space="preserve"> в КТРУ имеется код позиции со следующей информацией: Пакет для сбора, хранения и транспортировки медицинских отходов Пакет из полимерного материала, предназначенный для сбора, временного хранения и транспортировки медицинских отходов </w:t>
      </w:r>
      <w:r w:rsidRPr="005D0132">
        <w:rPr>
          <w:rFonts w:ascii="Times New Roman" w:hAnsi="Times New Roman" w:cs="Times New Roman"/>
          <w:sz w:val="24"/>
          <w:szCs w:val="24"/>
        </w:rPr>
        <w:lastRenderedPageBreak/>
        <w:t>классов</w:t>
      </w:r>
      <w:proofErr w:type="gramStart"/>
      <w:r w:rsidRPr="005D0132">
        <w:rPr>
          <w:rFonts w:ascii="Times New Roman" w:hAnsi="Times New Roman" w:cs="Times New Roman"/>
          <w:sz w:val="24"/>
          <w:szCs w:val="24"/>
        </w:rPr>
        <w:t xml:space="preserve"> А</w:t>
      </w:r>
      <w:proofErr w:type="gramEnd"/>
      <w:r w:rsidRPr="005D0132">
        <w:rPr>
          <w:rFonts w:ascii="Times New Roman" w:hAnsi="Times New Roman" w:cs="Times New Roman"/>
          <w:sz w:val="24"/>
          <w:szCs w:val="24"/>
        </w:rPr>
        <w:t>, Б, В, Г, в организациях при осуществлении медицинской и/или фармацевтической деятельности при выполнении лечебно-диагностических и оздоровительных процедур. Это изделие одноразового использования.</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Комиссией контролирующего органа установлено, что выбранный заказчиком код позиции КТРУ 32.50.50.190-00000189 не содержит описание товара. При указанных обстоятельствах описание объекта закупки сформировано заказчиком самостоятельно, исходя из собственных потребностей, в соответствии со статьей 33 Закона о контрактной системе.</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При этом </w:t>
      </w:r>
      <w:r w:rsidRPr="005D0132">
        <w:rPr>
          <w:rFonts w:ascii="Times New Roman" w:hAnsi="Times New Roman" w:cs="Times New Roman"/>
          <w:b/>
          <w:sz w:val="24"/>
          <w:szCs w:val="24"/>
        </w:rPr>
        <w:t>информация, содержащаяся в позиции кода КТРУ 32.50.50.190-00000189</w:t>
      </w:r>
      <w:r w:rsidRPr="005D0132">
        <w:rPr>
          <w:rFonts w:ascii="Times New Roman" w:hAnsi="Times New Roman" w:cs="Times New Roman"/>
          <w:sz w:val="24"/>
          <w:szCs w:val="24"/>
        </w:rPr>
        <w:t xml:space="preserve">, а именно: «Набор для сбора и утилизации инфицированных отходов Набор изделий, используемых для сбора разлитых инфицированных отходов. Он содержит оборудование и материалы для подходящего метода </w:t>
      </w:r>
      <w:proofErr w:type="gramStart"/>
      <w:r w:rsidRPr="005D0132">
        <w:rPr>
          <w:rFonts w:ascii="Times New Roman" w:hAnsi="Times New Roman" w:cs="Times New Roman"/>
          <w:sz w:val="24"/>
          <w:szCs w:val="24"/>
        </w:rPr>
        <w:t>удаления</w:t>
      </w:r>
      <w:proofErr w:type="gramEnd"/>
      <w:r w:rsidRPr="005D0132">
        <w:rPr>
          <w:rFonts w:ascii="Times New Roman" w:hAnsi="Times New Roman" w:cs="Times New Roman"/>
          <w:sz w:val="24"/>
          <w:szCs w:val="24"/>
        </w:rPr>
        <w:t xml:space="preserve"> пролитого и включает подходящий контейнер для утилизации пролитых материалов. Это изделие для одноразового использования», </w:t>
      </w:r>
      <w:r w:rsidRPr="005D0132">
        <w:rPr>
          <w:rFonts w:ascii="Times New Roman" w:hAnsi="Times New Roman" w:cs="Times New Roman"/>
          <w:b/>
          <w:sz w:val="24"/>
          <w:szCs w:val="24"/>
        </w:rPr>
        <w:t>является справочной информацией</w:t>
      </w:r>
      <w:r w:rsidRPr="005D0132">
        <w:rPr>
          <w:rFonts w:ascii="Times New Roman" w:hAnsi="Times New Roman" w:cs="Times New Roman"/>
          <w:sz w:val="24"/>
          <w:szCs w:val="24"/>
        </w:rPr>
        <w:t>.</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b/>
          <w:sz w:val="24"/>
          <w:szCs w:val="24"/>
        </w:rPr>
        <w:t>Такая справочная информация не образует описания объекта закупки в понимании статьи 33 Закона о контрактной системе</w:t>
      </w:r>
      <w:r w:rsidRPr="005D0132">
        <w:rPr>
          <w:rFonts w:ascii="Times New Roman" w:hAnsi="Times New Roman" w:cs="Times New Roman"/>
          <w:sz w:val="24"/>
          <w:szCs w:val="24"/>
        </w:rPr>
        <w:t xml:space="preserve"> и не включена в перечень информации, подлежащей в соответствии с пунктом 4 Правил использования каталога обязательному использованию заказчиком при осуществлении закупки.</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Аналогичная позиция содержится в письме Минфина России от 23.03.2020                          № 24-06-07/22512 по вопросу о применении справочной информации позиций КТРУ, содержащих описание медицинских изделий.</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Комиссией установлено, что согласно Приложению 1234 к извещению об осуществлении Электронного аукциона по всем 11-ти позициям  Спецификации </w:t>
      </w:r>
      <w:r w:rsidRPr="005D0132">
        <w:rPr>
          <w:rFonts w:ascii="Times New Roman" w:hAnsi="Times New Roman" w:cs="Times New Roman"/>
          <w:b/>
          <w:sz w:val="24"/>
          <w:szCs w:val="24"/>
        </w:rPr>
        <w:t>требуются к поставке пакеты</w:t>
      </w:r>
      <w:r w:rsidRPr="005D0132">
        <w:rPr>
          <w:rFonts w:ascii="Times New Roman" w:hAnsi="Times New Roman" w:cs="Times New Roman"/>
          <w:sz w:val="24"/>
          <w:szCs w:val="24"/>
        </w:rPr>
        <w:t>.</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При указанных обстоятельствах описание объекта закупки не противоречит требованиям Закона о контрактной системе и Постановлению Правительства РФ от 08.02.2017 № 145, а также не ограничивает количество участников закупки. </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Комиссией установлено, что согласно протоколу подведения итогов определения поставщика (подрядчика, исполнителя) на участие в электронном аукционе подано 3 заявки от участников закупки с товаром различных производителей (ООО « </w:t>
      </w:r>
      <w:proofErr w:type="spellStart"/>
      <w:r w:rsidRPr="005D0132">
        <w:rPr>
          <w:rFonts w:ascii="Times New Roman" w:hAnsi="Times New Roman" w:cs="Times New Roman"/>
          <w:sz w:val="24"/>
          <w:szCs w:val="24"/>
        </w:rPr>
        <w:t>МедПак</w:t>
      </w:r>
      <w:proofErr w:type="spellEnd"/>
      <w:r w:rsidRPr="005D0132">
        <w:rPr>
          <w:rFonts w:ascii="Times New Roman" w:hAnsi="Times New Roman" w:cs="Times New Roman"/>
          <w:sz w:val="24"/>
          <w:szCs w:val="24"/>
        </w:rPr>
        <w:t>», ООО «</w:t>
      </w:r>
      <w:proofErr w:type="spellStart"/>
      <w:r w:rsidRPr="005D0132">
        <w:rPr>
          <w:rFonts w:ascii="Times New Roman" w:hAnsi="Times New Roman" w:cs="Times New Roman"/>
          <w:sz w:val="24"/>
          <w:szCs w:val="24"/>
        </w:rPr>
        <w:t>СоюзРубин</w:t>
      </w:r>
      <w:proofErr w:type="spellEnd"/>
      <w:r w:rsidRPr="005D0132">
        <w:rPr>
          <w:rFonts w:ascii="Times New Roman" w:hAnsi="Times New Roman" w:cs="Times New Roman"/>
          <w:sz w:val="24"/>
          <w:szCs w:val="24"/>
        </w:rPr>
        <w:t>-Полимер», ООО «ИННОВАЦИЯ», ООО «КМ-Проект»).</w:t>
      </w:r>
    </w:p>
    <w:p w:rsidR="00093870" w:rsidRPr="005D0132" w:rsidRDefault="00093870"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Все заявки допущены к участию в закупке.</w:t>
      </w:r>
    </w:p>
    <w:p w:rsidR="00093870" w:rsidRPr="005D0132" w:rsidRDefault="00091ED2"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Доводы жалобы признаны необоснованными.</w:t>
      </w:r>
    </w:p>
    <w:p w:rsidR="00091ED2" w:rsidRPr="005D0132" w:rsidRDefault="00091ED2"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Подробнее в решении № 031/06/105-303/2024 от 24.06.2024.</w:t>
      </w:r>
    </w:p>
    <w:p w:rsidR="00247879" w:rsidRPr="005D0132" w:rsidRDefault="00247879" w:rsidP="00093870">
      <w:pPr>
        <w:spacing w:after="0" w:line="240" w:lineRule="auto"/>
        <w:ind w:firstLine="709"/>
        <w:jc w:val="both"/>
        <w:rPr>
          <w:rFonts w:ascii="Times New Roman" w:hAnsi="Times New Roman" w:cs="Times New Roman"/>
          <w:sz w:val="24"/>
          <w:szCs w:val="24"/>
        </w:rPr>
      </w:pPr>
    </w:p>
    <w:p w:rsidR="00247879" w:rsidRPr="00AF2DBB" w:rsidRDefault="00247879" w:rsidP="00093870">
      <w:pPr>
        <w:spacing w:after="0" w:line="240" w:lineRule="auto"/>
        <w:ind w:firstLine="709"/>
        <w:jc w:val="both"/>
        <w:rPr>
          <w:rFonts w:ascii="Times New Roman" w:hAnsi="Times New Roman" w:cs="Times New Roman"/>
          <w:b/>
          <w:i/>
          <w:sz w:val="24"/>
          <w:szCs w:val="24"/>
        </w:rPr>
      </w:pPr>
      <w:r w:rsidRPr="00AF2DBB">
        <w:rPr>
          <w:rFonts w:ascii="Times New Roman" w:hAnsi="Times New Roman" w:cs="Times New Roman"/>
          <w:b/>
          <w:i/>
          <w:sz w:val="24"/>
          <w:szCs w:val="24"/>
        </w:rPr>
        <w:t>4. Заказчик обосновал потребность, определенную в описании объекта закупки</w:t>
      </w:r>
    </w:p>
    <w:p w:rsidR="00247879" w:rsidRPr="005D0132" w:rsidRDefault="00247879" w:rsidP="00093870">
      <w:pPr>
        <w:spacing w:after="0" w:line="240" w:lineRule="auto"/>
        <w:ind w:firstLine="709"/>
        <w:jc w:val="both"/>
        <w:rPr>
          <w:rFonts w:ascii="Times New Roman" w:hAnsi="Times New Roman" w:cs="Times New Roman"/>
          <w:b/>
          <w:sz w:val="24"/>
          <w:szCs w:val="24"/>
        </w:rPr>
      </w:pPr>
      <w:r w:rsidRPr="005D0132">
        <w:rPr>
          <w:rFonts w:ascii="Times New Roman" w:hAnsi="Times New Roman" w:cs="Times New Roman"/>
          <w:b/>
          <w:sz w:val="24"/>
          <w:szCs w:val="24"/>
        </w:rPr>
        <w:t>Объект закупки:</w:t>
      </w:r>
      <w:r w:rsidRPr="005D0132">
        <w:rPr>
          <w:rFonts w:ascii="Times New Roman" w:hAnsi="Times New Roman" w:cs="Times New Roman"/>
          <w:sz w:val="24"/>
          <w:szCs w:val="24"/>
        </w:rPr>
        <w:t xml:space="preserve"> </w:t>
      </w:r>
      <w:r w:rsidR="00E85925" w:rsidRPr="005D0132">
        <w:rPr>
          <w:rFonts w:ascii="Times New Roman" w:hAnsi="Times New Roman" w:cs="Times New Roman"/>
          <w:sz w:val="24"/>
          <w:szCs w:val="24"/>
        </w:rPr>
        <w:t>поставка медицинских изделий Этикетка/бирка стерильности на 2025 год.</w:t>
      </w:r>
    </w:p>
    <w:p w:rsidR="00247879" w:rsidRPr="005D0132" w:rsidRDefault="00247879" w:rsidP="00093870">
      <w:pPr>
        <w:spacing w:after="0" w:line="240" w:lineRule="auto"/>
        <w:ind w:firstLine="709"/>
        <w:jc w:val="both"/>
        <w:rPr>
          <w:rFonts w:ascii="Times New Roman" w:hAnsi="Times New Roman" w:cs="Times New Roman"/>
          <w:b/>
          <w:sz w:val="24"/>
          <w:szCs w:val="24"/>
        </w:rPr>
      </w:pPr>
      <w:r w:rsidRPr="005D0132">
        <w:rPr>
          <w:rFonts w:ascii="Times New Roman" w:hAnsi="Times New Roman" w:cs="Times New Roman"/>
          <w:b/>
          <w:sz w:val="24"/>
          <w:szCs w:val="24"/>
        </w:rPr>
        <w:t xml:space="preserve">Суть жалобы: </w:t>
      </w:r>
      <w:r w:rsidR="00E85925" w:rsidRPr="005D0132">
        <w:rPr>
          <w:rFonts w:ascii="Times New Roman" w:hAnsi="Times New Roman" w:cs="Times New Roman"/>
          <w:sz w:val="24"/>
          <w:szCs w:val="24"/>
        </w:rPr>
        <w:t xml:space="preserve">по мнению заявителя, требованиям извещения об осуществлении закупки не соответствует ни один </w:t>
      </w:r>
      <w:proofErr w:type="gramStart"/>
      <w:r w:rsidR="00E85925" w:rsidRPr="005D0132">
        <w:rPr>
          <w:rFonts w:ascii="Times New Roman" w:hAnsi="Times New Roman" w:cs="Times New Roman"/>
          <w:sz w:val="24"/>
          <w:szCs w:val="24"/>
        </w:rPr>
        <w:t>товар</w:t>
      </w:r>
      <w:proofErr w:type="gramEnd"/>
      <w:r w:rsidR="00E85925" w:rsidRPr="005D0132">
        <w:rPr>
          <w:rFonts w:ascii="Times New Roman" w:hAnsi="Times New Roman" w:cs="Times New Roman"/>
          <w:sz w:val="24"/>
          <w:szCs w:val="24"/>
        </w:rPr>
        <w:t xml:space="preserve"> ни одного производителя. </w:t>
      </w:r>
    </w:p>
    <w:p w:rsidR="00E85925" w:rsidRPr="005D0132" w:rsidRDefault="00E85925" w:rsidP="00E8592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В Приложении 1234 (новое) к извещению об осуществлении Электронного аукциона указано, что </w:t>
      </w:r>
      <w:r w:rsidRPr="005D0132">
        <w:rPr>
          <w:rFonts w:ascii="Times New Roman" w:hAnsi="Times New Roman" w:cs="Times New Roman"/>
          <w:b/>
          <w:sz w:val="24"/>
          <w:szCs w:val="24"/>
        </w:rPr>
        <w:t>материал исполнения ленты - пленка</w:t>
      </w:r>
      <w:r w:rsidRPr="005D0132">
        <w:rPr>
          <w:rFonts w:ascii="Times New Roman" w:hAnsi="Times New Roman" w:cs="Times New Roman"/>
          <w:sz w:val="24"/>
          <w:szCs w:val="24"/>
        </w:rPr>
        <w:t xml:space="preserve">. </w:t>
      </w:r>
    </w:p>
    <w:p w:rsidR="00093870" w:rsidRPr="005D0132" w:rsidRDefault="00E85925" w:rsidP="00E85925">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Вместе с тем, по мнению заявителя жалобы, на рынке в обороте находятся этикетка/бирки стерильности</w:t>
      </w:r>
      <w:r w:rsidR="00391EE5">
        <w:rPr>
          <w:rFonts w:ascii="Times New Roman" w:hAnsi="Times New Roman" w:cs="Times New Roman"/>
          <w:sz w:val="24"/>
          <w:szCs w:val="24"/>
        </w:rPr>
        <w:t xml:space="preserve">, </w:t>
      </w:r>
      <w:r w:rsidRPr="005D0132">
        <w:rPr>
          <w:rFonts w:ascii="Times New Roman" w:hAnsi="Times New Roman" w:cs="Times New Roman"/>
          <w:sz w:val="24"/>
          <w:szCs w:val="24"/>
        </w:rPr>
        <w:t xml:space="preserve"> изготовленные только из бумаги.</w:t>
      </w:r>
    </w:p>
    <w:p w:rsidR="00E85925" w:rsidRPr="005D0132" w:rsidRDefault="00E85925"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На заседании Комиссии представитель заказчика пояснил, что в первоначальном варианте описания объекта закупки не содержалось указания на материал изготовления этикетки/бирки стерильности. Поскольку этикетка/бирка стерильности, которая </w:t>
      </w:r>
      <w:proofErr w:type="gramStart"/>
      <w:r w:rsidRPr="005D0132">
        <w:rPr>
          <w:rFonts w:ascii="Times New Roman" w:hAnsi="Times New Roman" w:cs="Times New Roman"/>
          <w:sz w:val="24"/>
          <w:szCs w:val="24"/>
        </w:rPr>
        <w:t>находится в обороте на территории Российской Федерации изготавливается</w:t>
      </w:r>
      <w:proofErr w:type="gramEnd"/>
      <w:r w:rsidRPr="005D0132">
        <w:rPr>
          <w:rFonts w:ascii="Times New Roman" w:hAnsi="Times New Roman" w:cs="Times New Roman"/>
          <w:sz w:val="24"/>
          <w:szCs w:val="24"/>
        </w:rPr>
        <w:t xml:space="preserve"> только из бумаги. Указанное обстоятельство также отражено в жалобе заявителя.</w:t>
      </w:r>
    </w:p>
    <w:p w:rsidR="00E85925" w:rsidRPr="005D0132" w:rsidRDefault="00E85925"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В ходе проведения электронного аукциона поступил запрос на разъяснения положений извещения в части указания материала, из которого изготовлен объект закупки.</w:t>
      </w:r>
    </w:p>
    <w:p w:rsidR="00E85925" w:rsidRPr="005D0132" w:rsidRDefault="00E85925" w:rsidP="00093870">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lastRenderedPageBreak/>
        <w:t>Заказчиком размещены разъяснения положений извещения об осуществлении закупки и внесены изменения  в Приложения №1234 (нов</w:t>
      </w:r>
      <w:r w:rsidR="008C7F7A" w:rsidRPr="005D0132">
        <w:rPr>
          <w:rFonts w:ascii="Times New Roman" w:hAnsi="Times New Roman" w:cs="Times New Roman"/>
          <w:sz w:val="24"/>
          <w:szCs w:val="24"/>
        </w:rPr>
        <w:t>ы</w:t>
      </w:r>
      <w:r w:rsidRPr="005D0132">
        <w:rPr>
          <w:rFonts w:ascii="Times New Roman" w:hAnsi="Times New Roman" w:cs="Times New Roman"/>
          <w:sz w:val="24"/>
          <w:szCs w:val="24"/>
        </w:rPr>
        <w:t>е)</w:t>
      </w:r>
      <w:r w:rsidR="008C7F7A" w:rsidRPr="005D0132">
        <w:rPr>
          <w:rFonts w:ascii="Times New Roman" w:hAnsi="Times New Roman" w:cs="Times New Roman"/>
          <w:sz w:val="24"/>
          <w:szCs w:val="24"/>
        </w:rPr>
        <w:t xml:space="preserve">, где в части требования относительно </w:t>
      </w:r>
      <w:r w:rsidRPr="005D0132">
        <w:rPr>
          <w:rFonts w:ascii="Times New Roman" w:hAnsi="Times New Roman" w:cs="Times New Roman"/>
          <w:sz w:val="24"/>
          <w:szCs w:val="24"/>
        </w:rPr>
        <w:t xml:space="preserve"> материал</w:t>
      </w:r>
      <w:r w:rsidR="008C7F7A" w:rsidRPr="005D0132">
        <w:rPr>
          <w:rFonts w:ascii="Times New Roman" w:hAnsi="Times New Roman" w:cs="Times New Roman"/>
          <w:sz w:val="24"/>
          <w:szCs w:val="24"/>
        </w:rPr>
        <w:t>а</w:t>
      </w:r>
      <w:r w:rsidRPr="005D0132">
        <w:rPr>
          <w:rFonts w:ascii="Times New Roman" w:hAnsi="Times New Roman" w:cs="Times New Roman"/>
          <w:sz w:val="24"/>
          <w:szCs w:val="24"/>
        </w:rPr>
        <w:t xml:space="preserve"> ленты – </w:t>
      </w:r>
      <w:r w:rsidR="008C7F7A" w:rsidRPr="005D0132">
        <w:rPr>
          <w:rFonts w:ascii="Times New Roman" w:hAnsi="Times New Roman" w:cs="Times New Roman"/>
          <w:sz w:val="24"/>
          <w:szCs w:val="24"/>
        </w:rPr>
        <w:t xml:space="preserve"> указано </w:t>
      </w:r>
      <w:r w:rsidRPr="005D0132">
        <w:rPr>
          <w:rFonts w:ascii="Times New Roman" w:hAnsi="Times New Roman" w:cs="Times New Roman"/>
          <w:b/>
          <w:sz w:val="24"/>
          <w:szCs w:val="24"/>
        </w:rPr>
        <w:t>пленка</w:t>
      </w:r>
      <w:r w:rsidRPr="005D0132">
        <w:rPr>
          <w:rFonts w:ascii="Times New Roman" w:hAnsi="Times New Roman" w:cs="Times New Roman"/>
          <w:sz w:val="24"/>
          <w:szCs w:val="24"/>
        </w:rPr>
        <w:t>.</w:t>
      </w:r>
    </w:p>
    <w:p w:rsidR="008C7F7A" w:rsidRPr="005D0132" w:rsidRDefault="00C92F73" w:rsidP="008C7F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C7F7A" w:rsidRPr="005D0132">
        <w:rPr>
          <w:rFonts w:ascii="Times New Roman" w:hAnsi="Times New Roman" w:cs="Times New Roman"/>
          <w:sz w:val="24"/>
          <w:szCs w:val="24"/>
        </w:rPr>
        <w:t xml:space="preserve">оступил </w:t>
      </w:r>
      <w:r>
        <w:rPr>
          <w:rFonts w:ascii="Times New Roman" w:hAnsi="Times New Roman" w:cs="Times New Roman"/>
          <w:sz w:val="24"/>
          <w:szCs w:val="24"/>
        </w:rPr>
        <w:t xml:space="preserve">еще </w:t>
      </w:r>
      <w:r w:rsidR="008C7F7A" w:rsidRPr="005D0132">
        <w:rPr>
          <w:rFonts w:ascii="Times New Roman" w:hAnsi="Times New Roman" w:cs="Times New Roman"/>
          <w:sz w:val="24"/>
          <w:szCs w:val="24"/>
        </w:rPr>
        <w:t>запрос на разъяснение положений документации о том, что на рынке упаковки одноразовой для стерилизации не производятся упаковочные ленты из пленки. При указанных обстоятельствах требует внести изменения в показатель материал ленты, указав верный материал ленты (бумага, целлюлоза) в описании объекта закупки.</w:t>
      </w:r>
    </w:p>
    <w:p w:rsidR="00E85925" w:rsidRPr="005D0132" w:rsidRDefault="008C7F7A" w:rsidP="008C7F7A">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В ответе на такой запрос заказчик сообщил следующее: «Заказчику требуется к поставке – этикета/бирка стерильная. Материал ленты: пленка. Под пленкой Заказчик имеет </w:t>
      </w:r>
      <w:proofErr w:type="gramStart"/>
      <w:r w:rsidRPr="005D0132">
        <w:rPr>
          <w:rFonts w:ascii="Times New Roman" w:hAnsi="Times New Roman" w:cs="Times New Roman"/>
          <w:sz w:val="24"/>
          <w:szCs w:val="24"/>
        </w:rPr>
        <w:t>ввиду</w:t>
      </w:r>
      <w:proofErr w:type="gramEnd"/>
      <w:r w:rsidRPr="005D0132">
        <w:rPr>
          <w:rFonts w:ascii="Times New Roman" w:hAnsi="Times New Roman" w:cs="Times New Roman"/>
          <w:sz w:val="24"/>
          <w:szCs w:val="24"/>
        </w:rPr>
        <w:t xml:space="preserve"> </w:t>
      </w:r>
      <w:proofErr w:type="gramStart"/>
      <w:r w:rsidRPr="005D0132">
        <w:rPr>
          <w:rFonts w:ascii="Times New Roman" w:hAnsi="Times New Roman" w:cs="Times New Roman"/>
          <w:sz w:val="24"/>
          <w:szCs w:val="24"/>
        </w:rPr>
        <w:t>ленту</w:t>
      </w:r>
      <w:proofErr w:type="gramEnd"/>
      <w:r w:rsidRPr="005D0132">
        <w:rPr>
          <w:rFonts w:ascii="Times New Roman" w:hAnsi="Times New Roman" w:cs="Times New Roman"/>
          <w:sz w:val="24"/>
          <w:szCs w:val="24"/>
        </w:rPr>
        <w:t xml:space="preserve">, которая представляет собой самоклеящуюся ленту, свернутую в рулон, изготовленную из бумаги, покрытую с одной стороны термостойким клеевым слоем. Исходя из вида изделия в соответствии с Номенклатурной классификацией медицинских изделий по видам -185920 тонкая узкая клейкая лента (сама по себе не стерильная) из бумаги или полимерного материала, предназначенная для запечатывания упаковок с инструментами, посудой и всевозможными принадлежностями перед их помещением в автоклав или стерилизационный шкаф. Поставляется, как правило, в рулонах различной ширины. Изделие одноразового использования. Исходя из изложенного, </w:t>
      </w:r>
      <w:r w:rsidRPr="005D0132">
        <w:rPr>
          <w:rFonts w:ascii="Times New Roman" w:hAnsi="Times New Roman" w:cs="Times New Roman"/>
          <w:b/>
          <w:sz w:val="24"/>
          <w:szCs w:val="24"/>
        </w:rPr>
        <w:t>в связи с наличием клеевого слоя из полимерного материала в технические характеристики было включено соответствующее требование к материалу ленты</w:t>
      </w:r>
      <w:r w:rsidRPr="005D0132">
        <w:rPr>
          <w:rFonts w:ascii="Times New Roman" w:hAnsi="Times New Roman" w:cs="Times New Roman"/>
          <w:sz w:val="24"/>
          <w:szCs w:val="24"/>
        </w:rPr>
        <w:t>».</w:t>
      </w:r>
    </w:p>
    <w:p w:rsidR="008C7F7A" w:rsidRPr="005D0132" w:rsidRDefault="008C7F7A" w:rsidP="008C7F7A">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 xml:space="preserve">Заказчиком в материалы дела представлена копия заявки победителя на участие в электронном </w:t>
      </w:r>
      <w:proofErr w:type="gramStart"/>
      <w:r w:rsidRPr="005D0132">
        <w:rPr>
          <w:rFonts w:ascii="Times New Roman" w:hAnsi="Times New Roman" w:cs="Times New Roman"/>
          <w:sz w:val="24"/>
          <w:szCs w:val="24"/>
        </w:rPr>
        <w:t>аукционе</w:t>
      </w:r>
      <w:proofErr w:type="gramEnd"/>
      <w:r w:rsidRPr="005D0132">
        <w:rPr>
          <w:rFonts w:ascii="Times New Roman" w:hAnsi="Times New Roman" w:cs="Times New Roman"/>
          <w:sz w:val="24"/>
          <w:szCs w:val="24"/>
        </w:rPr>
        <w:t xml:space="preserve"> в которой указан </w:t>
      </w:r>
      <w:r w:rsidRPr="005D0132">
        <w:rPr>
          <w:rFonts w:ascii="Times New Roman" w:hAnsi="Times New Roman" w:cs="Times New Roman"/>
          <w:b/>
          <w:sz w:val="24"/>
          <w:szCs w:val="24"/>
        </w:rPr>
        <w:t>материал предлагаемой к поставке ленты – пленка</w:t>
      </w:r>
      <w:r w:rsidRPr="005D0132">
        <w:rPr>
          <w:rFonts w:ascii="Times New Roman" w:hAnsi="Times New Roman" w:cs="Times New Roman"/>
          <w:sz w:val="24"/>
          <w:szCs w:val="24"/>
        </w:rPr>
        <w:t>.</w:t>
      </w:r>
    </w:p>
    <w:p w:rsidR="008C7F7A" w:rsidRPr="005D0132" w:rsidRDefault="008C7F7A" w:rsidP="008C7F7A">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К поставке предлагается изделие «</w:t>
      </w:r>
      <w:proofErr w:type="spellStart"/>
      <w:r w:rsidRPr="005D0132">
        <w:rPr>
          <w:rFonts w:ascii="Times New Roman" w:hAnsi="Times New Roman" w:cs="Times New Roman"/>
          <w:sz w:val="24"/>
          <w:szCs w:val="24"/>
        </w:rPr>
        <w:t>СтериТ</w:t>
      </w:r>
      <w:proofErr w:type="spellEnd"/>
      <w:r w:rsidRPr="005D0132">
        <w:rPr>
          <w:rFonts w:ascii="Times New Roman" w:hAnsi="Times New Roman" w:cs="Times New Roman"/>
          <w:sz w:val="24"/>
          <w:szCs w:val="24"/>
        </w:rPr>
        <w:t>»: лента липкая для паровой стерилизации с индикатором, производств</w:t>
      </w:r>
      <w:proofErr w:type="gramStart"/>
      <w:r w:rsidRPr="005D0132">
        <w:rPr>
          <w:rFonts w:ascii="Times New Roman" w:hAnsi="Times New Roman" w:cs="Times New Roman"/>
          <w:sz w:val="24"/>
          <w:szCs w:val="24"/>
        </w:rPr>
        <w:t>а ООО</w:t>
      </w:r>
      <w:proofErr w:type="gramEnd"/>
      <w:r w:rsidRPr="005D0132">
        <w:rPr>
          <w:rFonts w:ascii="Times New Roman" w:hAnsi="Times New Roman" w:cs="Times New Roman"/>
          <w:sz w:val="24"/>
          <w:szCs w:val="24"/>
        </w:rPr>
        <w:t xml:space="preserve"> «НПФ ВИНАР», Россия, регистрационное удостоверение на медицинское изделие РЗН 013/20 от 04.04.2026 года.</w:t>
      </w:r>
    </w:p>
    <w:p w:rsidR="008C7F7A" w:rsidRPr="005D0132" w:rsidRDefault="008C7F7A" w:rsidP="008C7F7A">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При этом, учитывая разъяснение положений извещения об осуществлении закупки, предлагаемый к поставке товар полностью соответствует требованиям заказчика.</w:t>
      </w:r>
    </w:p>
    <w:p w:rsidR="008C7F7A" w:rsidRPr="005D0132" w:rsidRDefault="008C7F7A" w:rsidP="008C7F7A">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Таким образом, принять участие в закупке мог любой участник, предложивший к поставке этикетку/бирку стерильности</w:t>
      </w:r>
      <w:r w:rsidR="00391EE5">
        <w:rPr>
          <w:rFonts w:ascii="Times New Roman" w:hAnsi="Times New Roman" w:cs="Times New Roman"/>
          <w:sz w:val="24"/>
          <w:szCs w:val="24"/>
        </w:rPr>
        <w:t>,</w:t>
      </w:r>
      <w:r w:rsidRPr="005D0132">
        <w:rPr>
          <w:rFonts w:ascii="Times New Roman" w:hAnsi="Times New Roman" w:cs="Times New Roman"/>
          <w:sz w:val="24"/>
          <w:szCs w:val="24"/>
        </w:rPr>
        <w:t xml:space="preserve"> соответствующую требованиями заказчика и находящуюся в обороте на территории Российской Федерации.</w:t>
      </w:r>
    </w:p>
    <w:p w:rsidR="008C7F7A" w:rsidRPr="005D0132" w:rsidRDefault="008C7F7A" w:rsidP="008C7F7A">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Заявитель жалобы не представил в материалы дела доказательств, опровергающих установленные Комиссией контролирующего органа обстоятельства и позицию заказчика.</w:t>
      </w:r>
    </w:p>
    <w:p w:rsidR="008C7F7A" w:rsidRPr="005D0132" w:rsidRDefault="008C7F7A" w:rsidP="008C7F7A">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Доводы жалобы признаны необоснованными.</w:t>
      </w:r>
    </w:p>
    <w:p w:rsidR="008C7F7A" w:rsidRDefault="008C7F7A" w:rsidP="008C7F7A">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Подробнее в решении по делу № 031/06/106-300/2024 от 18.06.2024.</w:t>
      </w:r>
    </w:p>
    <w:p w:rsidR="00AF2DBB" w:rsidRPr="005D0132" w:rsidRDefault="00AF2DBB" w:rsidP="008C7F7A">
      <w:pPr>
        <w:spacing w:after="0" w:line="240" w:lineRule="auto"/>
        <w:ind w:firstLine="709"/>
        <w:jc w:val="both"/>
        <w:rPr>
          <w:rFonts w:ascii="Times New Roman" w:hAnsi="Times New Roman" w:cs="Times New Roman"/>
          <w:sz w:val="24"/>
          <w:szCs w:val="24"/>
        </w:rPr>
      </w:pPr>
    </w:p>
    <w:p w:rsidR="00AF2DBB" w:rsidRPr="00AF2DBB" w:rsidRDefault="00795CA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
          <w:i/>
          <w:color w:val="000000"/>
          <w:kern w:val="3"/>
          <w:sz w:val="24"/>
          <w:szCs w:val="24"/>
          <w:lang w:eastAsia="ru-RU"/>
        </w:rPr>
      </w:pPr>
      <w:r>
        <w:rPr>
          <w:rFonts w:ascii="Times New Roman" w:eastAsia="Times New Roman" w:hAnsi="Times New Roman" w:cs="Times New Roman"/>
          <w:b/>
          <w:i/>
          <w:color w:val="000000"/>
          <w:kern w:val="3"/>
          <w:sz w:val="24"/>
          <w:szCs w:val="24"/>
          <w:lang w:eastAsia="ru-RU"/>
        </w:rPr>
        <w:t xml:space="preserve">5. </w:t>
      </w:r>
      <w:r w:rsidR="00AF2DBB" w:rsidRPr="00AF2DBB">
        <w:rPr>
          <w:rFonts w:ascii="Times New Roman" w:eastAsia="Times New Roman" w:hAnsi="Times New Roman" w:cs="Times New Roman"/>
          <w:b/>
          <w:i/>
          <w:color w:val="000000"/>
          <w:kern w:val="3"/>
          <w:sz w:val="24"/>
          <w:szCs w:val="24"/>
          <w:lang w:eastAsia="ru-RU"/>
        </w:rPr>
        <w:t>Действия заказчика по указанию в Приложении к извещению об осуществлении закупки только на совместимость закупаемого товара с имеющимся у заказчика медицинским оборудованием согласуются с положениями статьи 33 Закона о контрактной системе.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b/>
          <w:color w:val="000000"/>
          <w:kern w:val="3"/>
          <w:sz w:val="24"/>
          <w:szCs w:val="24"/>
          <w:lang w:eastAsia="ru-RU"/>
        </w:rPr>
        <w:t>Объект закупки:</w:t>
      </w:r>
      <w:r w:rsidRPr="00AF2DBB">
        <w:rPr>
          <w:rFonts w:ascii="Times New Roman" w:eastAsia="Times New Roman" w:hAnsi="Times New Roman" w:cs="Times New Roman"/>
          <w:color w:val="000000"/>
          <w:kern w:val="3"/>
          <w:sz w:val="24"/>
          <w:szCs w:val="24"/>
          <w:lang w:eastAsia="ru-RU"/>
        </w:rPr>
        <w:t xml:space="preserve"> Поставка медицинских изделий для анализатора "</w:t>
      </w:r>
      <w:proofErr w:type="spellStart"/>
      <w:r w:rsidRPr="00AF2DBB">
        <w:rPr>
          <w:rFonts w:ascii="Times New Roman" w:eastAsia="Times New Roman" w:hAnsi="Times New Roman" w:cs="Times New Roman"/>
          <w:color w:val="000000"/>
          <w:kern w:val="3"/>
          <w:sz w:val="24"/>
          <w:szCs w:val="24"/>
          <w:lang w:eastAsia="ru-RU"/>
        </w:rPr>
        <w:t>Витрос</w:t>
      </w:r>
      <w:proofErr w:type="spellEnd"/>
      <w:r w:rsidRPr="00AF2DBB">
        <w:rPr>
          <w:rFonts w:ascii="Times New Roman" w:eastAsia="Times New Roman" w:hAnsi="Times New Roman" w:cs="Times New Roman"/>
          <w:color w:val="000000"/>
          <w:kern w:val="3"/>
          <w:sz w:val="24"/>
          <w:szCs w:val="24"/>
          <w:lang w:eastAsia="ru-RU"/>
        </w:rPr>
        <w:t>" (</w:t>
      </w:r>
      <w:proofErr w:type="spellStart"/>
      <w:r w:rsidRPr="00AF2DBB">
        <w:rPr>
          <w:rFonts w:ascii="Times New Roman" w:eastAsia="Times New Roman" w:hAnsi="Times New Roman" w:cs="Times New Roman"/>
          <w:color w:val="000000"/>
          <w:kern w:val="3"/>
          <w:sz w:val="24"/>
          <w:szCs w:val="24"/>
          <w:lang w:eastAsia="ru-RU"/>
        </w:rPr>
        <w:t>Vitros</w:t>
      </w:r>
      <w:proofErr w:type="spellEnd"/>
      <w:r w:rsidRPr="00AF2DBB">
        <w:rPr>
          <w:rFonts w:ascii="Times New Roman" w:eastAsia="Times New Roman" w:hAnsi="Times New Roman" w:cs="Times New Roman"/>
          <w:color w:val="000000"/>
          <w:kern w:val="3"/>
          <w:sz w:val="24"/>
          <w:szCs w:val="24"/>
          <w:lang w:eastAsia="ru-RU"/>
        </w:rPr>
        <w:t>) на 2024 год</w:t>
      </w:r>
      <w:r w:rsidRPr="00AF2DBB">
        <w:rPr>
          <w:rFonts w:ascii="Times New Roman" w:eastAsia="Times New Roman" w:hAnsi="Times New Roman" w:cs="Times New Roman"/>
          <w:bCs/>
          <w:color w:val="000000"/>
          <w:kern w:val="3"/>
          <w:sz w:val="24"/>
          <w:szCs w:val="24"/>
          <w:lang w:eastAsia="ru-RU"/>
        </w:rPr>
        <w:t>.</w:t>
      </w:r>
      <w:r w:rsidRPr="00AF2DBB">
        <w:rPr>
          <w:rFonts w:ascii="Times New Roman" w:eastAsia="Times New Roman" w:hAnsi="Times New Roman" w:cs="Times New Roman"/>
          <w:color w:val="000000"/>
          <w:kern w:val="3"/>
          <w:sz w:val="24"/>
          <w:szCs w:val="24"/>
          <w:lang w:eastAsia="ru-RU"/>
        </w:rPr>
        <w:t xml:space="preserve"> </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
          <w:i/>
          <w:color w:val="000000"/>
          <w:kern w:val="3"/>
          <w:sz w:val="24"/>
          <w:szCs w:val="24"/>
          <w:lang w:eastAsia="ru-RU"/>
        </w:rPr>
      </w:pPr>
      <w:r w:rsidRPr="00AF2DBB">
        <w:rPr>
          <w:rFonts w:ascii="Times New Roman" w:eastAsia="Times New Roman" w:hAnsi="Times New Roman" w:cs="Times New Roman"/>
          <w:b/>
          <w:color w:val="000000"/>
          <w:kern w:val="3"/>
          <w:sz w:val="24"/>
          <w:szCs w:val="24"/>
          <w:lang w:eastAsia="ru-RU"/>
        </w:rPr>
        <w:t>Суть жалобы:</w:t>
      </w:r>
      <w:r w:rsidRPr="00AF2DBB">
        <w:rPr>
          <w:rFonts w:ascii="Times New Roman" w:eastAsia="Times New Roman" w:hAnsi="Times New Roman" w:cs="Times New Roman"/>
          <w:color w:val="000000"/>
          <w:kern w:val="3"/>
          <w:sz w:val="24"/>
          <w:szCs w:val="24"/>
          <w:lang w:eastAsia="ru-RU"/>
        </w:rPr>
        <w:t xml:space="preserve">  Из жалобы следует, что согласно  Приложению №1245  к извещению об  осуществлении закупки к поставке требуется «Наконечник пипетки ИВД». При этом не содержатся характеристики поставляемого товара, а лишь указано на совместимость с анализатором </w:t>
      </w:r>
      <w:proofErr w:type="spellStart"/>
      <w:r w:rsidRPr="00AF2DBB">
        <w:rPr>
          <w:rFonts w:ascii="Times New Roman" w:eastAsia="Times New Roman" w:hAnsi="Times New Roman" w:cs="Times New Roman"/>
          <w:color w:val="000000"/>
          <w:kern w:val="3"/>
          <w:sz w:val="24"/>
          <w:szCs w:val="24"/>
          <w:lang w:val="en-US" w:eastAsia="ru-RU"/>
        </w:rPr>
        <w:t>Vitros</w:t>
      </w:r>
      <w:proofErr w:type="spellEnd"/>
      <w:r w:rsidRPr="00AF2DBB">
        <w:rPr>
          <w:rFonts w:ascii="Times New Roman" w:eastAsia="Times New Roman" w:hAnsi="Times New Roman" w:cs="Times New Roman"/>
          <w:color w:val="000000"/>
          <w:kern w:val="3"/>
          <w:sz w:val="24"/>
          <w:szCs w:val="24"/>
          <w:lang w:eastAsia="ru-RU"/>
        </w:rPr>
        <w:t>, что исключает возможность поставки наконечников иных производителей.</w:t>
      </w:r>
    </w:p>
    <w:p w:rsidR="00AF2DBB" w:rsidRPr="00AF2DBB" w:rsidRDefault="00AF2DBB" w:rsidP="00AF2DBB">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С учетом положений части 1 статьи 33 Закона о контрактной системе при описании объекта закупки допускается использование в описании объекта закупки указания на товарный знак, в том числе в случае несовместимости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AF2DBB" w:rsidRPr="00AF2DBB" w:rsidRDefault="00AF2DBB" w:rsidP="00AF2DBB">
      <w:pPr>
        <w:widowControl w:val="0"/>
        <w:shd w:val="clear" w:color="auto" w:fill="FFFFFF"/>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shd w:val="clear" w:color="auto" w:fill="FFFFFF"/>
          <w:lang w:eastAsia="ru-RU"/>
        </w:rPr>
      </w:pPr>
      <w:proofErr w:type="gramStart"/>
      <w:r w:rsidRPr="00AF2DBB">
        <w:rPr>
          <w:rFonts w:ascii="Times New Roman" w:eastAsia="Times New Roman" w:hAnsi="Times New Roman" w:cs="Times New Roman"/>
          <w:color w:val="000000"/>
          <w:kern w:val="3"/>
          <w:sz w:val="24"/>
          <w:szCs w:val="24"/>
          <w:shd w:val="clear" w:color="auto" w:fill="FFFFFF"/>
          <w:lang w:eastAsia="ru-RU"/>
        </w:rPr>
        <w:t xml:space="preserve">В соответствии с частью 3 статьи 38 Федерального закона от 21.11.2011 № 323-ФЗ «Об основах охраны здоровья граждан в Российской Федерации» (далее – Закон об основах </w:t>
      </w:r>
      <w:r w:rsidRPr="00AF2DBB">
        <w:rPr>
          <w:rFonts w:ascii="Times New Roman" w:eastAsia="Times New Roman" w:hAnsi="Times New Roman" w:cs="Times New Roman"/>
          <w:color w:val="000000"/>
          <w:kern w:val="3"/>
          <w:sz w:val="24"/>
          <w:szCs w:val="24"/>
          <w:shd w:val="clear" w:color="auto" w:fill="FFFFFF"/>
          <w:lang w:eastAsia="ru-RU"/>
        </w:rPr>
        <w:lastRenderedPageBreak/>
        <w:t>охраны здоровья граждан)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w:t>
      </w:r>
      <w:proofErr w:type="gramEnd"/>
      <w:r w:rsidRPr="00AF2DBB">
        <w:rPr>
          <w:rFonts w:ascii="Times New Roman" w:eastAsia="Times New Roman" w:hAnsi="Times New Roman" w:cs="Times New Roman"/>
          <w:color w:val="000000"/>
          <w:kern w:val="3"/>
          <w:sz w:val="24"/>
          <w:szCs w:val="24"/>
          <w:shd w:val="clear" w:color="auto" w:fill="FFFFFF"/>
          <w:lang w:eastAsia="ru-RU"/>
        </w:rPr>
        <w:t xml:space="preserve"> </w:t>
      </w:r>
      <w:proofErr w:type="gramStart"/>
      <w:r w:rsidRPr="00AF2DBB">
        <w:rPr>
          <w:rFonts w:ascii="Times New Roman" w:eastAsia="Times New Roman" w:hAnsi="Times New Roman" w:cs="Times New Roman"/>
          <w:color w:val="000000"/>
          <w:kern w:val="3"/>
          <w:sz w:val="24"/>
          <w:szCs w:val="24"/>
          <w:shd w:val="clear" w:color="auto" w:fill="FFFFFF"/>
          <w:lang w:eastAsia="ru-RU"/>
        </w:rPr>
        <w:t>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w:t>
      </w:r>
      <w:proofErr w:type="gramEnd"/>
      <w:r w:rsidRPr="00AF2DBB">
        <w:rPr>
          <w:rFonts w:ascii="Times New Roman" w:eastAsia="Times New Roman" w:hAnsi="Times New Roman" w:cs="Times New Roman"/>
          <w:color w:val="000000"/>
          <w:kern w:val="3"/>
          <w:sz w:val="24"/>
          <w:szCs w:val="24"/>
          <w:shd w:val="clear" w:color="auto" w:fill="FFFFFF"/>
          <w:lang w:eastAsia="ru-RU"/>
        </w:rPr>
        <w:t xml:space="preserve"> </w:t>
      </w:r>
      <w:proofErr w:type="gramStart"/>
      <w:r w:rsidRPr="00AF2DBB">
        <w:rPr>
          <w:rFonts w:ascii="Times New Roman" w:eastAsia="Times New Roman" w:hAnsi="Times New Roman" w:cs="Times New Roman"/>
          <w:color w:val="000000"/>
          <w:kern w:val="3"/>
          <w:sz w:val="24"/>
          <w:szCs w:val="24"/>
          <w:shd w:val="clear" w:color="auto" w:fill="FFFFFF"/>
          <w:lang w:eastAsia="ru-RU"/>
        </w:rPr>
        <w:t>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w:t>
      </w:r>
      <w:proofErr w:type="gramEnd"/>
      <w:r w:rsidRPr="00AF2DBB">
        <w:rPr>
          <w:rFonts w:ascii="Times New Roman" w:eastAsia="Times New Roman" w:hAnsi="Times New Roman" w:cs="Times New Roman"/>
          <w:color w:val="000000"/>
          <w:kern w:val="3"/>
          <w:sz w:val="24"/>
          <w:szCs w:val="24"/>
          <w:shd w:val="clear" w:color="auto" w:fill="FFFFFF"/>
          <w:lang w:eastAsia="ru-RU"/>
        </w:rPr>
        <w:t xml:space="preserve">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AF2DBB" w:rsidRPr="00AF2DBB" w:rsidRDefault="00AF2DBB" w:rsidP="00AF2DBB">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b/>
          <w:color w:val="000000"/>
          <w:kern w:val="3"/>
          <w:sz w:val="24"/>
          <w:szCs w:val="24"/>
          <w:lang w:eastAsia="ru-RU"/>
        </w:rPr>
      </w:pPr>
      <w:r w:rsidRPr="00AF2DBB">
        <w:rPr>
          <w:rFonts w:ascii="Times New Roman" w:eastAsia="Times New Roman" w:hAnsi="Times New Roman" w:cs="Times New Roman"/>
          <w:b/>
          <w:color w:val="000000"/>
          <w:kern w:val="3"/>
          <w:sz w:val="24"/>
          <w:szCs w:val="24"/>
          <w:lang w:eastAsia="ru-RU"/>
        </w:rPr>
        <w:t>Таким образом, использование медицинского изделия допускается строго в соответствии с положениями эксплуатационной документации.</w:t>
      </w:r>
    </w:p>
    <w:p w:rsidR="00AF2DBB" w:rsidRPr="00AF2DBB" w:rsidRDefault="00391EE5" w:rsidP="00AF2DBB">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color w:val="000000"/>
          <w:kern w:val="3"/>
          <w:sz w:val="24"/>
          <w:szCs w:val="24"/>
          <w:lang w:eastAsia="ru-RU"/>
        </w:rPr>
      </w:pPr>
      <w:hyperlink r:id="rId32" w:history="1">
        <w:r w:rsidR="00AF2DBB" w:rsidRPr="00AF2DBB">
          <w:rPr>
            <w:rFonts w:ascii="Times New Roman" w:eastAsia="Times New Roman" w:hAnsi="Times New Roman" w:cs="Times New Roman"/>
            <w:kern w:val="3"/>
            <w:sz w:val="24"/>
            <w:szCs w:val="24"/>
            <w:lang w:eastAsia="ru-RU"/>
          </w:rPr>
          <w:t>Требования</w:t>
        </w:r>
      </w:hyperlink>
      <w:r w:rsidR="00AF2DBB" w:rsidRPr="00AF2DBB">
        <w:rPr>
          <w:rFonts w:ascii="Times New Roman" w:eastAsia="Times New Roman" w:hAnsi="Times New Roman" w:cs="Times New Roman"/>
          <w:kern w:val="3"/>
          <w:sz w:val="24"/>
          <w:szCs w:val="24"/>
          <w:lang w:eastAsia="ru-RU"/>
        </w:rPr>
        <w:t xml:space="preserve"> к</w:t>
      </w:r>
      <w:r w:rsidR="00AF2DBB" w:rsidRPr="00AF2DBB">
        <w:rPr>
          <w:rFonts w:ascii="Times New Roman" w:eastAsia="Times New Roman" w:hAnsi="Times New Roman" w:cs="Times New Roman"/>
          <w:color w:val="000000"/>
          <w:kern w:val="3"/>
          <w:sz w:val="24"/>
          <w:szCs w:val="24"/>
          <w:lang w:eastAsia="ru-RU"/>
        </w:rPr>
        <w:t xml:space="preserve"> содержанию технической и эксплуатационной документации производителя (изготовителя) медицинского изделия утверждены Приказом Минздрава России от 19.01.2017   № 11н. </w:t>
      </w:r>
    </w:p>
    <w:p w:rsidR="00AF2DBB" w:rsidRPr="00AF2DBB" w:rsidRDefault="00AF2DBB" w:rsidP="00AF2DBB">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color w:val="000000"/>
          <w:kern w:val="3"/>
          <w:sz w:val="24"/>
          <w:szCs w:val="24"/>
          <w:u w:val="single"/>
          <w:lang w:eastAsia="ru-RU"/>
        </w:rPr>
      </w:pPr>
      <w:r w:rsidRPr="00AF2DBB">
        <w:rPr>
          <w:rFonts w:ascii="Times New Roman" w:eastAsia="Times New Roman" w:hAnsi="Times New Roman" w:cs="Times New Roman"/>
          <w:color w:val="000000"/>
          <w:kern w:val="3"/>
          <w:sz w:val="24"/>
          <w:szCs w:val="24"/>
          <w:lang w:eastAsia="ru-RU"/>
        </w:rPr>
        <w:t xml:space="preserve"> </w:t>
      </w:r>
      <w:proofErr w:type="gramStart"/>
      <w:r w:rsidRPr="00AF2DBB">
        <w:rPr>
          <w:rFonts w:ascii="Times New Roman" w:eastAsia="Times New Roman" w:hAnsi="Times New Roman" w:cs="Times New Roman"/>
          <w:color w:val="000000"/>
          <w:kern w:val="3"/>
          <w:sz w:val="24"/>
          <w:szCs w:val="24"/>
          <w:lang w:eastAsia="ru-RU"/>
        </w:rPr>
        <w:t xml:space="preserve">В силу подпункта 14 пункта 6 Требований к содержанию технической и эксплуатационной документации производителя (изготовителя) медицинского изделия эксплуатационная документация </w:t>
      </w:r>
      <w:r w:rsidRPr="00AF2DBB">
        <w:rPr>
          <w:rFonts w:ascii="Times New Roman" w:eastAsia="Times New Roman" w:hAnsi="Times New Roman" w:cs="Times New Roman"/>
          <w:color w:val="000000"/>
          <w:kern w:val="3"/>
          <w:sz w:val="24"/>
          <w:szCs w:val="24"/>
          <w:u w:val="single"/>
          <w:lang w:eastAsia="ru-RU"/>
        </w:rPr>
        <w:t>должна содержать информацию, необходимую для идентификации медицинских изделий с целью получения безопасной комбинации, и информацию об известных ограничениях по совместному использованию медицинских изделий (для медицинских изделий, предназначенных для использования вместе с другими медицинскими изделиями и (или) принадлежностями).</w:t>
      </w:r>
      <w:proofErr w:type="gramEnd"/>
    </w:p>
    <w:p w:rsidR="00AF2DBB" w:rsidRPr="00AF2DBB" w:rsidRDefault="00AF2DBB" w:rsidP="00AF2DBB">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Следовательно, </w:t>
      </w:r>
      <w:r w:rsidRPr="00AF2DBB">
        <w:rPr>
          <w:rFonts w:ascii="Times New Roman" w:eastAsia="Times New Roman" w:hAnsi="Times New Roman" w:cs="Times New Roman"/>
          <w:b/>
          <w:color w:val="000000"/>
          <w:kern w:val="3"/>
          <w:sz w:val="24"/>
          <w:szCs w:val="24"/>
          <w:lang w:eastAsia="ru-RU"/>
        </w:rPr>
        <w:t>вывод о совместимости предлагаемых к поставке товаров с имеющимся у заказчика медицинским изделием необходимо делать на основании эксплуатационной документации на такое медицинское изделие. При этом возможность эксплуатации медицинского оборудования одного производителя совместно с принадлежностями другого производителя определяется исключительно производителем медицинского оборудования.</w:t>
      </w:r>
    </w:p>
    <w:p w:rsidR="00AF2DBB" w:rsidRPr="00AF2DBB" w:rsidRDefault="00AF2DBB" w:rsidP="00AF2DBB">
      <w:pPr>
        <w:widowControl w:val="0"/>
        <w:overflowPunct w:val="0"/>
        <w:autoSpaceDE w:val="0"/>
        <w:autoSpaceDN w:val="0"/>
        <w:spacing w:after="0" w:line="240" w:lineRule="auto"/>
        <w:ind w:firstLine="540"/>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В письме Федеральной службы по надзору в сфере здравоохранения № 09-С-571- 1414 от 05.02.2016 разъяснено, что возможность эксплуатации медицинского оборудования одного производителя совместно с принадлежностями другого производителя определяется производителем медицинского оборудования. Совместное применение таких изделий без проведенных экспертиз на совместимость может привести к причинению вреда жизни, здоровью граждан и медицинских работников.</w:t>
      </w:r>
    </w:p>
    <w:p w:rsidR="00AF2DBB" w:rsidRPr="00AF2DBB" w:rsidRDefault="00AF2DBB" w:rsidP="00AF2DBB">
      <w:pPr>
        <w:widowControl w:val="0"/>
        <w:overflowPunct w:val="0"/>
        <w:autoSpaceDE w:val="0"/>
        <w:autoSpaceDN w:val="0"/>
        <w:spacing w:after="0" w:line="240" w:lineRule="auto"/>
        <w:ind w:firstLine="709"/>
        <w:jc w:val="both"/>
        <w:rPr>
          <w:rFonts w:ascii="Times New Roman" w:eastAsia="Times New Roman" w:hAnsi="Times New Roman" w:cs="Times New Roman"/>
          <w:i/>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Согласно Приложению №1235 к извещению об осуществлении электронного аукциона объект закупки - наконечник пипетки ИВД описан следующим образом: </w:t>
      </w:r>
      <w:r w:rsidRPr="00AF2DBB">
        <w:rPr>
          <w:rFonts w:ascii="Times New Roman" w:eastAsia="Times New Roman" w:hAnsi="Times New Roman" w:cs="Times New Roman"/>
          <w:i/>
          <w:color w:val="000000"/>
          <w:kern w:val="3"/>
          <w:sz w:val="24"/>
          <w:szCs w:val="24"/>
          <w:lang w:eastAsia="ru-RU"/>
        </w:rPr>
        <w:t xml:space="preserve">из прозрачного пластика, используются для переноса образца (сыворотки или плазмы) в реакционную лунку во время проведения аналитического этапа исследования на иммунодиагностическом анализаторе </w:t>
      </w:r>
      <w:proofErr w:type="spellStart"/>
      <w:r w:rsidRPr="00AF2DBB">
        <w:rPr>
          <w:rFonts w:ascii="Times New Roman" w:eastAsia="Times New Roman" w:hAnsi="Times New Roman" w:cs="Times New Roman"/>
          <w:i/>
          <w:color w:val="000000"/>
          <w:kern w:val="3"/>
          <w:sz w:val="24"/>
          <w:szCs w:val="24"/>
          <w:lang w:eastAsia="ru-RU"/>
        </w:rPr>
        <w:t>Vitros</w:t>
      </w:r>
      <w:proofErr w:type="spellEnd"/>
      <w:r w:rsidRPr="00AF2DBB">
        <w:rPr>
          <w:rFonts w:ascii="Times New Roman" w:eastAsia="Times New Roman" w:hAnsi="Times New Roman" w:cs="Times New Roman"/>
          <w:i/>
          <w:color w:val="000000"/>
          <w:kern w:val="3"/>
          <w:sz w:val="24"/>
          <w:szCs w:val="24"/>
          <w:lang w:eastAsia="ru-RU"/>
        </w:rPr>
        <w:t xml:space="preserve"> (обусловлено клинической необходимостью). При этом  эквивалентная продукция не рассматривается в связи с требованиями технической документации к анализатору "</w:t>
      </w:r>
      <w:proofErr w:type="spellStart"/>
      <w:r w:rsidRPr="00AF2DBB">
        <w:rPr>
          <w:rFonts w:ascii="Times New Roman" w:eastAsia="Times New Roman" w:hAnsi="Times New Roman" w:cs="Times New Roman"/>
          <w:i/>
          <w:color w:val="000000"/>
          <w:kern w:val="3"/>
          <w:sz w:val="24"/>
          <w:szCs w:val="24"/>
          <w:lang w:eastAsia="ru-RU"/>
        </w:rPr>
        <w:t>Витрос</w:t>
      </w:r>
      <w:proofErr w:type="spellEnd"/>
      <w:r w:rsidRPr="00AF2DBB">
        <w:rPr>
          <w:rFonts w:ascii="Times New Roman" w:eastAsia="Times New Roman" w:hAnsi="Times New Roman" w:cs="Times New Roman"/>
          <w:i/>
          <w:color w:val="000000"/>
          <w:kern w:val="3"/>
          <w:sz w:val="24"/>
          <w:szCs w:val="24"/>
          <w:lang w:eastAsia="ru-RU"/>
        </w:rPr>
        <w:t>" (</w:t>
      </w:r>
      <w:proofErr w:type="spellStart"/>
      <w:r w:rsidRPr="00AF2DBB">
        <w:rPr>
          <w:rFonts w:ascii="Times New Roman" w:eastAsia="Times New Roman" w:hAnsi="Times New Roman" w:cs="Times New Roman"/>
          <w:i/>
          <w:color w:val="000000"/>
          <w:kern w:val="3"/>
          <w:sz w:val="24"/>
          <w:szCs w:val="24"/>
          <w:lang w:eastAsia="ru-RU"/>
        </w:rPr>
        <w:t>Vitros</w:t>
      </w:r>
      <w:proofErr w:type="spellEnd"/>
      <w:r w:rsidRPr="00AF2DBB">
        <w:rPr>
          <w:rFonts w:ascii="Times New Roman" w:eastAsia="Times New Roman" w:hAnsi="Times New Roman" w:cs="Times New Roman"/>
          <w:i/>
          <w:color w:val="000000"/>
          <w:kern w:val="3"/>
          <w:sz w:val="24"/>
          <w:szCs w:val="24"/>
          <w:lang w:eastAsia="ru-RU"/>
        </w:rPr>
        <w:t xml:space="preserve">), имеющемуся у заказчика. </w:t>
      </w:r>
    </w:p>
    <w:p w:rsidR="00AF2DBB" w:rsidRPr="00AF2DBB" w:rsidRDefault="00AF2DBB" w:rsidP="00AF2DBB">
      <w:pPr>
        <w:widowControl w:val="0"/>
        <w:overflowPunct w:val="0"/>
        <w:autoSpaceDE w:val="0"/>
        <w:autoSpaceDN w:val="0"/>
        <w:spacing w:after="0" w:line="240" w:lineRule="auto"/>
        <w:ind w:firstLine="709"/>
        <w:jc w:val="both"/>
        <w:rPr>
          <w:rFonts w:ascii="Times New Roman" w:eastAsia="Times New Roman" w:hAnsi="Times New Roman" w:cs="Times New Roman"/>
          <w:b/>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При этом </w:t>
      </w:r>
      <w:r w:rsidRPr="00AF2DBB">
        <w:rPr>
          <w:rFonts w:ascii="Times New Roman" w:eastAsia="Times New Roman" w:hAnsi="Times New Roman" w:cs="Times New Roman"/>
          <w:b/>
          <w:color w:val="000000"/>
          <w:kern w:val="3"/>
          <w:sz w:val="24"/>
          <w:szCs w:val="24"/>
          <w:lang w:eastAsia="ru-RU"/>
        </w:rPr>
        <w:t>анализатор находится на гарантии</w:t>
      </w:r>
      <w:r w:rsidRPr="00AF2DBB">
        <w:rPr>
          <w:rFonts w:ascii="Times New Roman" w:eastAsia="Times New Roman" w:hAnsi="Times New Roman" w:cs="Times New Roman"/>
          <w:color w:val="000000"/>
          <w:kern w:val="3"/>
          <w:sz w:val="24"/>
          <w:szCs w:val="24"/>
          <w:lang w:eastAsia="ru-RU"/>
        </w:rPr>
        <w:t xml:space="preserve">. В подтверждение указанного обстоятельства в материалы дела  представлены копии талона на гарантийное и сервисное обслуживание, а также руководства по эксплуатации иммунохимического анализатора </w:t>
      </w:r>
      <w:r w:rsidRPr="00AF2DBB">
        <w:rPr>
          <w:rFonts w:ascii="Times New Roman" w:eastAsia="Times New Roman" w:hAnsi="Times New Roman" w:cs="Times New Roman"/>
          <w:color w:val="000000"/>
          <w:kern w:val="3"/>
          <w:sz w:val="24"/>
          <w:szCs w:val="24"/>
          <w:lang w:val="en-US" w:eastAsia="ru-RU"/>
        </w:rPr>
        <w:t>VITROS</w:t>
      </w:r>
      <w:r w:rsidRPr="00AF2DBB">
        <w:rPr>
          <w:rFonts w:ascii="Times New Roman" w:eastAsia="Times New Roman" w:hAnsi="Times New Roman" w:cs="Times New Roman"/>
          <w:color w:val="000000"/>
          <w:kern w:val="3"/>
          <w:sz w:val="24"/>
          <w:szCs w:val="24"/>
          <w:lang w:eastAsia="ru-RU"/>
        </w:rPr>
        <w:t xml:space="preserve"> 3600 на 27 странице которого указано, что в анализаторе применяются только наконечники </w:t>
      </w:r>
      <w:proofErr w:type="spellStart"/>
      <w:r w:rsidRPr="00AF2DBB">
        <w:rPr>
          <w:rFonts w:ascii="Times New Roman" w:eastAsia="Times New Roman" w:hAnsi="Times New Roman" w:cs="Times New Roman"/>
          <w:color w:val="000000"/>
          <w:kern w:val="3"/>
          <w:sz w:val="24"/>
          <w:szCs w:val="24"/>
          <w:lang w:val="en-US" w:eastAsia="ru-RU"/>
        </w:rPr>
        <w:t>VersaTip</w:t>
      </w:r>
      <w:proofErr w:type="spellEnd"/>
      <w:r w:rsidRPr="00AF2DBB">
        <w:rPr>
          <w:rFonts w:ascii="Times New Roman" w:eastAsia="Times New Roman" w:hAnsi="Times New Roman" w:cs="Times New Roman"/>
          <w:color w:val="000000"/>
          <w:kern w:val="3"/>
          <w:sz w:val="24"/>
          <w:szCs w:val="24"/>
          <w:lang w:eastAsia="ru-RU"/>
        </w:rPr>
        <w:t xml:space="preserve">, что является информацией об ограничениях по совместному использованию медицинских изделий с принадлежностями иных производителей. В Гарантийном талоне также указано, что </w:t>
      </w:r>
      <w:r w:rsidRPr="00AF2DBB">
        <w:rPr>
          <w:rFonts w:ascii="Times New Roman" w:eastAsia="Times New Roman" w:hAnsi="Times New Roman" w:cs="Times New Roman"/>
          <w:b/>
          <w:color w:val="000000"/>
          <w:kern w:val="3"/>
          <w:sz w:val="24"/>
          <w:szCs w:val="24"/>
          <w:lang w:eastAsia="ru-RU"/>
        </w:rPr>
        <w:t xml:space="preserve">гарантийные обязательства действуют только в </w:t>
      </w:r>
      <w:r w:rsidRPr="00AF2DBB">
        <w:rPr>
          <w:rFonts w:ascii="Times New Roman" w:eastAsia="Times New Roman" w:hAnsi="Times New Roman" w:cs="Times New Roman"/>
          <w:b/>
          <w:color w:val="000000"/>
          <w:kern w:val="3"/>
          <w:sz w:val="24"/>
          <w:szCs w:val="24"/>
          <w:lang w:eastAsia="ru-RU"/>
        </w:rPr>
        <w:lastRenderedPageBreak/>
        <w:t>случае выполнения гарантийного обслуживания представителем производителя и использования расходных материалов, указанных в Руководстве по эксплуатации оборудования.</w:t>
      </w:r>
    </w:p>
    <w:p w:rsidR="00AF2DBB" w:rsidRPr="00AF2DBB" w:rsidRDefault="00AF2DBB" w:rsidP="00AF2DBB">
      <w:pPr>
        <w:widowControl w:val="0"/>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При этом согласно письм</w:t>
      </w:r>
      <w:proofErr w:type="gramStart"/>
      <w:r w:rsidRPr="00AF2DBB">
        <w:rPr>
          <w:rFonts w:ascii="Times New Roman" w:eastAsia="Times New Roman" w:hAnsi="Times New Roman" w:cs="Times New Roman"/>
          <w:color w:val="000000"/>
          <w:kern w:val="3"/>
          <w:sz w:val="24"/>
          <w:szCs w:val="24"/>
          <w:lang w:eastAsia="ru-RU"/>
        </w:rPr>
        <w:t>у ООО</w:t>
      </w:r>
      <w:proofErr w:type="gramEnd"/>
      <w:r w:rsidRPr="00AF2DBB">
        <w:rPr>
          <w:rFonts w:ascii="Times New Roman" w:eastAsia="Times New Roman" w:hAnsi="Times New Roman" w:cs="Times New Roman"/>
          <w:color w:val="000000"/>
          <w:kern w:val="3"/>
          <w:sz w:val="24"/>
          <w:szCs w:val="24"/>
          <w:lang w:eastAsia="ru-RU"/>
        </w:rPr>
        <w:t xml:space="preserve"> «</w:t>
      </w:r>
      <w:proofErr w:type="spellStart"/>
      <w:r w:rsidRPr="00AF2DBB">
        <w:rPr>
          <w:rFonts w:ascii="Times New Roman" w:eastAsia="Times New Roman" w:hAnsi="Times New Roman" w:cs="Times New Roman"/>
          <w:color w:val="000000"/>
          <w:kern w:val="3"/>
          <w:sz w:val="24"/>
          <w:szCs w:val="24"/>
          <w:lang w:eastAsia="ru-RU"/>
        </w:rPr>
        <w:t>Орто-Клиникал</w:t>
      </w:r>
      <w:proofErr w:type="spellEnd"/>
      <w:r w:rsidRPr="00AF2DBB">
        <w:rPr>
          <w:rFonts w:ascii="Times New Roman" w:eastAsia="Times New Roman" w:hAnsi="Times New Roman" w:cs="Times New Roman"/>
          <w:color w:val="000000"/>
          <w:kern w:val="3"/>
          <w:sz w:val="24"/>
          <w:szCs w:val="24"/>
          <w:lang w:eastAsia="ru-RU"/>
        </w:rPr>
        <w:t xml:space="preserve"> </w:t>
      </w:r>
      <w:proofErr w:type="spellStart"/>
      <w:r w:rsidRPr="00AF2DBB">
        <w:rPr>
          <w:rFonts w:ascii="Times New Roman" w:eastAsia="Times New Roman" w:hAnsi="Times New Roman" w:cs="Times New Roman"/>
          <w:color w:val="000000"/>
          <w:kern w:val="3"/>
          <w:sz w:val="24"/>
          <w:szCs w:val="24"/>
          <w:lang w:eastAsia="ru-RU"/>
        </w:rPr>
        <w:t>Диагностикс</w:t>
      </w:r>
      <w:proofErr w:type="spellEnd"/>
      <w:r w:rsidRPr="00AF2DBB">
        <w:rPr>
          <w:rFonts w:ascii="Times New Roman" w:eastAsia="Times New Roman" w:hAnsi="Times New Roman" w:cs="Times New Roman"/>
          <w:color w:val="000000"/>
          <w:kern w:val="3"/>
          <w:sz w:val="24"/>
          <w:szCs w:val="24"/>
          <w:lang w:eastAsia="ru-RU"/>
        </w:rPr>
        <w:t xml:space="preserve">», являющегося уполномоченным представителем </w:t>
      </w:r>
      <w:r w:rsidRPr="00AF2DBB">
        <w:rPr>
          <w:rFonts w:ascii="Times New Roman" w:eastAsia="Times New Roman" w:hAnsi="Times New Roman" w:cs="Times New Roman"/>
          <w:color w:val="000000"/>
          <w:kern w:val="3"/>
          <w:sz w:val="24"/>
          <w:szCs w:val="24"/>
          <w:lang w:val="en-US" w:eastAsia="ru-RU"/>
        </w:rPr>
        <w:t>ORTHO</w:t>
      </w:r>
      <w:r w:rsidRPr="00AF2DBB">
        <w:rPr>
          <w:rFonts w:ascii="Times New Roman" w:eastAsia="Times New Roman" w:hAnsi="Times New Roman" w:cs="Times New Roman"/>
          <w:color w:val="000000"/>
          <w:kern w:val="3"/>
          <w:sz w:val="24"/>
          <w:szCs w:val="24"/>
          <w:lang w:eastAsia="ru-RU"/>
        </w:rPr>
        <w:t xml:space="preserve"> – </w:t>
      </w:r>
      <w:r w:rsidRPr="00AF2DBB">
        <w:rPr>
          <w:rFonts w:ascii="Times New Roman" w:eastAsia="Times New Roman" w:hAnsi="Times New Roman" w:cs="Times New Roman"/>
          <w:color w:val="000000"/>
          <w:kern w:val="3"/>
          <w:sz w:val="24"/>
          <w:szCs w:val="24"/>
          <w:lang w:val="en-US" w:eastAsia="ru-RU"/>
        </w:rPr>
        <w:t>CLINICAL</w:t>
      </w:r>
      <w:r w:rsidRPr="00AF2DBB">
        <w:rPr>
          <w:rFonts w:ascii="Times New Roman" w:eastAsia="Times New Roman" w:hAnsi="Times New Roman" w:cs="Times New Roman"/>
          <w:color w:val="000000"/>
          <w:kern w:val="3"/>
          <w:sz w:val="24"/>
          <w:szCs w:val="24"/>
          <w:lang w:eastAsia="ru-RU"/>
        </w:rPr>
        <w:t xml:space="preserve"> </w:t>
      </w:r>
      <w:r w:rsidRPr="00AF2DBB">
        <w:rPr>
          <w:rFonts w:ascii="Times New Roman" w:eastAsia="Times New Roman" w:hAnsi="Times New Roman" w:cs="Times New Roman"/>
          <w:color w:val="000000"/>
          <w:kern w:val="3"/>
          <w:sz w:val="24"/>
          <w:szCs w:val="24"/>
          <w:lang w:val="en-US" w:eastAsia="ru-RU"/>
        </w:rPr>
        <w:t>Diagnostics</w:t>
      </w:r>
      <w:r w:rsidRPr="00AF2DBB">
        <w:rPr>
          <w:rFonts w:ascii="Times New Roman" w:eastAsia="Times New Roman" w:hAnsi="Times New Roman" w:cs="Times New Roman"/>
          <w:color w:val="000000"/>
          <w:kern w:val="3"/>
          <w:sz w:val="24"/>
          <w:szCs w:val="24"/>
          <w:lang w:eastAsia="ru-RU"/>
        </w:rPr>
        <w:t>, использование с анализаторами серии "</w:t>
      </w:r>
      <w:proofErr w:type="spellStart"/>
      <w:r w:rsidRPr="00AF2DBB">
        <w:rPr>
          <w:rFonts w:ascii="Times New Roman" w:eastAsia="Times New Roman" w:hAnsi="Times New Roman" w:cs="Times New Roman"/>
          <w:color w:val="000000"/>
          <w:kern w:val="3"/>
          <w:sz w:val="24"/>
          <w:szCs w:val="24"/>
          <w:lang w:eastAsia="ru-RU"/>
        </w:rPr>
        <w:t>Витрос</w:t>
      </w:r>
      <w:proofErr w:type="spellEnd"/>
      <w:r w:rsidRPr="00AF2DBB">
        <w:rPr>
          <w:rFonts w:ascii="Times New Roman" w:eastAsia="Times New Roman" w:hAnsi="Times New Roman" w:cs="Times New Roman"/>
          <w:color w:val="000000"/>
          <w:kern w:val="3"/>
          <w:sz w:val="24"/>
          <w:szCs w:val="24"/>
          <w:lang w:eastAsia="ru-RU"/>
        </w:rPr>
        <w:t>" (</w:t>
      </w:r>
      <w:proofErr w:type="spellStart"/>
      <w:r w:rsidRPr="00AF2DBB">
        <w:rPr>
          <w:rFonts w:ascii="Times New Roman" w:eastAsia="Times New Roman" w:hAnsi="Times New Roman" w:cs="Times New Roman"/>
          <w:color w:val="000000"/>
          <w:kern w:val="3"/>
          <w:sz w:val="24"/>
          <w:szCs w:val="24"/>
          <w:lang w:eastAsia="ru-RU"/>
        </w:rPr>
        <w:t>Vitros</w:t>
      </w:r>
      <w:proofErr w:type="spellEnd"/>
      <w:r w:rsidRPr="00AF2DBB">
        <w:rPr>
          <w:rFonts w:ascii="Times New Roman" w:eastAsia="Times New Roman" w:hAnsi="Times New Roman" w:cs="Times New Roman"/>
          <w:color w:val="000000"/>
          <w:kern w:val="3"/>
          <w:sz w:val="24"/>
          <w:szCs w:val="24"/>
          <w:lang w:eastAsia="ru-RU"/>
        </w:rPr>
        <w:t xml:space="preserve">) возможно исключительно наконечников «Одноразовый наконечник» (указан как «наконечник </w:t>
      </w:r>
      <w:r w:rsidRPr="00AF2DBB">
        <w:rPr>
          <w:rFonts w:ascii="Times New Roman" w:eastAsia="Times New Roman" w:hAnsi="Times New Roman" w:cs="Times New Roman"/>
          <w:color w:val="000000"/>
          <w:kern w:val="3"/>
          <w:sz w:val="24"/>
          <w:szCs w:val="24"/>
          <w:lang w:val="en-US" w:eastAsia="ru-RU"/>
        </w:rPr>
        <w:t>VITROS</w:t>
      </w:r>
      <w:r w:rsidRPr="00AF2DBB">
        <w:rPr>
          <w:rFonts w:ascii="Times New Roman" w:eastAsia="Times New Roman" w:hAnsi="Times New Roman" w:cs="Times New Roman"/>
          <w:color w:val="000000"/>
          <w:kern w:val="3"/>
          <w:sz w:val="24"/>
          <w:szCs w:val="24"/>
          <w:lang w:eastAsia="ru-RU"/>
        </w:rPr>
        <w:t xml:space="preserve"> </w:t>
      </w:r>
      <w:proofErr w:type="spellStart"/>
      <w:r w:rsidRPr="00AF2DBB">
        <w:rPr>
          <w:rFonts w:ascii="Times New Roman" w:eastAsia="Times New Roman" w:hAnsi="Times New Roman" w:cs="Times New Roman"/>
          <w:color w:val="000000"/>
          <w:kern w:val="3"/>
          <w:sz w:val="24"/>
          <w:szCs w:val="24"/>
          <w:lang w:val="en-US" w:eastAsia="ru-RU"/>
        </w:rPr>
        <w:t>VersaTip</w:t>
      </w:r>
      <w:proofErr w:type="spellEnd"/>
      <w:r w:rsidRPr="00AF2DBB">
        <w:rPr>
          <w:rFonts w:ascii="Times New Roman" w:eastAsia="Times New Roman" w:hAnsi="Times New Roman" w:cs="Times New Roman"/>
          <w:color w:val="000000"/>
          <w:kern w:val="3"/>
          <w:sz w:val="24"/>
          <w:szCs w:val="24"/>
          <w:lang w:eastAsia="ru-RU"/>
        </w:rPr>
        <w:t>» в Справочных Руководствах).</w:t>
      </w:r>
    </w:p>
    <w:p w:rsidR="00AF2DBB" w:rsidRPr="00AF2DBB" w:rsidRDefault="00AF2DBB" w:rsidP="00AF2DBB">
      <w:pPr>
        <w:widowControl w:val="0"/>
        <w:overflowPunct w:val="0"/>
        <w:autoSpaceDE w:val="0"/>
        <w:autoSpaceDN w:val="0"/>
        <w:spacing w:after="0" w:line="240" w:lineRule="auto"/>
        <w:ind w:firstLine="709"/>
        <w:jc w:val="both"/>
        <w:rPr>
          <w:rFonts w:ascii="Times New Roman" w:eastAsia="Times New Roman" w:hAnsi="Times New Roman" w:cs="Times New Roman"/>
          <w:b/>
          <w:color w:val="000000"/>
          <w:kern w:val="3"/>
          <w:sz w:val="24"/>
          <w:szCs w:val="24"/>
          <w:lang w:eastAsia="ru-RU"/>
        </w:rPr>
      </w:pPr>
      <w:proofErr w:type="gramStart"/>
      <w:r w:rsidRPr="00AF2DBB">
        <w:rPr>
          <w:rFonts w:ascii="Times New Roman" w:eastAsia="Times New Roman" w:hAnsi="Times New Roman" w:cs="Times New Roman"/>
          <w:b/>
          <w:color w:val="000000"/>
          <w:kern w:val="3"/>
          <w:sz w:val="24"/>
          <w:szCs w:val="24"/>
          <w:lang w:eastAsia="ru-RU"/>
        </w:rPr>
        <w:t>Таким образом, техническая и эксплуатационная документация производителя (изготовителя) медицинского изделия в частности Руководство по эксплуатации имеющегося у заказчика оборудования, размещенная на официальном сайте Росздравнадзора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а также  имеющаяся у заказчика, не содержит сведений о совместимости медицинского изделия – анализатора  серии "</w:t>
      </w:r>
      <w:proofErr w:type="spellStart"/>
      <w:r w:rsidRPr="00AF2DBB">
        <w:rPr>
          <w:rFonts w:ascii="Times New Roman" w:eastAsia="Times New Roman" w:hAnsi="Times New Roman" w:cs="Times New Roman"/>
          <w:b/>
          <w:color w:val="000000"/>
          <w:kern w:val="3"/>
          <w:sz w:val="24"/>
          <w:szCs w:val="24"/>
          <w:lang w:eastAsia="ru-RU"/>
        </w:rPr>
        <w:t>Витрос</w:t>
      </w:r>
      <w:proofErr w:type="spellEnd"/>
      <w:r w:rsidRPr="00AF2DBB">
        <w:rPr>
          <w:rFonts w:ascii="Times New Roman" w:eastAsia="Times New Roman" w:hAnsi="Times New Roman" w:cs="Times New Roman"/>
          <w:b/>
          <w:color w:val="000000"/>
          <w:kern w:val="3"/>
          <w:sz w:val="24"/>
          <w:szCs w:val="24"/>
          <w:lang w:eastAsia="ru-RU"/>
        </w:rPr>
        <w:t>" (</w:t>
      </w:r>
      <w:proofErr w:type="spellStart"/>
      <w:r w:rsidRPr="00AF2DBB">
        <w:rPr>
          <w:rFonts w:ascii="Times New Roman" w:eastAsia="Times New Roman" w:hAnsi="Times New Roman" w:cs="Times New Roman"/>
          <w:b/>
          <w:color w:val="000000"/>
          <w:kern w:val="3"/>
          <w:sz w:val="24"/>
          <w:szCs w:val="24"/>
          <w:lang w:eastAsia="ru-RU"/>
        </w:rPr>
        <w:t>Vitros</w:t>
      </w:r>
      <w:proofErr w:type="spellEnd"/>
      <w:r w:rsidRPr="00AF2DBB">
        <w:rPr>
          <w:rFonts w:ascii="Times New Roman" w:eastAsia="Times New Roman" w:hAnsi="Times New Roman" w:cs="Times New Roman"/>
          <w:b/>
          <w:color w:val="000000"/>
          <w:kern w:val="3"/>
          <w:sz w:val="24"/>
          <w:szCs w:val="24"/>
          <w:lang w:eastAsia="ru-RU"/>
        </w:rPr>
        <w:t>) с одноразовым наконечником иного производителя.</w:t>
      </w:r>
      <w:proofErr w:type="gramEnd"/>
    </w:p>
    <w:p w:rsidR="00AF2DBB" w:rsidRPr="00AF2DBB" w:rsidRDefault="00AF2DBB" w:rsidP="00AF2DBB">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Таким образом, действия заказчика по указанию в Приложении №1245 к извещению об осуществлении закупки только на совместимость одноразового наконечника  с анализатором </w:t>
      </w:r>
      <w:proofErr w:type="spellStart"/>
      <w:r w:rsidRPr="00AF2DBB">
        <w:rPr>
          <w:rFonts w:ascii="Times New Roman" w:eastAsia="Times New Roman" w:hAnsi="Times New Roman" w:cs="Times New Roman"/>
          <w:color w:val="000000"/>
          <w:kern w:val="3"/>
          <w:sz w:val="24"/>
          <w:szCs w:val="24"/>
          <w:lang w:val="en-US" w:eastAsia="ru-RU"/>
        </w:rPr>
        <w:t>Vitros</w:t>
      </w:r>
      <w:proofErr w:type="spellEnd"/>
      <w:r w:rsidRPr="00AF2DBB">
        <w:rPr>
          <w:rFonts w:ascii="Times New Roman" w:eastAsia="Times New Roman" w:hAnsi="Times New Roman" w:cs="Times New Roman"/>
          <w:color w:val="000000"/>
          <w:kern w:val="3"/>
          <w:sz w:val="24"/>
          <w:szCs w:val="24"/>
          <w:lang w:eastAsia="ru-RU"/>
        </w:rPr>
        <w:t>, согласуются с положениями статьи 33 Закона о контрактной системе.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F2DBB">
        <w:rPr>
          <w:rFonts w:ascii="Times New Roman" w:eastAsia="Times New Roman" w:hAnsi="Times New Roman" w:cs="Times New Roman"/>
          <w:sz w:val="24"/>
          <w:szCs w:val="24"/>
          <w:lang w:eastAsia="ru-RU"/>
        </w:rPr>
        <w:t>При указанных обстоятельствах довод Заявителя не нашел своего подтверждения.</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color w:val="000000"/>
          <w:kern w:val="3"/>
          <w:sz w:val="24"/>
          <w:szCs w:val="24"/>
          <w:lang w:eastAsia="ru-RU"/>
        </w:rPr>
        <w:t>Жалоба признана необоснованной.</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Подробнее в решении по делу № </w:t>
      </w:r>
      <w:r w:rsidRPr="00AF2DBB">
        <w:rPr>
          <w:rFonts w:ascii="Times New Roman" w:eastAsia="Times New Roman" w:hAnsi="Times New Roman" w:cs="Times New Roman"/>
          <w:sz w:val="24"/>
          <w:szCs w:val="24"/>
          <w:lang w:eastAsia="zh-CN"/>
        </w:rPr>
        <w:t>031/06/106-233/2024</w:t>
      </w:r>
      <w:r w:rsidRPr="00AF2DBB">
        <w:rPr>
          <w:rFonts w:ascii="Times New Roman" w:eastAsia="Times New Roman" w:hAnsi="Times New Roman" w:cs="Times New Roman"/>
          <w:b/>
          <w:sz w:val="25"/>
          <w:szCs w:val="25"/>
          <w:lang w:eastAsia="zh-CN"/>
        </w:rPr>
        <w:t xml:space="preserve"> </w:t>
      </w:r>
      <w:r w:rsidRPr="00AF2DBB">
        <w:rPr>
          <w:rFonts w:ascii="Times New Roman" w:eastAsia="Times New Roman" w:hAnsi="Times New Roman" w:cs="Times New Roman"/>
          <w:color w:val="000000"/>
          <w:kern w:val="3"/>
          <w:sz w:val="24"/>
          <w:szCs w:val="24"/>
          <w:lang w:eastAsia="ru-RU"/>
        </w:rPr>
        <w:t>от 17.05.2024</w:t>
      </w:r>
      <w:r>
        <w:rPr>
          <w:rFonts w:ascii="Times New Roman" w:eastAsia="Times New Roman" w:hAnsi="Times New Roman" w:cs="Times New Roman"/>
          <w:color w:val="000000"/>
          <w:kern w:val="3"/>
          <w:sz w:val="24"/>
          <w:szCs w:val="24"/>
          <w:lang w:eastAsia="ru-RU"/>
        </w:rPr>
        <w:t>.</w:t>
      </w:r>
    </w:p>
    <w:p w:rsidR="008C7F7A" w:rsidRPr="00093870" w:rsidRDefault="008C7F7A" w:rsidP="00093870">
      <w:pPr>
        <w:spacing w:after="0" w:line="240" w:lineRule="auto"/>
        <w:ind w:firstLine="709"/>
        <w:jc w:val="both"/>
        <w:rPr>
          <w:rFonts w:ascii="Times New Roman" w:hAnsi="Times New Roman" w:cs="Times New Roman"/>
        </w:rPr>
      </w:pPr>
    </w:p>
    <w:p w:rsidR="00BF7AA2" w:rsidRPr="00795CAB" w:rsidRDefault="005306AC" w:rsidP="00BF7AA2">
      <w:pPr>
        <w:jc w:val="center"/>
        <w:rPr>
          <w:rFonts w:ascii="Times New Roman" w:hAnsi="Times New Roman" w:cs="Times New Roman"/>
          <w:b/>
          <w:sz w:val="24"/>
          <w:szCs w:val="24"/>
          <w:u w:val="single"/>
        </w:rPr>
      </w:pPr>
      <w:r>
        <w:rPr>
          <w:rFonts w:ascii="Times New Roman" w:hAnsi="Times New Roman" w:cs="Times New Roman"/>
          <w:b/>
          <w:sz w:val="24"/>
          <w:szCs w:val="24"/>
          <w:u w:val="single"/>
        </w:rPr>
        <w:t>I</w:t>
      </w:r>
      <w:r>
        <w:rPr>
          <w:rFonts w:ascii="Times New Roman" w:hAnsi="Times New Roman" w:cs="Times New Roman"/>
          <w:b/>
          <w:sz w:val="24"/>
          <w:szCs w:val="24"/>
          <w:u w:val="single"/>
          <w:lang w:val="en-US"/>
        </w:rPr>
        <w:t>V</w:t>
      </w:r>
      <w:r>
        <w:rPr>
          <w:rFonts w:ascii="Times New Roman" w:hAnsi="Times New Roman" w:cs="Times New Roman"/>
          <w:b/>
          <w:sz w:val="24"/>
          <w:szCs w:val="24"/>
          <w:u w:val="single"/>
        </w:rPr>
        <w:t>.</w:t>
      </w:r>
      <w:r w:rsidRPr="00795CAB">
        <w:rPr>
          <w:rFonts w:ascii="Times New Roman" w:hAnsi="Times New Roman" w:cs="Times New Roman"/>
          <w:b/>
          <w:sz w:val="24"/>
          <w:szCs w:val="24"/>
          <w:u w:val="single"/>
        </w:rPr>
        <w:t xml:space="preserve"> </w:t>
      </w:r>
      <w:r w:rsidR="00BF7AA2" w:rsidRPr="00795CAB">
        <w:rPr>
          <w:rFonts w:ascii="Times New Roman" w:hAnsi="Times New Roman" w:cs="Times New Roman"/>
          <w:b/>
          <w:sz w:val="24"/>
          <w:szCs w:val="24"/>
          <w:u w:val="single"/>
        </w:rPr>
        <w:t>Требования к участникам закупки</w:t>
      </w:r>
    </w:p>
    <w:p w:rsidR="005D0132" w:rsidRPr="00795CAB" w:rsidRDefault="005D0132" w:rsidP="00795CAB">
      <w:pPr>
        <w:spacing w:after="0" w:line="240" w:lineRule="auto"/>
        <w:ind w:firstLine="709"/>
        <w:jc w:val="both"/>
        <w:rPr>
          <w:rFonts w:ascii="Times New Roman" w:hAnsi="Times New Roman" w:cs="Times New Roman"/>
          <w:b/>
          <w:i/>
          <w:sz w:val="24"/>
          <w:szCs w:val="24"/>
        </w:rPr>
      </w:pPr>
      <w:r w:rsidRPr="00795CAB">
        <w:rPr>
          <w:rFonts w:ascii="Times New Roman" w:hAnsi="Times New Roman" w:cs="Times New Roman"/>
          <w:b/>
          <w:i/>
          <w:sz w:val="24"/>
          <w:szCs w:val="24"/>
        </w:rPr>
        <w:t>1. Контракт по капитальному ремонту внутренней системы отопления здания не может рассматриваться в качестве подтверждения опыта по выполнению работ по техническому обслуживанию зданий, сооружений</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b/>
          <w:sz w:val="24"/>
          <w:szCs w:val="24"/>
        </w:rPr>
        <w:t>Объект закупки</w:t>
      </w:r>
      <w:r w:rsidRPr="00292433">
        <w:rPr>
          <w:rFonts w:ascii="Times New Roman" w:hAnsi="Times New Roman" w:cs="Times New Roman"/>
          <w:sz w:val="24"/>
          <w:szCs w:val="24"/>
        </w:rPr>
        <w:t>: выполнение работ по ремонту приточных установок систем вентиляции в здании ОГБУЗ «…».</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b/>
          <w:sz w:val="24"/>
          <w:szCs w:val="24"/>
        </w:rPr>
        <w:t>Суть жалобы</w:t>
      </w:r>
      <w:r w:rsidRPr="00292433">
        <w:rPr>
          <w:rFonts w:ascii="Times New Roman" w:hAnsi="Times New Roman" w:cs="Times New Roman"/>
          <w:sz w:val="24"/>
          <w:szCs w:val="24"/>
        </w:rPr>
        <w:t>: заявитель жалобы полагает, что его заявку отклонили неправомерно.</w:t>
      </w:r>
    </w:p>
    <w:p w:rsidR="005D0132" w:rsidRPr="00292433" w:rsidRDefault="005D0132" w:rsidP="005D0132">
      <w:pPr>
        <w:spacing w:after="0" w:line="240" w:lineRule="auto"/>
        <w:ind w:firstLine="709"/>
        <w:jc w:val="both"/>
        <w:rPr>
          <w:rFonts w:ascii="Times New Roman" w:hAnsi="Times New Roman" w:cs="Times New Roman"/>
          <w:sz w:val="24"/>
          <w:szCs w:val="24"/>
        </w:rPr>
      </w:pPr>
      <w:proofErr w:type="gramStart"/>
      <w:r w:rsidRPr="00292433">
        <w:rPr>
          <w:rFonts w:ascii="Times New Roman" w:hAnsi="Times New Roman" w:cs="Times New Roman"/>
          <w:sz w:val="24"/>
          <w:szCs w:val="24"/>
        </w:rPr>
        <w:t>При проведении закупки заказчик установил дополнительные требования к участникам закупки в соответствии пунктом 14 раздела II Приложения к постановлением Правительства Российской Федерации от 29.12.2021 №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w:t>
      </w:r>
      <w:proofErr w:type="gramEnd"/>
      <w:r w:rsidRPr="00292433">
        <w:rPr>
          <w:rFonts w:ascii="Times New Roman" w:hAnsi="Times New Roman" w:cs="Times New Roman"/>
          <w:sz w:val="24"/>
          <w:szCs w:val="24"/>
        </w:rPr>
        <w:t xml:space="preserve"> актов и отдельных положений актов Правительства Российской Федерации» (далее - Постановление № 2571).</w:t>
      </w:r>
    </w:p>
    <w:p w:rsidR="005D0132" w:rsidRPr="00292433" w:rsidRDefault="005D0132" w:rsidP="005D0132">
      <w:pPr>
        <w:spacing w:after="0" w:line="240" w:lineRule="auto"/>
        <w:ind w:firstLine="709"/>
        <w:jc w:val="both"/>
        <w:rPr>
          <w:rFonts w:ascii="Times New Roman" w:hAnsi="Times New Roman" w:cs="Times New Roman"/>
          <w:sz w:val="24"/>
          <w:szCs w:val="24"/>
        </w:rPr>
      </w:pPr>
      <w:proofErr w:type="gramStart"/>
      <w:r w:rsidRPr="00292433">
        <w:rPr>
          <w:rFonts w:ascii="Times New Roman" w:hAnsi="Times New Roman" w:cs="Times New Roman"/>
          <w:sz w:val="24"/>
          <w:szCs w:val="24"/>
        </w:rPr>
        <w:t>А именно, в соответствии с пунктом 14 Приложения II к постановлению Правительства № 2571 в случае осуществления закупки по техническому обслуживанию зданий, сооружений, если начальная (максимальная) цена контракта превышает 1 млн. руб. (абзац 4 подпункта "а" пункта 3 Постановления № 2571) заказчик устанавливает следующие дополнительные требования: 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w:t>
      </w:r>
      <w:proofErr w:type="gramEnd"/>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xml:space="preserve">Согласно части 6 статьи 55.24 Градостроительного кодекса Российской Федерации (далее - </w:t>
      </w:r>
      <w:proofErr w:type="spellStart"/>
      <w:r w:rsidRPr="00292433">
        <w:rPr>
          <w:rFonts w:ascii="Times New Roman" w:hAnsi="Times New Roman" w:cs="Times New Roman"/>
          <w:sz w:val="24"/>
          <w:szCs w:val="24"/>
        </w:rPr>
        <w:t>ГрК</w:t>
      </w:r>
      <w:proofErr w:type="spellEnd"/>
      <w:r w:rsidRPr="00292433">
        <w:rPr>
          <w:rFonts w:ascii="Times New Roman" w:hAnsi="Times New Roman" w:cs="Times New Roman"/>
          <w:sz w:val="24"/>
          <w:szCs w:val="24"/>
        </w:rPr>
        <w:t xml:space="preserve"> РФ)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xml:space="preserve">Согласно части 8 статьи 55.24 </w:t>
      </w:r>
      <w:proofErr w:type="spellStart"/>
      <w:r w:rsidRPr="00292433">
        <w:rPr>
          <w:rFonts w:ascii="Times New Roman" w:hAnsi="Times New Roman" w:cs="Times New Roman"/>
          <w:sz w:val="24"/>
          <w:szCs w:val="24"/>
        </w:rPr>
        <w:t>ГрК</w:t>
      </w:r>
      <w:proofErr w:type="spellEnd"/>
      <w:r w:rsidRPr="00292433">
        <w:rPr>
          <w:rFonts w:ascii="Times New Roman" w:hAnsi="Times New Roman" w:cs="Times New Roman"/>
          <w:sz w:val="24"/>
          <w:szCs w:val="24"/>
        </w:rPr>
        <w:t xml:space="preserve"> РФ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w:t>
      </w:r>
      <w:r w:rsidRPr="00292433">
        <w:rPr>
          <w:rFonts w:ascii="Times New Roman" w:hAnsi="Times New Roman" w:cs="Times New Roman"/>
          <w:sz w:val="24"/>
          <w:szCs w:val="24"/>
        </w:rPr>
        <w:lastRenderedPageBreak/>
        <w:t>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Согласно положениям части 1 статьи 2 Федерального закона от 30.12.2009 № 384-ФЗ "Технический регламент о безопасности зданий и сооружений" (далее - Технический регламент), в том числе определено:</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5D0132" w:rsidRPr="00292433" w:rsidRDefault="005D0132" w:rsidP="005D0132">
      <w:pPr>
        <w:spacing w:after="0" w:line="240" w:lineRule="auto"/>
        <w:ind w:firstLine="709"/>
        <w:jc w:val="both"/>
        <w:rPr>
          <w:rFonts w:ascii="Times New Roman" w:hAnsi="Times New Roman" w:cs="Times New Roman"/>
          <w:sz w:val="24"/>
          <w:szCs w:val="24"/>
        </w:rPr>
      </w:pPr>
      <w:proofErr w:type="gramStart"/>
      <w:r w:rsidRPr="00292433">
        <w:rPr>
          <w:rFonts w:ascii="Times New Roman" w:hAnsi="Times New Roman" w:cs="Times New Roman"/>
          <w:sz w:val="24"/>
          <w:szCs w:val="24"/>
        </w:rPr>
        <w:t xml:space="preserve">- система инженерно-технического обеспечения - одна из систем здания или сооружения, предназначенная для выполнения функций водоснабжения, канализации, отопления, вентиляции, кондиционирования воздуха, газоснабжения, электроснабжения, связи, информатизации, диспетчеризации, </w:t>
      </w:r>
      <w:proofErr w:type="spellStart"/>
      <w:r w:rsidRPr="00292433">
        <w:rPr>
          <w:rFonts w:ascii="Times New Roman" w:hAnsi="Times New Roman" w:cs="Times New Roman"/>
          <w:sz w:val="24"/>
          <w:szCs w:val="24"/>
        </w:rPr>
        <w:t>мусороудаления</w:t>
      </w:r>
      <w:proofErr w:type="spellEnd"/>
      <w:r w:rsidRPr="00292433">
        <w:rPr>
          <w:rFonts w:ascii="Times New Roman" w:hAnsi="Times New Roman" w:cs="Times New Roman"/>
          <w:sz w:val="24"/>
          <w:szCs w:val="24"/>
        </w:rPr>
        <w:t>, вертикального транспорта (лифты, эскалаторы) или функций обеспечения безопасности.</w:t>
      </w:r>
      <w:proofErr w:type="gramEnd"/>
    </w:p>
    <w:p w:rsidR="005D0132" w:rsidRPr="00292433" w:rsidRDefault="005D0132" w:rsidP="005D0132">
      <w:pPr>
        <w:spacing w:after="0" w:line="240" w:lineRule="auto"/>
        <w:ind w:firstLine="709"/>
        <w:jc w:val="both"/>
        <w:rPr>
          <w:rFonts w:ascii="Times New Roman" w:hAnsi="Times New Roman" w:cs="Times New Roman"/>
          <w:sz w:val="24"/>
          <w:szCs w:val="24"/>
        </w:rPr>
      </w:pPr>
      <w:proofErr w:type="gramStart"/>
      <w:r w:rsidRPr="00292433">
        <w:rPr>
          <w:rFonts w:ascii="Times New Roman" w:hAnsi="Times New Roman" w:cs="Times New Roman"/>
          <w:sz w:val="24"/>
          <w:szCs w:val="24"/>
        </w:rPr>
        <w:t xml:space="preserve">Приказ </w:t>
      </w:r>
      <w:proofErr w:type="spellStart"/>
      <w:r w:rsidRPr="00292433">
        <w:rPr>
          <w:rFonts w:ascii="Times New Roman" w:hAnsi="Times New Roman" w:cs="Times New Roman"/>
          <w:sz w:val="24"/>
          <w:szCs w:val="24"/>
        </w:rPr>
        <w:t>Госкомархитектуры</w:t>
      </w:r>
      <w:proofErr w:type="spellEnd"/>
      <w:r w:rsidRPr="00292433">
        <w:rPr>
          <w:rFonts w:ascii="Times New Roman" w:hAnsi="Times New Roman" w:cs="Times New Roman"/>
          <w:sz w:val="24"/>
          <w:szCs w:val="24"/>
        </w:rPr>
        <w:t xml:space="preserve"> от 23.11.1988 № 312 «Об утверждении ведомственных строительных норм </w:t>
      </w:r>
      <w:proofErr w:type="spellStart"/>
      <w:r w:rsidRPr="00292433">
        <w:rPr>
          <w:rFonts w:ascii="Times New Roman" w:hAnsi="Times New Roman" w:cs="Times New Roman"/>
          <w:sz w:val="24"/>
          <w:szCs w:val="24"/>
        </w:rPr>
        <w:t>Госкомархитектуры</w:t>
      </w:r>
      <w:proofErr w:type="spellEnd"/>
      <w:r w:rsidRPr="00292433">
        <w:rPr>
          <w:rFonts w:ascii="Times New Roman" w:hAnsi="Times New Roman" w:cs="Times New Roman"/>
          <w:sz w:val="24"/>
          <w:szCs w:val="24"/>
        </w:rPr>
        <w:t xml:space="preserve">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(вместе с «ВСН 58-88 (р).</w:t>
      </w:r>
      <w:proofErr w:type="gramEnd"/>
      <w:r w:rsidRPr="00292433">
        <w:rPr>
          <w:rFonts w:ascii="Times New Roman" w:hAnsi="Times New Roman" w:cs="Times New Roman"/>
          <w:sz w:val="24"/>
          <w:szCs w:val="24"/>
        </w:rPr>
        <w:t xml:space="preserve"> Ведомственные строительные нормы. </w:t>
      </w:r>
      <w:proofErr w:type="gramStart"/>
      <w:r w:rsidRPr="00292433">
        <w:rPr>
          <w:rFonts w:ascii="Times New Roman" w:hAnsi="Times New Roman" w:cs="Times New Roman"/>
          <w:sz w:val="24"/>
          <w:szCs w:val="24"/>
        </w:rPr>
        <w:t>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регламентирует перечни работ, которые относятся к текущему ремонту зданий и техническому обслуживанию зданий.</w:t>
      </w:r>
      <w:proofErr w:type="gramEnd"/>
    </w:p>
    <w:p w:rsidR="005D0132" w:rsidRPr="00292433" w:rsidRDefault="005D0132" w:rsidP="005D0132">
      <w:pPr>
        <w:spacing w:after="0" w:line="240" w:lineRule="auto"/>
        <w:ind w:firstLine="709"/>
        <w:jc w:val="both"/>
        <w:rPr>
          <w:rFonts w:ascii="Times New Roman" w:hAnsi="Times New Roman" w:cs="Times New Roman"/>
          <w:sz w:val="24"/>
          <w:szCs w:val="24"/>
        </w:rPr>
      </w:pPr>
      <w:proofErr w:type="gramStart"/>
      <w:r w:rsidRPr="00292433">
        <w:rPr>
          <w:rFonts w:ascii="Times New Roman" w:hAnsi="Times New Roman" w:cs="Times New Roman"/>
          <w:sz w:val="24"/>
          <w:szCs w:val="24"/>
        </w:rPr>
        <w:t xml:space="preserve">В соответствии с пунктом 1.1 Положения об организации и проведении реконструкции, ремонта и технического обслуживания зданий, объектов коммунального и социально-культурного назначения, утв. Приказом </w:t>
      </w:r>
      <w:proofErr w:type="spellStart"/>
      <w:r w:rsidRPr="00292433">
        <w:rPr>
          <w:rFonts w:ascii="Times New Roman" w:hAnsi="Times New Roman" w:cs="Times New Roman"/>
          <w:sz w:val="24"/>
          <w:szCs w:val="24"/>
        </w:rPr>
        <w:t>Госкомархитектуры</w:t>
      </w:r>
      <w:proofErr w:type="spellEnd"/>
      <w:r w:rsidRPr="00292433">
        <w:rPr>
          <w:rFonts w:ascii="Times New Roman" w:hAnsi="Times New Roman" w:cs="Times New Roman"/>
          <w:sz w:val="24"/>
          <w:szCs w:val="24"/>
        </w:rPr>
        <w:t xml:space="preserve"> от 23.11.1988 № 312 (далее - Положение), установлен состав и порядок функционирования системы технического обслуживания, ремонта и реконструкции жилых зданий, объектов коммунального и социально-культурного назначения независимо от ведомственной принадлежности и форм собственности.</w:t>
      </w:r>
      <w:proofErr w:type="gramEnd"/>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xml:space="preserve">Пунктом 3.1 Положения определено, что техническое обслуживание зданий должно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а также по обеспечению санитарно-гигиенических требований к помещениям и прилегающей территории. </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Перечень работ по техническому обслуживанию зданий и объектов приведен в рекомендуемом приложении 4.</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В разделе "Прочие работы" Приказа № 312 (Приложение № 4) указаны следующие виды работ:</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Регулировка и наладка систем центрального отопления в период ее опробования.</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То же вентиляции.</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Таким образом, регулировка и наладка системы вентиляции  относится к перечню работ по техническому обслуживанию зданий.</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Заказчик пояснил, что в систему вентиляции ОГБУЗ «…» входит:</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Приточная вентиляция;</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Вытяжная вентиляция;</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Система кондиционирования.</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xml:space="preserve">В систему приточной вентиляции входят: узлы очистки поступающего воздуха  многоступенчатые: грубой, средней и тонкой очистки, узлы подогрева и охлаждения подаваемого воздуха в помещении больницы. </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lastRenderedPageBreak/>
        <w:t>Также система приточно-вытяжной вентиляции включает в себя:</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xml:space="preserve">- шкафы управления, а именно это та система, которая приводит в действие систему вентиляции, на текущий момент в шкафах находящихся в Учреждении сгорел логический модуль, приобрести его отдельно не предоставляется возможным, и экономически не выгодно. </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xml:space="preserve">-систему </w:t>
      </w:r>
      <w:proofErr w:type="spellStart"/>
      <w:r w:rsidRPr="00292433">
        <w:rPr>
          <w:rFonts w:ascii="Times New Roman" w:hAnsi="Times New Roman" w:cs="Times New Roman"/>
          <w:sz w:val="24"/>
          <w:szCs w:val="24"/>
        </w:rPr>
        <w:t>воздухоочистки</w:t>
      </w:r>
      <w:proofErr w:type="spellEnd"/>
      <w:r w:rsidRPr="00292433">
        <w:rPr>
          <w:rFonts w:ascii="Times New Roman" w:hAnsi="Times New Roman" w:cs="Times New Roman"/>
          <w:sz w:val="24"/>
          <w:szCs w:val="24"/>
        </w:rPr>
        <w:t>;</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-систему подогрева и охлаждения воздуха;</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-вентиляционные каналы различного сечения протяженностью около 2000 м;</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-насосы;</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-вентиляторы;</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-регулирующие клапана.</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Из локального сметного расчета №02-01-01, являющегося составляющей Приложения №1 «Описание объекта закупки» к извещению об осуществлении Электронного аукциона, следует, что объектом закупки является техническое обслуживание зданий в части системы вентиляции.</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Проанализировав указанные нормы и материалы дела, комиссия контролирующего органа пришла к выводу, что в рамках контракта, заключаемого по результатам данной закупки, осуществляется техническое обслуживание такой системы инженерно-технического обеспечения как система вентиляции, которая, в свою очередь, является неотъемлемой частью здания.</w:t>
      </w:r>
    </w:p>
    <w:p w:rsidR="005D0132" w:rsidRPr="00292433" w:rsidRDefault="005D0132" w:rsidP="005D0132">
      <w:pPr>
        <w:spacing w:after="0" w:line="240" w:lineRule="auto"/>
        <w:ind w:firstLine="709"/>
        <w:jc w:val="both"/>
        <w:rPr>
          <w:rFonts w:ascii="Times New Roman" w:hAnsi="Times New Roman" w:cs="Times New Roman"/>
          <w:sz w:val="24"/>
          <w:szCs w:val="24"/>
        </w:rPr>
      </w:pPr>
      <w:proofErr w:type="gramStart"/>
      <w:r w:rsidRPr="00292433">
        <w:rPr>
          <w:rFonts w:ascii="Times New Roman" w:hAnsi="Times New Roman" w:cs="Times New Roman"/>
          <w:sz w:val="24"/>
          <w:szCs w:val="24"/>
        </w:rPr>
        <w:t>При указанных обстоятельствах заказчик правомерно установил дополнительные требования к участникам закупки в соответствии с пунктом 14 Раздела II Приложения к Постановлению № 2571, из которого следует, что при проведении конкурентных процедур по оказанию услуг по техническому обслуживанию зданий, сооружений, к участникам закупки устанавливаются дополнительные требования, подтверждающиеся наличием опыта исполнения участником закупки договора, предусматривающего выполнение работ по техническому обслуживанию зданий, сооружений.</w:t>
      </w:r>
      <w:proofErr w:type="gramEnd"/>
      <w:r w:rsidRPr="00292433">
        <w:rPr>
          <w:rFonts w:ascii="Times New Roman" w:hAnsi="Times New Roman" w:cs="Times New Roman"/>
          <w:sz w:val="24"/>
          <w:szCs w:val="24"/>
        </w:rPr>
        <w:t xml:space="preserve">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xml:space="preserve"> Комиссией контролирующего органа установлено, что согласно протоколу подведения итогов заявка подателя жалобы отклонена от участия в закупке со следующим обоснованием: </w:t>
      </w:r>
      <w:proofErr w:type="gramStart"/>
      <w:r w:rsidRPr="00292433">
        <w:rPr>
          <w:rFonts w:ascii="Times New Roman" w:hAnsi="Times New Roman" w:cs="Times New Roman"/>
          <w:sz w:val="24"/>
          <w:szCs w:val="24"/>
        </w:rPr>
        <w:t>«Непредставление информации и документов, предусмотренных п. 3 ч. 6 ст. 43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а именно: отсутствуют документы, подтверждающие соответствие участника закупки дополнительным требованиям, установленным в соответствии с ч. 2 ст. 31 Закона № 44-ФЗ, и предусмотренные подп. «н» п</w:t>
      </w:r>
      <w:proofErr w:type="gramEnd"/>
      <w:r w:rsidRPr="00292433">
        <w:rPr>
          <w:rFonts w:ascii="Times New Roman" w:hAnsi="Times New Roman" w:cs="Times New Roman"/>
          <w:sz w:val="24"/>
          <w:szCs w:val="24"/>
        </w:rPr>
        <w:t xml:space="preserve">. </w:t>
      </w:r>
      <w:proofErr w:type="gramStart"/>
      <w:r w:rsidRPr="00292433">
        <w:rPr>
          <w:rFonts w:ascii="Times New Roman" w:hAnsi="Times New Roman" w:cs="Times New Roman"/>
          <w:sz w:val="24"/>
          <w:szCs w:val="24"/>
        </w:rPr>
        <w:t>1 ч. 1 ст. 43 Закона № 44-ФЗ: представленный муниципальный контракт … по капитальному ремонту внутренней системы отопления здания МБОУ … не является контрактом на выполнение работ, оказание услуг по техническому обслуживанию зданий, сооружений  (подп. «а» п. 1 ч. 5 ст. 49, п. 2 ч. 12 ст. 48 Закона № 44-ФЗ, постановление Правительства РФ от 29.12.2021 г. № 2571 «О требованиях к участникам закупки товаров</w:t>
      </w:r>
      <w:proofErr w:type="gramEnd"/>
      <w:r w:rsidRPr="00292433">
        <w:rPr>
          <w:rFonts w:ascii="Times New Roman" w:hAnsi="Times New Roman" w:cs="Times New Roman"/>
          <w:sz w:val="24"/>
          <w:szCs w:val="24"/>
        </w:rPr>
        <w:t xml:space="preserve">, </w:t>
      </w:r>
      <w:proofErr w:type="gramStart"/>
      <w:r w:rsidRPr="00292433">
        <w:rPr>
          <w:rFonts w:ascii="Times New Roman" w:hAnsi="Times New Roman" w:cs="Times New Roman"/>
          <w:sz w:val="24"/>
          <w:szCs w:val="24"/>
        </w:rPr>
        <w:t>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Приложение №4 «Требования к участникам закупки», Приложение №5 «Требования к содержанию и составу заявки инструкция по ее заполнению» к извещению об осуществлении закупки».</w:t>
      </w:r>
      <w:proofErr w:type="gramEnd"/>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 xml:space="preserve">Анализ представленного заявителем муниципального контракта … в подтверждение </w:t>
      </w:r>
      <w:proofErr w:type="gramStart"/>
      <w:r w:rsidRPr="00292433">
        <w:rPr>
          <w:rFonts w:ascii="Times New Roman" w:hAnsi="Times New Roman" w:cs="Times New Roman"/>
          <w:sz w:val="24"/>
          <w:szCs w:val="24"/>
        </w:rPr>
        <w:t>опыта, установленного в извещении об осуществлении электронного аукциона показал</w:t>
      </w:r>
      <w:proofErr w:type="gramEnd"/>
      <w:r w:rsidRPr="00292433">
        <w:rPr>
          <w:rFonts w:ascii="Times New Roman" w:hAnsi="Times New Roman" w:cs="Times New Roman"/>
          <w:sz w:val="24"/>
          <w:szCs w:val="24"/>
        </w:rPr>
        <w:t>, что предметом закупки являются работы по капитальному ремонту внутренней системы отопления здания МБДОУ ....</w:t>
      </w:r>
    </w:p>
    <w:p w:rsidR="005D0132" w:rsidRPr="00292433"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Таким образом, заявитель представил муниципальный контракт, который не является подтверждением опыта в соответствии с позицией 14 постановления Правительства №2571.</w:t>
      </w:r>
    </w:p>
    <w:p w:rsidR="005D0132" w:rsidRPr="00292433" w:rsidRDefault="006353E4" w:rsidP="005D01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w:t>
      </w:r>
      <w:r w:rsidR="005D0132" w:rsidRPr="00292433">
        <w:rPr>
          <w:rFonts w:ascii="Times New Roman" w:hAnsi="Times New Roman" w:cs="Times New Roman"/>
          <w:sz w:val="24"/>
          <w:szCs w:val="24"/>
        </w:rPr>
        <w:t>оводы жалобы не нашли своего подтверждения. /Действия комиссии по осуществлению закупок признаны правомерными.</w:t>
      </w:r>
    </w:p>
    <w:p w:rsidR="005D0132" w:rsidRDefault="005D0132" w:rsidP="005D0132">
      <w:pPr>
        <w:spacing w:after="0" w:line="240" w:lineRule="auto"/>
        <w:ind w:firstLine="709"/>
        <w:jc w:val="both"/>
        <w:rPr>
          <w:rFonts w:ascii="Times New Roman" w:hAnsi="Times New Roman" w:cs="Times New Roman"/>
          <w:sz w:val="24"/>
          <w:szCs w:val="24"/>
        </w:rPr>
      </w:pPr>
      <w:r w:rsidRPr="00292433">
        <w:rPr>
          <w:rFonts w:ascii="Times New Roman" w:hAnsi="Times New Roman" w:cs="Times New Roman"/>
          <w:sz w:val="24"/>
          <w:szCs w:val="24"/>
        </w:rPr>
        <w:t>Подробнее в решении по делу № 031/06/106-292/2024 от 17.06.2024.</w:t>
      </w:r>
    </w:p>
    <w:p w:rsidR="00AF2DBB" w:rsidRDefault="00AF2DBB" w:rsidP="005D0132">
      <w:pPr>
        <w:spacing w:after="0" w:line="240" w:lineRule="auto"/>
        <w:ind w:firstLine="709"/>
        <w:jc w:val="both"/>
        <w:rPr>
          <w:rFonts w:ascii="Times New Roman" w:hAnsi="Times New Roman" w:cs="Times New Roman"/>
          <w:sz w:val="24"/>
          <w:szCs w:val="24"/>
        </w:rPr>
      </w:pP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
          <w:i/>
          <w:color w:val="000000"/>
          <w:kern w:val="3"/>
          <w:sz w:val="24"/>
          <w:szCs w:val="24"/>
          <w:lang w:eastAsia="ru-RU"/>
        </w:rPr>
      </w:pPr>
      <w:r>
        <w:rPr>
          <w:rFonts w:ascii="Times New Roman" w:eastAsia="Times New Roman" w:hAnsi="Times New Roman" w:cs="Times New Roman"/>
          <w:b/>
          <w:i/>
          <w:color w:val="000000"/>
          <w:kern w:val="3"/>
          <w:sz w:val="24"/>
          <w:szCs w:val="24"/>
          <w:lang w:eastAsia="ru-RU"/>
        </w:rPr>
        <w:t xml:space="preserve">2. </w:t>
      </w:r>
      <w:r w:rsidRPr="00AF2DBB">
        <w:rPr>
          <w:rFonts w:ascii="Times New Roman" w:eastAsia="Times New Roman" w:hAnsi="Times New Roman" w:cs="Times New Roman"/>
          <w:b/>
          <w:i/>
          <w:color w:val="000000"/>
          <w:kern w:val="3"/>
          <w:sz w:val="24"/>
          <w:szCs w:val="24"/>
          <w:lang w:eastAsia="ru-RU"/>
        </w:rPr>
        <w:t>Требования к участникам закупки, установленные заказчиком в извещении, соответствуют принципам проведения закупок товаров, работ и услуг, а также не ограничивают количество участников закупки.</w:t>
      </w:r>
    </w:p>
    <w:p w:rsidR="00AF2DBB" w:rsidRPr="00AF2DBB" w:rsidRDefault="00AF2DBB" w:rsidP="00AF2DBB">
      <w:pPr>
        <w:keepNext/>
        <w:keepLines/>
        <w:widowControl w:val="0"/>
        <w:suppressLineNumber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b/>
          <w:color w:val="000000"/>
          <w:kern w:val="3"/>
          <w:sz w:val="24"/>
          <w:szCs w:val="24"/>
          <w:lang w:eastAsia="ru-RU"/>
        </w:rPr>
        <w:t>Объект закупки:</w:t>
      </w:r>
      <w:r w:rsidRPr="00AF2DBB">
        <w:rPr>
          <w:rFonts w:ascii="Times New Roman" w:eastAsia="Times New Roman" w:hAnsi="Times New Roman" w:cs="Times New Roman"/>
          <w:color w:val="000000"/>
          <w:kern w:val="3"/>
          <w:sz w:val="24"/>
          <w:szCs w:val="24"/>
          <w:lang w:eastAsia="ru-RU"/>
        </w:rPr>
        <w:t xml:space="preserve"> Приобретение жилых помещений (квартир) для детей-сирот, детей, оставшихся без попечения родителей, и лиц из их числа</w:t>
      </w:r>
      <w:r w:rsidRPr="00AF2DBB">
        <w:rPr>
          <w:rFonts w:ascii="Times New Roman" w:eastAsia="Times New Roman" w:hAnsi="Times New Roman" w:cs="Times New Roman"/>
          <w:color w:val="0D0D0D"/>
          <w:kern w:val="3"/>
          <w:sz w:val="24"/>
          <w:szCs w:val="24"/>
          <w:shd w:val="clear" w:color="auto" w:fill="FFFFFF"/>
          <w:lang w:eastAsia="ru-RU"/>
        </w:rPr>
        <w:t>.</w:t>
      </w:r>
    </w:p>
    <w:p w:rsidR="00AF2DBB" w:rsidRPr="00AF2DBB" w:rsidRDefault="00AF2DBB" w:rsidP="00AF2DBB">
      <w:pPr>
        <w:widowControl w:val="0"/>
        <w:suppressAutoHyphens/>
        <w:overflowPunct w:val="0"/>
        <w:autoSpaceDE w:val="0"/>
        <w:autoSpaceDN w:val="0"/>
        <w:spacing w:after="0" w:line="240" w:lineRule="auto"/>
        <w:ind w:firstLine="709"/>
        <w:jc w:val="both"/>
        <w:rPr>
          <w:rFonts w:ascii="XO Thames" w:eastAsia="Times New Roman" w:hAnsi="XO Thames" w:cs="Times New Roman"/>
          <w:color w:val="000000"/>
          <w:kern w:val="3"/>
          <w:sz w:val="25"/>
          <w:szCs w:val="25"/>
          <w:lang w:eastAsia="ru-RU"/>
        </w:rPr>
      </w:pPr>
      <w:r w:rsidRPr="00AF2DBB">
        <w:rPr>
          <w:rFonts w:ascii="Times New Roman" w:eastAsia="Times New Roman" w:hAnsi="Times New Roman" w:cs="Times New Roman"/>
          <w:b/>
          <w:color w:val="000000"/>
          <w:kern w:val="3"/>
          <w:sz w:val="24"/>
          <w:szCs w:val="24"/>
          <w:lang w:eastAsia="ru-RU"/>
        </w:rPr>
        <w:t xml:space="preserve">Суть жалобы: </w:t>
      </w:r>
      <w:r w:rsidRPr="00AF2DBB">
        <w:rPr>
          <w:rFonts w:ascii="XO Thames" w:eastAsia="Times New Roman" w:hAnsi="XO Thames" w:cs="Times New Roman"/>
          <w:color w:val="000000"/>
          <w:kern w:val="3"/>
          <w:sz w:val="25"/>
          <w:szCs w:val="25"/>
          <w:lang w:eastAsia="ru-RU"/>
        </w:rPr>
        <w:t>Из поступившей жалобы следует, что заказчиком в извещении неправомерно установлено требование к участникам закупки о принадлежности жилого помещения (квартиры) на праве собственности. Данное требование может повлечь ограничение участников закупки.</w:t>
      </w:r>
    </w:p>
    <w:p w:rsidR="00AF2DBB" w:rsidRPr="00AF2DBB" w:rsidRDefault="00AF2DBB" w:rsidP="00AF2DBB">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F2DBB">
        <w:rPr>
          <w:rFonts w:ascii="Times New Roman" w:eastAsia="Times New Roman" w:hAnsi="Times New Roman" w:cs="Times New Roman"/>
          <w:sz w:val="24"/>
          <w:szCs w:val="24"/>
          <w:lang w:eastAsia="zh-CN"/>
        </w:rPr>
        <w:t>Согласно информации, содержащейся в ЕИС, заказчиком в составе извещения об осуществлении закупки размещено приложение № 1 «Описание объекта закупки» (далее – Описание объекта закупки).</w:t>
      </w:r>
    </w:p>
    <w:p w:rsidR="00AF2DBB" w:rsidRPr="00AF2DBB" w:rsidRDefault="00AF2DBB" w:rsidP="00AF2DBB">
      <w:pPr>
        <w:widowControl w:val="0"/>
        <w:tabs>
          <w:tab w:val="left" w:pos="709"/>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В пунктах 1 и 2 раздела </w:t>
      </w:r>
      <w:r w:rsidRPr="00AF2DBB">
        <w:rPr>
          <w:rFonts w:ascii="Times New Roman" w:eastAsia="Times New Roman" w:hAnsi="Times New Roman" w:cs="Times New Roman"/>
          <w:color w:val="000000"/>
          <w:kern w:val="3"/>
          <w:sz w:val="24"/>
          <w:szCs w:val="24"/>
          <w:lang w:val="en-US" w:eastAsia="ru-RU"/>
        </w:rPr>
        <w:t>III</w:t>
      </w:r>
      <w:r w:rsidRPr="00AF2DBB">
        <w:rPr>
          <w:rFonts w:ascii="Times New Roman" w:eastAsia="Times New Roman" w:hAnsi="Times New Roman" w:cs="Times New Roman"/>
          <w:color w:val="000000"/>
          <w:kern w:val="3"/>
          <w:sz w:val="24"/>
          <w:szCs w:val="24"/>
          <w:lang w:eastAsia="ru-RU"/>
        </w:rPr>
        <w:t xml:space="preserve"> «Условия приобретения жилых помещений (квартир)» Описания объекта закупки указано следующее: </w:t>
      </w:r>
    </w:p>
    <w:p w:rsidR="00AF2DBB" w:rsidRPr="00AF2DBB" w:rsidRDefault="00AF2DBB" w:rsidP="00AF2DBB">
      <w:pPr>
        <w:widowControl w:val="0"/>
        <w:tabs>
          <w:tab w:val="left" w:pos="709"/>
        </w:tabs>
        <w:suppressAutoHyphens/>
        <w:overflowPunct w:val="0"/>
        <w:autoSpaceDE w:val="0"/>
        <w:autoSpaceDN w:val="0"/>
        <w:spacing w:after="0" w:line="240" w:lineRule="auto"/>
        <w:ind w:firstLine="709"/>
        <w:jc w:val="both"/>
        <w:rPr>
          <w:rFonts w:ascii="Times New Roman" w:eastAsia="Andale Sans UI" w:hAnsi="Times New Roman" w:cs="Times New Roman"/>
          <w:color w:val="000000"/>
          <w:kern w:val="2"/>
          <w:sz w:val="24"/>
          <w:szCs w:val="24"/>
          <w:lang w:eastAsia="ru-RU"/>
        </w:rPr>
      </w:pPr>
      <w:r w:rsidRPr="00AF2DBB">
        <w:rPr>
          <w:rFonts w:ascii="Times New Roman" w:eastAsia="Times New Roman" w:hAnsi="Times New Roman" w:cs="Times New Roman"/>
          <w:color w:val="000000"/>
          <w:kern w:val="3"/>
          <w:sz w:val="24"/>
          <w:szCs w:val="24"/>
          <w:lang w:eastAsia="ru-RU"/>
        </w:rPr>
        <w:t xml:space="preserve">1. </w:t>
      </w:r>
      <w:r w:rsidRPr="00AF2DBB">
        <w:rPr>
          <w:rFonts w:ascii="Times New Roman" w:eastAsia="Andale Sans UI" w:hAnsi="Times New Roman" w:cs="Times New Roman"/>
          <w:b/>
          <w:i/>
          <w:color w:val="000000"/>
          <w:kern w:val="2"/>
          <w:sz w:val="24"/>
          <w:szCs w:val="24"/>
          <w:lang w:eastAsia="ru-RU"/>
        </w:rPr>
        <w:t>Поставщик (Продавец)</w:t>
      </w:r>
      <w:r w:rsidRPr="00AF2DBB">
        <w:rPr>
          <w:rFonts w:ascii="Times New Roman" w:eastAsia="Andale Sans UI" w:hAnsi="Times New Roman" w:cs="Times New Roman"/>
          <w:color w:val="000000"/>
          <w:kern w:val="2"/>
          <w:sz w:val="24"/>
          <w:szCs w:val="24"/>
          <w:lang w:eastAsia="ru-RU"/>
        </w:rPr>
        <w:t xml:space="preserve"> </w:t>
      </w:r>
      <w:r w:rsidRPr="00AF2DBB">
        <w:rPr>
          <w:rFonts w:ascii="Times New Roman" w:eastAsia="Andale Sans UI" w:hAnsi="Times New Roman" w:cs="Times New Roman"/>
          <w:i/>
          <w:color w:val="000000"/>
          <w:kern w:val="2"/>
          <w:sz w:val="24"/>
          <w:szCs w:val="24"/>
          <w:lang w:eastAsia="ru-RU"/>
        </w:rPr>
        <w:t xml:space="preserve">обязуется передать Муниципальному заказчику (Покупателю) в собственность принадлежащие ему на праве собственности жилые помещения </w:t>
      </w:r>
      <w:r w:rsidRPr="00AF2DBB">
        <w:rPr>
          <w:rFonts w:ascii="Times New Roman" w:eastAsia="Times New Roman" w:hAnsi="Times New Roman" w:cs="Times New Roman"/>
          <w:i/>
          <w:color w:val="000000"/>
          <w:kern w:val="3"/>
          <w:sz w:val="24"/>
          <w:szCs w:val="24"/>
          <w:lang w:eastAsia="ru-RU"/>
        </w:rPr>
        <w:t>(квартиры)</w:t>
      </w:r>
      <w:r w:rsidRPr="00AF2DBB">
        <w:rPr>
          <w:rFonts w:ascii="Times New Roman" w:eastAsia="Andale Sans UI" w:hAnsi="Times New Roman" w:cs="Times New Roman"/>
          <w:color w:val="000000"/>
          <w:kern w:val="2"/>
          <w:sz w:val="24"/>
          <w:szCs w:val="24"/>
          <w:lang w:eastAsia="ru-RU"/>
        </w:rPr>
        <w:t xml:space="preserve">, соответствующие требованиям, изложенным в Технических требованиях к жилым помещениям </w:t>
      </w:r>
      <w:r w:rsidRPr="00AF2DBB">
        <w:rPr>
          <w:rFonts w:ascii="Times New Roman" w:eastAsia="Times New Roman" w:hAnsi="Times New Roman" w:cs="Times New Roman"/>
          <w:color w:val="000000"/>
          <w:kern w:val="3"/>
          <w:sz w:val="24"/>
          <w:szCs w:val="24"/>
          <w:lang w:eastAsia="ru-RU"/>
        </w:rPr>
        <w:t>(квартирам)</w:t>
      </w:r>
      <w:r w:rsidRPr="00AF2DBB">
        <w:rPr>
          <w:rFonts w:ascii="Times New Roman" w:eastAsia="Andale Sans UI" w:hAnsi="Times New Roman" w:cs="Times New Roman"/>
          <w:color w:val="000000"/>
          <w:kern w:val="2"/>
          <w:sz w:val="24"/>
          <w:szCs w:val="24"/>
          <w:lang w:eastAsia="ru-RU"/>
        </w:rPr>
        <w:t>, а Муниципальный заказчик (Покупатель) обязуется принять жилые помещения</w:t>
      </w:r>
      <w:r w:rsidRPr="00AF2DBB">
        <w:rPr>
          <w:rFonts w:ascii="Times New Roman" w:eastAsia="Times New Roman" w:hAnsi="Times New Roman" w:cs="Times New Roman"/>
          <w:color w:val="000000"/>
          <w:kern w:val="3"/>
          <w:sz w:val="24"/>
          <w:szCs w:val="24"/>
          <w:lang w:eastAsia="ru-RU"/>
        </w:rPr>
        <w:t xml:space="preserve"> (квартиры) </w:t>
      </w:r>
      <w:r w:rsidRPr="00AF2DBB">
        <w:rPr>
          <w:rFonts w:ascii="Times New Roman" w:eastAsia="Andale Sans UI" w:hAnsi="Times New Roman" w:cs="Times New Roman"/>
          <w:color w:val="000000"/>
          <w:kern w:val="2"/>
          <w:sz w:val="24"/>
          <w:szCs w:val="24"/>
          <w:lang w:eastAsia="ru-RU"/>
        </w:rPr>
        <w:t>и оплатить за них цену в соответствии с муниципальным контрактом.</w:t>
      </w:r>
    </w:p>
    <w:p w:rsidR="00AF2DBB" w:rsidRPr="00AF2DBB" w:rsidRDefault="00AF2DBB" w:rsidP="00AF2DBB">
      <w:pPr>
        <w:widowControl w:val="0"/>
        <w:tabs>
          <w:tab w:val="left" w:pos="709"/>
        </w:tabs>
        <w:suppressAutoHyphens/>
        <w:overflowPunct w:val="0"/>
        <w:autoSpaceDE w:val="0"/>
        <w:autoSpaceDN w:val="0"/>
        <w:spacing w:after="0" w:line="240" w:lineRule="auto"/>
        <w:ind w:firstLine="709"/>
        <w:jc w:val="both"/>
        <w:rPr>
          <w:rFonts w:ascii="Times New Roman" w:eastAsia="Andale Sans UI" w:hAnsi="Times New Roman" w:cs="Times New Roman"/>
          <w:color w:val="000000"/>
          <w:kern w:val="2"/>
          <w:sz w:val="24"/>
          <w:szCs w:val="24"/>
          <w:lang w:eastAsia="ru-RU"/>
        </w:rPr>
      </w:pPr>
      <w:r w:rsidRPr="00AF2DBB">
        <w:rPr>
          <w:rFonts w:ascii="Times New Roman" w:eastAsia="Andale Sans UI" w:hAnsi="Times New Roman" w:cs="Times New Roman"/>
          <w:color w:val="000000"/>
          <w:kern w:val="2"/>
          <w:sz w:val="24"/>
          <w:szCs w:val="24"/>
          <w:lang w:eastAsia="ru-RU"/>
        </w:rPr>
        <w:t xml:space="preserve">2. </w:t>
      </w:r>
      <w:r w:rsidRPr="00AF2DBB">
        <w:rPr>
          <w:rFonts w:ascii="Times New Roman" w:eastAsia="Andale Sans UI" w:hAnsi="Times New Roman" w:cs="Times New Roman"/>
          <w:i/>
          <w:color w:val="000000"/>
          <w:kern w:val="2"/>
          <w:sz w:val="24"/>
          <w:szCs w:val="24"/>
          <w:lang w:eastAsia="ru-RU"/>
        </w:rPr>
        <w:t>Жилые помещения</w:t>
      </w:r>
      <w:r w:rsidRPr="00AF2DBB">
        <w:rPr>
          <w:rFonts w:ascii="Times New Roman" w:eastAsia="Times New Roman" w:hAnsi="Times New Roman" w:cs="Times New Roman"/>
          <w:i/>
          <w:color w:val="000000"/>
          <w:kern w:val="3"/>
          <w:sz w:val="24"/>
          <w:szCs w:val="24"/>
          <w:lang w:eastAsia="ru-RU"/>
        </w:rPr>
        <w:t xml:space="preserve"> (квартиры) </w:t>
      </w:r>
      <w:r w:rsidRPr="00AF2DBB">
        <w:rPr>
          <w:rFonts w:ascii="Times New Roman" w:eastAsia="Andale Sans UI" w:hAnsi="Times New Roman" w:cs="Times New Roman"/>
          <w:b/>
          <w:i/>
          <w:color w:val="000000"/>
          <w:kern w:val="2"/>
          <w:sz w:val="24"/>
          <w:szCs w:val="24"/>
          <w:lang w:eastAsia="ru-RU"/>
        </w:rPr>
        <w:t>должны принадлежать</w:t>
      </w:r>
      <w:r w:rsidRPr="00AF2DBB">
        <w:rPr>
          <w:rFonts w:ascii="Times New Roman" w:eastAsia="Andale Sans UI" w:hAnsi="Times New Roman" w:cs="Times New Roman"/>
          <w:i/>
          <w:color w:val="000000"/>
          <w:kern w:val="2"/>
          <w:sz w:val="24"/>
          <w:szCs w:val="24"/>
          <w:lang w:eastAsia="ru-RU"/>
        </w:rPr>
        <w:t xml:space="preserve"> </w:t>
      </w:r>
      <w:r w:rsidRPr="00AF2DBB">
        <w:rPr>
          <w:rFonts w:ascii="Times New Roman" w:eastAsia="Andale Sans UI" w:hAnsi="Times New Roman" w:cs="Times New Roman"/>
          <w:b/>
          <w:i/>
          <w:color w:val="000000"/>
          <w:kern w:val="2"/>
          <w:sz w:val="24"/>
          <w:szCs w:val="24"/>
          <w:lang w:eastAsia="ru-RU"/>
        </w:rPr>
        <w:t>Поставщику (Продавцу)</w:t>
      </w:r>
      <w:r w:rsidRPr="00AF2DBB">
        <w:rPr>
          <w:rFonts w:ascii="Times New Roman" w:eastAsia="Andale Sans UI" w:hAnsi="Times New Roman" w:cs="Times New Roman"/>
          <w:i/>
          <w:color w:val="000000"/>
          <w:kern w:val="2"/>
          <w:sz w:val="24"/>
          <w:szCs w:val="24"/>
          <w:lang w:eastAsia="ru-RU"/>
        </w:rPr>
        <w:t xml:space="preserve"> на праве собственности</w:t>
      </w:r>
      <w:r w:rsidRPr="00AF2DBB">
        <w:rPr>
          <w:rFonts w:ascii="Times New Roman" w:eastAsia="Andale Sans UI" w:hAnsi="Times New Roman" w:cs="Times New Roman"/>
          <w:color w:val="000000"/>
          <w:kern w:val="2"/>
          <w:sz w:val="24"/>
          <w:szCs w:val="24"/>
          <w:lang w:eastAsia="ru-RU"/>
        </w:rPr>
        <w:t>.</w:t>
      </w:r>
    </w:p>
    <w:p w:rsidR="00AF2DBB" w:rsidRPr="00AF2DBB" w:rsidRDefault="00AF2DBB" w:rsidP="00AF2DBB">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F2DBB">
        <w:rPr>
          <w:rFonts w:ascii="Times New Roman" w:eastAsia="Times New Roman" w:hAnsi="Times New Roman" w:cs="Times New Roman"/>
          <w:sz w:val="24"/>
          <w:szCs w:val="24"/>
          <w:lang w:eastAsia="zh-CN"/>
        </w:rPr>
        <w:t>Из письменных пояснений заказчика следует, что указанные в Описании объекта закупки условия приобретения жилых помещений (квартир) не относятся к участникам закупки на этапе подачи заявки.</w:t>
      </w:r>
    </w:p>
    <w:p w:rsidR="00AF2DBB" w:rsidRPr="00AF2DBB" w:rsidRDefault="00AF2DBB" w:rsidP="00AF2DBB">
      <w:pPr>
        <w:widowControl w:val="0"/>
        <w:suppressAutoHyphens/>
        <w:autoSpaceDE w:val="0"/>
        <w:spacing w:after="0" w:line="240" w:lineRule="auto"/>
        <w:ind w:firstLine="709"/>
        <w:jc w:val="both"/>
        <w:rPr>
          <w:rFonts w:ascii="Times New Roman" w:eastAsia="Andale Sans UI" w:hAnsi="Times New Roman" w:cs="Times New Roman"/>
          <w:i/>
          <w:kern w:val="2"/>
          <w:sz w:val="24"/>
          <w:szCs w:val="24"/>
          <w:lang w:eastAsia="zh-CN"/>
        </w:rPr>
      </w:pPr>
      <w:r w:rsidRPr="00AF2DBB">
        <w:rPr>
          <w:rFonts w:ascii="Times New Roman" w:eastAsia="Times New Roman" w:hAnsi="Times New Roman" w:cs="Times New Roman"/>
          <w:sz w:val="24"/>
          <w:szCs w:val="24"/>
          <w:lang w:eastAsia="zh-CN"/>
        </w:rPr>
        <w:t>Формулировка</w:t>
      </w:r>
      <w:r w:rsidRPr="00AF2DBB">
        <w:rPr>
          <w:rFonts w:ascii="Times New Roman" w:eastAsia="Andale Sans UI" w:hAnsi="Times New Roman" w:cs="Times New Roman"/>
          <w:b/>
          <w:i/>
          <w:kern w:val="2"/>
          <w:sz w:val="24"/>
          <w:szCs w:val="24"/>
          <w:lang w:eastAsia="zh-CN"/>
        </w:rPr>
        <w:t xml:space="preserve"> </w:t>
      </w:r>
      <w:r w:rsidRPr="00AF2DBB">
        <w:rPr>
          <w:rFonts w:ascii="Times New Roman" w:eastAsia="Andale Sans UI" w:hAnsi="Times New Roman" w:cs="Times New Roman"/>
          <w:kern w:val="2"/>
          <w:sz w:val="24"/>
          <w:szCs w:val="24"/>
          <w:lang w:eastAsia="zh-CN"/>
        </w:rPr>
        <w:t>«…должны принадлежать на праве собственности»</w:t>
      </w:r>
      <w:r w:rsidRPr="00AF2DBB">
        <w:rPr>
          <w:rFonts w:ascii="Times New Roman" w:eastAsia="Times New Roman" w:hAnsi="Times New Roman" w:cs="Times New Roman"/>
          <w:sz w:val="24"/>
          <w:szCs w:val="24"/>
          <w:lang w:eastAsia="zh-CN"/>
        </w:rPr>
        <w:t xml:space="preserve"> указывает на то, что </w:t>
      </w:r>
      <w:r w:rsidRPr="00AF2DBB">
        <w:rPr>
          <w:rFonts w:ascii="Times New Roman" w:eastAsia="Andale Sans UI" w:hAnsi="Times New Roman" w:cs="Times New Roman"/>
          <w:i/>
          <w:kern w:val="2"/>
          <w:sz w:val="24"/>
          <w:szCs w:val="24"/>
          <w:lang w:eastAsia="zh-CN"/>
        </w:rPr>
        <w:t>жилые помещения</w:t>
      </w:r>
      <w:r w:rsidRPr="00AF2DBB">
        <w:rPr>
          <w:rFonts w:ascii="Times New Roman" w:eastAsia="Times New Roman" w:hAnsi="Times New Roman" w:cs="Times New Roman"/>
          <w:i/>
          <w:sz w:val="24"/>
          <w:szCs w:val="24"/>
          <w:lang w:eastAsia="zh-CN"/>
        </w:rPr>
        <w:t xml:space="preserve"> (квартиры) </w:t>
      </w:r>
      <w:r w:rsidRPr="00AF2DBB">
        <w:rPr>
          <w:rFonts w:ascii="Times New Roman" w:eastAsia="Andale Sans UI" w:hAnsi="Times New Roman" w:cs="Times New Roman"/>
          <w:i/>
          <w:kern w:val="2"/>
          <w:sz w:val="24"/>
          <w:szCs w:val="24"/>
          <w:lang w:eastAsia="zh-CN"/>
        </w:rPr>
        <w:t xml:space="preserve">должны принадлежать </w:t>
      </w:r>
      <w:r w:rsidRPr="00AF2DBB">
        <w:rPr>
          <w:rFonts w:ascii="Times New Roman" w:eastAsia="Andale Sans UI" w:hAnsi="Times New Roman" w:cs="Times New Roman"/>
          <w:b/>
          <w:i/>
          <w:kern w:val="2"/>
          <w:sz w:val="24"/>
          <w:szCs w:val="24"/>
          <w:lang w:eastAsia="zh-CN"/>
        </w:rPr>
        <w:t>Поставщику (Продавцу)</w:t>
      </w:r>
      <w:r w:rsidRPr="00AF2DBB">
        <w:rPr>
          <w:rFonts w:ascii="Times New Roman" w:eastAsia="Andale Sans UI" w:hAnsi="Times New Roman" w:cs="Times New Roman"/>
          <w:i/>
          <w:kern w:val="2"/>
          <w:sz w:val="24"/>
          <w:szCs w:val="24"/>
          <w:lang w:eastAsia="zh-CN"/>
        </w:rPr>
        <w:t xml:space="preserve"> на праве собственности </w:t>
      </w:r>
      <w:r w:rsidRPr="00AF2DBB">
        <w:rPr>
          <w:rFonts w:ascii="Times New Roman" w:eastAsia="Andale Sans UI" w:hAnsi="Times New Roman" w:cs="Times New Roman"/>
          <w:b/>
          <w:i/>
          <w:kern w:val="2"/>
          <w:sz w:val="24"/>
          <w:szCs w:val="24"/>
          <w:lang w:eastAsia="zh-CN"/>
        </w:rPr>
        <w:t>на момент заключения муниципального контракта</w:t>
      </w:r>
      <w:r w:rsidRPr="00AF2DBB">
        <w:rPr>
          <w:rFonts w:ascii="Times New Roman" w:eastAsia="Andale Sans UI" w:hAnsi="Times New Roman" w:cs="Times New Roman"/>
          <w:i/>
          <w:kern w:val="2"/>
          <w:sz w:val="24"/>
          <w:szCs w:val="24"/>
          <w:lang w:eastAsia="zh-CN"/>
        </w:rPr>
        <w:t>.</w:t>
      </w:r>
    </w:p>
    <w:p w:rsidR="00AF2DBB" w:rsidRPr="00AF2DBB" w:rsidRDefault="00AF2DBB" w:rsidP="00AF2DBB">
      <w:pPr>
        <w:widowControl w:val="0"/>
        <w:suppressAutoHyphens/>
        <w:overflowPunct w:val="0"/>
        <w:autoSpaceDE w:val="0"/>
        <w:autoSpaceDN w:val="0"/>
        <w:spacing w:after="0" w:line="240" w:lineRule="auto"/>
        <w:ind w:firstLine="709"/>
        <w:jc w:val="both"/>
        <w:rPr>
          <w:rFonts w:ascii="Times New Roman" w:eastAsia="Andale Sans UI" w:hAnsi="Times New Roman" w:cs="Times New Roman"/>
          <w:color w:val="000000"/>
          <w:kern w:val="2"/>
          <w:sz w:val="24"/>
          <w:szCs w:val="24"/>
          <w:lang w:eastAsia="ru-RU"/>
        </w:rPr>
      </w:pPr>
      <w:r w:rsidRPr="00AF2DBB">
        <w:rPr>
          <w:rFonts w:ascii="Times New Roman" w:eastAsia="Andale Sans UI" w:hAnsi="Times New Roman" w:cs="Times New Roman"/>
          <w:color w:val="000000"/>
          <w:kern w:val="2"/>
          <w:sz w:val="24"/>
          <w:szCs w:val="24"/>
          <w:lang w:eastAsia="ru-RU"/>
        </w:rPr>
        <w:t xml:space="preserve">Помимо вышеуказанных требований в разделе </w:t>
      </w:r>
      <w:r w:rsidRPr="00AF2DBB">
        <w:rPr>
          <w:rFonts w:ascii="Times New Roman" w:eastAsia="Andale Sans UI" w:hAnsi="Times New Roman" w:cs="Times New Roman"/>
          <w:color w:val="000000"/>
          <w:kern w:val="2"/>
          <w:sz w:val="24"/>
          <w:szCs w:val="24"/>
          <w:lang w:val="en-US" w:eastAsia="ru-RU"/>
        </w:rPr>
        <w:t>III</w:t>
      </w:r>
      <w:r w:rsidRPr="00AF2DBB">
        <w:rPr>
          <w:rFonts w:ascii="Times New Roman" w:eastAsia="Andale Sans UI" w:hAnsi="Times New Roman" w:cs="Times New Roman"/>
          <w:color w:val="000000"/>
          <w:kern w:val="2"/>
          <w:sz w:val="24"/>
          <w:szCs w:val="24"/>
          <w:lang w:eastAsia="ru-RU"/>
        </w:rPr>
        <w:t xml:space="preserve"> </w:t>
      </w:r>
      <w:r w:rsidRPr="00AF2DBB">
        <w:rPr>
          <w:rFonts w:ascii="Times New Roman" w:eastAsia="Times New Roman" w:hAnsi="Times New Roman" w:cs="Times New Roman"/>
          <w:color w:val="000000"/>
          <w:kern w:val="3"/>
          <w:sz w:val="24"/>
          <w:szCs w:val="24"/>
          <w:lang w:eastAsia="ru-RU"/>
        </w:rPr>
        <w:t>Описания объекта закупки также отражены моменты передачи жилых помещений</w:t>
      </w:r>
      <w:r w:rsidRPr="00AF2DBB">
        <w:rPr>
          <w:rFonts w:ascii="Times New Roman" w:eastAsia="Andale Sans UI" w:hAnsi="Times New Roman" w:cs="Times New Roman"/>
          <w:color w:val="000000"/>
          <w:kern w:val="2"/>
          <w:sz w:val="24"/>
          <w:szCs w:val="24"/>
          <w:lang w:eastAsia="ru-RU"/>
        </w:rPr>
        <w:t xml:space="preserve"> (квартир) Поставщиком (Продавцом) и принятие их Муниципальным заказчиком (Покупателем), обязанности Поставщика (Продавца) в части составления и подписания им передаточных актов и т.д. </w:t>
      </w:r>
    </w:p>
    <w:p w:rsidR="00AF2DBB" w:rsidRPr="00AF2DBB" w:rsidRDefault="00AF2DBB" w:rsidP="00AF2DBB">
      <w:pPr>
        <w:widowControl w:val="0"/>
        <w:suppressAutoHyphens/>
        <w:overflowPunct w:val="0"/>
        <w:autoSpaceDE w:val="0"/>
        <w:autoSpaceDN w:val="0"/>
        <w:spacing w:after="0" w:line="240" w:lineRule="auto"/>
        <w:ind w:firstLine="709"/>
        <w:jc w:val="both"/>
        <w:rPr>
          <w:rFonts w:ascii="Times New Roman" w:eastAsia="Andale Sans UI" w:hAnsi="Times New Roman" w:cs="Times New Roman"/>
          <w:color w:val="000000"/>
          <w:kern w:val="2"/>
          <w:sz w:val="24"/>
          <w:szCs w:val="24"/>
          <w:lang w:eastAsia="ru-RU"/>
        </w:rPr>
      </w:pPr>
      <w:r w:rsidRPr="00AF2DBB">
        <w:rPr>
          <w:rFonts w:ascii="Times New Roman" w:eastAsia="Andale Sans UI" w:hAnsi="Times New Roman" w:cs="Times New Roman"/>
          <w:color w:val="000000"/>
          <w:kern w:val="2"/>
          <w:sz w:val="24"/>
          <w:szCs w:val="24"/>
          <w:lang w:eastAsia="ru-RU"/>
        </w:rPr>
        <w:t xml:space="preserve">Т.е. все </w:t>
      </w:r>
      <w:r w:rsidRPr="00AF2DBB">
        <w:rPr>
          <w:rFonts w:ascii="Times New Roman" w:eastAsia="Times New Roman" w:hAnsi="Times New Roman" w:cs="Times New Roman"/>
          <w:color w:val="000000"/>
          <w:kern w:val="3"/>
          <w:sz w:val="24"/>
          <w:szCs w:val="24"/>
          <w:lang w:eastAsia="ru-RU"/>
        </w:rPr>
        <w:t xml:space="preserve">условия, указанные в </w:t>
      </w:r>
      <w:r w:rsidRPr="00AF2DBB">
        <w:rPr>
          <w:rFonts w:ascii="Times New Roman" w:eastAsia="Andale Sans UI" w:hAnsi="Times New Roman" w:cs="Times New Roman"/>
          <w:color w:val="000000"/>
          <w:kern w:val="2"/>
          <w:sz w:val="24"/>
          <w:szCs w:val="24"/>
          <w:lang w:eastAsia="ru-RU"/>
        </w:rPr>
        <w:t xml:space="preserve">разделе </w:t>
      </w:r>
      <w:r w:rsidRPr="00AF2DBB">
        <w:rPr>
          <w:rFonts w:ascii="Times New Roman" w:eastAsia="Times New Roman" w:hAnsi="Times New Roman" w:cs="Times New Roman"/>
          <w:color w:val="000000"/>
          <w:kern w:val="3"/>
          <w:sz w:val="24"/>
          <w:szCs w:val="24"/>
          <w:lang w:val="en-US" w:eastAsia="ru-RU"/>
        </w:rPr>
        <w:t>III</w:t>
      </w:r>
      <w:r w:rsidRPr="00AF2DBB">
        <w:rPr>
          <w:rFonts w:ascii="Times New Roman" w:eastAsia="Times New Roman" w:hAnsi="Times New Roman" w:cs="Times New Roman"/>
          <w:color w:val="000000"/>
          <w:kern w:val="3"/>
          <w:sz w:val="24"/>
          <w:szCs w:val="24"/>
          <w:lang w:eastAsia="ru-RU"/>
        </w:rPr>
        <w:t xml:space="preserve"> Описания объекта закупки относятся к стадии заключения и исполнения </w:t>
      </w:r>
      <w:r w:rsidRPr="00AF2DBB">
        <w:rPr>
          <w:rFonts w:ascii="Times New Roman" w:eastAsia="Andale Sans UI" w:hAnsi="Times New Roman" w:cs="Times New Roman"/>
          <w:color w:val="000000"/>
          <w:kern w:val="2"/>
          <w:sz w:val="24"/>
          <w:szCs w:val="24"/>
          <w:lang w:eastAsia="ru-RU"/>
        </w:rPr>
        <w:t>муниципального контракта</w:t>
      </w:r>
      <w:r w:rsidRPr="00AF2DBB">
        <w:rPr>
          <w:rFonts w:ascii="Times New Roman" w:eastAsia="Times New Roman" w:hAnsi="Times New Roman" w:cs="Times New Roman"/>
          <w:color w:val="000000"/>
          <w:kern w:val="3"/>
          <w:sz w:val="24"/>
          <w:szCs w:val="24"/>
          <w:lang w:eastAsia="ru-RU"/>
        </w:rPr>
        <w:t xml:space="preserve">. </w:t>
      </w:r>
    </w:p>
    <w:p w:rsidR="00AF2DBB" w:rsidRPr="00AF2DBB" w:rsidRDefault="00AF2DBB" w:rsidP="00AF2DBB">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F2DBB">
        <w:rPr>
          <w:rFonts w:ascii="Times New Roman" w:eastAsia="Times New Roman" w:hAnsi="Times New Roman" w:cs="Times New Roman"/>
          <w:sz w:val="24"/>
          <w:szCs w:val="24"/>
          <w:lang w:eastAsia="zh-CN"/>
        </w:rPr>
        <w:t xml:space="preserve">При этом извещение об осуществлении закупки содержит приложение № 4 </w:t>
      </w:r>
      <w:r w:rsidRPr="00AF2DBB">
        <w:rPr>
          <w:rFonts w:ascii="Times New Roman" w:eastAsia="Times New Roman" w:hAnsi="Times New Roman" w:cs="Times New Roman"/>
          <w:i/>
          <w:sz w:val="24"/>
          <w:szCs w:val="24"/>
          <w:lang w:eastAsia="zh-CN"/>
        </w:rPr>
        <w:t>«Требования, предъявляемые к участникам закупки»</w:t>
      </w:r>
      <w:r w:rsidRPr="00AF2DBB">
        <w:rPr>
          <w:rFonts w:ascii="Times New Roman" w:eastAsia="Times New Roman" w:hAnsi="Times New Roman" w:cs="Times New Roman"/>
          <w:sz w:val="24"/>
          <w:szCs w:val="24"/>
          <w:lang w:eastAsia="zh-CN"/>
        </w:rPr>
        <w:t xml:space="preserve"> (далее – Приложение № 4), которое не содержит указанное заявителем в жалобе требование.</w:t>
      </w:r>
    </w:p>
    <w:p w:rsidR="00AF2DBB" w:rsidRPr="00AF2DBB" w:rsidRDefault="00AF2DBB" w:rsidP="00AF2DBB">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В ходе рассмотрения жалобы заказчик пояснил, что при таких обстоятельствах и согласно части 3 статьи 27 Закона о контрактной системе,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которых подтверждаются доверенностью, выданной и оформленной в соответствии с гражданским </w:t>
      </w:r>
      <w:hyperlink r:id="rId33" w:history="1">
        <w:r w:rsidRPr="00AF2DBB">
          <w:rPr>
            <w:rFonts w:ascii="Times New Roman" w:eastAsia="Times New Roman" w:hAnsi="Times New Roman" w:cs="Times New Roman"/>
            <w:color w:val="000000"/>
            <w:kern w:val="3"/>
            <w:sz w:val="24"/>
            <w:szCs w:val="24"/>
            <w:lang w:eastAsia="ru-RU"/>
          </w:rPr>
          <w:t>законодательством</w:t>
        </w:r>
      </w:hyperlink>
      <w:r w:rsidRPr="00AF2DBB">
        <w:rPr>
          <w:rFonts w:ascii="Times New Roman" w:eastAsia="Times New Roman" w:hAnsi="Times New Roman" w:cs="Times New Roman"/>
          <w:color w:val="000000"/>
          <w:kern w:val="3"/>
          <w:sz w:val="24"/>
          <w:szCs w:val="24"/>
          <w:lang w:eastAsia="ru-RU"/>
        </w:rPr>
        <w:t>.</w:t>
      </w:r>
    </w:p>
    <w:p w:rsidR="00AF2DBB" w:rsidRPr="00AF2DBB" w:rsidRDefault="00AF2DBB" w:rsidP="00AF2DBB">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AF2DBB">
        <w:rPr>
          <w:rFonts w:ascii="Times New Roman" w:eastAsia="Times New Roman" w:hAnsi="Times New Roman" w:cs="Times New Roman"/>
          <w:sz w:val="24"/>
          <w:szCs w:val="24"/>
          <w:lang w:eastAsia="zh-CN"/>
        </w:rPr>
        <w:t xml:space="preserve">Вышеуказанное </w:t>
      </w:r>
      <w:r w:rsidRPr="00AF2DBB">
        <w:rPr>
          <w:rFonts w:ascii="Times New Roman" w:eastAsia="Andale Sans UI" w:hAnsi="Times New Roman" w:cs="Times New Roman"/>
          <w:kern w:val="2"/>
          <w:sz w:val="24"/>
          <w:szCs w:val="24"/>
          <w:lang w:eastAsia="zh-CN"/>
        </w:rPr>
        <w:t>исключает предположение заявителя о том, что участником закупки может быть исключительно собственник квартир.</w:t>
      </w:r>
    </w:p>
    <w:p w:rsidR="00AF2DBB" w:rsidRPr="00AF2DBB" w:rsidRDefault="00AF2DBB" w:rsidP="00AF2DBB">
      <w:pPr>
        <w:widowControl w:val="0"/>
        <w:tabs>
          <w:tab w:val="left" w:pos="709"/>
        </w:tabs>
        <w:suppressAutoHyphens/>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Таким образом, Комиссия приходит к выводу, что положения извещения о проведении электронного аукциона не противоречат требованиям Закона о контрактной системе.    </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Жалоба признана необоснованной.</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Подробнее в решении по делу № 031/06/106-245/2024</w:t>
      </w:r>
      <w:r w:rsidRPr="00AF2DBB">
        <w:rPr>
          <w:rFonts w:ascii="XO Thames" w:eastAsia="Times New Roman" w:hAnsi="XO Thames" w:cs="Times New Roman"/>
          <w:b/>
          <w:color w:val="000000"/>
          <w:kern w:val="3"/>
          <w:sz w:val="25"/>
          <w:szCs w:val="25"/>
          <w:lang w:eastAsia="ru-RU"/>
        </w:rPr>
        <w:t xml:space="preserve"> </w:t>
      </w:r>
      <w:r w:rsidRPr="00AF2DBB">
        <w:rPr>
          <w:rFonts w:ascii="Times New Roman" w:eastAsia="Times New Roman" w:hAnsi="Times New Roman" w:cs="Times New Roman"/>
          <w:color w:val="000000"/>
          <w:kern w:val="3"/>
          <w:sz w:val="24"/>
          <w:szCs w:val="24"/>
          <w:lang w:eastAsia="ru-RU"/>
        </w:rPr>
        <w:t>от 20.05.2024, № 031/06/106-244/2024 от 20.05.2024</w:t>
      </w:r>
    </w:p>
    <w:p w:rsidR="00BF7AA2" w:rsidRPr="00795CAB" w:rsidRDefault="005306AC" w:rsidP="00BF7AA2">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lang w:val="en-US"/>
        </w:rPr>
        <w:lastRenderedPageBreak/>
        <w:t>V</w:t>
      </w:r>
      <w:r w:rsidR="00BF7AA2" w:rsidRPr="00795CAB">
        <w:rPr>
          <w:rFonts w:ascii="Times New Roman" w:hAnsi="Times New Roman" w:cs="Times New Roman"/>
          <w:b/>
          <w:sz w:val="24"/>
          <w:szCs w:val="24"/>
          <w:u w:val="single"/>
        </w:rPr>
        <w:t xml:space="preserve">. Рассмотрение заявок на участие в закупках, </w:t>
      </w:r>
    </w:p>
    <w:p w:rsidR="00BF7AA2" w:rsidRPr="005D0132" w:rsidRDefault="00BF7AA2" w:rsidP="00BF7AA2">
      <w:pPr>
        <w:spacing w:after="0"/>
        <w:jc w:val="center"/>
        <w:rPr>
          <w:rFonts w:ascii="Times New Roman" w:hAnsi="Times New Roman" w:cs="Times New Roman"/>
          <w:b/>
          <w:sz w:val="24"/>
          <w:szCs w:val="24"/>
        </w:rPr>
      </w:pPr>
      <w:r w:rsidRPr="00795CAB">
        <w:rPr>
          <w:rFonts w:ascii="Times New Roman" w:hAnsi="Times New Roman" w:cs="Times New Roman"/>
          <w:b/>
          <w:sz w:val="24"/>
          <w:szCs w:val="24"/>
          <w:u w:val="single"/>
        </w:rPr>
        <w:t>обжалование действий закупочной комиссии</w:t>
      </w:r>
    </w:p>
    <w:p w:rsidR="00BF7AA2" w:rsidRDefault="00BF7AA2" w:rsidP="00BF7AA2">
      <w:pPr>
        <w:spacing w:after="0"/>
        <w:jc w:val="center"/>
        <w:rPr>
          <w:rFonts w:ascii="Times New Roman" w:hAnsi="Times New Roman" w:cs="Times New Roman"/>
          <w:b/>
        </w:rPr>
      </w:pPr>
    </w:p>
    <w:p w:rsidR="00BF7AA2" w:rsidRPr="00795CAB" w:rsidRDefault="00BF7AA2" w:rsidP="0016115F">
      <w:pPr>
        <w:spacing w:after="0" w:line="240" w:lineRule="auto"/>
        <w:ind w:firstLine="709"/>
        <w:jc w:val="both"/>
        <w:rPr>
          <w:rFonts w:ascii="Times New Roman" w:hAnsi="Times New Roman" w:cs="Times New Roman"/>
          <w:b/>
          <w:i/>
          <w:sz w:val="24"/>
          <w:szCs w:val="24"/>
        </w:rPr>
      </w:pPr>
      <w:r w:rsidRPr="00795CAB">
        <w:rPr>
          <w:rFonts w:ascii="Times New Roman" w:hAnsi="Times New Roman" w:cs="Times New Roman"/>
          <w:b/>
          <w:i/>
          <w:sz w:val="24"/>
          <w:szCs w:val="24"/>
        </w:rPr>
        <w:t>1. Заказчик обосновал отклонение заявки и отсутствие в проекте контракта номера реестровой записи из реестра российской радиоэлектронной продукции или евразийского реестра промышленных товаров</w:t>
      </w:r>
    </w:p>
    <w:p w:rsidR="00BF7AA2" w:rsidRPr="00BF7AA2" w:rsidRDefault="00BF7AA2" w:rsidP="0016115F">
      <w:pPr>
        <w:spacing w:after="0" w:line="240" w:lineRule="auto"/>
        <w:ind w:firstLine="709"/>
        <w:jc w:val="both"/>
        <w:rPr>
          <w:rFonts w:ascii="Times New Roman" w:hAnsi="Times New Roman" w:cs="Times New Roman"/>
          <w:b/>
          <w:sz w:val="24"/>
          <w:szCs w:val="24"/>
        </w:rPr>
      </w:pPr>
      <w:r w:rsidRPr="00BF7AA2">
        <w:rPr>
          <w:rFonts w:ascii="Times New Roman" w:hAnsi="Times New Roman" w:cs="Times New Roman"/>
          <w:b/>
          <w:sz w:val="24"/>
          <w:szCs w:val="24"/>
        </w:rPr>
        <w:t xml:space="preserve">Объект закупки: </w:t>
      </w:r>
      <w:r w:rsidRPr="002A50A5">
        <w:rPr>
          <w:rFonts w:ascii="Times New Roman" w:hAnsi="Times New Roman" w:cs="Times New Roman"/>
          <w:sz w:val="24"/>
          <w:szCs w:val="24"/>
        </w:rPr>
        <w:t>поставка продукции радиоэлектронной промышленности.</w:t>
      </w:r>
    </w:p>
    <w:p w:rsidR="00BF7AA2" w:rsidRPr="00BF7AA2" w:rsidRDefault="00BF7AA2" w:rsidP="0016115F">
      <w:pPr>
        <w:spacing w:after="0" w:line="240" w:lineRule="auto"/>
        <w:ind w:firstLine="709"/>
        <w:jc w:val="both"/>
        <w:rPr>
          <w:rFonts w:ascii="Times New Roman" w:hAnsi="Times New Roman" w:cs="Times New Roman"/>
          <w:sz w:val="24"/>
          <w:szCs w:val="24"/>
        </w:rPr>
      </w:pPr>
      <w:r w:rsidRPr="00BF7AA2">
        <w:rPr>
          <w:rFonts w:ascii="Times New Roman" w:hAnsi="Times New Roman" w:cs="Times New Roman"/>
          <w:b/>
          <w:sz w:val="24"/>
          <w:szCs w:val="24"/>
        </w:rPr>
        <w:t xml:space="preserve">Суть жалобы: </w:t>
      </w:r>
      <w:r w:rsidRPr="00BF7AA2">
        <w:rPr>
          <w:rFonts w:ascii="Times New Roman" w:hAnsi="Times New Roman" w:cs="Times New Roman"/>
          <w:sz w:val="24"/>
          <w:szCs w:val="24"/>
        </w:rPr>
        <w:t xml:space="preserve">заявитель жалобы считает, что Заказчик допустил нарушение, не внеся в проект контракта, заключаемого с победителем реестровую запись из Единого реестра российской радиоэлектронной продукции в </w:t>
      </w:r>
      <w:proofErr w:type="gramStart"/>
      <w:r w:rsidRPr="00BF7AA2">
        <w:rPr>
          <w:rFonts w:ascii="Times New Roman" w:hAnsi="Times New Roman" w:cs="Times New Roman"/>
          <w:sz w:val="24"/>
          <w:szCs w:val="24"/>
        </w:rPr>
        <w:t>отношении</w:t>
      </w:r>
      <w:proofErr w:type="gramEnd"/>
      <w:r w:rsidRPr="00BF7AA2">
        <w:rPr>
          <w:rFonts w:ascii="Times New Roman" w:hAnsi="Times New Roman" w:cs="Times New Roman"/>
          <w:sz w:val="24"/>
          <w:szCs w:val="24"/>
        </w:rPr>
        <w:t xml:space="preserve"> предлагаемого к поставке товара.</w:t>
      </w:r>
    </w:p>
    <w:p w:rsidR="00BF7AA2" w:rsidRPr="00BF7AA2" w:rsidRDefault="00BF7AA2" w:rsidP="00292B3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F7AA2">
        <w:rPr>
          <w:rFonts w:ascii="Times New Roman" w:hAnsi="Times New Roman" w:cs="Times New Roman"/>
          <w:sz w:val="24"/>
          <w:szCs w:val="24"/>
        </w:rPr>
        <w:t>Извещением об осуществлении Электронного аукциона установлено ограничение допуска товаров, работ, услуг при осуществлении закупок в соответствии с требованиями Постановления № 878.</w:t>
      </w:r>
    </w:p>
    <w:p w:rsidR="00BF7AA2" w:rsidRPr="00292B35" w:rsidRDefault="00BF7AA2" w:rsidP="00292B3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F7AA2">
        <w:rPr>
          <w:rFonts w:ascii="Times New Roman" w:hAnsi="Times New Roman" w:cs="Times New Roman"/>
          <w:sz w:val="24"/>
          <w:szCs w:val="24"/>
        </w:rPr>
        <w:t xml:space="preserve">Согласно извещению о проведении электронного аукциона объектом закупки является поставка продукции радиоэлектронной промышленности, в соответствии </w:t>
      </w:r>
      <w:r w:rsidR="00D13E35">
        <w:rPr>
          <w:rFonts w:ascii="Times New Roman" w:hAnsi="Times New Roman" w:cs="Times New Roman"/>
          <w:sz w:val="24"/>
          <w:szCs w:val="24"/>
        </w:rPr>
        <w:t xml:space="preserve">                 </w:t>
      </w:r>
      <w:r w:rsidRPr="00BF7AA2">
        <w:rPr>
          <w:rFonts w:ascii="Times New Roman" w:hAnsi="Times New Roman" w:cs="Times New Roman"/>
          <w:sz w:val="24"/>
          <w:szCs w:val="24"/>
        </w:rPr>
        <w:t>с КТРУ Заказчиком установлены следующие коды: 26.20.15.000-00000028 – системный блок,  26.20.14.000-00000190 – сервер, 26.20.13.000-00000002 – интерактивная панель.</w:t>
      </w:r>
    </w:p>
    <w:p w:rsidR="00BF7AA2" w:rsidRPr="00292B35" w:rsidRDefault="00BF7AA2" w:rsidP="00292B35">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292B35">
        <w:rPr>
          <w:rFonts w:ascii="Times New Roman" w:hAnsi="Times New Roman" w:cs="Times New Roman"/>
          <w:sz w:val="24"/>
          <w:szCs w:val="24"/>
        </w:rPr>
        <w:t>Комиссия Белгородского УФАС России, изучив заявки участников, установила, что участником закупки, признанным победителем в составе заявки представлены выписки из реестра российской промышленной продукции со следующими реестровыми номерами:</w:t>
      </w:r>
      <w:r w:rsidR="00D13E35">
        <w:rPr>
          <w:rFonts w:ascii="Times New Roman" w:hAnsi="Times New Roman" w:cs="Times New Roman"/>
          <w:sz w:val="24"/>
          <w:szCs w:val="24"/>
        </w:rPr>
        <w:t xml:space="preserve">               </w:t>
      </w:r>
      <w:r w:rsidRPr="00292B35">
        <w:rPr>
          <w:rFonts w:ascii="Times New Roman" w:hAnsi="Times New Roman" w:cs="Times New Roman"/>
          <w:sz w:val="24"/>
          <w:szCs w:val="24"/>
        </w:rPr>
        <w:t xml:space="preserve"> № 10516850 от 15.01.2024 на сервер DEPO </w:t>
      </w:r>
      <w:proofErr w:type="spellStart"/>
      <w:r w:rsidRPr="00292B35">
        <w:rPr>
          <w:rFonts w:ascii="Times New Roman" w:hAnsi="Times New Roman" w:cs="Times New Roman"/>
          <w:sz w:val="24"/>
          <w:szCs w:val="24"/>
        </w:rPr>
        <w:t>Storm</w:t>
      </w:r>
      <w:proofErr w:type="spellEnd"/>
      <w:r w:rsidRPr="00292B35">
        <w:rPr>
          <w:rFonts w:ascii="Times New Roman" w:hAnsi="Times New Roman" w:cs="Times New Roman"/>
          <w:sz w:val="24"/>
          <w:szCs w:val="24"/>
        </w:rPr>
        <w:t xml:space="preserve"> 3470A2R; № 10515428 от 22.12.2023 на персональную электронную вычислительную машину «DEPO»: серия DEPO </w:t>
      </w:r>
      <w:proofErr w:type="spellStart"/>
      <w:r w:rsidRPr="00292B35">
        <w:rPr>
          <w:rFonts w:ascii="Times New Roman" w:hAnsi="Times New Roman" w:cs="Times New Roman"/>
          <w:sz w:val="24"/>
          <w:szCs w:val="24"/>
        </w:rPr>
        <w:t>Neos</w:t>
      </w:r>
      <w:proofErr w:type="spellEnd"/>
      <w:r w:rsidRPr="00292B35">
        <w:rPr>
          <w:rFonts w:ascii="Times New Roman" w:hAnsi="Times New Roman" w:cs="Times New Roman"/>
          <w:sz w:val="24"/>
          <w:szCs w:val="24"/>
        </w:rPr>
        <w:t xml:space="preserve"> D, модель DEPO </w:t>
      </w:r>
      <w:proofErr w:type="spellStart"/>
      <w:r w:rsidRPr="00292B35">
        <w:rPr>
          <w:rFonts w:ascii="Times New Roman" w:hAnsi="Times New Roman" w:cs="Times New Roman"/>
          <w:sz w:val="24"/>
          <w:szCs w:val="24"/>
        </w:rPr>
        <w:t>Neos</w:t>
      </w:r>
      <w:proofErr w:type="spellEnd"/>
      <w:r w:rsidRPr="00292B35">
        <w:rPr>
          <w:rFonts w:ascii="Times New Roman" w:hAnsi="Times New Roman" w:cs="Times New Roman"/>
          <w:sz w:val="24"/>
          <w:szCs w:val="24"/>
        </w:rPr>
        <w:t xml:space="preserve"> DE5;</w:t>
      </w:r>
      <w:proofErr w:type="gramEnd"/>
      <w:r w:rsidRPr="00292B35">
        <w:rPr>
          <w:rFonts w:ascii="Times New Roman" w:hAnsi="Times New Roman" w:cs="Times New Roman"/>
          <w:sz w:val="24"/>
          <w:szCs w:val="24"/>
        </w:rPr>
        <w:t xml:space="preserve"> № 10375063 от 06.02.2023 на устройство информационное сенсорное: интерактивный сенсорный дисплей DEPO BT70-75U.</w:t>
      </w:r>
    </w:p>
    <w:p w:rsidR="00292B35" w:rsidRPr="00292B35" w:rsidRDefault="00292B35" w:rsidP="00292B3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292B35">
        <w:rPr>
          <w:rFonts w:ascii="Times New Roman" w:hAnsi="Times New Roman" w:cs="Times New Roman"/>
          <w:sz w:val="24"/>
          <w:szCs w:val="24"/>
        </w:rPr>
        <w:t xml:space="preserve">Комиссия сделала вывод о соответствии заявки участника аукциона, признанного победителем требованиям извещения и нормам Постановления № 878. </w:t>
      </w:r>
    </w:p>
    <w:p w:rsidR="00BF7AA2" w:rsidRPr="00BF7AA2" w:rsidRDefault="00BF7AA2" w:rsidP="00292B3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292B35">
        <w:rPr>
          <w:rFonts w:ascii="Times New Roman" w:hAnsi="Times New Roman" w:cs="Times New Roman"/>
          <w:sz w:val="24"/>
          <w:szCs w:val="24"/>
        </w:rPr>
        <w:t>При этом П</w:t>
      </w:r>
      <w:r w:rsidR="006C44E1">
        <w:rPr>
          <w:rFonts w:ascii="Times New Roman" w:hAnsi="Times New Roman" w:cs="Times New Roman"/>
          <w:sz w:val="24"/>
          <w:szCs w:val="24"/>
        </w:rPr>
        <w:t>остановление № 878 не обязывает</w:t>
      </w:r>
      <w:r w:rsidRPr="00292B35">
        <w:rPr>
          <w:rFonts w:ascii="Times New Roman" w:hAnsi="Times New Roman" w:cs="Times New Roman"/>
          <w:sz w:val="24"/>
          <w:szCs w:val="24"/>
        </w:rPr>
        <w:t xml:space="preserve"> Заказчика переносить в проект контракта сведения о реестровой записи на предлагаемый к поставке товар.</w:t>
      </w:r>
    </w:p>
    <w:p w:rsidR="00BF7AA2" w:rsidRPr="00292B35" w:rsidRDefault="00292B35" w:rsidP="00292B35">
      <w:pPr>
        <w:spacing w:after="0" w:line="240" w:lineRule="auto"/>
        <w:ind w:firstLine="709"/>
        <w:jc w:val="both"/>
        <w:rPr>
          <w:rFonts w:ascii="Times New Roman" w:hAnsi="Times New Roman" w:cs="Times New Roman"/>
          <w:sz w:val="24"/>
          <w:szCs w:val="24"/>
        </w:rPr>
      </w:pPr>
      <w:r w:rsidRPr="00292B35">
        <w:rPr>
          <w:rFonts w:ascii="Times New Roman" w:hAnsi="Times New Roman" w:cs="Times New Roman"/>
          <w:sz w:val="24"/>
          <w:szCs w:val="24"/>
        </w:rPr>
        <w:t xml:space="preserve">Контролирующий орган нарушений в действиях Заказчика не выявил. </w:t>
      </w:r>
    </w:p>
    <w:p w:rsidR="00292B35" w:rsidRPr="00292B35" w:rsidRDefault="00292B35" w:rsidP="00292B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w:t>
      </w:r>
      <w:r w:rsidRPr="00292B35">
        <w:rPr>
          <w:rFonts w:ascii="Times New Roman" w:hAnsi="Times New Roman" w:cs="Times New Roman"/>
          <w:sz w:val="24"/>
          <w:szCs w:val="24"/>
        </w:rPr>
        <w:t xml:space="preserve"> заявитель жалобы посредством электронной почты направил дополнение к жалобе, в котором предположил, что предлагаемый к поставке товар не соответствует требованиям извещения, поскольку победителем электронного аукциона указаны недостоверные сведения о товаре в заявке.</w:t>
      </w:r>
    </w:p>
    <w:p w:rsidR="00292B35" w:rsidRPr="00292B35" w:rsidRDefault="00292B35" w:rsidP="00615F1F">
      <w:pPr>
        <w:spacing w:after="0" w:line="240" w:lineRule="auto"/>
        <w:ind w:firstLine="709"/>
        <w:jc w:val="both"/>
        <w:rPr>
          <w:rFonts w:ascii="Times New Roman" w:hAnsi="Times New Roman" w:cs="Times New Roman"/>
          <w:sz w:val="24"/>
          <w:szCs w:val="24"/>
        </w:rPr>
      </w:pPr>
      <w:r w:rsidRPr="00292B35">
        <w:rPr>
          <w:rFonts w:ascii="Times New Roman" w:hAnsi="Times New Roman" w:cs="Times New Roman"/>
          <w:sz w:val="24"/>
          <w:szCs w:val="24"/>
        </w:rPr>
        <w:t xml:space="preserve">Заявитель указал, что </w:t>
      </w:r>
      <w:r w:rsidR="00615F1F">
        <w:rPr>
          <w:rFonts w:ascii="Times New Roman" w:hAnsi="Times New Roman" w:cs="Times New Roman"/>
          <w:sz w:val="24"/>
          <w:szCs w:val="24"/>
        </w:rPr>
        <w:t>им</w:t>
      </w:r>
      <w:r w:rsidRPr="00292B35">
        <w:rPr>
          <w:rFonts w:ascii="Times New Roman" w:hAnsi="Times New Roman" w:cs="Times New Roman"/>
          <w:sz w:val="24"/>
          <w:szCs w:val="24"/>
        </w:rPr>
        <w:t xml:space="preserve"> был направлен запрос в адрес ООО «ДЕПО ЭЛЕКТРОНИКС» для установления соответствия характеристик предлагаемого к поставке товара победителем Электронного аукциона, производимой организацией продукции и в случае отсутствия таковой о возможности произвести продукцию с указанными характеристиками до 01.06.2024.</w:t>
      </w:r>
      <w:r w:rsidR="00615F1F">
        <w:rPr>
          <w:rFonts w:ascii="Times New Roman" w:hAnsi="Times New Roman" w:cs="Times New Roman"/>
          <w:sz w:val="24"/>
          <w:szCs w:val="24"/>
        </w:rPr>
        <w:t xml:space="preserve"> В ответе </w:t>
      </w:r>
      <w:r w:rsidRPr="00292B35">
        <w:rPr>
          <w:rFonts w:ascii="Times New Roman" w:hAnsi="Times New Roman" w:cs="Times New Roman"/>
          <w:sz w:val="24"/>
          <w:szCs w:val="24"/>
        </w:rPr>
        <w:t>ОО</w:t>
      </w:r>
      <w:r>
        <w:rPr>
          <w:rFonts w:ascii="Times New Roman" w:hAnsi="Times New Roman" w:cs="Times New Roman"/>
          <w:sz w:val="24"/>
          <w:szCs w:val="24"/>
        </w:rPr>
        <w:t>О «ДЕПО ЭЛЕКТРОНИКС»</w:t>
      </w:r>
      <w:r w:rsidR="00615F1F">
        <w:rPr>
          <w:rFonts w:ascii="Times New Roman" w:hAnsi="Times New Roman" w:cs="Times New Roman"/>
          <w:sz w:val="24"/>
          <w:szCs w:val="24"/>
        </w:rPr>
        <w:t xml:space="preserve"> сообщил</w:t>
      </w:r>
      <w:r w:rsidRPr="00292B35">
        <w:rPr>
          <w:rFonts w:ascii="Times New Roman" w:hAnsi="Times New Roman" w:cs="Times New Roman"/>
          <w:sz w:val="24"/>
          <w:szCs w:val="24"/>
        </w:rPr>
        <w:t>, что такие показатели, как длина корпуса – 445 мм, ширина корпуса – 186 мм, высота корпуса – 421 мм по позиции системный блок и яркость экрана, кд/м</w:t>
      </w:r>
      <w:proofErr w:type="gramStart"/>
      <w:r w:rsidRPr="00D13E35">
        <w:rPr>
          <w:rFonts w:ascii="Times New Roman" w:hAnsi="Times New Roman" w:cs="Times New Roman"/>
          <w:sz w:val="24"/>
          <w:szCs w:val="24"/>
          <w:vertAlign w:val="superscript"/>
        </w:rPr>
        <w:t>2</w:t>
      </w:r>
      <w:proofErr w:type="gramEnd"/>
      <w:r w:rsidRPr="00292B35">
        <w:rPr>
          <w:rFonts w:ascii="Times New Roman" w:hAnsi="Times New Roman" w:cs="Times New Roman"/>
          <w:sz w:val="24"/>
          <w:szCs w:val="24"/>
        </w:rPr>
        <w:t xml:space="preserve"> – 700 по позиции интерактивная панель не соответствуют конструкторской документации. </w:t>
      </w:r>
    </w:p>
    <w:p w:rsidR="00292B35" w:rsidRPr="00292B35" w:rsidRDefault="00292B35" w:rsidP="00292B35">
      <w:pPr>
        <w:spacing w:after="0" w:line="240" w:lineRule="auto"/>
        <w:ind w:firstLine="709"/>
        <w:jc w:val="both"/>
        <w:rPr>
          <w:rFonts w:ascii="Times New Roman" w:hAnsi="Times New Roman" w:cs="Times New Roman"/>
          <w:sz w:val="24"/>
          <w:szCs w:val="24"/>
        </w:rPr>
      </w:pPr>
      <w:r w:rsidRPr="00292B35">
        <w:rPr>
          <w:rFonts w:ascii="Times New Roman" w:hAnsi="Times New Roman" w:cs="Times New Roman"/>
          <w:sz w:val="24"/>
          <w:szCs w:val="24"/>
        </w:rPr>
        <w:t xml:space="preserve">Комиссия </w:t>
      </w:r>
      <w:r w:rsidR="00615F1F">
        <w:rPr>
          <w:rFonts w:ascii="Times New Roman" w:hAnsi="Times New Roman" w:cs="Times New Roman"/>
          <w:sz w:val="24"/>
          <w:szCs w:val="24"/>
        </w:rPr>
        <w:t>контролирующего органа</w:t>
      </w:r>
      <w:r w:rsidRPr="00292B35">
        <w:rPr>
          <w:rFonts w:ascii="Times New Roman" w:hAnsi="Times New Roman" w:cs="Times New Roman"/>
          <w:sz w:val="24"/>
          <w:szCs w:val="24"/>
        </w:rPr>
        <w:t xml:space="preserve"> отме</w:t>
      </w:r>
      <w:r w:rsidR="00615F1F">
        <w:rPr>
          <w:rFonts w:ascii="Times New Roman" w:hAnsi="Times New Roman" w:cs="Times New Roman"/>
          <w:sz w:val="24"/>
          <w:szCs w:val="24"/>
        </w:rPr>
        <w:t>тила</w:t>
      </w:r>
      <w:r w:rsidRPr="00292B35">
        <w:rPr>
          <w:rFonts w:ascii="Times New Roman" w:hAnsi="Times New Roman" w:cs="Times New Roman"/>
          <w:sz w:val="24"/>
          <w:szCs w:val="24"/>
        </w:rPr>
        <w:t xml:space="preserve">, что в соответствии с частью 4 статьи 105 Закона о контрактной системе при проведении электронных процедур </w:t>
      </w:r>
      <w:r w:rsidRPr="00615F1F">
        <w:rPr>
          <w:rFonts w:ascii="Times New Roman" w:hAnsi="Times New Roman" w:cs="Times New Roman"/>
          <w:b/>
          <w:sz w:val="24"/>
          <w:szCs w:val="24"/>
        </w:rPr>
        <w:t>жалоба может быть подана в контрольные органы</w:t>
      </w:r>
      <w:r w:rsidRPr="00292B35">
        <w:rPr>
          <w:rFonts w:ascii="Times New Roman" w:hAnsi="Times New Roman" w:cs="Times New Roman"/>
          <w:sz w:val="24"/>
          <w:szCs w:val="24"/>
        </w:rPr>
        <w:t xml:space="preserve"> в сфере закупок, предусмотренные частью 3 статьи 105 Закона о контрактной системе, </w:t>
      </w:r>
      <w:r w:rsidRPr="00615F1F">
        <w:rPr>
          <w:rFonts w:ascii="Times New Roman" w:hAnsi="Times New Roman" w:cs="Times New Roman"/>
          <w:b/>
          <w:sz w:val="24"/>
          <w:szCs w:val="24"/>
        </w:rPr>
        <w:t>исключительно с использованием ЕИС</w:t>
      </w:r>
      <w:r w:rsidRPr="00292B35">
        <w:rPr>
          <w:rFonts w:ascii="Times New Roman" w:hAnsi="Times New Roman" w:cs="Times New Roman"/>
          <w:sz w:val="24"/>
          <w:szCs w:val="24"/>
        </w:rPr>
        <w:t>.</w:t>
      </w:r>
    </w:p>
    <w:p w:rsidR="00292B35" w:rsidRPr="00292B35" w:rsidRDefault="00292B35" w:rsidP="00292B35">
      <w:pPr>
        <w:spacing w:after="0" w:line="240" w:lineRule="auto"/>
        <w:ind w:firstLine="709"/>
        <w:jc w:val="both"/>
        <w:rPr>
          <w:rFonts w:ascii="Times New Roman" w:hAnsi="Times New Roman" w:cs="Times New Roman"/>
          <w:sz w:val="24"/>
          <w:szCs w:val="24"/>
        </w:rPr>
      </w:pPr>
      <w:r w:rsidRPr="00292B35">
        <w:rPr>
          <w:rFonts w:ascii="Times New Roman" w:hAnsi="Times New Roman" w:cs="Times New Roman"/>
          <w:sz w:val="24"/>
          <w:szCs w:val="24"/>
        </w:rPr>
        <w:t xml:space="preserve">При этом </w:t>
      </w:r>
      <w:r w:rsidRPr="00615F1F">
        <w:rPr>
          <w:rFonts w:ascii="Times New Roman" w:hAnsi="Times New Roman" w:cs="Times New Roman"/>
          <w:b/>
          <w:sz w:val="24"/>
          <w:szCs w:val="24"/>
        </w:rPr>
        <w:t>принятие к рассмотрению дополнительных доводов, направленных посредством электронной почты, не предусмотрено Законом о контрактной системе</w:t>
      </w:r>
      <w:r w:rsidRPr="00292B35">
        <w:rPr>
          <w:rFonts w:ascii="Times New Roman" w:hAnsi="Times New Roman" w:cs="Times New Roman"/>
          <w:sz w:val="24"/>
          <w:szCs w:val="24"/>
        </w:rPr>
        <w:t>.</w:t>
      </w:r>
    </w:p>
    <w:p w:rsidR="00292B35" w:rsidRPr="00292B35" w:rsidRDefault="00292B35" w:rsidP="00292B35">
      <w:pPr>
        <w:spacing w:after="0" w:line="240" w:lineRule="auto"/>
        <w:ind w:firstLine="709"/>
        <w:jc w:val="both"/>
        <w:rPr>
          <w:rFonts w:ascii="Times New Roman" w:hAnsi="Times New Roman" w:cs="Times New Roman"/>
          <w:sz w:val="24"/>
          <w:szCs w:val="24"/>
        </w:rPr>
      </w:pPr>
      <w:proofErr w:type="gramStart"/>
      <w:r w:rsidRPr="00292B35">
        <w:rPr>
          <w:rFonts w:ascii="Times New Roman" w:hAnsi="Times New Roman" w:cs="Times New Roman"/>
          <w:sz w:val="24"/>
          <w:szCs w:val="24"/>
        </w:rPr>
        <w:t xml:space="preserve">Согласно части 5 статьи 43 Закона о контрактной системе </w:t>
      </w:r>
      <w:r w:rsidRPr="00615F1F">
        <w:rPr>
          <w:rFonts w:ascii="Times New Roman" w:hAnsi="Times New Roman" w:cs="Times New Roman"/>
          <w:b/>
          <w:sz w:val="24"/>
          <w:szCs w:val="24"/>
        </w:rPr>
        <w:t>подача заявки на участие в закупке означает согласие участника закупки</w:t>
      </w:r>
      <w:r w:rsidRPr="00292B35">
        <w:rPr>
          <w:rFonts w:ascii="Times New Roman" w:hAnsi="Times New Roman" w:cs="Times New Roman"/>
          <w:sz w:val="24"/>
          <w:szCs w:val="24"/>
        </w:rPr>
        <w:t xml:space="preserve">, подавшего такую заявку, </w:t>
      </w:r>
      <w:r w:rsidRPr="00615F1F">
        <w:rPr>
          <w:rFonts w:ascii="Times New Roman" w:hAnsi="Times New Roman" w:cs="Times New Roman"/>
          <w:b/>
          <w:sz w:val="24"/>
          <w:szCs w:val="24"/>
        </w:rPr>
        <w:t>на поставку товара, выполнение работы, оказание услуги на условиях, предусмотренных извещением об осуществлении закупки</w:t>
      </w:r>
      <w:r w:rsidRPr="00292B35">
        <w:rPr>
          <w:rFonts w:ascii="Times New Roman" w:hAnsi="Times New Roman" w:cs="Times New Roman"/>
          <w:sz w:val="24"/>
          <w:szCs w:val="24"/>
        </w:rPr>
        <w:t>,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w:t>
      </w:r>
      <w:proofErr w:type="gramEnd"/>
      <w:r w:rsidRPr="00292B35">
        <w:rPr>
          <w:rFonts w:ascii="Times New Roman" w:hAnsi="Times New Roman" w:cs="Times New Roman"/>
          <w:sz w:val="24"/>
          <w:szCs w:val="24"/>
        </w:rPr>
        <w:t xml:space="preserve"> закупке.</w:t>
      </w:r>
    </w:p>
    <w:p w:rsidR="00292B35" w:rsidRPr="00292B35" w:rsidRDefault="00292B35" w:rsidP="00292B35">
      <w:pPr>
        <w:spacing w:after="0" w:line="240" w:lineRule="auto"/>
        <w:ind w:firstLine="709"/>
        <w:jc w:val="both"/>
        <w:rPr>
          <w:rFonts w:ascii="Times New Roman" w:hAnsi="Times New Roman" w:cs="Times New Roman"/>
          <w:sz w:val="24"/>
          <w:szCs w:val="24"/>
        </w:rPr>
      </w:pPr>
      <w:r w:rsidRPr="00292B35">
        <w:rPr>
          <w:rFonts w:ascii="Times New Roman" w:hAnsi="Times New Roman" w:cs="Times New Roman"/>
          <w:sz w:val="24"/>
          <w:szCs w:val="24"/>
        </w:rPr>
        <w:lastRenderedPageBreak/>
        <w:t xml:space="preserve">При рассмотрении заявок, аукционной комиссией Заказчика осуществлена проверка, как в части правоспособности юридических лиц, так и характеристик предлагаемого к поставке товара. Все технические, функциональные и качественные характеристики товара, предлагаемые участниками закупки, соответствуют требованиям извещения. </w:t>
      </w:r>
    </w:p>
    <w:p w:rsidR="00292B35" w:rsidRPr="00292B35" w:rsidRDefault="00292B35" w:rsidP="00292B35">
      <w:pPr>
        <w:spacing w:after="0" w:line="240" w:lineRule="auto"/>
        <w:ind w:firstLine="709"/>
        <w:jc w:val="both"/>
        <w:rPr>
          <w:rFonts w:ascii="Times New Roman" w:hAnsi="Times New Roman" w:cs="Times New Roman"/>
          <w:sz w:val="24"/>
          <w:szCs w:val="24"/>
        </w:rPr>
      </w:pPr>
      <w:r w:rsidRPr="00292B35">
        <w:rPr>
          <w:rFonts w:ascii="Times New Roman" w:hAnsi="Times New Roman" w:cs="Times New Roman"/>
          <w:sz w:val="24"/>
          <w:szCs w:val="24"/>
        </w:rPr>
        <w:t xml:space="preserve">У аукционной комиссии при рассмотрении заявки не имелось материалов, указывающих на недостоверность представленных обществом спорных сведений. В то же время, обязанности осуществлять самостоятельную проверку достоверности содержащихся в заявке участника закупки сведений в отношении характеристик предлагаемого товара нормы Закона о контрактной системе на аукционную комиссию не возлагают. </w:t>
      </w:r>
    </w:p>
    <w:p w:rsidR="00292B35" w:rsidRPr="00292B35" w:rsidRDefault="00292B35" w:rsidP="00292B35">
      <w:pPr>
        <w:spacing w:after="0" w:line="240" w:lineRule="auto"/>
        <w:ind w:firstLine="709"/>
        <w:jc w:val="both"/>
        <w:rPr>
          <w:rFonts w:ascii="Times New Roman" w:hAnsi="Times New Roman" w:cs="Times New Roman"/>
          <w:sz w:val="24"/>
          <w:szCs w:val="24"/>
        </w:rPr>
      </w:pPr>
      <w:proofErr w:type="gramStart"/>
      <w:r w:rsidRPr="00292B35">
        <w:rPr>
          <w:rFonts w:ascii="Times New Roman" w:hAnsi="Times New Roman" w:cs="Times New Roman"/>
          <w:sz w:val="24"/>
          <w:szCs w:val="24"/>
        </w:rPr>
        <w:t xml:space="preserve">Кроме того, </w:t>
      </w:r>
      <w:r w:rsidR="00615F1F">
        <w:rPr>
          <w:rFonts w:ascii="Times New Roman" w:hAnsi="Times New Roman" w:cs="Times New Roman"/>
          <w:sz w:val="24"/>
          <w:szCs w:val="24"/>
        </w:rPr>
        <w:t>контролирующий орган</w:t>
      </w:r>
      <w:r w:rsidRPr="00292B35">
        <w:rPr>
          <w:rFonts w:ascii="Times New Roman" w:hAnsi="Times New Roman" w:cs="Times New Roman"/>
          <w:sz w:val="24"/>
          <w:szCs w:val="24"/>
        </w:rPr>
        <w:t>, отме</w:t>
      </w:r>
      <w:r w:rsidR="00615F1F">
        <w:rPr>
          <w:rFonts w:ascii="Times New Roman" w:hAnsi="Times New Roman" w:cs="Times New Roman"/>
          <w:sz w:val="24"/>
          <w:szCs w:val="24"/>
        </w:rPr>
        <w:t>тил</w:t>
      </w:r>
      <w:r w:rsidRPr="00292B35">
        <w:rPr>
          <w:rFonts w:ascii="Times New Roman" w:hAnsi="Times New Roman" w:cs="Times New Roman"/>
          <w:sz w:val="24"/>
          <w:szCs w:val="24"/>
        </w:rPr>
        <w:t xml:space="preserve">, что Законом о контрактной системе установлено, что </w:t>
      </w:r>
      <w:r w:rsidRPr="00615F1F">
        <w:rPr>
          <w:rFonts w:ascii="Times New Roman" w:hAnsi="Times New Roman" w:cs="Times New Roman"/>
          <w:b/>
          <w:sz w:val="24"/>
          <w:szCs w:val="24"/>
        </w:rPr>
        <w:t>после принятия решения</w:t>
      </w:r>
      <w:r w:rsidRPr="00292B35">
        <w:rPr>
          <w:rFonts w:ascii="Times New Roman" w:hAnsi="Times New Roman" w:cs="Times New Roman"/>
          <w:sz w:val="24"/>
          <w:szCs w:val="24"/>
        </w:rPr>
        <w:t xml:space="preserve"> Аукционной комиссией </w:t>
      </w:r>
      <w:r w:rsidRPr="00615F1F">
        <w:rPr>
          <w:rFonts w:ascii="Times New Roman" w:hAnsi="Times New Roman" w:cs="Times New Roman"/>
          <w:b/>
          <w:sz w:val="24"/>
          <w:szCs w:val="24"/>
        </w:rPr>
        <w:t>о допуске участника закупки его отстранение от заключения контракта возможно только Заказчиком</w:t>
      </w:r>
      <w:r w:rsidRPr="00292B35">
        <w:rPr>
          <w:rFonts w:ascii="Times New Roman" w:hAnsi="Times New Roman" w:cs="Times New Roman"/>
          <w:sz w:val="24"/>
          <w:szCs w:val="24"/>
        </w:rPr>
        <w:t xml:space="preserve"> и </w:t>
      </w:r>
      <w:r w:rsidRPr="00615F1F">
        <w:rPr>
          <w:rFonts w:ascii="Times New Roman" w:hAnsi="Times New Roman" w:cs="Times New Roman"/>
          <w:b/>
          <w:sz w:val="24"/>
          <w:szCs w:val="24"/>
        </w:rPr>
        <w:t>только</w:t>
      </w:r>
      <w:r w:rsidRPr="00292B35">
        <w:rPr>
          <w:rFonts w:ascii="Times New Roman" w:hAnsi="Times New Roman" w:cs="Times New Roman"/>
          <w:sz w:val="24"/>
          <w:szCs w:val="24"/>
        </w:rPr>
        <w:t xml:space="preserve"> </w:t>
      </w:r>
      <w:r w:rsidRPr="00615F1F">
        <w:rPr>
          <w:rFonts w:ascii="Times New Roman" w:hAnsi="Times New Roman" w:cs="Times New Roman"/>
          <w:b/>
          <w:sz w:val="24"/>
          <w:szCs w:val="24"/>
        </w:rPr>
        <w:t>в случае, если участник закупки не соответствует требованиям</w:t>
      </w:r>
      <w:r w:rsidRPr="00292B35">
        <w:rPr>
          <w:rFonts w:ascii="Times New Roman" w:hAnsi="Times New Roman" w:cs="Times New Roman"/>
          <w:sz w:val="24"/>
          <w:szCs w:val="24"/>
        </w:rPr>
        <w:t xml:space="preserve">, указанным в </w:t>
      </w:r>
      <w:r w:rsidRPr="00615F1F">
        <w:rPr>
          <w:rFonts w:ascii="Times New Roman" w:hAnsi="Times New Roman" w:cs="Times New Roman"/>
          <w:b/>
          <w:sz w:val="24"/>
          <w:szCs w:val="24"/>
        </w:rPr>
        <w:t>части 1, частях 1.1, 2 и 2.1</w:t>
      </w:r>
      <w:r w:rsidRPr="00292B35">
        <w:rPr>
          <w:rFonts w:ascii="Times New Roman" w:hAnsi="Times New Roman" w:cs="Times New Roman"/>
          <w:sz w:val="24"/>
          <w:szCs w:val="24"/>
        </w:rPr>
        <w:t xml:space="preserve"> (при наличии таких требований) </w:t>
      </w:r>
      <w:r w:rsidRPr="00615F1F">
        <w:rPr>
          <w:rFonts w:ascii="Times New Roman" w:hAnsi="Times New Roman" w:cs="Times New Roman"/>
          <w:b/>
          <w:sz w:val="24"/>
          <w:szCs w:val="24"/>
        </w:rPr>
        <w:t>статьи 31</w:t>
      </w:r>
      <w:r w:rsidRPr="00292B35">
        <w:rPr>
          <w:rFonts w:ascii="Times New Roman" w:hAnsi="Times New Roman" w:cs="Times New Roman"/>
          <w:sz w:val="24"/>
          <w:szCs w:val="24"/>
        </w:rPr>
        <w:t xml:space="preserve"> Закона о контрактной системе, </w:t>
      </w:r>
      <w:r w:rsidRPr="00615F1F">
        <w:rPr>
          <w:rFonts w:ascii="Times New Roman" w:hAnsi="Times New Roman" w:cs="Times New Roman"/>
          <w:b/>
          <w:sz w:val="24"/>
          <w:szCs w:val="24"/>
        </w:rPr>
        <w:t>или предоставил</w:t>
      </w:r>
      <w:proofErr w:type="gramEnd"/>
      <w:r w:rsidRPr="00615F1F">
        <w:rPr>
          <w:rFonts w:ascii="Times New Roman" w:hAnsi="Times New Roman" w:cs="Times New Roman"/>
          <w:b/>
          <w:sz w:val="24"/>
          <w:szCs w:val="24"/>
        </w:rPr>
        <w:t xml:space="preserve"> недостоверную информацию в отношении своего соответствия указанным требованиям</w:t>
      </w:r>
      <w:r w:rsidRPr="00292B35">
        <w:rPr>
          <w:rFonts w:ascii="Times New Roman" w:hAnsi="Times New Roman" w:cs="Times New Roman"/>
          <w:sz w:val="24"/>
          <w:szCs w:val="24"/>
        </w:rPr>
        <w:t xml:space="preserve">. </w:t>
      </w:r>
      <w:r w:rsidRPr="00615F1F">
        <w:rPr>
          <w:rFonts w:ascii="Times New Roman" w:hAnsi="Times New Roman" w:cs="Times New Roman"/>
          <w:b/>
          <w:sz w:val="24"/>
          <w:szCs w:val="24"/>
        </w:rPr>
        <w:t>Отстранение такого участника в случае выявления несоответствия представленных сведений о предлагаемом товаре после признания такой заявки участника соответствующей и до заключения контракта, Законом о контрактной системе не предусмотрено</w:t>
      </w:r>
      <w:r w:rsidRPr="00292B35">
        <w:rPr>
          <w:rFonts w:ascii="Times New Roman" w:hAnsi="Times New Roman" w:cs="Times New Roman"/>
          <w:sz w:val="24"/>
          <w:szCs w:val="24"/>
        </w:rPr>
        <w:t xml:space="preserve">. </w:t>
      </w:r>
    </w:p>
    <w:p w:rsidR="00AC5589" w:rsidRDefault="00615F1F" w:rsidP="00615F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292B35" w:rsidRPr="00292B35">
        <w:rPr>
          <w:rFonts w:ascii="Times New Roman" w:hAnsi="Times New Roman" w:cs="Times New Roman"/>
          <w:sz w:val="24"/>
          <w:szCs w:val="24"/>
        </w:rPr>
        <w:t xml:space="preserve"> соответствии с </w:t>
      </w:r>
      <w:r>
        <w:rPr>
          <w:rFonts w:ascii="Times New Roman" w:hAnsi="Times New Roman" w:cs="Times New Roman"/>
          <w:sz w:val="24"/>
          <w:szCs w:val="24"/>
        </w:rPr>
        <w:t xml:space="preserve">условиями контракта проверка предоставленных </w:t>
      </w:r>
      <w:r w:rsidR="00AC5589">
        <w:rPr>
          <w:rFonts w:ascii="Times New Roman" w:hAnsi="Times New Roman" w:cs="Times New Roman"/>
          <w:sz w:val="24"/>
          <w:szCs w:val="24"/>
        </w:rPr>
        <w:t xml:space="preserve">поставщиком товара и документов осуществляется на этапе приемки, в том числе проведение экспертизы. </w:t>
      </w:r>
      <w:r w:rsidR="00AC5589" w:rsidRPr="00AC5589">
        <w:rPr>
          <w:rFonts w:ascii="Times New Roman" w:hAnsi="Times New Roman" w:cs="Times New Roman"/>
          <w:b/>
          <w:sz w:val="24"/>
          <w:szCs w:val="24"/>
        </w:rPr>
        <w:t>При выявлении недостоверной информации</w:t>
      </w:r>
      <w:r w:rsidR="00AC5589" w:rsidRPr="00AC5589">
        <w:rPr>
          <w:rFonts w:ascii="Times New Roman" w:hAnsi="Times New Roman" w:cs="Times New Roman"/>
          <w:sz w:val="24"/>
          <w:szCs w:val="24"/>
        </w:rPr>
        <w:t xml:space="preserve"> </w:t>
      </w:r>
      <w:r w:rsidR="00AC5589" w:rsidRPr="00AC5589">
        <w:rPr>
          <w:rFonts w:ascii="Times New Roman" w:hAnsi="Times New Roman" w:cs="Times New Roman"/>
          <w:b/>
          <w:sz w:val="24"/>
          <w:szCs w:val="24"/>
        </w:rPr>
        <w:t>о соответствии/несоответствии поставляемого товара требованиям извещения Заказчик обязан принять решение об одностороннем отказе от исполнения контракта</w:t>
      </w:r>
      <w:r w:rsidR="00AC5589">
        <w:rPr>
          <w:rFonts w:ascii="Times New Roman" w:hAnsi="Times New Roman" w:cs="Times New Roman"/>
          <w:sz w:val="24"/>
          <w:szCs w:val="24"/>
        </w:rPr>
        <w:t>.</w:t>
      </w:r>
    </w:p>
    <w:p w:rsidR="00AC5589" w:rsidRPr="00AC5589" w:rsidRDefault="00AC5589" w:rsidP="00AC5589">
      <w:pPr>
        <w:spacing w:after="0" w:line="240" w:lineRule="auto"/>
        <w:ind w:firstLine="709"/>
        <w:jc w:val="both"/>
        <w:rPr>
          <w:rFonts w:ascii="Times New Roman" w:hAnsi="Times New Roman" w:cs="Times New Roman"/>
          <w:sz w:val="24"/>
          <w:szCs w:val="24"/>
        </w:rPr>
      </w:pPr>
      <w:r w:rsidRPr="00AC5589">
        <w:rPr>
          <w:rFonts w:ascii="Times New Roman" w:hAnsi="Times New Roman" w:cs="Times New Roman"/>
          <w:sz w:val="24"/>
          <w:szCs w:val="24"/>
        </w:rPr>
        <w:t>Доводы жалобы признаны необоснованными.</w:t>
      </w:r>
    </w:p>
    <w:p w:rsidR="00615F1F" w:rsidRDefault="00AC5589" w:rsidP="00AC5589">
      <w:pPr>
        <w:spacing w:after="0" w:line="240" w:lineRule="auto"/>
        <w:ind w:firstLine="709"/>
        <w:jc w:val="both"/>
        <w:rPr>
          <w:rFonts w:ascii="Times New Roman" w:hAnsi="Times New Roman" w:cs="Times New Roman"/>
          <w:sz w:val="24"/>
          <w:szCs w:val="24"/>
        </w:rPr>
      </w:pPr>
      <w:r w:rsidRPr="00AC5589">
        <w:rPr>
          <w:rFonts w:ascii="Times New Roman" w:hAnsi="Times New Roman" w:cs="Times New Roman"/>
          <w:sz w:val="24"/>
          <w:szCs w:val="24"/>
        </w:rPr>
        <w:t>Подробнее в решении по делу № 031/06/106-182/2024</w:t>
      </w:r>
      <w:r>
        <w:rPr>
          <w:rFonts w:ascii="Times New Roman" w:hAnsi="Times New Roman" w:cs="Times New Roman"/>
          <w:sz w:val="24"/>
          <w:szCs w:val="24"/>
        </w:rPr>
        <w:t xml:space="preserve"> от 12.04.2024</w:t>
      </w:r>
      <w:r w:rsidRPr="00AC5589">
        <w:rPr>
          <w:rFonts w:ascii="Times New Roman" w:hAnsi="Times New Roman" w:cs="Times New Roman"/>
          <w:sz w:val="24"/>
          <w:szCs w:val="24"/>
        </w:rPr>
        <w:t>.</w:t>
      </w:r>
      <w:r w:rsidR="00D91365">
        <w:rPr>
          <w:rFonts w:ascii="Times New Roman" w:hAnsi="Times New Roman" w:cs="Times New Roman"/>
          <w:sz w:val="24"/>
          <w:szCs w:val="24"/>
        </w:rPr>
        <w:t xml:space="preserve"> </w:t>
      </w:r>
      <w:r w:rsidR="00D91365" w:rsidRPr="00D91365">
        <w:rPr>
          <w:rFonts w:ascii="Times New Roman" w:hAnsi="Times New Roman" w:cs="Times New Roman"/>
          <w:sz w:val="24"/>
          <w:szCs w:val="24"/>
        </w:rPr>
        <w:t>Аналогичное решение по схожим обстоятельствам - № 031/06/106-181/2024</w:t>
      </w:r>
      <w:r w:rsidR="00D91365">
        <w:rPr>
          <w:rFonts w:ascii="Times New Roman" w:hAnsi="Times New Roman" w:cs="Times New Roman"/>
          <w:sz w:val="24"/>
          <w:szCs w:val="24"/>
        </w:rPr>
        <w:t xml:space="preserve"> </w:t>
      </w:r>
      <w:r w:rsidR="00D91365" w:rsidRPr="00D91365">
        <w:rPr>
          <w:rFonts w:ascii="Times New Roman" w:hAnsi="Times New Roman" w:cs="Times New Roman"/>
          <w:sz w:val="24"/>
          <w:szCs w:val="24"/>
        </w:rPr>
        <w:t xml:space="preserve">от </w:t>
      </w:r>
      <w:r w:rsidR="00D91365">
        <w:rPr>
          <w:rFonts w:ascii="Times New Roman" w:hAnsi="Times New Roman" w:cs="Times New Roman"/>
          <w:sz w:val="24"/>
          <w:szCs w:val="24"/>
        </w:rPr>
        <w:t>12</w:t>
      </w:r>
      <w:r w:rsidR="00D91365" w:rsidRPr="00D91365">
        <w:rPr>
          <w:rFonts w:ascii="Times New Roman" w:hAnsi="Times New Roman" w:cs="Times New Roman"/>
          <w:sz w:val="24"/>
          <w:szCs w:val="24"/>
        </w:rPr>
        <w:t>.0</w:t>
      </w:r>
      <w:r w:rsidR="00D91365">
        <w:rPr>
          <w:rFonts w:ascii="Times New Roman" w:hAnsi="Times New Roman" w:cs="Times New Roman"/>
          <w:sz w:val="24"/>
          <w:szCs w:val="24"/>
        </w:rPr>
        <w:t>4</w:t>
      </w:r>
      <w:r w:rsidR="00D91365" w:rsidRPr="00D91365">
        <w:rPr>
          <w:rFonts w:ascii="Times New Roman" w:hAnsi="Times New Roman" w:cs="Times New Roman"/>
          <w:sz w:val="24"/>
          <w:szCs w:val="24"/>
        </w:rPr>
        <w:t>.2024.</w:t>
      </w:r>
    </w:p>
    <w:p w:rsidR="001B46D7" w:rsidRDefault="001B46D7" w:rsidP="00AC5589">
      <w:pPr>
        <w:spacing w:after="0" w:line="240" w:lineRule="auto"/>
        <w:ind w:firstLine="709"/>
        <w:jc w:val="both"/>
        <w:rPr>
          <w:rFonts w:ascii="Times New Roman" w:hAnsi="Times New Roman" w:cs="Times New Roman"/>
          <w:sz w:val="24"/>
          <w:szCs w:val="24"/>
        </w:rPr>
      </w:pPr>
    </w:p>
    <w:p w:rsidR="001B46D7" w:rsidRPr="00795CAB" w:rsidRDefault="001B46D7" w:rsidP="00AC5589">
      <w:pPr>
        <w:spacing w:after="0" w:line="240" w:lineRule="auto"/>
        <w:ind w:firstLine="709"/>
        <w:jc w:val="both"/>
        <w:rPr>
          <w:rFonts w:ascii="Times New Roman" w:hAnsi="Times New Roman" w:cs="Times New Roman"/>
          <w:b/>
          <w:i/>
          <w:sz w:val="24"/>
          <w:szCs w:val="24"/>
        </w:rPr>
      </w:pPr>
      <w:r w:rsidRPr="00795CAB">
        <w:rPr>
          <w:rFonts w:ascii="Times New Roman" w:hAnsi="Times New Roman" w:cs="Times New Roman"/>
          <w:b/>
          <w:i/>
          <w:sz w:val="24"/>
          <w:szCs w:val="24"/>
        </w:rPr>
        <w:t>2. Заказчик обосновал отклонение заявки на неактуальную версию извещения.</w:t>
      </w:r>
    </w:p>
    <w:p w:rsidR="001B46D7" w:rsidRPr="001B46D7" w:rsidRDefault="001B46D7" w:rsidP="00AC5589">
      <w:pPr>
        <w:spacing w:after="0" w:line="240" w:lineRule="auto"/>
        <w:ind w:firstLine="709"/>
        <w:jc w:val="both"/>
        <w:rPr>
          <w:rFonts w:ascii="Times New Roman" w:hAnsi="Times New Roman" w:cs="Times New Roman"/>
          <w:b/>
          <w:sz w:val="24"/>
          <w:szCs w:val="24"/>
        </w:rPr>
      </w:pPr>
      <w:r w:rsidRPr="001B46D7">
        <w:rPr>
          <w:rFonts w:ascii="Times New Roman" w:hAnsi="Times New Roman" w:cs="Times New Roman"/>
          <w:b/>
          <w:sz w:val="24"/>
          <w:szCs w:val="24"/>
        </w:rPr>
        <w:t xml:space="preserve">Объект закупки: </w:t>
      </w:r>
      <w:r w:rsidRPr="001B46D7">
        <w:rPr>
          <w:rFonts w:ascii="Times New Roman" w:hAnsi="Times New Roman" w:cs="Times New Roman"/>
          <w:sz w:val="24"/>
          <w:szCs w:val="24"/>
        </w:rPr>
        <w:t xml:space="preserve">поставка медицинских изделий Перчатки смотровые/процедурные </w:t>
      </w:r>
      <w:proofErr w:type="spellStart"/>
      <w:r w:rsidRPr="001B46D7">
        <w:rPr>
          <w:rFonts w:ascii="Times New Roman" w:hAnsi="Times New Roman" w:cs="Times New Roman"/>
          <w:sz w:val="24"/>
          <w:szCs w:val="24"/>
        </w:rPr>
        <w:t>нитриловые</w:t>
      </w:r>
      <w:proofErr w:type="spellEnd"/>
      <w:r w:rsidRPr="001B46D7">
        <w:rPr>
          <w:rFonts w:ascii="Times New Roman" w:hAnsi="Times New Roman" w:cs="Times New Roman"/>
          <w:sz w:val="24"/>
          <w:szCs w:val="24"/>
        </w:rPr>
        <w:t xml:space="preserve">, </w:t>
      </w:r>
      <w:proofErr w:type="spellStart"/>
      <w:r w:rsidRPr="001B46D7">
        <w:rPr>
          <w:rFonts w:ascii="Times New Roman" w:hAnsi="Times New Roman" w:cs="Times New Roman"/>
          <w:sz w:val="24"/>
          <w:szCs w:val="24"/>
        </w:rPr>
        <w:t>неопудренные</w:t>
      </w:r>
      <w:proofErr w:type="spellEnd"/>
      <w:r w:rsidRPr="001B46D7">
        <w:rPr>
          <w:rFonts w:ascii="Times New Roman" w:hAnsi="Times New Roman" w:cs="Times New Roman"/>
          <w:sz w:val="24"/>
          <w:szCs w:val="24"/>
        </w:rPr>
        <w:t>, нестерильные</w:t>
      </w:r>
      <w:r>
        <w:rPr>
          <w:rFonts w:ascii="Times New Roman" w:hAnsi="Times New Roman" w:cs="Times New Roman"/>
          <w:sz w:val="24"/>
          <w:szCs w:val="24"/>
        </w:rPr>
        <w:t>.</w:t>
      </w:r>
    </w:p>
    <w:p w:rsidR="00AC4E19" w:rsidRDefault="001B46D7" w:rsidP="00AC5589">
      <w:pPr>
        <w:spacing w:after="0" w:line="240" w:lineRule="auto"/>
        <w:ind w:firstLine="709"/>
        <w:jc w:val="both"/>
        <w:rPr>
          <w:rFonts w:ascii="Times New Roman" w:hAnsi="Times New Roman" w:cs="Times New Roman"/>
          <w:sz w:val="24"/>
          <w:szCs w:val="24"/>
        </w:rPr>
      </w:pPr>
      <w:r w:rsidRPr="001B46D7">
        <w:rPr>
          <w:rFonts w:ascii="Times New Roman" w:hAnsi="Times New Roman" w:cs="Times New Roman"/>
          <w:b/>
          <w:sz w:val="24"/>
          <w:szCs w:val="24"/>
        </w:rPr>
        <w:t xml:space="preserve">Суть обращения: </w:t>
      </w:r>
      <w:r w:rsidR="001A207C">
        <w:rPr>
          <w:rFonts w:ascii="Times New Roman" w:hAnsi="Times New Roman" w:cs="Times New Roman"/>
          <w:sz w:val="24"/>
          <w:szCs w:val="24"/>
        </w:rPr>
        <w:t xml:space="preserve">Заявителю жалобы отказано </w:t>
      </w:r>
      <w:proofErr w:type="gramStart"/>
      <w:r w:rsidR="001A207C">
        <w:rPr>
          <w:rFonts w:ascii="Times New Roman" w:hAnsi="Times New Roman" w:cs="Times New Roman"/>
          <w:sz w:val="24"/>
          <w:szCs w:val="24"/>
        </w:rPr>
        <w:t>в допуске к участию в электронном аукционе по причине отсутствия в заявке</w:t>
      </w:r>
      <w:proofErr w:type="gramEnd"/>
      <w:r w:rsidR="001A207C">
        <w:rPr>
          <w:rFonts w:ascii="Times New Roman" w:hAnsi="Times New Roman" w:cs="Times New Roman"/>
          <w:sz w:val="24"/>
          <w:szCs w:val="24"/>
        </w:rPr>
        <w:t xml:space="preserve"> характеристики «текстурированные». В то время как с</w:t>
      </w:r>
      <w:r w:rsidRPr="001B46D7">
        <w:rPr>
          <w:rFonts w:ascii="Times New Roman" w:hAnsi="Times New Roman" w:cs="Times New Roman"/>
          <w:sz w:val="24"/>
          <w:szCs w:val="24"/>
        </w:rPr>
        <w:t xml:space="preserve">огласно сведениям об объекте закупки, размещенным на электронной торговой площадке «РТС-тендер» ни одна из позиций Приложения №1 «Описание объекта закупки» к извещению об осуществлении Электронного аукциона </w:t>
      </w:r>
      <w:r w:rsidRPr="001A207C">
        <w:rPr>
          <w:rFonts w:ascii="Times New Roman" w:hAnsi="Times New Roman" w:cs="Times New Roman"/>
          <w:b/>
          <w:sz w:val="24"/>
          <w:szCs w:val="24"/>
        </w:rPr>
        <w:t>не содержит такую характеристику как  «Текстурированные»</w:t>
      </w:r>
      <w:r w:rsidR="001A207C">
        <w:rPr>
          <w:rFonts w:ascii="Times New Roman" w:hAnsi="Times New Roman" w:cs="Times New Roman"/>
          <w:b/>
          <w:sz w:val="24"/>
          <w:szCs w:val="24"/>
        </w:rPr>
        <w:t>.</w:t>
      </w:r>
    </w:p>
    <w:p w:rsidR="001A207C" w:rsidRPr="001A207C" w:rsidRDefault="001A207C" w:rsidP="001A207C">
      <w:pPr>
        <w:spacing w:after="0" w:line="240" w:lineRule="auto"/>
        <w:ind w:firstLine="709"/>
        <w:jc w:val="both"/>
        <w:rPr>
          <w:rFonts w:ascii="Times New Roman" w:hAnsi="Times New Roman" w:cs="Times New Roman"/>
          <w:sz w:val="24"/>
          <w:szCs w:val="24"/>
        </w:rPr>
      </w:pPr>
      <w:r w:rsidRPr="001A207C">
        <w:rPr>
          <w:rFonts w:ascii="Times New Roman" w:hAnsi="Times New Roman" w:cs="Times New Roman"/>
          <w:sz w:val="24"/>
          <w:szCs w:val="24"/>
        </w:rPr>
        <w:t xml:space="preserve">Согласно части 4 статьи 42 Закона о контрактной системе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w:t>
      </w:r>
      <w:proofErr w:type="gramStart"/>
      <w:r w:rsidRPr="001A207C">
        <w:rPr>
          <w:rFonts w:ascii="Times New Roman" w:hAnsi="Times New Roman" w:cs="Times New Roman"/>
          <w:sz w:val="24"/>
          <w:szCs w:val="24"/>
        </w:rPr>
        <w:t>позднее</w:t>
      </w:r>
      <w:proofErr w:type="gramEnd"/>
      <w:r w:rsidRPr="001A207C">
        <w:rPr>
          <w:rFonts w:ascii="Times New Roman" w:hAnsi="Times New Roman" w:cs="Times New Roman"/>
          <w:sz w:val="24"/>
          <w:szCs w:val="24"/>
        </w:rPr>
        <w:t xml:space="preserve"> чем за один рабочий день до даты окончания срока подачи заявок на участие в закупке. </w:t>
      </w:r>
    </w:p>
    <w:p w:rsidR="001A207C" w:rsidRPr="001A207C" w:rsidRDefault="001A207C" w:rsidP="001A207C">
      <w:pPr>
        <w:spacing w:after="0" w:line="240" w:lineRule="auto"/>
        <w:ind w:firstLine="709"/>
        <w:jc w:val="both"/>
        <w:rPr>
          <w:rFonts w:ascii="Times New Roman" w:hAnsi="Times New Roman" w:cs="Times New Roman"/>
          <w:sz w:val="24"/>
          <w:szCs w:val="24"/>
        </w:rPr>
      </w:pPr>
      <w:proofErr w:type="gramStart"/>
      <w:r w:rsidRPr="001A207C">
        <w:rPr>
          <w:rFonts w:ascii="Times New Roman" w:hAnsi="Times New Roman" w:cs="Times New Roman"/>
          <w:sz w:val="24"/>
          <w:szCs w:val="24"/>
        </w:rPr>
        <w:t>В соответствии с частью 6 статьи 5 Закона о контрактной системе, не позднее одного часа с момента размещения в соответствии с указанным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w:t>
      </w:r>
      <w:proofErr w:type="gramEnd"/>
      <w:r w:rsidRPr="001A207C">
        <w:rPr>
          <w:rFonts w:ascii="Times New Roman" w:hAnsi="Times New Roman" w:cs="Times New Roman"/>
          <w:sz w:val="24"/>
          <w:szCs w:val="24"/>
        </w:rPr>
        <w:t xml:space="preserve">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1A207C" w:rsidRPr="001A207C" w:rsidRDefault="001A207C" w:rsidP="001A207C">
      <w:pPr>
        <w:spacing w:after="0" w:line="240" w:lineRule="auto"/>
        <w:ind w:firstLine="709"/>
        <w:jc w:val="both"/>
        <w:rPr>
          <w:rFonts w:ascii="Times New Roman" w:hAnsi="Times New Roman" w:cs="Times New Roman"/>
          <w:sz w:val="24"/>
          <w:szCs w:val="24"/>
        </w:rPr>
      </w:pPr>
      <w:r w:rsidRPr="001A207C">
        <w:rPr>
          <w:rFonts w:ascii="Times New Roman" w:hAnsi="Times New Roman" w:cs="Times New Roman"/>
          <w:sz w:val="24"/>
          <w:szCs w:val="24"/>
        </w:rPr>
        <w:lastRenderedPageBreak/>
        <w:t xml:space="preserve">В этом случае участник закупки в соответствии с частью 43 Закона о контрактной системе принимает решение </w:t>
      </w:r>
      <w:r w:rsidRPr="001A207C">
        <w:rPr>
          <w:rFonts w:ascii="Times New Roman" w:hAnsi="Times New Roman" w:cs="Times New Roman"/>
          <w:b/>
          <w:sz w:val="24"/>
          <w:szCs w:val="24"/>
        </w:rPr>
        <w:t>либо оставить заявку в первоначальном виде, либо отозвать ее, либо изменяет ее и подает в измененном виде.</w:t>
      </w:r>
    </w:p>
    <w:p w:rsidR="001A207C" w:rsidRPr="001A207C" w:rsidRDefault="001A207C" w:rsidP="001A20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Pr="001A207C">
        <w:rPr>
          <w:rFonts w:ascii="Times New Roman" w:hAnsi="Times New Roman" w:cs="Times New Roman"/>
          <w:sz w:val="24"/>
          <w:szCs w:val="24"/>
        </w:rPr>
        <w:t>аказчиком внесены изменения в извещении об осуществлении закупки в части характеристик, то есть по всем позициям Спецификации добавлена характеристика «Текстурированные».</w:t>
      </w:r>
    </w:p>
    <w:p w:rsidR="001A207C" w:rsidRPr="001A207C" w:rsidRDefault="001A207C" w:rsidP="001A207C">
      <w:pPr>
        <w:spacing w:after="0" w:line="240" w:lineRule="auto"/>
        <w:ind w:firstLine="709"/>
        <w:jc w:val="both"/>
        <w:rPr>
          <w:rFonts w:ascii="Times New Roman" w:hAnsi="Times New Roman" w:cs="Times New Roman"/>
          <w:sz w:val="24"/>
          <w:szCs w:val="24"/>
        </w:rPr>
      </w:pPr>
      <w:r w:rsidRPr="001A207C">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закупке подано 3 заявки, из них 2 заявки признаны соответствующими, 1 – </w:t>
      </w:r>
      <w:proofErr w:type="gramStart"/>
      <w:r>
        <w:rPr>
          <w:rFonts w:ascii="Times New Roman" w:hAnsi="Times New Roman" w:cs="Times New Roman"/>
          <w:sz w:val="24"/>
          <w:szCs w:val="24"/>
        </w:rPr>
        <w:t>отклонена</w:t>
      </w:r>
      <w:proofErr w:type="gramEnd"/>
      <w:r>
        <w:rPr>
          <w:rFonts w:ascii="Times New Roman" w:hAnsi="Times New Roman" w:cs="Times New Roman"/>
          <w:sz w:val="24"/>
          <w:szCs w:val="24"/>
        </w:rPr>
        <w:t>.</w:t>
      </w:r>
    </w:p>
    <w:p w:rsidR="001A207C" w:rsidRPr="001A207C" w:rsidRDefault="001A207C" w:rsidP="001A207C">
      <w:pPr>
        <w:spacing w:after="0" w:line="240" w:lineRule="auto"/>
        <w:ind w:firstLine="709"/>
        <w:jc w:val="both"/>
        <w:rPr>
          <w:rFonts w:ascii="Times New Roman" w:hAnsi="Times New Roman" w:cs="Times New Roman"/>
          <w:sz w:val="24"/>
          <w:szCs w:val="24"/>
        </w:rPr>
      </w:pPr>
      <w:r w:rsidRPr="001A207C">
        <w:rPr>
          <w:rFonts w:ascii="Times New Roman" w:hAnsi="Times New Roman" w:cs="Times New Roman"/>
          <w:sz w:val="24"/>
          <w:szCs w:val="24"/>
        </w:rPr>
        <w:t xml:space="preserve">Уполномоченным учреждением в материалы дела представлена информация, полученная от оператора электронной площадки РТС-Тендер, а именно: заявки </w:t>
      </w:r>
      <w:r>
        <w:rPr>
          <w:rFonts w:ascii="Times New Roman" w:hAnsi="Times New Roman" w:cs="Times New Roman"/>
          <w:sz w:val="24"/>
          <w:szCs w:val="24"/>
        </w:rPr>
        <w:t xml:space="preserve">допущенных </w:t>
      </w:r>
      <w:r w:rsidRPr="001A207C">
        <w:rPr>
          <w:rFonts w:ascii="Times New Roman" w:hAnsi="Times New Roman" w:cs="Times New Roman"/>
          <w:sz w:val="24"/>
          <w:szCs w:val="24"/>
        </w:rPr>
        <w:t xml:space="preserve">участников были поданы </w:t>
      </w:r>
      <w:r w:rsidRPr="001A207C">
        <w:rPr>
          <w:rFonts w:ascii="Times New Roman" w:hAnsi="Times New Roman" w:cs="Times New Roman"/>
          <w:b/>
          <w:sz w:val="24"/>
          <w:szCs w:val="24"/>
        </w:rPr>
        <w:t>после</w:t>
      </w:r>
      <w:r w:rsidRPr="001A207C">
        <w:rPr>
          <w:rFonts w:ascii="Times New Roman" w:hAnsi="Times New Roman" w:cs="Times New Roman"/>
          <w:sz w:val="24"/>
          <w:szCs w:val="24"/>
        </w:rPr>
        <w:t xml:space="preserve"> внесения изменений в извещение об осуществлении закупки, </w:t>
      </w:r>
      <w:r>
        <w:rPr>
          <w:rFonts w:ascii="Times New Roman" w:hAnsi="Times New Roman" w:cs="Times New Roman"/>
          <w:sz w:val="24"/>
          <w:szCs w:val="24"/>
        </w:rPr>
        <w:t>в то время как заявка подателя жалобы</w:t>
      </w:r>
      <w:r w:rsidRPr="001A207C">
        <w:rPr>
          <w:rFonts w:ascii="Times New Roman" w:hAnsi="Times New Roman" w:cs="Times New Roman"/>
          <w:sz w:val="24"/>
          <w:szCs w:val="24"/>
        </w:rPr>
        <w:t xml:space="preserve">, была подана  до внесения изменений в извещение об осуществлении Электронного аукциона. </w:t>
      </w:r>
      <w:r>
        <w:rPr>
          <w:rFonts w:ascii="Times New Roman" w:hAnsi="Times New Roman" w:cs="Times New Roman"/>
          <w:sz w:val="24"/>
          <w:szCs w:val="24"/>
        </w:rPr>
        <w:t>Повторно не подавалась.</w:t>
      </w:r>
    </w:p>
    <w:p w:rsidR="001A207C" w:rsidRPr="001A207C" w:rsidRDefault="001A207C" w:rsidP="001A207C">
      <w:pPr>
        <w:spacing w:after="0" w:line="240" w:lineRule="auto"/>
        <w:ind w:firstLine="709"/>
        <w:jc w:val="both"/>
        <w:rPr>
          <w:rFonts w:ascii="Times New Roman" w:hAnsi="Times New Roman" w:cs="Times New Roman"/>
          <w:sz w:val="24"/>
          <w:szCs w:val="24"/>
        </w:rPr>
      </w:pPr>
      <w:r w:rsidRPr="001A207C">
        <w:rPr>
          <w:rFonts w:ascii="Times New Roman" w:hAnsi="Times New Roman" w:cs="Times New Roman"/>
          <w:sz w:val="24"/>
          <w:szCs w:val="24"/>
        </w:rPr>
        <w:t xml:space="preserve">Таким образом, </w:t>
      </w:r>
      <w:r w:rsidRPr="001A207C">
        <w:rPr>
          <w:rFonts w:ascii="Times New Roman" w:hAnsi="Times New Roman" w:cs="Times New Roman"/>
          <w:b/>
          <w:sz w:val="24"/>
          <w:szCs w:val="24"/>
        </w:rPr>
        <w:t>заявка заявителя жалобы на участие в закупке была подана на неактуальную версию извещения</w:t>
      </w:r>
      <w:r w:rsidRPr="001A207C">
        <w:rPr>
          <w:rFonts w:ascii="Times New Roman" w:hAnsi="Times New Roman" w:cs="Times New Roman"/>
          <w:sz w:val="24"/>
          <w:szCs w:val="24"/>
        </w:rPr>
        <w:t>.</w:t>
      </w:r>
    </w:p>
    <w:p w:rsidR="001B46D7" w:rsidRDefault="00852E6D" w:rsidP="001A207C">
      <w:pPr>
        <w:spacing w:after="0" w:line="240" w:lineRule="auto"/>
        <w:ind w:firstLine="709"/>
        <w:jc w:val="both"/>
        <w:rPr>
          <w:rFonts w:ascii="Times New Roman" w:hAnsi="Times New Roman" w:cs="Times New Roman"/>
          <w:sz w:val="24"/>
          <w:szCs w:val="24"/>
        </w:rPr>
      </w:pPr>
      <w:r w:rsidRPr="00852E6D">
        <w:rPr>
          <w:rFonts w:ascii="Times New Roman" w:hAnsi="Times New Roman" w:cs="Times New Roman"/>
          <w:sz w:val="24"/>
          <w:szCs w:val="24"/>
        </w:rPr>
        <w:t xml:space="preserve">При указанных обстоятельствах действия комиссии по осуществлению закупок </w:t>
      </w:r>
      <w:r>
        <w:rPr>
          <w:rFonts w:ascii="Times New Roman" w:hAnsi="Times New Roman" w:cs="Times New Roman"/>
          <w:sz w:val="24"/>
          <w:szCs w:val="24"/>
        </w:rPr>
        <w:t>признаны</w:t>
      </w:r>
      <w:r w:rsidRPr="00852E6D">
        <w:rPr>
          <w:rFonts w:ascii="Times New Roman" w:hAnsi="Times New Roman" w:cs="Times New Roman"/>
          <w:sz w:val="24"/>
          <w:szCs w:val="24"/>
        </w:rPr>
        <w:t xml:space="preserve"> правомерными, что указывает на необоснованность доводов жалобы.</w:t>
      </w:r>
    </w:p>
    <w:p w:rsidR="001B46D7" w:rsidRDefault="00852E6D" w:rsidP="00AC55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Подробнее в решении по делу № </w:t>
      </w:r>
      <w:r w:rsidRPr="00852E6D">
        <w:rPr>
          <w:rFonts w:ascii="Times New Roman" w:hAnsi="Times New Roman" w:cs="Times New Roman"/>
          <w:sz w:val="24"/>
          <w:szCs w:val="24"/>
        </w:rPr>
        <w:t>031/06/106-296/2024</w:t>
      </w:r>
      <w:r>
        <w:rPr>
          <w:rFonts w:ascii="Times New Roman" w:hAnsi="Times New Roman" w:cs="Times New Roman"/>
          <w:sz w:val="24"/>
          <w:szCs w:val="24"/>
        </w:rPr>
        <w:t xml:space="preserve"> от 17.06.2024.</w:t>
      </w:r>
    </w:p>
    <w:p w:rsidR="00292433" w:rsidRDefault="00292433" w:rsidP="00AC5589">
      <w:pPr>
        <w:spacing w:after="0" w:line="240" w:lineRule="auto"/>
        <w:ind w:firstLine="709"/>
        <w:jc w:val="both"/>
        <w:rPr>
          <w:rFonts w:ascii="Times New Roman" w:hAnsi="Times New Roman" w:cs="Times New Roman"/>
          <w:sz w:val="24"/>
          <w:szCs w:val="24"/>
        </w:rPr>
      </w:pPr>
    </w:p>
    <w:p w:rsidR="000074C7" w:rsidRPr="00795CAB" w:rsidRDefault="005D0132" w:rsidP="000074C7">
      <w:pPr>
        <w:spacing w:after="0" w:line="240" w:lineRule="auto"/>
        <w:ind w:firstLine="709"/>
        <w:jc w:val="both"/>
        <w:rPr>
          <w:rFonts w:ascii="Times New Roman" w:hAnsi="Times New Roman" w:cs="Times New Roman"/>
          <w:b/>
          <w:i/>
          <w:sz w:val="24"/>
          <w:szCs w:val="24"/>
        </w:rPr>
      </w:pPr>
      <w:r w:rsidRPr="00795CAB">
        <w:rPr>
          <w:rFonts w:ascii="Times New Roman" w:hAnsi="Times New Roman" w:cs="Times New Roman"/>
          <w:b/>
          <w:i/>
          <w:sz w:val="24"/>
          <w:szCs w:val="24"/>
        </w:rPr>
        <w:t>3</w:t>
      </w:r>
      <w:r w:rsidR="000074C7" w:rsidRPr="00795CAB">
        <w:rPr>
          <w:rFonts w:ascii="Times New Roman" w:hAnsi="Times New Roman" w:cs="Times New Roman"/>
          <w:b/>
          <w:i/>
          <w:sz w:val="24"/>
          <w:szCs w:val="24"/>
        </w:rPr>
        <w:t>. Заказчик обосновал отклонение заявки с помощью ответа производителя</w:t>
      </w:r>
    </w:p>
    <w:p w:rsidR="000074C7" w:rsidRDefault="000074C7" w:rsidP="000074C7">
      <w:pPr>
        <w:spacing w:after="0" w:line="240" w:lineRule="auto"/>
        <w:ind w:firstLine="709"/>
        <w:jc w:val="both"/>
        <w:rPr>
          <w:rFonts w:ascii="Times New Roman" w:hAnsi="Times New Roman" w:cs="Times New Roman"/>
          <w:b/>
          <w:sz w:val="24"/>
          <w:szCs w:val="24"/>
        </w:rPr>
      </w:pPr>
      <w:r w:rsidRPr="000074C7">
        <w:rPr>
          <w:rFonts w:ascii="Times New Roman" w:hAnsi="Times New Roman" w:cs="Times New Roman"/>
          <w:b/>
          <w:i/>
          <w:sz w:val="24"/>
          <w:szCs w:val="24"/>
        </w:rPr>
        <w:t>Объект</w:t>
      </w:r>
      <w:r>
        <w:rPr>
          <w:rFonts w:ascii="Times New Roman" w:hAnsi="Times New Roman" w:cs="Times New Roman"/>
          <w:b/>
          <w:sz w:val="24"/>
          <w:szCs w:val="24"/>
        </w:rPr>
        <w:t xml:space="preserve"> закупки: </w:t>
      </w:r>
      <w:r w:rsidRPr="005D0132">
        <w:rPr>
          <w:rFonts w:ascii="Times New Roman" w:hAnsi="Times New Roman" w:cs="Times New Roman"/>
          <w:sz w:val="24"/>
          <w:szCs w:val="24"/>
        </w:rPr>
        <w:t>поставка медицинских изделий – электрокардиограф,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r>
        <w:rPr>
          <w:rFonts w:ascii="Times New Roman" w:hAnsi="Times New Roman" w:cs="Times New Roman"/>
          <w:sz w:val="24"/>
          <w:szCs w:val="24"/>
        </w:rPr>
        <w:t>.</w:t>
      </w:r>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Суть жалобы: </w:t>
      </w:r>
      <w:r>
        <w:rPr>
          <w:rFonts w:ascii="Times New Roman" w:hAnsi="Times New Roman" w:cs="Times New Roman"/>
          <w:sz w:val="24"/>
          <w:szCs w:val="24"/>
        </w:rPr>
        <w:t xml:space="preserve">заявитель жалобы полагает, что </w:t>
      </w:r>
      <w:r w:rsidRPr="005D0132">
        <w:rPr>
          <w:rFonts w:ascii="Times New Roman" w:hAnsi="Times New Roman" w:cs="Times New Roman"/>
          <w:sz w:val="24"/>
          <w:szCs w:val="24"/>
        </w:rPr>
        <w:t>комиссия по осуществлению закупок признала победителем участника, заявка которого содержит недостоверную информацию о характеристиках предлагаемого к поставке товара</w:t>
      </w:r>
      <w:r>
        <w:rPr>
          <w:rFonts w:ascii="Times New Roman" w:hAnsi="Times New Roman" w:cs="Times New Roman"/>
          <w:sz w:val="24"/>
          <w:szCs w:val="24"/>
        </w:rPr>
        <w:t>.</w:t>
      </w:r>
    </w:p>
    <w:p w:rsidR="000074C7" w:rsidRDefault="000074C7" w:rsidP="000074C7">
      <w:pPr>
        <w:spacing w:after="0" w:line="240" w:lineRule="auto"/>
        <w:ind w:firstLine="709"/>
        <w:jc w:val="both"/>
        <w:rPr>
          <w:rFonts w:ascii="Times New Roman" w:hAnsi="Times New Roman" w:cs="Times New Roman"/>
          <w:sz w:val="24"/>
          <w:szCs w:val="24"/>
        </w:rPr>
      </w:pPr>
      <w:r w:rsidRPr="005D0132">
        <w:rPr>
          <w:rFonts w:ascii="Times New Roman" w:hAnsi="Times New Roman" w:cs="Times New Roman"/>
          <w:sz w:val="24"/>
          <w:szCs w:val="24"/>
        </w:rPr>
        <w:t>Из жалобы Заявителя следует, что предлагаемый к поставке победителем товар – электрокардиограф 3-6 – канальный ЭК3ТЦ-3/6-04 «АКСИОН» с микропроцессорным управлением и автоматической обработкой ЭКГ по ТУ 9441-112-43674401-2004,</w:t>
      </w:r>
      <w:r w:rsidR="00AB5D54">
        <w:rPr>
          <w:rFonts w:ascii="Times New Roman" w:hAnsi="Times New Roman" w:cs="Times New Roman"/>
          <w:sz w:val="24"/>
          <w:szCs w:val="24"/>
        </w:rPr>
        <w:t xml:space="preserve">                            </w:t>
      </w:r>
      <w:r w:rsidRPr="005D0132">
        <w:rPr>
          <w:rFonts w:ascii="Times New Roman" w:hAnsi="Times New Roman" w:cs="Times New Roman"/>
          <w:sz w:val="24"/>
          <w:szCs w:val="24"/>
        </w:rPr>
        <w:t xml:space="preserve"> РУ № ФСР 2008/01874 от 22.12.2014, не соответствует требованиям, указанным в описании объекта закупки, содержащимся в Приложении № 1. </w:t>
      </w:r>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D0132">
        <w:rPr>
          <w:rFonts w:ascii="Times New Roman" w:hAnsi="Times New Roman" w:cs="Times New Roman"/>
          <w:sz w:val="24"/>
          <w:szCs w:val="24"/>
        </w:rPr>
        <w:t xml:space="preserve"> Приложении № 1 </w:t>
      </w:r>
      <w:r>
        <w:rPr>
          <w:rFonts w:ascii="Times New Roman" w:hAnsi="Times New Roman" w:cs="Times New Roman"/>
          <w:sz w:val="24"/>
          <w:szCs w:val="24"/>
        </w:rPr>
        <w:t>з</w:t>
      </w:r>
      <w:r w:rsidRPr="005D0132">
        <w:rPr>
          <w:rFonts w:ascii="Times New Roman" w:hAnsi="Times New Roman" w:cs="Times New Roman"/>
          <w:sz w:val="24"/>
          <w:szCs w:val="24"/>
        </w:rPr>
        <w:t xml:space="preserve">аказчиком установлены такие характеристики, как «Количество синхронно регистрируемых каналов, максимальное» – 12 </w:t>
      </w:r>
      <w:proofErr w:type="spellStart"/>
      <w:proofErr w:type="gramStart"/>
      <w:r w:rsidRPr="005D0132">
        <w:rPr>
          <w:rFonts w:ascii="Times New Roman" w:hAnsi="Times New Roman" w:cs="Times New Roman"/>
          <w:sz w:val="24"/>
          <w:szCs w:val="24"/>
        </w:rPr>
        <w:t>шт</w:t>
      </w:r>
      <w:proofErr w:type="spellEnd"/>
      <w:proofErr w:type="gramEnd"/>
      <w:r w:rsidRPr="005D0132">
        <w:rPr>
          <w:rFonts w:ascii="Times New Roman" w:hAnsi="Times New Roman" w:cs="Times New Roman"/>
          <w:sz w:val="24"/>
          <w:szCs w:val="24"/>
        </w:rPr>
        <w:t>, питание от бортовой сети автомобиля</w:t>
      </w:r>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Pr="005D0132">
        <w:rPr>
          <w:rFonts w:ascii="Times New Roman" w:hAnsi="Times New Roman" w:cs="Times New Roman"/>
          <w:sz w:val="24"/>
          <w:szCs w:val="24"/>
        </w:rPr>
        <w:t xml:space="preserve">аявитель обосновывает тем, что в руководстве по эксплуатации к электрокардиографу «АКСИОН» отсутствует информация о питании от бортовой сети и указано количество отведений 3-6, таким образом, не обеспечивает необходимую потребность </w:t>
      </w:r>
      <w:r>
        <w:rPr>
          <w:rFonts w:ascii="Times New Roman" w:hAnsi="Times New Roman" w:cs="Times New Roman"/>
          <w:sz w:val="24"/>
          <w:szCs w:val="24"/>
        </w:rPr>
        <w:t>з</w:t>
      </w:r>
      <w:r w:rsidRPr="005D0132">
        <w:rPr>
          <w:rFonts w:ascii="Times New Roman" w:hAnsi="Times New Roman" w:cs="Times New Roman"/>
          <w:sz w:val="24"/>
          <w:szCs w:val="24"/>
        </w:rPr>
        <w:t>аказчика.</w:t>
      </w:r>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AE18F1">
        <w:rPr>
          <w:rFonts w:ascii="Times New Roman" w:hAnsi="Times New Roman" w:cs="Times New Roman"/>
          <w:sz w:val="24"/>
          <w:szCs w:val="24"/>
        </w:rPr>
        <w:t>ля участия в</w:t>
      </w:r>
      <w:r>
        <w:rPr>
          <w:rFonts w:ascii="Times New Roman" w:hAnsi="Times New Roman" w:cs="Times New Roman"/>
          <w:sz w:val="24"/>
          <w:szCs w:val="24"/>
        </w:rPr>
        <w:t xml:space="preserve"> закупке было подано три заявки, две из которых отклонены. В этих заявках содержалось предложение одинакового товара: </w:t>
      </w:r>
      <w:r w:rsidR="00AB5D54">
        <w:rPr>
          <w:rFonts w:ascii="Times New Roman" w:hAnsi="Times New Roman" w:cs="Times New Roman"/>
          <w:sz w:val="24"/>
          <w:szCs w:val="24"/>
        </w:rPr>
        <w:t xml:space="preserve">                                                    </w:t>
      </w:r>
      <w:r w:rsidRPr="00AE18F1">
        <w:rPr>
          <w:rFonts w:ascii="Times New Roman" w:hAnsi="Times New Roman" w:cs="Times New Roman"/>
          <w:sz w:val="24"/>
          <w:szCs w:val="24"/>
        </w:rPr>
        <w:t xml:space="preserve">Электрокардиограф 3-6-12 канальный с регистрацией ЭКГ в ручном и автоматическом </w:t>
      </w:r>
      <w:proofErr w:type="gramStart"/>
      <w:r w:rsidRPr="00AE18F1">
        <w:rPr>
          <w:rFonts w:ascii="Times New Roman" w:hAnsi="Times New Roman" w:cs="Times New Roman"/>
          <w:sz w:val="24"/>
          <w:szCs w:val="24"/>
        </w:rPr>
        <w:t>режимах</w:t>
      </w:r>
      <w:proofErr w:type="gramEnd"/>
      <w:r w:rsidRPr="00AE18F1">
        <w:rPr>
          <w:rFonts w:ascii="Times New Roman" w:hAnsi="Times New Roman" w:cs="Times New Roman"/>
          <w:sz w:val="24"/>
          <w:szCs w:val="24"/>
        </w:rPr>
        <w:t xml:space="preserve"> ЭК12Т-01-«Р-Д»/141, производитель ООО «НПП «Монитор», Россия, </w:t>
      </w:r>
      <w:r w:rsidR="00AB5D54">
        <w:rPr>
          <w:rFonts w:ascii="Times New Roman" w:hAnsi="Times New Roman" w:cs="Times New Roman"/>
          <w:sz w:val="24"/>
          <w:szCs w:val="24"/>
        </w:rPr>
        <w:t xml:space="preserve">                                </w:t>
      </w:r>
      <w:r w:rsidRPr="00AE18F1">
        <w:rPr>
          <w:rFonts w:ascii="Times New Roman" w:hAnsi="Times New Roman" w:cs="Times New Roman"/>
          <w:sz w:val="24"/>
          <w:szCs w:val="24"/>
        </w:rPr>
        <w:t xml:space="preserve">РУ от 04.12.2018 года № ФСР 20012/14015, выписка из реестра российской радиоэлектронной продукции реестровый номер: </w:t>
      </w:r>
      <w:r w:rsidRPr="00AE18F1">
        <w:rPr>
          <w:rFonts w:ascii="Times New Roman" w:hAnsi="Times New Roman" w:cs="Times New Roman"/>
          <w:b/>
          <w:sz w:val="24"/>
          <w:szCs w:val="24"/>
        </w:rPr>
        <w:t>РЭ-3365/21</w:t>
      </w:r>
      <w:r>
        <w:rPr>
          <w:rFonts w:ascii="Times New Roman" w:hAnsi="Times New Roman" w:cs="Times New Roman"/>
          <w:sz w:val="24"/>
          <w:szCs w:val="24"/>
        </w:rPr>
        <w:t xml:space="preserve">. </w:t>
      </w:r>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AE18F1">
        <w:rPr>
          <w:rFonts w:ascii="Times New Roman" w:hAnsi="Times New Roman" w:cs="Times New Roman"/>
          <w:sz w:val="24"/>
          <w:szCs w:val="24"/>
        </w:rPr>
        <w:t xml:space="preserve">огласно сведениям Реестра российской радиоэлектронной продукции, реестровая запись № </w:t>
      </w:r>
      <w:r w:rsidRPr="00AE18F1">
        <w:rPr>
          <w:rFonts w:ascii="Times New Roman" w:hAnsi="Times New Roman" w:cs="Times New Roman"/>
          <w:b/>
          <w:sz w:val="24"/>
          <w:szCs w:val="24"/>
        </w:rPr>
        <w:t>РЭ-3365/21 имеет срок действия до 31.03.2023 г.</w:t>
      </w:r>
      <w:r w:rsidRPr="00AE18F1">
        <w:rPr>
          <w:rFonts w:ascii="Times New Roman" w:hAnsi="Times New Roman" w:cs="Times New Roman"/>
          <w:sz w:val="24"/>
          <w:szCs w:val="24"/>
        </w:rPr>
        <w:t xml:space="preserve">, соответственно, </w:t>
      </w:r>
      <w:r w:rsidRPr="00AE18F1">
        <w:rPr>
          <w:rFonts w:ascii="Times New Roman" w:hAnsi="Times New Roman" w:cs="Times New Roman"/>
          <w:b/>
          <w:sz w:val="24"/>
          <w:szCs w:val="24"/>
        </w:rPr>
        <w:t>страна происхождения - Россия, в данном случае, не может быть подтверждена</w:t>
      </w:r>
      <w:r w:rsidRPr="00AE18F1">
        <w:rPr>
          <w:rFonts w:ascii="Times New Roman" w:hAnsi="Times New Roman" w:cs="Times New Roman"/>
          <w:sz w:val="24"/>
          <w:szCs w:val="24"/>
        </w:rPr>
        <w:t xml:space="preserve">. Следовательно, </w:t>
      </w:r>
      <w:r>
        <w:rPr>
          <w:rFonts w:ascii="Times New Roman" w:hAnsi="Times New Roman" w:cs="Times New Roman"/>
          <w:sz w:val="24"/>
          <w:szCs w:val="24"/>
        </w:rPr>
        <w:t xml:space="preserve">эти </w:t>
      </w:r>
      <w:r w:rsidRPr="00AE18F1">
        <w:rPr>
          <w:rFonts w:ascii="Times New Roman" w:hAnsi="Times New Roman" w:cs="Times New Roman"/>
          <w:sz w:val="24"/>
          <w:szCs w:val="24"/>
        </w:rPr>
        <w:t>заявки приравнены к заявкам, содержащим предложения о поставке продукции, происходящей из иностранных государств, поскольку в них отсутствуют сведения о действующей реестровой записи.</w:t>
      </w:r>
      <w:r>
        <w:rPr>
          <w:rFonts w:ascii="Times New Roman" w:hAnsi="Times New Roman" w:cs="Times New Roman"/>
          <w:sz w:val="24"/>
          <w:szCs w:val="24"/>
        </w:rPr>
        <w:t xml:space="preserve"> Комиссия контролирующего органа признала действия комиссии правомерными.</w:t>
      </w:r>
    </w:p>
    <w:p w:rsidR="000074C7" w:rsidRPr="005D0132" w:rsidRDefault="000074C7" w:rsidP="000074C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Победителем закупки предложен товар: </w:t>
      </w:r>
      <w:r w:rsidRPr="00AE18F1">
        <w:rPr>
          <w:rFonts w:ascii="Times New Roman" w:hAnsi="Times New Roman" w:cs="Times New Roman"/>
          <w:sz w:val="24"/>
          <w:szCs w:val="24"/>
        </w:rPr>
        <w:t xml:space="preserve">электрокардиограф 3-6 канальный </w:t>
      </w:r>
      <w:r w:rsidR="00AB5D54">
        <w:rPr>
          <w:rFonts w:ascii="Times New Roman" w:hAnsi="Times New Roman" w:cs="Times New Roman"/>
          <w:sz w:val="24"/>
          <w:szCs w:val="24"/>
        </w:rPr>
        <w:t xml:space="preserve">                   </w:t>
      </w:r>
      <w:r w:rsidRPr="00AE18F1">
        <w:rPr>
          <w:rFonts w:ascii="Times New Roman" w:hAnsi="Times New Roman" w:cs="Times New Roman"/>
          <w:sz w:val="24"/>
          <w:szCs w:val="24"/>
        </w:rPr>
        <w:t>ЭК3ТЦ-3/6-04 «АКСИОН» с микропроцессорным управлением и автоматической обработкой ЭКГ по ТУ 9441-112-43674401-2004, производитель ООО Концерн «</w:t>
      </w:r>
      <w:proofErr w:type="spellStart"/>
      <w:r w:rsidRPr="00AE18F1">
        <w:rPr>
          <w:rFonts w:ascii="Times New Roman" w:hAnsi="Times New Roman" w:cs="Times New Roman"/>
          <w:sz w:val="24"/>
          <w:szCs w:val="24"/>
        </w:rPr>
        <w:t>Аксион</w:t>
      </w:r>
      <w:proofErr w:type="spellEnd"/>
      <w:r w:rsidRPr="00AE18F1">
        <w:rPr>
          <w:rFonts w:ascii="Times New Roman" w:hAnsi="Times New Roman" w:cs="Times New Roman"/>
          <w:sz w:val="24"/>
          <w:szCs w:val="24"/>
        </w:rPr>
        <w:t xml:space="preserve">», Россия, РУ от 22.12.2014 года № ФСР 2008/01874, выписка из реестра российской промышленной продукции реестровый номер №10441662, исторический реестровый номер № 651\1\2023, дата внесения в реестр: 14.06.2023, </w:t>
      </w:r>
      <w:r w:rsidRPr="00AE18F1">
        <w:rPr>
          <w:rFonts w:ascii="Times New Roman" w:hAnsi="Times New Roman" w:cs="Times New Roman"/>
          <w:b/>
          <w:sz w:val="24"/>
          <w:szCs w:val="24"/>
        </w:rPr>
        <w:t>срок действия: 11.06.2026 г.</w:t>
      </w:r>
      <w:proofErr w:type="gramEnd"/>
    </w:p>
    <w:p w:rsidR="000074C7" w:rsidRDefault="000074C7" w:rsidP="000074C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Кроме того, </w:t>
      </w:r>
      <w:r w:rsidRPr="00AE18F1">
        <w:rPr>
          <w:rFonts w:ascii="Times New Roman" w:hAnsi="Times New Roman" w:cs="Times New Roman"/>
          <w:sz w:val="24"/>
          <w:szCs w:val="24"/>
        </w:rPr>
        <w:t xml:space="preserve">заказчиком в связи с поступлением жалобы был сделан запрос </w:t>
      </w:r>
      <w:r>
        <w:rPr>
          <w:rFonts w:ascii="Times New Roman" w:hAnsi="Times New Roman" w:cs="Times New Roman"/>
          <w:sz w:val="24"/>
          <w:szCs w:val="24"/>
        </w:rPr>
        <w:t>производителю (</w:t>
      </w:r>
      <w:r w:rsidRPr="00AE18F1">
        <w:rPr>
          <w:rFonts w:ascii="Times New Roman" w:hAnsi="Times New Roman" w:cs="Times New Roman"/>
          <w:sz w:val="24"/>
          <w:szCs w:val="24"/>
        </w:rPr>
        <w:t>ООО Концерн «</w:t>
      </w:r>
      <w:proofErr w:type="spellStart"/>
      <w:r w:rsidRPr="00AE18F1">
        <w:rPr>
          <w:rFonts w:ascii="Times New Roman" w:hAnsi="Times New Roman" w:cs="Times New Roman"/>
          <w:sz w:val="24"/>
          <w:szCs w:val="24"/>
        </w:rPr>
        <w:t>Аксион</w:t>
      </w:r>
      <w:proofErr w:type="spellEnd"/>
      <w:r w:rsidRPr="00AE18F1">
        <w:rPr>
          <w:rFonts w:ascii="Times New Roman" w:hAnsi="Times New Roman" w:cs="Times New Roman"/>
          <w:sz w:val="24"/>
          <w:szCs w:val="24"/>
        </w:rPr>
        <w:t>»</w:t>
      </w:r>
      <w:r>
        <w:rPr>
          <w:rFonts w:ascii="Times New Roman" w:hAnsi="Times New Roman" w:cs="Times New Roman"/>
          <w:sz w:val="24"/>
          <w:szCs w:val="24"/>
        </w:rPr>
        <w:t>)</w:t>
      </w:r>
      <w:r w:rsidRPr="00AE18F1">
        <w:rPr>
          <w:rFonts w:ascii="Times New Roman" w:hAnsi="Times New Roman" w:cs="Times New Roman"/>
          <w:sz w:val="24"/>
          <w:szCs w:val="24"/>
        </w:rPr>
        <w:t xml:space="preserve"> с просьбой предоставить технические характеристики на электрокардиограф 3-6 канальный ЭК3ТЦ-3/6-04 «АКСИОН» </w:t>
      </w:r>
      <w:r w:rsidR="00AB5D54">
        <w:rPr>
          <w:rFonts w:ascii="Times New Roman" w:hAnsi="Times New Roman" w:cs="Times New Roman"/>
          <w:sz w:val="24"/>
          <w:szCs w:val="24"/>
        </w:rPr>
        <w:t xml:space="preserve">                             </w:t>
      </w:r>
      <w:r w:rsidRPr="00AE18F1">
        <w:rPr>
          <w:rFonts w:ascii="Times New Roman" w:hAnsi="Times New Roman" w:cs="Times New Roman"/>
          <w:sz w:val="24"/>
          <w:szCs w:val="24"/>
        </w:rPr>
        <w:t xml:space="preserve">с микропроцессорным управлением и автоматической обработкой ЭКГ </w:t>
      </w:r>
      <w:r w:rsidR="00AB5D54">
        <w:rPr>
          <w:rFonts w:ascii="Times New Roman" w:hAnsi="Times New Roman" w:cs="Times New Roman"/>
          <w:sz w:val="24"/>
          <w:szCs w:val="24"/>
        </w:rPr>
        <w:t xml:space="preserve">                                              </w:t>
      </w:r>
      <w:r w:rsidRPr="00AE18F1">
        <w:rPr>
          <w:rFonts w:ascii="Times New Roman" w:hAnsi="Times New Roman" w:cs="Times New Roman"/>
          <w:sz w:val="24"/>
          <w:szCs w:val="24"/>
        </w:rPr>
        <w:t>по ТУ 9441-112-43674401-2004, а именно наличие питания от бортовой сети автомобиля и количество синхронно регистрируемых каналов – 12 шт.</w:t>
      </w:r>
      <w:r>
        <w:rPr>
          <w:rFonts w:ascii="Times New Roman" w:hAnsi="Times New Roman" w:cs="Times New Roman"/>
          <w:sz w:val="24"/>
          <w:szCs w:val="24"/>
        </w:rPr>
        <w:t xml:space="preserve"> Производитель подтвердил наличие этих характеристик.</w:t>
      </w:r>
      <w:proofErr w:type="gramEnd"/>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п</w:t>
      </w:r>
      <w:r w:rsidRPr="00AE18F1">
        <w:rPr>
          <w:rFonts w:ascii="Times New Roman" w:hAnsi="Times New Roman" w:cs="Times New Roman"/>
          <w:sz w:val="24"/>
          <w:szCs w:val="24"/>
        </w:rPr>
        <w:t>ри рассмотрении заявок, комиссией по осуществлению закупок осуществлена проверка, как в части правоспособности юридических лиц, так и характеристик предлагаемого к поставке товара. Все характеристики, указанные участником закупки, являющимся победителем Запроса котировок, в заявке в отношении предлагаемого к поставке товара полностью соответствуют Приложению №1 (описание объекта закупки), для отклонения заявки оснований не имелось.</w:t>
      </w:r>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Доводы жалобы признаны необоснованными.</w:t>
      </w:r>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Подробнее в решении № </w:t>
      </w:r>
      <w:r w:rsidRPr="00AE18F1">
        <w:rPr>
          <w:rFonts w:ascii="Times New Roman" w:hAnsi="Times New Roman" w:cs="Times New Roman"/>
          <w:sz w:val="24"/>
          <w:szCs w:val="24"/>
        </w:rPr>
        <w:t>031/06/105-271/2024</w:t>
      </w:r>
      <w:r>
        <w:rPr>
          <w:rFonts w:ascii="Times New Roman" w:hAnsi="Times New Roman" w:cs="Times New Roman"/>
          <w:sz w:val="24"/>
          <w:szCs w:val="24"/>
        </w:rPr>
        <w:t xml:space="preserve"> от 13.06.2024.</w:t>
      </w:r>
    </w:p>
    <w:p w:rsidR="00AF2DBB" w:rsidRDefault="00AF2DBB" w:rsidP="000074C7">
      <w:pPr>
        <w:spacing w:after="0" w:line="240" w:lineRule="auto"/>
        <w:ind w:firstLine="709"/>
        <w:jc w:val="both"/>
        <w:rPr>
          <w:rFonts w:ascii="Times New Roman" w:hAnsi="Times New Roman" w:cs="Times New Roman"/>
          <w:sz w:val="24"/>
          <w:szCs w:val="24"/>
        </w:rPr>
      </w:pPr>
    </w:p>
    <w:p w:rsidR="00AF2DBB" w:rsidRPr="00AF2DBB" w:rsidRDefault="00795CAB" w:rsidP="00AF2DBB">
      <w:pPr>
        <w:widowControl w:val="0"/>
        <w:suppressAutoHyphens/>
        <w:overflowPunct w:val="0"/>
        <w:autoSpaceDE w:val="0"/>
        <w:autoSpaceDN w:val="0"/>
        <w:spacing w:after="0" w:line="240" w:lineRule="auto"/>
        <w:ind w:firstLine="709"/>
        <w:jc w:val="both"/>
        <w:rPr>
          <w:rFonts w:ascii="Times New Roman" w:eastAsia="Times New Roman" w:hAnsi="Times New Roman" w:cs="Times New Roman"/>
          <w:b/>
          <w:i/>
          <w:color w:val="000000"/>
          <w:kern w:val="3"/>
          <w:sz w:val="24"/>
          <w:szCs w:val="24"/>
          <w:lang w:eastAsia="ru-RU"/>
        </w:rPr>
      </w:pPr>
      <w:r>
        <w:rPr>
          <w:rFonts w:ascii="Times New Roman" w:eastAsia="Times New Roman" w:hAnsi="Times New Roman" w:cs="Times New Roman"/>
          <w:b/>
          <w:i/>
          <w:color w:val="000000"/>
          <w:kern w:val="3"/>
          <w:sz w:val="24"/>
          <w:szCs w:val="24"/>
          <w:lang w:eastAsia="ru-RU"/>
        </w:rPr>
        <w:t>4</w:t>
      </w:r>
      <w:r w:rsidR="00AF2DBB" w:rsidRPr="00AF2DBB">
        <w:rPr>
          <w:rFonts w:ascii="Times New Roman" w:eastAsia="Times New Roman" w:hAnsi="Times New Roman" w:cs="Times New Roman"/>
          <w:b/>
          <w:i/>
          <w:color w:val="000000"/>
          <w:kern w:val="3"/>
          <w:sz w:val="24"/>
          <w:szCs w:val="24"/>
          <w:lang w:eastAsia="ru-RU"/>
        </w:rPr>
        <w:t>. Закупочная комиссия  правомерно отклонила заявку участника закупки от участия в электронном аукционе по причине выявления недостоверной информации, содержащейся в заявке, с учетом письма производителя медицинского изделия.</w:t>
      </w:r>
    </w:p>
    <w:p w:rsidR="00AF2DBB" w:rsidRPr="00AF2DBB" w:rsidRDefault="00AF2DBB" w:rsidP="00AF2DBB">
      <w:pPr>
        <w:keepNext/>
        <w:keepLines/>
        <w:widowControl w:val="0"/>
        <w:suppressLineNumber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b/>
          <w:color w:val="000000"/>
          <w:kern w:val="3"/>
          <w:sz w:val="24"/>
          <w:szCs w:val="24"/>
          <w:lang w:eastAsia="ru-RU"/>
        </w:rPr>
        <w:t>Объект закупки:</w:t>
      </w:r>
      <w:r w:rsidRPr="00AF2DBB">
        <w:rPr>
          <w:rFonts w:ascii="Times New Roman" w:eastAsia="Times New Roman" w:hAnsi="Times New Roman" w:cs="Times New Roman"/>
          <w:color w:val="000000"/>
          <w:kern w:val="3"/>
          <w:sz w:val="24"/>
          <w:szCs w:val="24"/>
          <w:lang w:eastAsia="ru-RU"/>
        </w:rPr>
        <w:t xml:space="preserve"> </w:t>
      </w:r>
      <w:r w:rsidRPr="00AF2DBB">
        <w:rPr>
          <w:rFonts w:ascii="Times New Roman" w:eastAsia="Times New Roman" w:hAnsi="Times New Roman" w:cs="Times New Roman"/>
          <w:kern w:val="3"/>
          <w:sz w:val="24"/>
          <w:szCs w:val="24"/>
          <w:lang w:eastAsia="ru-RU"/>
        </w:rPr>
        <w:t>Поставка медицинских изделий – дефибриллятор внешний с ручным управлением,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b/>
          <w:color w:val="000000"/>
          <w:kern w:val="3"/>
          <w:sz w:val="24"/>
          <w:szCs w:val="24"/>
          <w:lang w:eastAsia="ru-RU"/>
        </w:rPr>
        <w:t xml:space="preserve">Суть жалобы: </w:t>
      </w:r>
      <w:r w:rsidRPr="00AF2DBB">
        <w:rPr>
          <w:rFonts w:ascii="Times New Roman" w:eastAsia="Times New Roman" w:hAnsi="Times New Roman" w:cs="Times New Roman"/>
          <w:color w:val="000000"/>
          <w:kern w:val="3"/>
          <w:sz w:val="24"/>
          <w:szCs w:val="24"/>
          <w:lang w:eastAsia="ru-RU"/>
        </w:rPr>
        <w:t>Из жалобы следует, что заявка участника закупки неправомерно отклонена от участия в электронном аукционе по причине выявления недостоверной информации, содержащейся в заявке.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kern w:val="3"/>
          <w:sz w:val="24"/>
          <w:szCs w:val="24"/>
          <w:lang w:eastAsia="ru-RU"/>
        </w:rPr>
        <w:t>Извещение о проведении электронного аукциона содержит Приложение № 1 «Описание объекта закупки Дефибриллятор», в котором заказчиком установлены требования к объекту закупки в соответствии с КТРУ 26.60.13.190-00000133 Дефибриллятор внешний с ручным управлением с 4 обязательными характеристиками:</w:t>
      </w:r>
    </w:p>
    <w:tbl>
      <w:tblPr>
        <w:tblW w:w="9509"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0"/>
        <w:gridCol w:w="1275"/>
        <w:gridCol w:w="1701"/>
        <w:gridCol w:w="1276"/>
        <w:gridCol w:w="1559"/>
        <w:gridCol w:w="2128"/>
      </w:tblGrid>
      <w:tr w:rsidR="00AF2DBB" w:rsidRPr="00AF2DBB" w:rsidTr="006353E4">
        <w:trPr>
          <w:trHeight w:val="276"/>
        </w:trPr>
        <w:tc>
          <w:tcPr>
            <w:tcW w:w="1570" w:type="dxa"/>
            <w:vMerge w:val="restart"/>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bCs/>
                <w:color w:val="000000"/>
                <w:kern w:val="3"/>
                <w:sz w:val="18"/>
                <w:szCs w:val="18"/>
              </w:rPr>
            </w:pPr>
            <w:r w:rsidRPr="00AF2DBB">
              <w:rPr>
                <w:rFonts w:ascii="Times New Roman" w:eastAsia="Times New Roman" w:hAnsi="Times New Roman" w:cs="Times New Roman"/>
                <w:b/>
                <w:color w:val="000000"/>
                <w:kern w:val="3"/>
                <w:sz w:val="18"/>
                <w:szCs w:val="18"/>
              </w:rPr>
              <w:t>Наименование товара, работы, услуги</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b/>
                <w:bCs/>
                <w:color w:val="000000"/>
                <w:kern w:val="3"/>
                <w:sz w:val="18"/>
                <w:szCs w:val="18"/>
              </w:rPr>
              <w:t>Код позиции</w:t>
            </w:r>
          </w:p>
        </w:tc>
        <w:tc>
          <w:tcPr>
            <w:tcW w:w="6664" w:type="dxa"/>
            <w:gridSpan w:val="4"/>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b/>
                <w:bCs/>
                <w:color w:val="000000"/>
                <w:kern w:val="3"/>
                <w:sz w:val="18"/>
                <w:szCs w:val="18"/>
              </w:rPr>
              <w:t>Характеристики товара, работы, услуги</w:t>
            </w:r>
          </w:p>
        </w:tc>
      </w:tr>
      <w:tr w:rsidR="00AF2DBB" w:rsidRPr="00AF2DBB" w:rsidTr="006353E4">
        <w:trPr>
          <w:trHeight w:val="20"/>
        </w:trPr>
        <w:tc>
          <w:tcPr>
            <w:tcW w:w="1570" w:type="dxa"/>
            <w:vMerge/>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spacing w:after="0" w:line="240" w:lineRule="auto"/>
              <w:rPr>
                <w:rFonts w:ascii="Times New Roman" w:eastAsia="Times New Roman" w:hAnsi="Times New Roman" w:cs="Times New Roman"/>
                <w:bCs/>
                <w:color w:val="000000"/>
                <w:kern w:val="3"/>
                <w:sz w:val="18"/>
                <w:szCs w:val="18"/>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spacing w:after="0" w:line="240" w:lineRule="auto"/>
              <w:rPr>
                <w:rFonts w:ascii="Times New Roman" w:eastAsia="Times New Roman" w:hAnsi="Times New Roman" w:cs="Times New Roman"/>
                <w:color w:val="000000"/>
                <w:kern w:val="3"/>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b/>
                <w:color w:val="000000"/>
                <w:kern w:val="3"/>
                <w:sz w:val="18"/>
                <w:szCs w:val="18"/>
              </w:rPr>
              <w:t>Наименование характеристики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b/>
                <w:color w:val="000000"/>
                <w:kern w:val="3"/>
                <w:sz w:val="18"/>
                <w:szCs w:val="18"/>
              </w:rPr>
              <w:t>Значение характеристики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b/>
                <w:bCs/>
                <w:color w:val="000000"/>
                <w:kern w:val="3"/>
                <w:sz w:val="18"/>
                <w:szCs w:val="18"/>
              </w:rPr>
              <w:t>Единица измерения характеристики</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6353E4">
            <w:pPr>
              <w:widowControl w:val="0"/>
              <w:suppressAutoHyphens/>
              <w:overflowPunct w:val="0"/>
              <w:autoSpaceDE w:val="0"/>
              <w:autoSpaceDN w:val="0"/>
              <w:spacing w:after="0"/>
              <w:ind w:right="315"/>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b/>
                <w:color w:val="000000"/>
                <w:kern w:val="3"/>
                <w:sz w:val="18"/>
                <w:szCs w:val="18"/>
              </w:rPr>
              <w:t>Инструкция по заполнению характеристик в заявке</w:t>
            </w:r>
          </w:p>
        </w:tc>
      </w:tr>
      <w:tr w:rsidR="00AF2DBB" w:rsidRPr="00AF2DBB" w:rsidTr="006353E4">
        <w:trPr>
          <w:cantSplit/>
          <w:trHeight w:val="20"/>
        </w:trPr>
        <w:tc>
          <w:tcPr>
            <w:tcW w:w="1570" w:type="dxa"/>
            <w:vMerge w:val="restart"/>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Дефибриллятор внешний с ручным управлением</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26.60.13.190-00000133</w:t>
            </w:r>
          </w:p>
        </w:tc>
        <w:tc>
          <w:tcPr>
            <w:tcW w:w="1701"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bCs/>
                <w:i/>
                <w:color w:val="000000"/>
                <w:kern w:val="3"/>
                <w:sz w:val="18"/>
                <w:szCs w:val="18"/>
              </w:rPr>
            </w:pPr>
            <w:r w:rsidRPr="00AF2DBB">
              <w:rPr>
                <w:rFonts w:ascii="Times New Roman" w:eastAsia="Times New Roman" w:hAnsi="Times New Roman" w:cs="Times New Roman"/>
                <w:i/>
                <w:color w:val="000000"/>
                <w:kern w:val="3"/>
                <w:sz w:val="18"/>
                <w:szCs w:val="18"/>
              </w:rPr>
              <w:t>Время накопления заряда</w:t>
            </w:r>
          </w:p>
        </w:tc>
        <w:tc>
          <w:tcPr>
            <w:tcW w:w="1276"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i/>
                <w:color w:val="000000"/>
                <w:kern w:val="3"/>
                <w:sz w:val="18"/>
                <w:szCs w:val="18"/>
              </w:rPr>
            </w:pPr>
            <w:r w:rsidRPr="00AF2DBB">
              <w:rPr>
                <w:rFonts w:ascii="Times New Roman" w:eastAsia="Times New Roman" w:hAnsi="Times New Roman" w:cs="Times New Roman"/>
                <w:i/>
                <w:color w:val="000000"/>
                <w:kern w:val="3"/>
                <w:sz w:val="18"/>
                <w:szCs w:val="18"/>
              </w:rPr>
              <w:t>≤ 15</w:t>
            </w:r>
          </w:p>
        </w:tc>
        <w:tc>
          <w:tcPr>
            <w:tcW w:w="1559"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i/>
                <w:color w:val="000000"/>
                <w:kern w:val="3"/>
                <w:sz w:val="18"/>
                <w:szCs w:val="18"/>
              </w:rPr>
            </w:pPr>
            <w:r w:rsidRPr="00AF2DBB">
              <w:rPr>
                <w:rFonts w:ascii="Times New Roman" w:eastAsia="Times New Roman" w:hAnsi="Times New Roman" w:cs="Times New Roman"/>
                <w:i/>
                <w:color w:val="000000"/>
                <w:kern w:val="3"/>
                <w:sz w:val="18"/>
                <w:szCs w:val="18"/>
              </w:rPr>
              <w:t>Секунд</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Участник закупки указывает в заявке конкретное значение характеристики</w:t>
            </w:r>
          </w:p>
        </w:tc>
      </w:tr>
      <w:tr w:rsidR="00AF2DBB" w:rsidRPr="00AF2DBB" w:rsidTr="006353E4">
        <w:trPr>
          <w:cantSplit/>
          <w:trHeight w:val="20"/>
        </w:trPr>
        <w:tc>
          <w:tcPr>
            <w:tcW w:w="1570" w:type="dxa"/>
            <w:vMerge/>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spacing w:after="0" w:line="240" w:lineRule="auto"/>
              <w:rPr>
                <w:rFonts w:ascii="Times New Roman" w:eastAsia="Times New Roman" w:hAnsi="Times New Roman" w:cs="Times New Roman"/>
                <w:color w:val="000000"/>
                <w:kern w:val="3"/>
                <w:sz w:val="18"/>
                <w:szCs w:val="18"/>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spacing w:after="0" w:line="240" w:lineRule="auto"/>
              <w:rPr>
                <w:rFonts w:ascii="Times New Roman" w:eastAsia="Times New Roman" w:hAnsi="Times New Roman" w:cs="Times New Roman"/>
                <w:color w:val="000000"/>
                <w:kern w:val="3"/>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bCs/>
                <w:color w:val="000000"/>
                <w:kern w:val="3"/>
                <w:sz w:val="18"/>
                <w:szCs w:val="18"/>
              </w:rPr>
            </w:pPr>
            <w:r w:rsidRPr="00AF2DBB">
              <w:rPr>
                <w:rFonts w:ascii="Times New Roman" w:eastAsia="Times New Roman" w:hAnsi="Times New Roman" w:cs="Times New Roman"/>
                <w:color w:val="000000"/>
                <w:kern w:val="3"/>
                <w:sz w:val="18"/>
                <w:szCs w:val="18"/>
              </w:rPr>
              <w:t xml:space="preserve">Максимальное значение энергии </w:t>
            </w:r>
            <w:proofErr w:type="spellStart"/>
            <w:r w:rsidRPr="00AF2DBB">
              <w:rPr>
                <w:rFonts w:ascii="Times New Roman" w:eastAsia="Times New Roman" w:hAnsi="Times New Roman" w:cs="Times New Roman"/>
                <w:color w:val="000000"/>
                <w:kern w:val="3"/>
                <w:sz w:val="18"/>
                <w:szCs w:val="18"/>
              </w:rPr>
              <w:t>дефибрилляции</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 360</w:t>
            </w:r>
          </w:p>
        </w:tc>
        <w:tc>
          <w:tcPr>
            <w:tcW w:w="1559"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Джоуль</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Участник закупки указывает в заявке конкретное значение характеристики</w:t>
            </w:r>
          </w:p>
        </w:tc>
      </w:tr>
      <w:tr w:rsidR="00AF2DBB" w:rsidRPr="00AF2DBB" w:rsidTr="006353E4">
        <w:trPr>
          <w:cantSplit/>
          <w:trHeight w:val="20"/>
        </w:trPr>
        <w:tc>
          <w:tcPr>
            <w:tcW w:w="1570" w:type="dxa"/>
            <w:vMerge/>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spacing w:after="0" w:line="240" w:lineRule="auto"/>
              <w:rPr>
                <w:rFonts w:ascii="Times New Roman" w:eastAsia="Times New Roman" w:hAnsi="Times New Roman" w:cs="Times New Roman"/>
                <w:color w:val="000000"/>
                <w:kern w:val="3"/>
                <w:sz w:val="18"/>
                <w:szCs w:val="18"/>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spacing w:after="0" w:line="240" w:lineRule="auto"/>
              <w:rPr>
                <w:rFonts w:ascii="Times New Roman" w:eastAsia="Times New Roman" w:hAnsi="Times New Roman" w:cs="Times New Roman"/>
                <w:color w:val="000000"/>
                <w:kern w:val="3"/>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bCs/>
                <w:color w:val="000000"/>
                <w:kern w:val="3"/>
                <w:sz w:val="18"/>
                <w:szCs w:val="18"/>
              </w:rPr>
            </w:pPr>
            <w:r w:rsidRPr="00AF2DBB">
              <w:rPr>
                <w:rFonts w:ascii="Times New Roman" w:eastAsia="Times New Roman" w:hAnsi="Times New Roman" w:cs="Times New Roman"/>
                <w:color w:val="000000"/>
                <w:kern w:val="3"/>
                <w:sz w:val="18"/>
                <w:szCs w:val="18"/>
              </w:rPr>
              <w:t xml:space="preserve">Минимальное значение энергии </w:t>
            </w:r>
            <w:proofErr w:type="spellStart"/>
            <w:r w:rsidRPr="00AF2DBB">
              <w:rPr>
                <w:rFonts w:ascii="Times New Roman" w:eastAsia="Times New Roman" w:hAnsi="Times New Roman" w:cs="Times New Roman"/>
                <w:color w:val="000000"/>
                <w:kern w:val="3"/>
                <w:sz w:val="18"/>
                <w:szCs w:val="18"/>
              </w:rPr>
              <w:t>дефибрилляции</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 25</w:t>
            </w:r>
          </w:p>
        </w:tc>
        <w:tc>
          <w:tcPr>
            <w:tcW w:w="1559"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Джоуль</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Участник закупки указывает в заявке конкретное значение характеристики</w:t>
            </w:r>
          </w:p>
        </w:tc>
      </w:tr>
      <w:tr w:rsidR="00AF2DBB" w:rsidRPr="00AF2DBB" w:rsidTr="006353E4">
        <w:trPr>
          <w:cantSplit/>
        </w:trPr>
        <w:tc>
          <w:tcPr>
            <w:tcW w:w="1570" w:type="dxa"/>
            <w:vMerge/>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spacing w:after="0" w:line="240" w:lineRule="auto"/>
              <w:rPr>
                <w:rFonts w:ascii="Times New Roman" w:eastAsia="Times New Roman" w:hAnsi="Times New Roman" w:cs="Times New Roman"/>
                <w:color w:val="000000"/>
                <w:kern w:val="3"/>
                <w:sz w:val="18"/>
                <w:szCs w:val="18"/>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spacing w:after="0" w:line="240" w:lineRule="auto"/>
              <w:rPr>
                <w:rFonts w:ascii="Times New Roman" w:eastAsia="Times New Roman" w:hAnsi="Times New Roman" w:cs="Times New Roman"/>
                <w:color w:val="000000"/>
                <w:kern w:val="3"/>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bCs/>
                <w:color w:val="000000"/>
                <w:kern w:val="3"/>
                <w:sz w:val="18"/>
                <w:szCs w:val="18"/>
              </w:rPr>
            </w:pPr>
            <w:r w:rsidRPr="00AF2DBB">
              <w:rPr>
                <w:rFonts w:ascii="Times New Roman" w:eastAsia="Times New Roman" w:hAnsi="Times New Roman" w:cs="Times New Roman"/>
                <w:color w:val="000000"/>
                <w:kern w:val="3"/>
                <w:sz w:val="18"/>
                <w:szCs w:val="18"/>
              </w:rPr>
              <w:t>Тип электрода</w:t>
            </w:r>
          </w:p>
        </w:tc>
        <w:tc>
          <w:tcPr>
            <w:tcW w:w="1276" w:type="dxa"/>
            <w:tcBorders>
              <w:top w:val="single" w:sz="4" w:space="0" w:color="000000"/>
              <w:left w:val="single" w:sz="4" w:space="0" w:color="000000"/>
              <w:bottom w:val="single" w:sz="4" w:space="0" w:color="000000"/>
              <w:right w:val="single" w:sz="4" w:space="0" w:color="000000"/>
            </w:tcBorders>
            <w:hideMark/>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proofErr w:type="spellStart"/>
            <w:r w:rsidRPr="00AF2DBB">
              <w:rPr>
                <w:rFonts w:ascii="Times New Roman" w:eastAsia="Times New Roman" w:hAnsi="Times New Roman" w:cs="Times New Roman"/>
                <w:color w:val="000000"/>
                <w:kern w:val="3"/>
                <w:sz w:val="18"/>
                <w:szCs w:val="18"/>
              </w:rPr>
              <w:t>Утюжковый</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AF2DBB" w:rsidRPr="00AF2DBB" w:rsidRDefault="00AF2DBB" w:rsidP="00AF2DBB">
            <w:pPr>
              <w:widowControl w:val="0"/>
              <w:suppressAutoHyphens/>
              <w:overflowPunct w:val="0"/>
              <w:autoSpaceDE w:val="0"/>
              <w:autoSpaceDN w:val="0"/>
              <w:spacing w:after="0"/>
              <w:jc w:val="center"/>
              <w:rPr>
                <w:rFonts w:ascii="Times New Roman" w:eastAsia="Times New Roman" w:hAnsi="Times New Roman" w:cs="Times New Roman"/>
                <w:color w:val="000000"/>
                <w:kern w:val="3"/>
                <w:sz w:val="18"/>
                <w:szCs w:val="18"/>
              </w:rPr>
            </w:pP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AF2DBB" w:rsidRPr="00AF2DBB" w:rsidRDefault="00AF2DBB" w:rsidP="00AF2DBB">
            <w:pPr>
              <w:widowControl w:val="0"/>
              <w:suppressAutoHyphens/>
              <w:overflowPunct w:val="0"/>
              <w:autoSpaceDE w:val="0"/>
              <w:autoSpaceDN w:val="0"/>
              <w:spacing w:after="0"/>
              <w:rPr>
                <w:rFonts w:ascii="Times New Roman" w:eastAsia="Times New Roman" w:hAnsi="Times New Roman" w:cs="Times New Roman"/>
                <w:color w:val="000000"/>
                <w:kern w:val="3"/>
                <w:sz w:val="18"/>
                <w:szCs w:val="18"/>
              </w:rPr>
            </w:pPr>
            <w:r w:rsidRPr="00AF2DBB">
              <w:rPr>
                <w:rFonts w:ascii="Times New Roman" w:eastAsia="Times New Roman" w:hAnsi="Times New Roman" w:cs="Times New Roman"/>
                <w:color w:val="000000"/>
                <w:kern w:val="3"/>
                <w:sz w:val="18"/>
                <w:szCs w:val="18"/>
              </w:rPr>
              <w:t>Значение характеристики не может изменяться участником закупки</w:t>
            </w:r>
          </w:p>
        </w:tc>
      </w:tr>
    </w:tbl>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kern w:val="3"/>
          <w:sz w:val="24"/>
          <w:szCs w:val="24"/>
          <w:lang w:eastAsia="ru-RU"/>
        </w:rPr>
        <w:t xml:space="preserve">Заявитель в жалобе указал, что предложил к поставке </w:t>
      </w:r>
      <w:r w:rsidRPr="00AF2DBB">
        <w:rPr>
          <w:rFonts w:ascii="Times New Roman" w:eastAsia="Times New Roman" w:hAnsi="Times New Roman" w:cs="Times New Roman"/>
          <w:bCs/>
          <w:kern w:val="3"/>
          <w:sz w:val="24"/>
          <w:szCs w:val="24"/>
          <w:lang w:eastAsia="ru-RU"/>
        </w:rPr>
        <w:t>дефибриллятор ДКИ-Н-12 по ТУ 26.60.13-245-49640047-2018, представлено Регистрационное удостоверение</w:t>
      </w:r>
      <w:r w:rsidRPr="00AF2DBB">
        <w:rPr>
          <w:rFonts w:ascii="Times New Roman" w:eastAsia="Times New Roman" w:hAnsi="Times New Roman" w:cs="Times New Roman"/>
          <w:kern w:val="3"/>
          <w:sz w:val="24"/>
          <w:szCs w:val="24"/>
          <w:lang w:eastAsia="ru-RU"/>
        </w:rPr>
        <w:t xml:space="preserve"> от 13.12.2024 № РЗН 2021/15997 и полагал, что указанные им в заявке характеристики соответствуют требованиям извещения.</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Пунктом 8 части 12 статьи 48 Закона о контрактной системе установлено, что при рассмотрении вторых частей заявок на участие в закупке соответствующая заявка подлежит отклонению в случае выявления недостоверной информации, содержащейся в заявке на участие в закупке.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XO Thames" w:eastAsia="Times New Roman" w:hAnsi="XO Thames" w:cs="Times New Roman"/>
          <w:kern w:val="3"/>
          <w:sz w:val="24"/>
          <w:szCs w:val="24"/>
          <w:lang w:eastAsia="ru-RU"/>
        </w:rPr>
      </w:pPr>
      <w:r w:rsidRPr="00AF2DBB">
        <w:rPr>
          <w:rFonts w:ascii="Times New Roman" w:eastAsia="Times New Roman" w:hAnsi="Times New Roman" w:cs="Times New Roman"/>
          <w:kern w:val="3"/>
          <w:sz w:val="24"/>
          <w:szCs w:val="24"/>
          <w:lang w:eastAsia="ru-RU"/>
        </w:rPr>
        <w:t>Для участия в аукционе было подано 11 заявок, 5 были признаны соответствующими требованиям извещения об осуществлен</w:t>
      </w:r>
      <w:proofErr w:type="gramStart"/>
      <w:r w:rsidRPr="00AF2DBB">
        <w:rPr>
          <w:rFonts w:ascii="Times New Roman" w:eastAsia="Times New Roman" w:hAnsi="Times New Roman" w:cs="Times New Roman"/>
          <w:kern w:val="3"/>
          <w:sz w:val="24"/>
          <w:szCs w:val="24"/>
          <w:lang w:eastAsia="ru-RU"/>
        </w:rPr>
        <w:t>ии ау</w:t>
      </w:r>
      <w:proofErr w:type="gramEnd"/>
      <w:r w:rsidRPr="00AF2DBB">
        <w:rPr>
          <w:rFonts w:ascii="Times New Roman" w:eastAsia="Times New Roman" w:hAnsi="Times New Roman" w:cs="Times New Roman"/>
          <w:kern w:val="3"/>
          <w:sz w:val="24"/>
          <w:szCs w:val="24"/>
          <w:lang w:eastAsia="ru-RU"/>
        </w:rPr>
        <w:t xml:space="preserve">кциона. </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XO Thames" w:eastAsia="Times New Roman" w:hAnsi="XO Thames" w:cs="Times New Roman"/>
          <w:i/>
          <w:color w:val="000000"/>
          <w:kern w:val="3"/>
          <w:sz w:val="24"/>
          <w:szCs w:val="24"/>
          <w:lang w:eastAsia="ru-RU"/>
        </w:rPr>
      </w:pPr>
      <w:r w:rsidRPr="00AF2DBB">
        <w:rPr>
          <w:rFonts w:ascii="Times New Roman" w:eastAsia="Times New Roman" w:hAnsi="Times New Roman" w:cs="Times New Roman"/>
          <w:bCs/>
          <w:color w:val="000000"/>
          <w:kern w:val="3"/>
          <w:sz w:val="24"/>
          <w:szCs w:val="24"/>
          <w:lang w:eastAsia="ru-RU"/>
        </w:rPr>
        <w:t>Из содержания</w:t>
      </w:r>
      <w:r w:rsidRPr="00AF2DBB">
        <w:rPr>
          <w:rFonts w:ascii="Times New Roman" w:eastAsia="Times New Roman" w:hAnsi="Times New Roman" w:cs="Times New Roman"/>
          <w:color w:val="000000"/>
          <w:kern w:val="3"/>
          <w:sz w:val="24"/>
          <w:szCs w:val="24"/>
          <w:lang w:eastAsia="ru-RU"/>
        </w:rPr>
        <w:t xml:space="preserve"> протокола подведения итогов определения поставщика (подрядчика, исполнителя) от 12.04.2024 №ИЭА</w:t>
      </w:r>
      <w:proofErr w:type="gramStart"/>
      <w:r w:rsidRPr="00AF2DBB">
        <w:rPr>
          <w:rFonts w:ascii="Times New Roman" w:eastAsia="Times New Roman" w:hAnsi="Times New Roman" w:cs="Times New Roman"/>
          <w:color w:val="000000"/>
          <w:kern w:val="3"/>
          <w:sz w:val="24"/>
          <w:szCs w:val="24"/>
          <w:lang w:eastAsia="ru-RU"/>
        </w:rPr>
        <w:t>1</w:t>
      </w:r>
      <w:proofErr w:type="gramEnd"/>
      <w:r w:rsidRPr="00AF2DBB">
        <w:rPr>
          <w:rFonts w:ascii="Times New Roman" w:eastAsia="Times New Roman" w:hAnsi="Times New Roman" w:cs="Times New Roman"/>
          <w:color w:val="000000"/>
          <w:kern w:val="3"/>
          <w:sz w:val="24"/>
          <w:szCs w:val="24"/>
          <w:lang w:eastAsia="ru-RU"/>
        </w:rPr>
        <w:t xml:space="preserve"> следует, что заявка с идентификационным номером 11634199..</w:t>
      </w:r>
      <w:r w:rsidRPr="00AF2DBB">
        <w:rPr>
          <w:rFonts w:ascii="Times New Roman" w:eastAsia="Times New Roman" w:hAnsi="Times New Roman" w:cs="Times New Roman"/>
          <w:iCs/>
          <w:color w:val="000000"/>
          <w:kern w:val="3"/>
          <w:sz w:val="24"/>
          <w:szCs w:val="24"/>
          <w:lang w:eastAsia="ru-RU"/>
        </w:rPr>
        <w:t xml:space="preserve"> (</w:t>
      </w:r>
      <w:r w:rsidRPr="00AF2DBB">
        <w:rPr>
          <w:rFonts w:ascii="Times New Roman" w:eastAsia="Times New Roman" w:hAnsi="Times New Roman" w:cs="Times New Roman"/>
          <w:color w:val="000000"/>
          <w:kern w:val="3"/>
          <w:sz w:val="24"/>
          <w:szCs w:val="24"/>
          <w:lang w:eastAsia="ru-RU"/>
        </w:rPr>
        <w:t>ООО «А..»</w:t>
      </w:r>
      <w:r w:rsidRPr="00AF2DBB">
        <w:rPr>
          <w:rFonts w:ascii="Times New Roman" w:eastAsia="Times New Roman" w:hAnsi="Times New Roman" w:cs="Times New Roman"/>
          <w:iCs/>
          <w:color w:val="000000"/>
          <w:kern w:val="3"/>
          <w:sz w:val="24"/>
          <w:szCs w:val="24"/>
          <w:lang w:eastAsia="ru-RU"/>
        </w:rPr>
        <w:t xml:space="preserve">) была отклонена по следующему основанию: </w:t>
      </w:r>
      <w:r w:rsidRPr="00AF2DBB">
        <w:rPr>
          <w:rFonts w:ascii="Times New Roman" w:eastAsia="Times New Roman" w:hAnsi="Times New Roman" w:cs="Times New Roman"/>
          <w:i/>
          <w:color w:val="000000"/>
          <w:kern w:val="3"/>
          <w:sz w:val="24"/>
          <w:szCs w:val="24"/>
          <w:lang w:eastAsia="ru-RU"/>
        </w:rPr>
        <w:t>выявление недостоверной информации, содержащейся в заявке на участие в закупке, (информация предусмотрена подп. «а» п. 2 ч. 1 ст. 43 Федерального закона от 05.04.2013 г. № 44-ФЗ</w:t>
      </w:r>
      <w:r w:rsidR="00D07D5E">
        <w:rPr>
          <w:rFonts w:ascii="Times New Roman" w:eastAsia="Times New Roman" w:hAnsi="Times New Roman" w:cs="Times New Roman"/>
          <w:i/>
          <w:color w:val="000000"/>
          <w:kern w:val="3"/>
          <w:sz w:val="24"/>
          <w:szCs w:val="24"/>
          <w:lang w:eastAsia="ru-RU"/>
        </w:rPr>
        <w:t xml:space="preserve">                  </w:t>
      </w:r>
      <w:r w:rsidRPr="00AF2DBB">
        <w:rPr>
          <w:rFonts w:ascii="Times New Roman" w:eastAsia="Times New Roman" w:hAnsi="Times New Roman" w:cs="Times New Roman"/>
          <w:i/>
          <w:color w:val="000000"/>
          <w:kern w:val="3"/>
          <w:sz w:val="24"/>
          <w:szCs w:val="24"/>
          <w:lang w:eastAsia="ru-RU"/>
        </w:rPr>
        <w:t xml:space="preserve"> «О контрактной системе в сфере закупок товаров, работ, услуг для обеспечения государственных и муниципальных нужд» (далее – Закон № 44-ФЗ)), а именно:  Приложением №1 «Описание объекта закупки» заказчиком установлены требования к поставляемому в рамках закупки товару с показателями и их значениями, а именно:  </w:t>
      </w:r>
      <w:r w:rsidR="00D07D5E">
        <w:rPr>
          <w:rFonts w:ascii="Times New Roman" w:eastAsia="Times New Roman" w:hAnsi="Times New Roman" w:cs="Times New Roman"/>
          <w:i/>
          <w:color w:val="000000"/>
          <w:kern w:val="3"/>
          <w:sz w:val="24"/>
          <w:szCs w:val="24"/>
          <w:lang w:eastAsia="ru-RU"/>
        </w:rPr>
        <w:t xml:space="preserve">                         </w:t>
      </w:r>
      <w:r w:rsidRPr="00AF2DBB">
        <w:rPr>
          <w:rFonts w:ascii="Times New Roman" w:eastAsia="Times New Roman" w:hAnsi="Times New Roman" w:cs="Times New Roman"/>
          <w:i/>
          <w:color w:val="000000"/>
          <w:kern w:val="3"/>
          <w:sz w:val="24"/>
          <w:szCs w:val="24"/>
          <w:lang w:eastAsia="ru-RU"/>
        </w:rPr>
        <w:t>«Время накопления заряда» - «</w:t>
      </w:r>
      <w:r w:rsidRPr="00AF2DBB">
        <w:rPr>
          <w:rFonts w:ascii="Cambria Math" w:eastAsia="Times New Roman" w:hAnsi="Cambria Math" w:cs="Cambria Math"/>
          <w:i/>
          <w:color w:val="000000"/>
          <w:kern w:val="3"/>
          <w:sz w:val="24"/>
          <w:szCs w:val="24"/>
          <w:lang w:eastAsia="ru-RU"/>
        </w:rPr>
        <w:t>⩽</w:t>
      </w:r>
      <w:r w:rsidRPr="00AF2DBB">
        <w:rPr>
          <w:rFonts w:ascii="Times New Roman" w:eastAsia="Times New Roman" w:hAnsi="Times New Roman" w:cs="Times New Roman"/>
          <w:i/>
          <w:color w:val="000000"/>
          <w:kern w:val="3"/>
          <w:sz w:val="24"/>
          <w:szCs w:val="24"/>
          <w:lang w:eastAsia="ru-RU"/>
        </w:rPr>
        <w:t xml:space="preserve"> 15,00, Секунда»; Участником закупки предложен товар с характеристикой:  «Время накопления заряда – 10,00 Секунда», что не соответствует характеристике, представленной производителем в письме от 03.02.2023г.</w:t>
      </w:r>
      <w:r w:rsidR="00D07D5E">
        <w:rPr>
          <w:rFonts w:ascii="Times New Roman" w:eastAsia="Times New Roman" w:hAnsi="Times New Roman" w:cs="Times New Roman"/>
          <w:i/>
          <w:color w:val="000000"/>
          <w:kern w:val="3"/>
          <w:sz w:val="24"/>
          <w:szCs w:val="24"/>
          <w:lang w:eastAsia="ru-RU"/>
        </w:rPr>
        <w:t xml:space="preserve">                              </w:t>
      </w:r>
      <w:r w:rsidRPr="00AF2DBB">
        <w:rPr>
          <w:rFonts w:ascii="Times New Roman" w:eastAsia="Times New Roman" w:hAnsi="Times New Roman" w:cs="Times New Roman"/>
          <w:i/>
          <w:color w:val="000000"/>
          <w:kern w:val="3"/>
          <w:sz w:val="24"/>
          <w:szCs w:val="24"/>
          <w:lang w:eastAsia="ru-RU"/>
        </w:rPr>
        <w:t xml:space="preserve"> исх.№ 237-29-196, а именно: </w:t>
      </w:r>
      <w:proofErr w:type="gramStart"/>
      <w:r w:rsidRPr="00AF2DBB">
        <w:rPr>
          <w:rFonts w:ascii="Times New Roman" w:eastAsia="Times New Roman" w:hAnsi="Times New Roman" w:cs="Times New Roman"/>
          <w:i/>
          <w:color w:val="000000"/>
          <w:kern w:val="3"/>
          <w:sz w:val="24"/>
          <w:szCs w:val="24"/>
          <w:lang w:eastAsia="ru-RU"/>
        </w:rPr>
        <w:t xml:space="preserve">«Время накопления заряда – 6,00 Секунд»  (подп. «а» п. 1 ч. 5 ст. 49, п. 8 ч. 12 ст. 48 Федерального закона от 05.04.2013 г. № 44-ФЗ «О контрактной системе в сфере закупок товаров, работ, услуг для обеспечения государственных и муниципальных нужд», Приложение №5 «Требования к содержанию и составу заявки инструкция по ее заполнению» к извещению об осуществлении закупки»). </w:t>
      </w:r>
      <w:proofErr w:type="gramEnd"/>
    </w:p>
    <w:p w:rsidR="00AF2DBB" w:rsidRPr="00AF2DBB" w:rsidRDefault="00AF2DBB" w:rsidP="00AF2DBB">
      <w:pPr>
        <w:widowControl w:val="0"/>
        <w:suppressAutoHyphens/>
        <w:overflowPunct w:val="0"/>
        <w:autoSpaceDE w:val="0"/>
        <w:autoSpaceDN w:val="0"/>
        <w:spacing w:after="0" w:line="240" w:lineRule="auto"/>
        <w:ind w:firstLine="567"/>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kern w:val="3"/>
          <w:sz w:val="24"/>
          <w:szCs w:val="24"/>
          <w:shd w:val="clear" w:color="auto" w:fill="FFFFFF"/>
          <w:lang w:eastAsia="ru-RU"/>
        </w:rPr>
        <w:t xml:space="preserve">Уполномоченное учреждение и заказчик пояснили, что </w:t>
      </w:r>
      <w:r w:rsidRPr="00AF2DBB">
        <w:rPr>
          <w:rFonts w:ascii="Times New Roman" w:eastAsia="Times New Roman" w:hAnsi="Times New Roman" w:cs="Times New Roman"/>
          <w:kern w:val="3"/>
          <w:sz w:val="24"/>
          <w:szCs w:val="24"/>
          <w:lang w:eastAsia="ru-RU"/>
        </w:rPr>
        <w:t xml:space="preserve"> участниками №№ 1-10 в заявках пре</w:t>
      </w:r>
      <w:r w:rsidRPr="00AF2DBB">
        <w:rPr>
          <w:rFonts w:ascii="Times New Roman" w:eastAsia="Times New Roman" w:hAnsi="Times New Roman" w:cs="Times New Roman"/>
          <w:color w:val="000000"/>
          <w:kern w:val="3"/>
          <w:sz w:val="24"/>
          <w:szCs w:val="24"/>
          <w:lang w:eastAsia="ru-RU"/>
        </w:rPr>
        <w:t xml:space="preserve">дложено к поставке одинаковое оборудование:  </w:t>
      </w:r>
      <w:r w:rsidRPr="00AF2DBB">
        <w:rPr>
          <w:rFonts w:ascii="Times New Roman" w:eastAsia="Open Sans" w:hAnsi="Times New Roman" w:cs="Times New Roman"/>
          <w:color w:val="000000"/>
          <w:kern w:val="3"/>
          <w:sz w:val="24"/>
          <w:szCs w:val="24"/>
          <w:highlight w:val="white"/>
          <w:lang w:eastAsia="ru-RU"/>
        </w:rPr>
        <w:t xml:space="preserve">Дефибриллятор ДКИ-Н-12 </w:t>
      </w:r>
      <w:r w:rsidR="00D07D5E">
        <w:rPr>
          <w:rFonts w:ascii="Times New Roman" w:eastAsia="Open Sans" w:hAnsi="Times New Roman" w:cs="Times New Roman"/>
          <w:color w:val="000000"/>
          <w:kern w:val="3"/>
          <w:sz w:val="24"/>
          <w:szCs w:val="24"/>
          <w:highlight w:val="white"/>
          <w:lang w:eastAsia="ru-RU"/>
        </w:rPr>
        <w:t xml:space="preserve">                    </w:t>
      </w:r>
      <w:r w:rsidRPr="00AF2DBB">
        <w:rPr>
          <w:rFonts w:ascii="Times New Roman" w:eastAsia="Open Sans" w:hAnsi="Times New Roman" w:cs="Times New Roman"/>
          <w:color w:val="000000"/>
          <w:kern w:val="3"/>
          <w:sz w:val="24"/>
          <w:szCs w:val="24"/>
          <w:highlight w:val="white"/>
          <w:lang w:eastAsia="ru-RU"/>
        </w:rPr>
        <w:t>по ТУ 26.60.13-245-49640047-2018 с принадлежностями</w:t>
      </w:r>
      <w:r w:rsidRPr="00AF2DBB">
        <w:rPr>
          <w:rFonts w:ascii="Times New Roman" w:eastAsia="Times New Roman" w:hAnsi="Times New Roman" w:cs="Times New Roman"/>
          <w:color w:val="000000"/>
          <w:kern w:val="3"/>
          <w:sz w:val="24"/>
          <w:szCs w:val="24"/>
          <w:lang w:eastAsia="ru-RU"/>
        </w:rPr>
        <w:t xml:space="preserve">, производитель </w:t>
      </w:r>
      <w:r w:rsidRPr="00AF2DBB">
        <w:rPr>
          <w:rFonts w:ascii="Times New Roman" w:eastAsia="Open Sans" w:hAnsi="Times New Roman" w:cs="Times New Roman"/>
          <w:color w:val="000000"/>
          <w:kern w:val="3"/>
          <w:sz w:val="24"/>
          <w:szCs w:val="24"/>
          <w:highlight w:val="white"/>
          <w:lang w:eastAsia="ru-RU"/>
        </w:rPr>
        <w:t>ООО Концерн «</w:t>
      </w:r>
      <w:proofErr w:type="spellStart"/>
      <w:r w:rsidRPr="00AF2DBB">
        <w:rPr>
          <w:rFonts w:ascii="Times New Roman" w:eastAsia="Open Sans" w:hAnsi="Times New Roman" w:cs="Times New Roman"/>
          <w:color w:val="000000"/>
          <w:kern w:val="3"/>
          <w:sz w:val="24"/>
          <w:szCs w:val="24"/>
          <w:highlight w:val="white"/>
          <w:lang w:eastAsia="ru-RU"/>
        </w:rPr>
        <w:t>Аксион</w:t>
      </w:r>
      <w:proofErr w:type="spellEnd"/>
      <w:r w:rsidRPr="00AF2DBB">
        <w:rPr>
          <w:rFonts w:ascii="Times New Roman" w:eastAsia="Open Sans" w:hAnsi="Times New Roman" w:cs="Times New Roman"/>
          <w:color w:val="000000"/>
          <w:kern w:val="3"/>
          <w:sz w:val="24"/>
          <w:szCs w:val="24"/>
          <w:lang w:eastAsia="ru-RU"/>
        </w:rPr>
        <w:t>»</w:t>
      </w:r>
      <w:r w:rsidRPr="00AF2DBB">
        <w:rPr>
          <w:rFonts w:ascii="Times New Roman" w:eastAsia="Times New Roman" w:hAnsi="Times New Roman" w:cs="Times New Roman"/>
          <w:color w:val="000000"/>
          <w:kern w:val="3"/>
          <w:sz w:val="24"/>
          <w:szCs w:val="24"/>
          <w:lang w:eastAsia="ru-RU"/>
        </w:rPr>
        <w:t xml:space="preserve">, Россия, РУ от 13.12.2021 года № РЗН 2021/15997, но с указанием разных значений характеристики «Время накопления заряда»: </w:t>
      </w:r>
    </w:p>
    <w:p w:rsidR="00AF2DBB" w:rsidRPr="00AF2DBB" w:rsidRDefault="00AF2DBB" w:rsidP="00AF2DBB">
      <w:pPr>
        <w:widowControl w:val="0"/>
        <w:suppressAutoHyphens/>
        <w:overflowPunct w:val="0"/>
        <w:autoSpaceDE w:val="0"/>
        <w:autoSpaceDN w:val="0"/>
        <w:spacing w:after="0" w:line="240" w:lineRule="auto"/>
        <w:ind w:firstLine="567"/>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участники с идентификационными номерами 11628620.., 11633153.., 11634008.. и 11634368.. указали «6 секунда»;</w:t>
      </w:r>
    </w:p>
    <w:p w:rsidR="00AF2DBB" w:rsidRPr="00AF2DBB" w:rsidRDefault="00AF2DBB" w:rsidP="00AF2DBB">
      <w:pPr>
        <w:widowControl w:val="0"/>
        <w:suppressAutoHyphens/>
        <w:overflowPunct w:val="0"/>
        <w:autoSpaceDE w:val="0"/>
        <w:autoSpaceDN w:val="0"/>
        <w:spacing w:after="0" w:line="240" w:lineRule="auto"/>
        <w:ind w:firstLine="567"/>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участники с идентификационными номерами 11627903.., 11628568.., 11633861.., 11634013.., 11634199.. и 11634224.. указали «10 секунда» (в том числе заявитель, заявка с идентификационным номером 11634199..).</w:t>
      </w:r>
    </w:p>
    <w:p w:rsidR="00AF2DBB" w:rsidRPr="00AF2DBB" w:rsidRDefault="00AF2DBB" w:rsidP="00AF2DBB">
      <w:pPr>
        <w:widowControl w:val="0"/>
        <w:suppressAutoHyphens/>
        <w:overflowPunct w:val="0"/>
        <w:autoSpaceDE w:val="0"/>
        <w:autoSpaceDN w:val="0"/>
        <w:spacing w:after="0" w:line="240" w:lineRule="auto"/>
        <w:ind w:firstLine="567"/>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Участником № 11 (идентификационный номер </w:t>
      </w:r>
      <w:r w:rsidRPr="00AF2DBB">
        <w:rPr>
          <w:rFonts w:ascii="Times New Roman" w:eastAsia="Times New Roman" w:hAnsi="Times New Roman" w:cs="Times New Roman"/>
          <w:vanish/>
          <w:color w:val="000000"/>
          <w:kern w:val="3"/>
          <w:sz w:val="17"/>
          <w:szCs w:val="17"/>
          <w:lang w:eastAsia="ru-RU"/>
        </w:rPr>
        <w:t>11633994..)</w:t>
      </w:r>
      <w:r w:rsidRPr="00AF2DBB">
        <w:rPr>
          <w:rFonts w:ascii="Times New Roman" w:eastAsia="Times New Roman" w:hAnsi="Times New Roman" w:cs="Times New Roman"/>
          <w:color w:val="000000"/>
          <w:kern w:val="3"/>
          <w:sz w:val="24"/>
          <w:szCs w:val="24"/>
          <w:lang w:eastAsia="ru-RU"/>
        </w:rPr>
        <w:t xml:space="preserve"> предложен к поставке товар: Дефибриллятор-монитор ДКИ-Н-10 «АКСИОН» по ТУ 9444-152-07530936-2007, производитель </w:t>
      </w:r>
      <w:r w:rsidRPr="00AF2DBB">
        <w:rPr>
          <w:rFonts w:ascii="Times New Roman" w:eastAsia="Open Sans" w:hAnsi="Times New Roman" w:cs="Times New Roman"/>
          <w:color w:val="000000"/>
          <w:kern w:val="3"/>
          <w:sz w:val="24"/>
          <w:szCs w:val="24"/>
          <w:highlight w:val="white"/>
          <w:lang w:eastAsia="ru-RU"/>
        </w:rPr>
        <w:t>ООО Концерн «</w:t>
      </w:r>
      <w:proofErr w:type="spellStart"/>
      <w:r w:rsidRPr="00AF2DBB">
        <w:rPr>
          <w:rFonts w:ascii="Times New Roman" w:eastAsia="Open Sans" w:hAnsi="Times New Roman" w:cs="Times New Roman"/>
          <w:color w:val="000000"/>
          <w:kern w:val="3"/>
          <w:sz w:val="24"/>
          <w:szCs w:val="24"/>
          <w:highlight w:val="white"/>
          <w:lang w:eastAsia="ru-RU"/>
        </w:rPr>
        <w:t>Аксион</w:t>
      </w:r>
      <w:proofErr w:type="spellEnd"/>
      <w:r w:rsidRPr="00AF2DBB">
        <w:rPr>
          <w:rFonts w:ascii="Times New Roman" w:eastAsia="Open Sans" w:hAnsi="Times New Roman" w:cs="Times New Roman"/>
          <w:color w:val="000000"/>
          <w:kern w:val="3"/>
          <w:sz w:val="24"/>
          <w:szCs w:val="24"/>
          <w:lang w:eastAsia="ru-RU"/>
        </w:rPr>
        <w:t>»</w:t>
      </w:r>
      <w:r w:rsidRPr="00AF2DBB">
        <w:rPr>
          <w:rFonts w:ascii="Times New Roman" w:eastAsia="Times New Roman" w:hAnsi="Times New Roman" w:cs="Times New Roman"/>
          <w:color w:val="000000"/>
          <w:kern w:val="3"/>
          <w:sz w:val="24"/>
          <w:szCs w:val="24"/>
          <w:lang w:eastAsia="ru-RU"/>
        </w:rPr>
        <w:t xml:space="preserve">, Россия, РУ от 22.12.2014 года № ФСР 2008/02349. </w:t>
      </w:r>
    </w:p>
    <w:p w:rsidR="00AF2DBB" w:rsidRPr="00AF2DBB" w:rsidRDefault="00AF2DBB" w:rsidP="00AF2DBB">
      <w:pPr>
        <w:widowControl w:val="0"/>
        <w:shd w:val="clear" w:color="auto" w:fill="FFFFFF"/>
        <w:suppressAutoHyphens/>
        <w:overflowPunct w:val="0"/>
        <w:autoSpaceDE w:val="0"/>
        <w:autoSpaceDN w:val="0"/>
        <w:spacing w:after="0" w:line="240" w:lineRule="auto"/>
        <w:ind w:firstLine="567"/>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Ввиду вышеуказанного, Заказчик, не придя к однозначному мнению при                                   изучении руководства по эксплуатации </w:t>
      </w:r>
      <w:r w:rsidRPr="00AF2DBB">
        <w:rPr>
          <w:rFonts w:ascii="Times New Roman" w:eastAsia="Open Sans" w:hAnsi="Times New Roman" w:cs="Times New Roman"/>
          <w:color w:val="000000"/>
          <w:kern w:val="3"/>
          <w:sz w:val="24"/>
          <w:szCs w:val="24"/>
          <w:highlight w:val="white"/>
          <w:lang w:eastAsia="ru-RU"/>
        </w:rPr>
        <w:t>дефибриллятора ДКИ-Н-12</w:t>
      </w:r>
      <w:r w:rsidRPr="00AF2DBB">
        <w:rPr>
          <w:rFonts w:ascii="Times New Roman" w:eastAsia="Times New Roman" w:hAnsi="Times New Roman" w:cs="Times New Roman"/>
          <w:color w:val="000000"/>
          <w:kern w:val="3"/>
          <w:sz w:val="24"/>
          <w:szCs w:val="24"/>
          <w:lang w:eastAsia="ru-RU"/>
        </w:rPr>
        <w:t xml:space="preserve">, размещенного на сайте Росздравнадзора </w:t>
      </w:r>
      <w:hyperlink r:id="rId34" w:tooltip="https://roszdravnadzor.gov.ru/services/misearch" w:history="1">
        <w:r w:rsidRPr="00AF2DBB">
          <w:rPr>
            <w:rFonts w:ascii="Times New Roman" w:eastAsia="Times New Roman" w:hAnsi="Times New Roman" w:cs="Times New Roman"/>
            <w:kern w:val="3"/>
            <w:sz w:val="24"/>
            <w:szCs w:val="24"/>
            <w:u w:val="single"/>
            <w:lang w:eastAsia="ru-RU"/>
          </w:rPr>
          <w:t>https://roszdravnadzor.gov.ru/services/misearch</w:t>
        </w:r>
      </w:hyperlink>
      <w:r w:rsidRPr="00AF2DBB">
        <w:rPr>
          <w:rFonts w:ascii="Times New Roman" w:eastAsia="Times New Roman" w:hAnsi="Times New Roman" w:cs="Times New Roman"/>
          <w:color w:val="000000"/>
          <w:kern w:val="3"/>
          <w:sz w:val="24"/>
          <w:szCs w:val="24"/>
          <w:lang w:eastAsia="ru-RU"/>
        </w:rPr>
        <w:t xml:space="preserve">, 10.04.2024 направил запрос о предоставлении информации в адрес производителя </w:t>
      </w:r>
      <w:r w:rsidRPr="00AF2DBB">
        <w:rPr>
          <w:rFonts w:ascii="Times New Roman" w:eastAsia="Open Sans" w:hAnsi="Times New Roman" w:cs="Times New Roman"/>
          <w:color w:val="000000"/>
          <w:kern w:val="3"/>
          <w:sz w:val="24"/>
          <w:szCs w:val="24"/>
          <w:highlight w:val="white"/>
          <w:lang w:eastAsia="ru-RU"/>
        </w:rPr>
        <w:t>ООО Концерн «</w:t>
      </w:r>
      <w:proofErr w:type="spellStart"/>
      <w:r w:rsidRPr="00AF2DBB">
        <w:rPr>
          <w:rFonts w:ascii="Times New Roman" w:eastAsia="Open Sans" w:hAnsi="Times New Roman" w:cs="Times New Roman"/>
          <w:color w:val="000000"/>
          <w:kern w:val="3"/>
          <w:sz w:val="24"/>
          <w:szCs w:val="24"/>
          <w:highlight w:val="white"/>
          <w:lang w:eastAsia="ru-RU"/>
        </w:rPr>
        <w:t>Аксион</w:t>
      </w:r>
      <w:proofErr w:type="spellEnd"/>
      <w:r w:rsidRPr="00AF2DBB">
        <w:rPr>
          <w:rFonts w:ascii="Times New Roman" w:eastAsia="Open Sans" w:hAnsi="Times New Roman" w:cs="Times New Roman"/>
          <w:color w:val="000000"/>
          <w:kern w:val="3"/>
          <w:sz w:val="24"/>
          <w:szCs w:val="24"/>
          <w:lang w:eastAsia="ru-RU"/>
        </w:rPr>
        <w:t xml:space="preserve">» </w:t>
      </w:r>
      <w:r w:rsidRPr="00AF2DBB">
        <w:rPr>
          <w:rFonts w:ascii="Times New Roman" w:eastAsia="Times New Roman" w:hAnsi="Times New Roman" w:cs="Times New Roman"/>
          <w:color w:val="000000"/>
          <w:kern w:val="3"/>
          <w:sz w:val="24"/>
          <w:szCs w:val="24"/>
          <w:lang w:eastAsia="ru-RU"/>
        </w:rPr>
        <w:t>для установления верного значения характеристики «Время накопления заряда» согласно заявкам участников закупки.</w:t>
      </w:r>
    </w:p>
    <w:p w:rsidR="00AF2DBB" w:rsidRPr="00AF2DBB" w:rsidRDefault="00AF2DBB" w:rsidP="00AF2DBB">
      <w:pPr>
        <w:widowControl w:val="0"/>
        <w:suppressAutoHyphens/>
        <w:overflowPunct w:val="0"/>
        <w:autoSpaceDE w:val="0"/>
        <w:autoSpaceDN w:val="0"/>
        <w:spacing w:after="0" w:line="240" w:lineRule="auto"/>
        <w:ind w:firstLine="567"/>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11.04.2024 производителем был дан ответ о технических характеристиках </w:t>
      </w:r>
      <w:r w:rsidRPr="00AF2DBB">
        <w:rPr>
          <w:rFonts w:ascii="Times New Roman" w:eastAsia="Open Sans" w:hAnsi="Times New Roman" w:cs="Times New Roman"/>
          <w:color w:val="000000"/>
          <w:kern w:val="3"/>
          <w:sz w:val="24"/>
          <w:szCs w:val="24"/>
          <w:highlight w:val="white"/>
          <w:lang w:eastAsia="ru-RU"/>
        </w:rPr>
        <w:t>дефибриллятора ДКИ-Н-12</w:t>
      </w:r>
      <w:r w:rsidRPr="00AF2DBB">
        <w:rPr>
          <w:rFonts w:ascii="Times New Roman" w:eastAsia="Open Sans" w:hAnsi="Times New Roman" w:cs="Times New Roman"/>
          <w:color w:val="000000"/>
          <w:kern w:val="3"/>
          <w:sz w:val="24"/>
          <w:szCs w:val="24"/>
          <w:lang w:eastAsia="ru-RU"/>
        </w:rPr>
        <w:t>, в котором указал, что</w:t>
      </w:r>
      <w:r w:rsidRPr="00AF2DBB">
        <w:rPr>
          <w:rFonts w:ascii="Times New Roman" w:eastAsia="Times New Roman" w:hAnsi="Times New Roman" w:cs="Times New Roman"/>
          <w:color w:val="000000"/>
          <w:kern w:val="3"/>
          <w:sz w:val="24"/>
          <w:szCs w:val="24"/>
          <w:lang w:eastAsia="ru-RU"/>
        </w:rPr>
        <w:t xml:space="preserve"> время накопления заряда </w:t>
      </w:r>
      <w:r w:rsidR="00D07D5E">
        <w:rPr>
          <w:rFonts w:ascii="Times New Roman" w:eastAsia="Times New Roman" w:hAnsi="Times New Roman" w:cs="Times New Roman"/>
          <w:color w:val="000000"/>
          <w:kern w:val="3"/>
          <w:sz w:val="24"/>
          <w:szCs w:val="24"/>
          <w:lang w:eastAsia="ru-RU"/>
        </w:rPr>
        <w:t xml:space="preserve">                        </w:t>
      </w:r>
      <w:r w:rsidRPr="00AF2DBB">
        <w:rPr>
          <w:rFonts w:ascii="Times New Roman" w:eastAsia="Times New Roman" w:hAnsi="Times New Roman" w:cs="Times New Roman"/>
          <w:color w:val="000000"/>
          <w:kern w:val="3"/>
          <w:sz w:val="24"/>
          <w:szCs w:val="24"/>
          <w:lang w:eastAsia="ru-RU"/>
        </w:rPr>
        <w:t xml:space="preserve">составляет </w:t>
      </w:r>
      <w:r w:rsidRPr="00AF2DBB">
        <w:rPr>
          <w:rFonts w:ascii="Times New Roman" w:eastAsia="Times New Roman" w:hAnsi="Times New Roman" w:cs="Times New Roman"/>
          <w:b/>
          <w:color w:val="000000"/>
          <w:kern w:val="3"/>
          <w:sz w:val="24"/>
          <w:szCs w:val="24"/>
          <w:lang w:eastAsia="ru-RU"/>
        </w:rPr>
        <w:t>6 секунд</w:t>
      </w:r>
      <w:r w:rsidRPr="00AF2DBB">
        <w:rPr>
          <w:rFonts w:ascii="Times New Roman" w:eastAsia="Times New Roman" w:hAnsi="Times New Roman" w:cs="Times New Roman"/>
          <w:color w:val="000000"/>
          <w:kern w:val="3"/>
          <w:sz w:val="24"/>
          <w:szCs w:val="24"/>
          <w:lang w:eastAsia="ru-RU"/>
        </w:rPr>
        <w:t>.</w:t>
      </w:r>
    </w:p>
    <w:p w:rsidR="00AF2DBB" w:rsidRPr="00AF2DBB" w:rsidRDefault="00AF2DBB" w:rsidP="00AF2DBB">
      <w:pPr>
        <w:widowControl w:val="0"/>
        <w:suppressAutoHyphens/>
        <w:overflowPunct w:val="0"/>
        <w:autoSpaceDE w:val="0"/>
        <w:autoSpaceDN w:val="0"/>
        <w:spacing w:after="0" w:line="240" w:lineRule="auto"/>
        <w:ind w:firstLine="567"/>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lastRenderedPageBreak/>
        <w:t xml:space="preserve">На основании информации, полученной от производителя, аукционной комиссией заказчика было принято решение об отклонении заявок участников, которые предложили к поставке </w:t>
      </w:r>
      <w:r w:rsidRPr="00AF2DBB">
        <w:rPr>
          <w:rFonts w:ascii="Times New Roman" w:eastAsia="Open Sans" w:hAnsi="Times New Roman" w:cs="Times New Roman"/>
          <w:color w:val="000000"/>
          <w:kern w:val="3"/>
          <w:sz w:val="24"/>
          <w:szCs w:val="24"/>
          <w:highlight w:val="white"/>
          <w:lang w:eastAsia="ru-RU"/>
        </w:rPr>
        <w:t>дефибриллятор ДКИ-Н-12</w:t>
      </w:r>
      <w:r w:rsidRPr="00AF2DBB">
        <w:rPr>
          <w:rFonts w:ascii="Times New Roman" w:eastAsia="Times New Roman" w:hAnsi="Times New Roman" w:cs="Times New Roman"/>
          <w:color w:val="000000"/>
          <w:kern w:val="3"/>
          <w:sz w:val="24"/>
          <w:szCs w:val="24"/>
          <w:lang w:eastAsia="ru-RU"/>
        </w:rPr>
        <w:t xml:space="preserve"> и содержали информацию в отношении характеристики «Время накопления заряда» - 10 секунд, в том числе заявк</w:t>
      </w:r>
      <w:proofErr w:type="gramStart"/>
      <w:r w:rsidRPr="00AF2DBB">
        <w:rPr>
          <w:rFonts w:ascii="Times New Roman" w:eastAsia="Times New Roman" w:hAnsi="Times New Roman" w:cs="Times New Roman"/>
          <w:color w:val="000000"/>
          <w:kern w:val="3"/>
          <w:sz w:val="24"/>
          <w:szCs w:val="24"/>
          <w:lang w:eastAsia="ru-RU"/>
        </w:rPr>
        <w:t xml:space="preserve">и </w:t>
      </w:r>
      <w:r w:rsidRPr="00AF2DBB">
        <w:rPr>
          <w:rFonts w:ascii="Times New Roman" w:eastAsia="Times New Roman" w:hAnsi="Times New Roman" w:cs="Times New Roman"/>
          <w:color w:val="000000"/>
          <w:spacing w:val="-6"/>
          <w:kern w:val="3"/>
          <w:sz w:val="24"/>
          <w:szCs w:val="24"/>
          <w:lang w:eastAsia="ru-RU"/>
        </w:rPr>
        <w:t>ООО</w:t>
      </w:r>
      <w:proofErr w:type="gramEnd"/>
      <w:r w:rsidRPr="00AF2DBB">
        <w:rPr>
          <w:rFonts w:ascii="Times New Roman" w:eastAsia="Times New Roman" w:hAnsi="Times New Roman" w:cs="Times New Roman"/>
          <w:color w:val="000000"/>
          <w:spacing w:val="-6"/>
          <w:kern w:val="3"/>
          <w:sz w:val="24"/>
          <w:szCs w:val="24"/>
          <w:lang w:eastAsia="ru-RU"/>
        </w:rPr>
        <w:t xml:space="preserve"> «А..»</w:t>
      </w:r>
      <w:r w:rsidRPr="00AF2DBB">
        <w:rPr>
          <w:rFonts w:ascii="Times New Roman" w:eastAsia="Times New Roman" w:hAnsi="Times New Roman" w:cs="Times New Roman"/>
          <w:color w:val="000000"/>
          <w:kern w:val="3"/>
          <w:sz w:val="24"/>
          <w:szCs w:val="24"/>
          <w:lang w:eastAsia="ru-RU"/>
        </w:rPr>
        <w:t>.</w:t>
      </w:r>
    </w:p>
    <w:p w:rsidR="00AF2DBB" w:rsidRPr="00AF2DBB" w:rsidRDefault="00AF2DBB" w:rsidP="00AF2DBB">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На основании имеющихся материалов </w:t>
      </w:r>
      <w:r w:rsidRPr="00AF2DBB">
        <w:rPr>
          <w:rFonts w:ascii="Times New Roman" w:eastAsia="Calibri" w:hAnsi="Times New Roman" w:cs="Times New Roman"/>
          <w:sz w:val="24"/>
          <w:szCs w:val="24"/>
          <w:lang w:eastAsia="zh-CN"/>
        </w:rPr>
        <w:t>Комиссия Белгородского УФАС России</w:t>
      </w:r>
      <w:r w:rsidRPr="00AF2DBB">
        <w:rPr>
          <w:rFonts w:ascii="Times New Roman" w:eastAsia="Times New Roman" w:hAnsi="Times New Roman" w:cs="Times New Roman"/>
          <w:color w:val="000000"/>
          <w:kern w:val="3"/>
          <w:sz w:val="24"/>
          <w:szCs w:val="24"/>
          <w:lang w:eastAsia="ru-RU"/>
        </w:rPr>
        <w:t xml:space="preserve"> признала, что решение аукционной комиссии не противоречит требованиям законодательства о контрактной системе.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Жалоба признана необоснованной.</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Подробнее в решении по делу № 031/06/106-208/2024 от 24.04.2024</w:t>
      </w:r>
    </w:p>
    <w:p w:rsidR="00AF2DBB" w:rsidRDefault="00AF2DBB" w:rsidP="000074C7">
      <w:pPr>
        <w:spacing w:after="0" w:line="240" w:lineRule="auto"/>
        <w:ind w:firstLine="709"/>
        <w:jc w:val="both"/>
        <w:rPr>
          <w:rFonts w:ascii="Times New Roman" w:hAnsi="Times New Roman" w:cs="Times New Roman"/>
          <w:sz w:val="24"/>
          <w:szCs w:val="24"/>
        </w:rPr>
      </w:pP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b/>
          <w:i/>
          <w:color w:val="000000"/>
          <w:kern w:val="3"/>
          <w:sz w:val="24"/>
          <w:szCs w:val="24"/>
          <w:lang w:eastAsia="ru-RU"/>
        </w:rPr>
        <w:t xml:space="preserve">5. </w:t>
      </w:r>
      <w:r w:rsidRPr="00AF2DBB">
        <w:rPr>
          <w:rFonts w:ascii="Times New Roman" w:eastAsia="Times New Roman" w:hAnsi="Times New Roman" w:cs="Times New Roman"/>
          <w:b/>
          <w:i/>
          <w:color w:val="000000"/>
          <w:kern w:val="3"/>
          <w:sz w:val="24"/>
          <w:szCs w:val="24"/>
          <w:lang w:eastAsia="ru-RU"/>
        </w:rPr>
        <w:t>Закупочная комиссия  правомерно отклонила заявку участника закупки от участия в электронном аукционе по причине выявления недостоверной информации, содержащейся в заявке.</w:t>
      </w:r>
    </w:p>
    <w:p w:rsidR="00AF2DBB" w:rsidRPr="00AF2DBB" w:rsidRDefault="00AF2DBB" w:rsidP="00AF2DBB">
      <w:pPr>
        <w:keepNext/>
        <w:keepLines/>
        <w:widowControl w:val="0"/>
        <w:suppressLineNumber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b/>
          <w:color w:val="000000"/>
          <w:kern w:val="3"/>
          <w:sz w:val="24"/>
          <w:szCs w:val="24"/>
          <w:lang w:eastAsia="ru-RU"/>
        </w:rPr>
        <w:t>Объект закупки:</w:t>
      </w:r>
      <w:r w:rsidRPr="00AF2DBB">
        <w:rPr>
          <w:rFonts w:ascii="Times New Roman" w:eastAsia="Times New Roman" w:hAnsi="Times New Roman" w:cs="Times New Roman"/>
          <w:color w:val="000000"/>
          <w:kern w:val="3"/>
          <w:sz w:val="24"/>
          <w:szCs w:val="24"/>
          <w:lang w:eastAsia="ru-RU"/>
        </w:rPr>
        <w:t xml:space="preserve"> </w:t>
      </w:r>
      <w:proofErr w:type="gramStart"/>
      <w:r w:rsidRPr="00AF2DBB">
        <w:rPr>
          <w:rFonts w:ascii="Times New Roman" w:eastAsia="Times New Roman" w:hAnsi="Times New Roman" w:cs="Times New Roman"/>
          <w:color w:val="000000"/>
          <w:sz w:val="24"/>
          <w:szCs w:val="24"/>
          <w:shd w:val="clear" w:color="auto" w:fill="FFFFFF"/>
          <w:lang w:eastAsia="ru-RU"/>
        </w:rPr>
        <w:t xml:space="preserve">Поставка медицинских изделий – Роботизированный тренажер с БОС для восстановления навыков ходьбы со встроенной системой синхронизированной электростимуляцией, </w:t>
      </w:r>
      <w:proofErr w:type="spellStart"/>
      <w:r w:rsidRPr="00AF2DBB">
        <w:rPr>
          <w:rFonts w:ascii="Times New Roman" w:eastAsia="Times New Roman" w:hAnsi="Times New Roman" w:cs="Times New Roman"/>
          <w:color w:val="000000"/>
          <w:sz w:val="24"/>
          <w:szCs w:val="24"/>
          <w:shd w:val="clear" w:color="auto" w:fill="FFFFFF"/>
          <w:lang w:eastAsia="ru-RU"/>
        </w:rPr>
        <w:t>экзоскелет</w:t>
      </w:r>
      <w:proofErr w:type="spellEnd"/>
      <w:r w:rsidRPr="00AF2DBB">
        <w:rPr>
          <w:rFonts w:ascii="Times New Roman" w:eastAsia="Times New Roman" w:hAnsi="Times New Roman" w:cs="Times New Roman"/>
          <w:color w:val="000000"/>
          <w:sz w:val="24"/>
          <w:szCs w:val="24"/>
          <w:shd w:val="clear" w:color="auto" w:fill="FFFFFF"/>
          <w:lang w:eastAsia="ru-RU"/>
        </w:rPr>
        <w:t xml:space="preserve"> для реабилитации,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roofErr w:type="gramEnd"/>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b/>
          <w:color w:val="000000"/>
          <w:kern w:val="3"/>
          <w:sz w:val="24"/>
          <w:szCs w:val="24"/>
          <w:lang w:eastAsia="ru-RU"/>
        </w:rPr>
        <w:t xml:space="preserve">Суть жалобы: </w:t>
      </w:r>
      <w:r w:rsidRPr="00AF2DBB">
        <w:rPr>
          <w:rFonts w:ascii="Times New Roman" w:eastAsia="Times New Roman" w:hAnsi="Times New Roman" w:cs="Times New Roman"/>
          <w:color w:val="000000" w:themeColor="text1"/>
          <w:kern w:val="3"/>
          <w:sz w:val="24"/>
          <w:szCs w:val="24"/>
          <w:lang w:eastAsia="ru-RU"/>
        </w:rPr>
        <w:t>Из содержания жалобы следует, что заказчик необоснованно отклонил заявку заявителя, по причине выявления недостоверных сведений по следующим требованиям к поставляемому товару «Требования Назначения: Отсоединение нижней конечности совместно бедро и голень или полного бедро и голень, откидывания конечности в сторону – Наличие»; «Конструктивные требования: Регулировка отведения, приведения бедра во фронтальной плоскости – Наличие»; «Требования Назначения: Режимы с контролем мышечной активности или возможность подключения блока электромиографии – Наличие» Приложения №1 к электронному аукциону «Описание объекта закупки». По мнению заявителя, заявка отклонена незаконно, поскольку в составе заявки участником, являющимся заявителем, приложена дополнительная информация с указанием пунктов из нормативно-технической (эксплуатационной) документации, которые подтверждают наличие в предложенном товаре функционала, указанного в извещении.</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Технические требования к поставляемому товару установлены заказчиком в Приложении №1 к электронному аукциону «Описание объекта закупки» (далее – Техническое задание).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Из материалов дела следует, что заявителем предложен к поставке товар: </w:t>
      </w:r>
      <w:proofErr w:type="gramStart"/>
      <w:r w:rsidRPr="00AF2DBB">
        <w:rPr>
          <w:rFonts w:ascii="Times New Roman" w:eastAsia="Times New Roman" w:hAnsi="Times New Roman" w:cs="Times New Roman"/>
          <w:color w:val="000000"/>
          <w:kern w:val="3"/>
          <w:sz w:val="24"/>
          <w:szCs w:val="24"/>
          <w:lang w:eastAsia="ru-RU"/>
        </w:rPr>
        <w:t>Роботизированный тренажер с БОС для восстановления навыков ходьбы со встроенной системой синхронизированной электростимуляции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для</w:t>
      </w:r>
      <w:r w:rsidR="00D07D5E">
        <w:rPr>
          <w:rFonts w:ascii="Times New Roman" w:eastAsia="Times New Roman" w:hAnsi="Times New Roman" w:cs="Times New Roman"/>
          <w:color w:val="000000"/>
          <w:kern w:val="3"/>
          <w:sz w:val="24"/>
          <w:szCs w:val="24"/>
          <w:lang w:eastAsia="ru-RU"/>
        </w:rPr>
        <w:t xml:space="preserve">                               </w:t>
      </w:r>
      <w:r w:rsidRPr="00AF2DBB">
        <w:rPr>
          <w:rFonts w:ascii="Times New Roman" w:eastAsia="Times New Roman" w:hAnsi="Times New Roman" w:cs="Times New Roman"/>
          <w:color w:val="000000"/>
          <w:kern w:val="3"/>
          <w:sz w:val="24"/>
          <w:szCs w:val="24"/>
          <w:lang w:eastAsia="ru-RU"/>
        </w:rPr>
        <w:t xml:space="preserve"> реабилитации </w:t>
      </w:r>
      <w:proofErr w:type="spellStart"/>
      <w:r w:rsidRPr="00AF2DBB">
        <w:rPr>
          <w:rFonts w:ascii="Times New Roman" w:eastAsia="Times New Roman" w:hAnsi="Times New Roman" w:cs="Times New Roman"/>
          <w:color w:val="000000"/>
          <w:kern w:val="3"/>
          <w:sz w:val="24"/>
          <w:szCs w:val="24"/>
          <w:lang w:val="en-US" w:eastAsia="ru-RU"/>
        </w:rPr>
        <w:t>ExoAtlet</w:t>
      </w:r>
      <w:proofErr w:type="spellEnd"/>
      <w:r w:rsidRPr="00AF2DBB">
        <w:rPr>
          <w:rFonts w:ascii="Times New Roman" w:eastAsia="Times New Roman" w:hAnsi="Times New Roman" w:cs="Times New Roman"/>
          <w:color w:val="000000"/>
          <w:kern w:val="3"/>
          <w:sz w:val="24"/>
          <w:szCs w:val="24"/>
          <w:lang w:eastAsia="ru-RU"/>
        </w:rPr>
        <w:t xml:space="preserve"> II» по ТУ 32.50.50-002-14576169-2019.</w:t>
      </w:r>
      <w:proofErr w:type="gramEnd"/>
      <w:r w:rsidRPr="00AF2DBB">
        <w:rPr>
          <w:rFonts w:ascii="Times New Roman" w:eastAsia="Times New Roman" w:hAnsi="Times New Roman" w:cs="Times New Roman"/>
          <w:color w:val="000000"/>
          <w:kern w:val="3"/>
          <w:sz w:val="24"/>
          <w:szCs w:val="24"/>
          <w:lang w:eastAsia="ru-RU"/>
        </w:rPr>
        <w:t xml:space="preserve"> Вариант исполнения: </w:t>
      </w:r>
      <w:r w:rsidR="00D07D5E">
        <w:rPr>
          <w:rFonts w:ascii="Times New Roman" w:eastAsia="Times New Roman" w:hAnsi="Times New Roman" w:cs="Times New Roman"/>
          <w:color w:val="000000"/>
          <w:kern w:val="3"/>
          <w:sz w:val="24"/>
          <w:szCs w:val="24"/>
          <w:lang w:eastAsia="ru-RU"/>
        </w:rPr>
        <w:t xml:space="preserve">                 </w:t>
      </w:r>
      <w:proofErr w:type="spellStart"/>
      <w:r w:rsidRPr="00AF2DBB">
        <w:rPr>
          <w:rFonts w:ascii="Times New Roman" w:eastAsia="Times New Roman" w:hAnsi="Times New Roman" w:cs="Times New Roman"/>
          <w:color w:val="000000"/>
          <w:kern w:val="3"/>
          <w:sz w:val="24"/>
          <w:szCs w:val="24"/>
          <w:lang w:val="en-US" w:eastAsia="ru-RU"/>
        </w:rPr>
        <w:t>ExoAtlet</w:t>
      </w:r>
      <w:proofErr w:type="spellEnd"/>
      <w:r w:rsidRPr="00AF2DBB">
        <w:rPr>
          <w:rFonts w:ascii="Times New Roman" w:eastAsia="Times New Roman" w:hAnsi="Times New Roman" w:cs="Times New Roman"/>
          <w:color w:val="000000"/>
          <w:kern w:val="3"/>
          <w:sz w:val="24"/>
          <w:szCs w:val="24"/>
          <w:lang w:eastAsia="ru-RU"/>
        </w:rPr>
        <w:t xml:space="preserve"> IIX. Страна происхождения: Россия. Товарный знак: </w:t>
      </w:r>
      <w:proofErr w:type="spellStart"/>
      <w:proofErr w:type="gramStart"/>
      <w:r w:rsidRPr="00AF2DBB">
        <w:rPr>
          <w:rFonts w:ascii="Times New Roman" w:eastAsia="Times New Roman" w:hAnsi="Times New Roman" w:cs="Times New Roman"/>
          <w:color w:val="000000"/>
          <w:kern w:val="3"/>
          <w:sz w:val="24"/>
          <w:szCs w:val="24"/>
          <w:lang w:val="en-US" w:eastAsia="ru-RU"/>
        </w:rPr>
        <w:t>ExoAtlet</w:t>
      </w:r>
      <w:proofErr w:type="spellEnd"/>
      <w:r w:rsidRPr="00AF2DBB">
        <w:rPr>
          <w:rFonts w:ascii="Times New Roman" w:eastAsia="Times New Roman" w:hAnsi="Times New Roman" w:cs="Times New Roman"/>
          <w:color w:val="000000"/>
          <w:kern w:val="3"/>
          <w:sz w:val="24"/>
          <w:szCs w:val="24"/>
          <w:lang w:eastAsia="ru-RU"/>
        </w:rPr>
        <w:t>.</w:t>
      </w:r>
      <w:proofErr w:type="gramEnd"/>
      <w:r w:rsidRPr="00AF2DBB">
        <w:rPr>
          <w:rFonts w:ascii="Times New Roman" w:eastAsia="Times New Roman" w:hAnsi="Times New Roman" w:cs="Times New Roman"/>
          <w:color w:val="000000"/>
          <w:kern w:val="3"/>
          <w:sz w:val="24"/>
          <w:szCs w:val="24"/>
          <w:lang w:eastAsia="ru-RU"/>
        </w:rPr>
        <w:t xml:space="preserve"> Год выпуска: 2024, производитель: ООО «</w:t>
      </w:r>
      <w:proofErr w:type="spellStart"/>
      <w:r w:rsidRPr="00AF2DBB">
        <w:rPr>
          <w:rFonts w:ascii="Times New Roman" w:eastAsia="Times New Roman" w:hAnsi="Times New Roman" w:cs="Times New Roman"/>
          <w:color w:val="000000"/>
          <w:kern w:val="3"/>
          <w:sz w:val="24"/>
          <w:szCs w:val="24"/>
          <w:lang w:eastAsia="ru-RU"/>
        </w:rPr>
        <w:t>ЭкзоАтлет</w:t>
      </w:r>
      <w:proofErr w:type="spellEnd"/>
      <w:r w:rsidRPr="00AF2DBB">
        <w:rPr>
          <w:rFonts w:ascii="Times New Roman" w:eastAsia="Times New Roman" w:hAnsi="Times New Roman" w:cs="Times New Roman"/>
          <w:color w:val="000000"/>
          <w:kern w:val="3"/>
          <w:sz w:val="24"/>
          <w:szCs w:val="24"/>
          <w:lang w:eastAsia="ru-RU"/>
        </w:rPr>
        <w:t>», РУ от 04.04.2023 года №РЗН 2020/13161.</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По мнению заявителя предложенный им товар в полной мере соответствует условиям Технического задания заказчика, в том числе оспариваемых пунктов Технического задания:</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«Требования Назначения: Отсоединение нижней конечности совместно бедро и голень или полного бедро и голень, откидывания конечности в сторону – Наличие»;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«Конструктивные требования: Регулировка отведения, приведения бедра во фронтальной плоскости – Наличие»;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«Требования Назначения: Режимы с контролем мышечной активности или возможность подключения блока электромиографии – Наличие».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В части требований заказчика «отсоединение нижней конечности совместно бедро и голень или полного бедро и голень, откидывания конечности в сторону» заявитель считает, что наличие у предложенного им товара функции Абдукции/Аддукции достаточно для удовлетворения потребности заказчика.</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kern w:val="3"/>
          <w:sz w:val="24"/>
          <w:szCs w:val="24"/>
          <w:lang w:eastAsia="ru-RU"/>
        </w:rPr>
        <w:t xml:space="preserve">Пунктом 8 части 12 статьи 48 Закона о контрактной системе установлено, что при </w:t>
      </w:r>
      <w:r w:rsidRPr="00AF2DBB">
        <w:rPr>
          <w:rFonts w:ascii="Times New Roman" w:eastAsia="Times New Roman" w:hAnsi="Times New Roman" w:cs="Times New Roman"/>
          <w:kern w:val="3"/>
          <w:sz w:val="24"/>
          <w:szCs w:val="24"/>
          <w:lang w:eastAsia="ru-RU"/>
        </w:rPr>
        <w:lastRenderedPageBreak/>
        <w:t>рассмотрении вторых частей заявок на участие в закупке соответствующая заявка подлежит отклонению в случае выявления недостоверной информации, содержащейся в заявке на участие в закупке.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proofErr w:type="gramStart"/>
      <w:r w:rsidRPr="00AF2DBB">
        <w:rPr>
          <w:rFonts w:ascii="Times New Roman" w:eastAsia="Times New Roman" w:hAnsi="Times New Roman" w:cs="Times New Roman"/>
          <w:color w:val="000000"/>
          <w:kern w:val="3"/>
          <w:sz w:val="24"/>
          <w:szCs w:val="24"/>
          <w:lang w:eastAsia="ru-RU"/>
        </w:rPr>
        <w:t xml:space="preserve">Согласно протоколу подведения итогов определения поставщика (подрядчика, исполнителя) от 12.04.2024 года заявка с идентификационным номером (11633997..) (заявитель </w:t>
      </w:r>
      <w:r w:rsidR="00795CAB">
        <w:rPr>
          <w:rFonts w:ascii="Times New Roman" w:eastAsia="Times New Roman" w:hAnsi="Times New Roman" w:cs="Times New Roman"/>
          <w:color w:val="000000"/>
          <w:kern w:val="3"/>
          <w:sz w:val="24"/>
          <w:szCs w:val="24"/>
          <w:lang w:eastAsia="ru-RU"/>
        </w:rPr>
        <w:t>–</w:t>
      </w:r>
      <w:r w:rsidRPr="00AF2DBB">
        <w:rPr>
          <w:rFonts w:ascii="Times New Roman" w:eastAsia="Times New Roman" w:hAnsi="Times New Roman" w:cs="Times New Roman"/>
          <w:color w:val="000000"/>
          <w:kern w:val="3"/>
          <w:sz w:val="24"/>
          <w:szCs w:val="24"/>
          <w:lang w:eastAsia="ru-RU"/>
        </w:rPr>
        <w:t xml:space="preserve"> ООО «Э..») отклонена по следующим основаниям: «выявление недостоверной информации, содержащейся в заявке на участие в закупке (информация предусмотрена подп. «а» п. 2 ч. 1 ст. 43 Федерального закона от 05.04.2013 № 44-ФЗ «О контрактной системе в сфере закупок товаров, работ, услуг для обеспечения государственных</w:t>
      </w:r>
      <w:proofErr w:type="gramEnd"/>
      <w:r w:rsidRPr="00AF2DBB">
        <w:rPr>
          <w:rFonts w:ascii="Times New Roman" w:eastAsia="Times New Roman" w:hAnsi="Times New Roman" w:cs="Times New Roman"/>
          <w:color w:val="000000"/>
          <w:kern w:val="3"/>
          <w:sz w:val="24"/>
          <w:szCs w:val="24"/>
          <w:lang w:eastAsia="ru-RU"/>
        </w:rPr>
        <w:t xml:space="preserve"> и муниципальных нужд» (далее – Закон № 44-ФЗ)). Участником закупки предложен товар с характеристиками, а именно: «Требования Назначения: Отсоединение нижней конечности совместно бедро и голень или полного бедро и голень, откидывания конечности в сторону – Наличие», «Конструктивные требования: Регулировка отведения, приведения бедра во фронтальной плоскости – Наличие», «Требования Назначения: Режимы с контролем мышечной активности или возможность подключения блока электромиографии – Наличие», однако</w:t>
      </w:r>
      <w:r w:rsidRPr="00AF2DBB">
        <w:rPr>
          <w:rFonts w:ascii="Times New Roman" w:eastAsia="Times New Roman" w:hAnsi="Times New Roman" w:cs="Times New Roman"/>
          <w:b/>
          <w:color w:val="000000"/>
          <w:kern w:val="3"/>
          <w:sz w:val="24"/>
          <w:szCs w:val="24"/>
          <w:lang w:eastAsia="ru-RU"/>
        </w:rPr>
        <w:t xml:space="preserve"> руководство по эксплуатации предложенного участником закупки товара не содержит сведений о наличии в этом товаре вышеуказанных характеристик</w:t>
      </w:r>
      <w:proofErr w:type="gramStart"/>
      <w:r w:rsidRPr="00AF2DBB">
        <w:rPr>
          <w:rFonts w:ascii="Times New Roman" w:eastAsia="Times New Roman" w:hAnsi="Times New Roman" w:cs="Times New Roman"/>
          <w:b/>
          <w:color w:val="000000"/>
          <w:kern w:val="3"/>
          <w:sz w:val="24"/>
          <w:szCs w:val="24"/>
          <w:lang w:eastAsia="ru-RU"/>
        </w:rPr>
        <w:t>.</w:t>
      </w:r>
      <w:proofErr w:type="gramEnd"/>
      <w:r w:rsidRPr="00AF2DBB">
        <w:rPr>
          <w:rFonts w:ascii="Times New Roman" w:eastAsia="Times New Roman" w:hAnsi="Times New Roman" w:cs="Times New Roman"/>
          <w:color w:val="000000"/>
          <w:kern w:val="3"/>
          <w:sz w:val="24"/>
          <w:szCs w:val="24"/>
          <w:lang w:eastAsia="ru-RU"/>
        </w:rPr>
        <w:t xml:space="preserve"> (</w:t>
      </w:r>
      <w:proofErr w:type="gramStart"/>
      <w:r w:rsidRPr="00AF2DBB">
        <w:rPr>
          <w:rFonts w:ascii="Times New Roman" w:eastAsia="Times New Roman" w:hAnsi="Times New Roman" w:cs="Times New Roman"/>
          <w:color w:val="000000"/>
          <w:kern w:val="3"/>
          <w:sz w:val="24"/>
          <w:szCs w:val="24"/>
          <w:lang w:eastAsia="ru-RU"/>
        </w:rPr>
        <w:t>п</w:t>
      </w:r>
      <w:proofErr w:type="gramEnd"/>
      <w:r w:rsidRPr="00AF2DBB">
        <w:rPr>
          <w:rFonts w:ascii="Times New Roman" w:eastAsia="Times New Roman" w:hAnsi="Times New Roman" w:cs="Times New Roman"/>
          <w:color w:val="000000"/>
          <w:kern w:val="3"/>
          <w:sz w:val="24"/>
          <w:szCs w:val="24"/>
          <w:lang w:eastAsia="ru-RU"/>
        </w:rPr>
        <w:t>одп. «а» п. 1 ч. 5 ст. 49, п. 8 ч. 12 ст. 48 Закона № 44-ФЗ, Приложение №1 «Описание объекта закупки», Приложение №5 «Требования к содержанию и составу заявки инструкция по ее заполнению» к извещению об осуществлении закупки»)».</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proofErr w:type="gramStart"/>
      <w:r w:rsidRPr="00AF2DBB">
        <w:rPr>
          <w:rFonts w:ascii="Times New Roman" w:eastAsia="Times New Roman" w:hAnsi="Times New Roman" w:cs="Times New Roman"/>
          <w:color w:val="000000"/>
          <w:kern w:val="3"/>
          <w:sz w:val="24"/>
          <w:szCs w:val="24"/>
          <w:lang w:eastAsia="ru-RU"/>
        </w:rPr>
        <w:t>Комиссией Белгородского УФАС России установлено, что в руководстве по эксплуатации Роботизированного тренажера с БОС для восстановления навыков ходьбы со встроенной системой синхронизированной электростимуляции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для реабилитации </w:t>
      </w:r>
      <w:proofErr w:type="spellStart"/>
      <w:r w:rsidRPr="00AF2DBB">
        <w:rPr>
          <w:rFonts w:ascii="Times New Roman" w:eastAsia="Times New Roman" w:hAnsi="Times New Roman" w:cs="Times New Roman"/>
          <w:color w:val="000000"/>
          <w:kern w:val="3"/>
          <w:sz w:val="24"/>
          <w:szCs w:val="24"/>
          <w:lang w:val="en-US" w:eastAsia="ru-RU"/>
        </w:rPr>
        <w:t>ExoAtlet</w:t>
      </w:r>
      <w:proofErr w:type="spellEnd"/>
      <w:r w:rsidRPr="00AF2DBB">
        <w:rPr>
          <w:rFonts w:ascii="Times New Roman" w:eastAsia="Times New Roman" w:hAnsi="Times New Roman" w:cs="Times New Roman"/>
          <w:color w:val="000000"/>
          <w:kern w:val="3"/>
          <w:sz w:val="24"/>
          <w:szCs w:val="24"/>
          <w:lang w:eastAsia="ru-RU"/>
        </w:rPr>
        <w:t xml:space="preserve"> II» по ТУ 32.50.50-002-14576169-2019 в вариантах исполнения (ред.2 от 09.11.2020), размещенной на официальном сайте Федеральной службы по надзору в сфере здравоохранения содержит указание о наличии функции Абдукции/Аддукции (Раздел 1.20 Технические</w:t>
      </w:r>
      <w:proofErr w:type="gramEnd"/>
      <w:r w:rsidRPr="00AF2DBB">
        <w:rPr>
          <w:rFonts w:ascii="Times New Roman" w:eastAsia="Times New Roman" w:hAnsi="Times New Roman" w:cs="Times New Roman"/>
          <w:color w:val="000000"/>
          <w:kern w:val="3"/>
          <w:sz w:val="24"/>
          <w:szCs w:val="24"/>
          <w:lang w:eastAsia="ru-RU"/>
        </w:rPr>
        <w:t xml:space="preserve"> характеристики, стр.20). Функция абдукции составляет 3 градуса, у функции аддукции градус не указан.</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В дополнениях к жалобе Заявителем представлены дополнительные сведения, согласно которым функция аддукции в предложенном товаре составляет 4 градуса.  </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proofErr w:type="gramStart"/>
      <w:r w:rsidRPr="00AF2DBB">
        <w:rPr>
          <w:rFonts w:ascii="Times New Roman" w:eastAsia="Times New Roman" w:hAnsi="Times New Roman" w:cs="Times New Roman"/>
          <w:color w:val="000000"/>
          <w:kern w:val="3"/>
          <w:sz w:val="24"/>
          <w:szCs w:val="24"/>
          <w:lang w:eastAsia="ru-RU"/>
        </w:rPr>
        <w:t xml:space="preserve">Заказчик пояснил, что устанавливая требование «Отсоединение нижней конечности совместно бедро и голень или полного бедро и голень, откидывания конечности в сторону» исходил из того, что разведение конечностей </w:t>
      </w:r>
      <w:proofErr w:type="spellStart"/>
      <w:r w:rsidRPr="00AF2DBB">
        <w:rPr>
          <w:rFonts w:ascii="Times New Roman" w:eastAsia="Times New Roman" w:hAnsi="Times New Roman" w:cs="Times New Roman"/>
          <w:color w:val="000000"/>
          <w:kern w:val="3"/>
          <w:sz w:val="24"/>
          <w:szCs w:val="24"/>
          <w:lang w:eastAsia="ru-RU"/>
        </w:rPr>
        <w:t>экзоскелета</w:t>
      </w:r>
      <w:proofErr w:type="spellEnd"/>
      <w:r w:rsidRPr="00AF2DBB">
        <w:rPr>
          <w:rFonts w:ascii="Times New Roman" w:eastAsia="Times New Roman" w:hAnsi="Times New Roman" w:cs="Times New Roman"/>
          <w:color w:val="000000"/>
          <w:kern w:val="3"/>
          <w:sz w:val="24"/>
          <w:szCs w:val="24"/>
          <w:lang w:eastAsia="ru-RU"/>
        </w:rPr>
        <w:t xml:space="preserve"> на 90 градусов необходимо для удобства посадки пациентов с диагнозом ДЦП с признаками гиперплазии мягких тканей и аномалиями развития вертлужной впадины, рассеянный склероз форма с вторичными посттравматическими компенсаторными изменениями, Х-образные деформации нижних</w:t>
      </w:r>
      <w:proofErr w:type="gramEnd"/>
      <w:r w:rsidRPr="00AF2DBB">
        <w:rPr>
          <w:rFonts w:ascii="Times New Roman" w:eastAsia="Times New Roman" w:hAnsi="Times New Roman" w:cs="Times New Roman"/>
          <w:color w:val="000000"/>
          <w:kern w:val="3"/>
          <w:sz w:val="24"/>
          <w:szCs w:val="24"/>
          <w:lang w:eastAsia="ru-RU"/>
        </w:rPr>
        <w:t xml:space="preserve"> конечностей. Также заявленная функция необходима для реабилитации пациентов с заболеваниями Гемипарез при инсульте, Гемипарез при ДЦП и т.п. Кроме того, заказчик пояснил, что данное требование связано в первую очередь с необходимостью проведения тренировки только в одной конечности </w:t>
      </w:r>
      <w:proofErr w:type="spellStart"/>
      <w:r w:rsidRPr="00AF2DBB">
        <w:rPr>
          <w:rFonts w:ascii="Times New Roman" w:eastAsia="Times New Roman" w:hAnsi="Times New Roman" w:cs="Times New Roman"/>
          <w:color w:val="000000"/>
          <w:kern w:val="3"/>
          <w:sz w:val="24"/>
          <w:szCs w:val="24"/>
          <w:lang w:eastAsia="ru-RU"/>
        </w:rPr>
        <w:t>экзоскелета</w:t>
      </w:r>
      <w:proofErr w:type="spellEnd"/>
      <w:r w:rsidRPr="00AF2DBB">
        <w:rPr>
          <w:rFonts w:ascii="Times New Roman" w:eastAsia="Times New Roman" w:hAnsi="Times New Roman" w:cs="Times New Roman"/>
          <w:color w:val="000000"/>
          <w:kern w:val="3"/>
          <w:sz w:val="24"/>
          <w:szCs w:val="24"/>
          <w:lang w:eastAsia="ru-RU"/>
        </w:rPr>
        <w:t>, не нагружая при этом вторую конечность, имеющую или противопоказания к таким тренировкам, или наоборот – не нагружая здоровую конечность, что способствует ускорению реабилитации пациентов.</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Таким образом, заказчику крайне важно закупить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с возможностью отсоединения нижней конечности совместно бедро и голень или полного бедро и голень, откидывания конечности в сторону. </w:t>
      </w:r>
      <w:r w:rsidRPr="00AF2DBB">
        <w:rPr>
          <w:rFonts w:ascii="Times New Roman" w:eastAsia="Times New Roman" w:hAnsi="Times New Roman" w:cs="Times New Roman"/>
          <w:b/>
          <w:color w:val="000000"/>
          <w:kern w:val="3"/>
          <w:sz w:val="24"/>
          <w:szCs w:val="24"/>
          <w:lang w:eastAsia="ru-RU"/>
        </w:rPr>
        <w:t>Заявленные ООО «Э..» функции абдукции и аддукции не могут удовлетворить потребности Заказчика в выполнении задач реабилитации пациентов с вышеуказанными заболеваниями, с чем согласилась Комиссия Белгородского УФАС России, придя к выводу об отсутствии функции откидывания конечности в стороны в заявленном ООО «Э..» товаре.</w:t>
      </w:r>
      <w:r w:rsidRPr="00AF2DBB">
        <w:rPr>
          <w:rFonts w:ascii="Times New Roman" w:eastAsia="Times New Roman" w:hAnsi="Times New Roman" w:cs="Times New Roman"/>
          <w:color w:val="000000"/>
          <w:kern w:val="3"/>
          <w:sz w:val="24"/>
          <w:szCs w:val="24"/>
          <w:lang w:eastAsia="ru-RU"/>
        </w:rPr>
        <w:t xml:space="preserve"> </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В части требований заказчика «Режимы с контролем мышечной активности или возможность подключения блока электромиографии» заявитель привел довод о том, что предложенный им товар обладает заявленной функцией. Так, информация о режиме мышечной активности содержится в Приложении</w:t>
      </w:r>
      <w:proofErr w:type="gramStart"/>
      <w:r w:rsidRPr="00AF2DBB">
        <w:rPr>
          <w:rFonts w:ascii="Times New Roman" w:eastAsia="Times New Roman" w:hAnsi="Times New Roman" w:cs="Times New Roman"/>
          <w:color w:val="000000"/>
          <w:kern w:val="3"/>
          <w:sz w:val="24"/>
          <w:szCs w:val="24"/>
          <w:lang w:eastAsia="ru-RU"/>
        </w:rPr>
        <w:t xml:space="preserve"> В</w:t>
      </w:r>
      <w:proofErr w:type="gramEnd"/>
      <w:r w:rsidRPr="00AF2DBB">
        <w:rPr>
          <w:rFonts w:ascii="Times New Roman" w:eastAsia="Times New Roman" w:hAnsi="Times New Roman" w:cs="Times New Roman"/>
          <w:color w:val="000000"/>
          <w:kern w:val="3"/>
          <w:sz w:val="24"/>
          <w:szCs w:val="24"/>
          <w:lang w:eastAsia="ru-RU"/>
        </w:rPr>
        <w:t xml:space="preserve"> «Пульт управления беспроводной» </w:t>
      </w:r>
      <w:r w:rsidRPr="00AF2DBB">
        <w:rPr>
          <w:rFonts w:ascii="Times New Roman" w:eastAsia="Times New Roman" w:hAnsi="Times New Roman" w:cs="Times New Roman"/>
          <w:color w:val="000000"/>
          <w:kern w:val="3"/>
          <w:sz w:val="24"/>
          <w:szCs w:val="24"/>
          <w:lang w:eastAsia="ru-RU"/>
        </w:rPr>
        <w:lastRenderedPageBreak/>
        <w:t xml:space="preserve">(Приложение к руководству по эксплуатации </w:t>
      </w:r>
      <w:proofErr w:type="spellStart"/>
      <w:r w:rsidRPr="00AF2DBB">
        <w:rPr>
          <w:rFonts w:ascii="Times New Roman" w:eastAsia="Times New Roman" w:hAnsi="Times New Roman" w:cs="Times New Roman"/>
          <w:color w:val="000000"/>
          <w:kern w:val="3"/>
          <w:sz w:val="24"/>
          <w:szCs w:val="24"/>
          <w:lang w:eastAsia="ru-RU"/>
        </w:rPr>
        <w:t>ExoAtlet</w:t>
      </w:r>
      <w:proofErr w:type="spellEnd"/>
      <w:r w:rsidRPr="00AF2DBB">
        <w:rPr>
          <w:rFonts w:ascii="Times New Roman" w:eastAsia="Times New Roman" w:hAnsi="Times New Roman" w:cs="Times New Roman"/>
          <w:color w:val="000000"/>
          <w:kern w:val="3"/>
          <w:sz w:val="24"/>
          <w:szCs w:val="24"/>
          <w:lang w:eastAsia="ru-RU"/>
        </w:rPr>
        <w:t xml:space="preserve"> II, редакция 2 от 09.11.2020) (далее </w:t>
      </w:r>
      <w:r w:rsidR="00795CAB">
        <w:rPr>
          <w:rFonts w:ascii="Times New Roman" w:eastAsia="Times New Roman" w:hAnsi="Times New Roman" w:cs="Times New Roman"/>
          <w:color w:val="000000"/>
          <w:kern w:val="3"/>
          <w:sz w:val="24"/>
          <w:szCs w:val="24"/>
          <w:lang w:eastAsia="ru-RU"/>
        </w:rPr>
        <w:t>–</w:t>
      </w:r>
      <w:r w:rsidRPr="00AF2DBB">
        <w:rPr>
          <w:rFonts w:ascii="Times New Roman" w:eastAsia="Times New Roman" w:hAnsi="Times New Roman" w:cs="Times New Roman"/>
          <w:color w:val="000000"/>
          <w:kern w:val="3"/>
          <w:sz w:val="24"/>
          <w:szCs w:val="24"/>
          <w:lang w:eastAsia="ru-RU"/>
        </w:rPr>
        <w:t xml:space="preserve"> Приложение В) на странице 21, где имеется запись: «при сильной </w:t>
      </w:r>
      <w:proofErr w:type="spellStart"/>
      <w:r w:rsidRPr="00AF2DBB">
        <w:rPr>
          <w:rFonts w:ascii="Times New Roman" w:eastAsia="Times New Roman" w:hAnsi="Times New Roman" w:cs="Times New Roman"/>
          <w:color w:val="000000"/>
          <w:kern w:val="3"/>
          <w:sz w:val="24"/>
          <w:szCs w:val="24"/>
          <w:lang w:eastAsia="ru-RU"/>
        </w:rPr>
        <w:t>спастике</w:t>
      </w:r>
      <w:proofErr w:type="spellEnd"/>
      <w:r w:rsidRPr="00AF2DBB">
        <w:rPr>
          <w:rFonts w:ascii="Times New Roman" w:eastAsia="Times New Roman" w:hAnsi="Times New Roman" w:cs="Times New Roman"/>
          <w:color w:val="000000"/>
          <w:kern w:val="3"/>
          <w:sz w:val="24"/>
          <w:szCs w:val="24"/>
          <w:lang w:eastAsia="ru-RU"/>
        </w:rPr>
        <w:t xml:space="preserve"> у пациента,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остановится и выдаст ошибку. При возникновении ошибки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начнет издавать звуковые сигналы</w:t>
      </w:r>
      <w:proofErr w:type="gramStart"/>
      <w:r w:rsidRPr="00AF2DBB">
        <w:rPr>
          <w:rFonts w:ascii="Times New Roman" w:eastAsia="Times New Roman" w:hAnsi="Times New Roman" w:cs="Times New Roman"/>
          <w:color w:val="000000"/>
          <w:kern w:val="3"/>
          <w:sz w:val="24"/>
          <w:szCs w:val="24"/>
          <w:lang w:eastAsia="ru-RU"/>
        </w:rPr>
        <w:t>.»</w:t>
      </w:r>
      <w:proofErr w:type="gramEnd"/>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По мнению заявителя,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самостоятельно, без помощи оператора контролирует мышечную активность, в случае критичного увеличения мышечной активности автоматически останавливается и сообщает об этом оператору.</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Заказчик, в опровержение указанного довода пояснил, что подобное указание приведено в Приложении</w:t>
      </w:r>
      <w:proofErr w:type="gramStart"/>
      <w:r w:rsidRPr="00AF2DBB">
        <w:rPr>
          <w:rFonts w:ascii="Times New Roman" w:eastAsia="Times New Roman" w:hAnsi="Times New Roman" w:cs="Times New Roman"/>
          <w:color w:val="000000"/>
          <w:kern w:val="3"/>
          <w:sz w:val="24"/>
          <w:szCs w:val="24"/>
          <w:lang w:eastAsia="ru-RU"/>
        </w:rPr>
        <w:t xml:space="preserve"> В</w:t>
      </w:r>
      <w:proofErr w:type="gramEnd"/>
      <w:r w:rsidRPr="00AF2DBB">
        <w:rPr>
          <w:rFonts w:ascii="Times New Roman" w:eastAsia="Times New Roman" w:hAnsi="Times New Roman" w:cs="Times New Roman"/>
          <w:color w:val="000000"/>
          <w:kern w:val="3"/>
          <w:sz w:val="24"/>
          <w:szCs w:val="24"/>
          <w:lang w:eastAsia="ru-RU"/>
        </w:rPr>
        <w:t xml:space="preserve"> к руководству по эксплуатации с наименованием </w:t>
      </w:r>
      <w:r w:rsidR="00D07D5E">
        <w:rPr>
          <w:rFonts w:ascii="Times New Roman" w:eastAsia="Times New Roman" w:hAnsi="Times New Roman" w:cs="Times New Roman"/>
          <w:color w:val="000000"/>
          <w:kern w:val="3"/>
          <w:sz w:val="24"/>
          <w:szCs w:val="24"/>
          <w:lang w:eastAsia="ru-RU"/>
        </w:rPr>
        <w:t xml:space="preserve">                             </w:t>
      </w:r>
      <w:r w:rsidRPr="00AF2DBB">
        <w:rPr>
          <w:rFonts w:ascii="Times New Roman" w:eastAsia="Times New Roman" w:hAnsi="Times New Roman" w:cs="Times New Roman"/>
          <w:color w:val="000000"/>
          <w:kern w:val="3"/>
          <w:sz w:val="24"/>
          <w:szCs w:val="24"/>
          <w:lang w:eastAsia="ru-RU"/>
        </w:rPr>
        <w:t xml:space="preserve">«Пульт управления беспроводной», что не отражает технических характеристик и возможностей поставленного товара. </w:t>
      </w:r>
      <w:proofErr w:type="gramStart"/>
      <w:r w:rsidRPr="00AF2DBB">
        <w:rPr>
          <w:rFonts w:ascii="Times New Roman" w:eastAsia="Times New Roman" w:hAnsi="Times New Roman" w:cs="Times New Roman"/>
          <w:color w:val="000000"/>
          <w:kern w:val="3"/>
          <w:sz w:val="24"/>
          <w:szCs w:val="24"/>
          <w:lang w:eastAsia="ru-RU"/>
        </w:rPr>
        <w:t xml:space="preserve">Кроме того, алгоритм работы предлагаемого товара, а именно: «при сильной </w:t>
      </w:r>
      <w:proofErr w:type="spellStart"/>
      <w:r w:rsidRPr="00AF2DBB">
        <w:rPr>
          <w:rFonts w:ascii="Times New Roman" w:eastAsia="Times New Roman" w:hAnsi="Times New Roman" w:cs="Times New Roman"/>
          <w:color w:val="000000"/>
          <w:kern w:val="3"/>
          <w:sz w:val="24"/>
          <w:szCs w:val="24"/>
          <w:lang w:eastAsia="ru-RU"/>
        </w:rPr>
        <w:t>спастике</w:t>
      </w:r>
      <w:proofErr w:type="spellEnd"/>
      <w:r w:rsidRPr="00AF2DBB">
        <w:rPr>
          <w:rFonts w:ascii="Times New Roman" w:eastAsia="Times New Roman" w:hAnsi="Times New Roman" w:cs="Times New Roman"/>
          <w:color w:val="000000"/>
          <w:kern w:val="3"/>
          <w:sz w:val="24"/>
          <w:szCs w:val="24"/>
          <w:lang w:eastAsia="ru-RU"/>
        </w:rPr>
        <w:t xml:space="preserve"> у пациента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остановится и выдаст ошибку» размещен в разделе «Сброс ошибок </w:t>
      </w:r>
      <w:proofErr w:type="spellStart"/>
      <w:r w:rsidRPr="00AF2DBB">
        <w:rPr>
          <w:rFonts w:ascii="Times New Roman" w:eastAsia="Times New Roman" w:hAnsi="Times New Roman" w:cs="Times New Roman"/>
          <w:color w:val="000000"/>
          <w:kern w:val="3"/>
          <w:sz w:val="24"/>
          <w:szCs w:val="24"/>
          <w:lang w:eastAsia="ru-RU"/>
        </w:rPr>
        <w:t>Экзоскелета</w:t>
      </w:r>
      <w:proofErr w:type="spellEnd"/>
      <w:r w:rsidRPr="00AF2DBB">
        <w:rPr>
          <w:rFonts w:ascii="Times New Roman" w:eastAsia="Times New Roman" w:hAnsi="Times New Roman" w:cs="Times New Roman"/>
          <w:color w:val="000000"/>
          <w:kern w:val="3"/>
          <w:sz w:val="24"/>
          <w:szCs w:val="24"/>
          <w:lang w:eastAsia="ru-RU"/>
        </w:rPr>
        <w:t xml:space="preserve">», где приведен пример событий, при которых возникает ошибка и действия пациента/оператора </w:t>
      </w:r>
      <w:proofErr w:type="spellStart"/>
      <w:r w:rsidRPr="00AF2DBB">
        <w:rPr>
          <w:rFonts w:ascii="Times New Roman" w:eastAsia="Times New Roman" w:hAnsi="Times New Roman" w:cs="Times New Roman"/>
          <w:color w:val="000000"/>
          <w:kern w:val="3"/>
          <w:sz w:val="24"/>
          <w:szCs w:val="24"/>
          <w:lang w:eastAsia="ru-RU"/>
        </w:rPr>
        <w:t>экзоскелета</w:t>
      </w:r>
      <w:proofErr w:type="spellEnd"/>
      <w:r w:rsidRPr="00AF2DBB">
        <w:rPr>
          <w:rFonts w:ascii="Times New Roman" w:eastAsia="Times New Roman" w:hAnsi="Times New Roman" w:cs="Times New Roman"/>
          <w:color w:val="000000"/>
          <w:kern w:val="3"/>
          <w:sz w:val="24"/>
          <w:szCs w:val="24"/>
          <w:lang w:eastAsia="ru-RU"/>
        </w:rPr>
        <w:t xml:space="preserve"> при индикации ошибки.</w:t>
      </w:r>
      <w:proofErr w:type="gramEnd"/>
      <w:r w:rsidRPr="00AF2DBB">
        <w:rPr>
          <w:rFonts w:ascii="Times New Roman" w:eastAsia="Times New Roman" w:hAnsi="Times New Roman" w:cs="Times New Roman"/>
          <w:color w:val="000000"/>
          <w:kern w:val="3"/>
          <w:sz w:val="24"/>
          <w:szCs w:val="24"/>
          <w:lang w:eastAsia="ru-RU"/>
        </w:rPr>
        <w:t xml:space="preserve"> Таким образом, из содержания данного раздела следует, что при движении в </w:t>
      </w:r>
      <w:proofErr w:type="spellStart"/>
      <w:r w:rsidRPr="00AF2DBB">
        <w:rPr>
          <w:rFonts w:ascii="Times New Roman" w:eastAsia="Times New Roman" w:hAnsi="Times New Roman" w:cs="Times New Roman"/>
          <w:color w:val="000000"/>
          <w:kern w:val="3"/>
          <w:sz w:val="24"/>
          <w:szCs w:val="24"/>
          <w:lang w:eastAsia="ru-RU"/>
        </w:rPr>
        <w:t>экзоскелете</w:t>
      </w:r>
      <w:proofErr w:type="spellEnd"/>
      <w:r w:rsidRPr="00AF2DBB">
        <w:rPr>
          <w:rFonts w:ascii="Times New Roman" w:eastAsia="Times New Roman" w:hAnsi="Times New Roman" w:cs="Times New Roman"/>
          <w:color w:val="000000"/>
          <w:kern w:val="3"/>
          <w:sz w:val="24"/>
          <w:szCs w:val="24"/>
          <w:lang w:eastAsia="ru-RU"/>
        </w:rPr>
        <w:t xml:space="preserve">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реагирует остановкой с последующей звуковой индикацией и индикацией на дисплее пульта управления.</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Таким образом, как указывает Заказчик, реагирование товара и механизм реагирования в виде остановки </w:t>
      </w:r>
      <w:proofErr w:type="spellStart"/>
      <w:r w:rsidRPr="00AF2DBB">
        <w:rPr>
          <w:rFonts w:ascii="Times New Roman" w:eastAsia="Times New Roman" w:hAnsi="Times New Roman" w:cs="Times New Roman"/>
          <w:color w:val="000000"/>
          <w:kern w:val="3"/>
          <w:sz w:val="24"/>
          <w:szCs w:val="24"/>
          <w:lang w:eastAsia="ru-RU"/>
        </w:rPr>
        <w:t>экзоскелета</w:t>
      </w:r>
      <w:proofErr w:type="spellEnd"/>
      <w:r w:rsidRPr="00AF2DBB">
        <w:rPr>
          <w:rFonts w:ascii="Times New Roman" w:eastAsia="Times New Roman" w:hAnsi="Times New Roman" w:cs="Times New Roman"/>
          <w:color w:val="000000"/>
          <w:kern w:val="3"/>
          <w:sz w:val="24"/>
          <w:szCs w:val="24"/>
          <w:lang w:eastAsia="ru-RU"/>
        </w:rPr>
        <w:t xml:space="preserve"> не подтверждает наличие функционала «Режим с контролем мышечной активности или возможности подключения блока электромиографии», поскольку любая ошибка предлагаемого товара приведет к остановке </w:t>
      </w:r>
      <w:proofErr w:type="spellStart"/>
      <w:r w:rsidRPr="00AF2DBB">
        <w:rPr>
          <w:rFonts w:ascii="Times New Roman" w:eastAsia="Times New Roman" w:hAnsi="Times New Roman" w:cs="Times New Roman"/>
          <w:color w:val="000000"/>
          <w:kern w:val="3"/>
          <w:sz w:val="24"/>
          <w:szCs w:val="24"/>
          <w:lang w:eastAsia="ru-RU"/>
        </w:rPr>
        <w:t>экзоскелета</w:t>
      </w:r>
      <w:proofErr w:type="spellEnd"/>
      <w:r w:rsidRPr="00AF2DBB">
        <w:rPr>
          <w:rFonts w:ascii="Times New Roman" w:eastAsia="Times New Roman" w:hAnsi="Times New Roman" w:cs="Times New Roman"/>
          <w:color w:val="000000"/>
          <w:kern w:val="3"/>
          <w:sz w:val="24"/>
          <w:szCs w:val="24"/>
          <w:lang w:eastAsia="ru-RU"/>
        </w:rPr>
        <w:t xml:space="preserve">. </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В качестве обоснования требуемой характеристики заказчик в Техническом задании сослался на п.5.2 </w:t>
      </w:r>
      <w:proofErr w:type="spellStart"/>
      <w:r w:rsidRPr="00AF2DBB">
        <w:rPr>
          <w:rFonts w:ascii="Times New Roman" w:eastAsia="Times New Roman" w:hAnsi="Times New Roman" w:cs="Times New Roman"/>
          <w:color w:val="000000"/>
          <w:kern w:val="3"/>
          <w:sz w:val="24"/>
          <w:szCs w:val="24"/>
          <w:lang w:eastAsia="ru-RU"/>
        </w:rPr>
        <w:t>п.п</w:t>
      </w:r>
      <w:proofErr w:type="spellEnd"/>
      <w:r w:rsidRPr="00AF2DBB">
        <w:rPr>
          <w:rFonts w:ascii="Times New Roman" w:eastAsia="Times New Roman" w:hAnsi="Times New Roman" w:cs="Times New Roman"/>
          <w:color w:val="000000"/>
          <w:kern w:val="3"/>
          <w:sz w:val="24"/>
          <w:szCs w:val="24"/>
          <w:lang w:eastAsia="ru-RU"/>
        </w:rPr>
        <w:t xml:space="preserve">. 5.2.1 ГОСТ </w:t>
      </w:r>
      <w:proofErr w:type="gramStart"/>
      <w:r w:rsidRPr="00AF2DBB">
        <w:rPr>
          <w:rFonts w:ascii="Times New Roman" w:eastAsia="Times New Roman" w:hAnsi="Times New Roman" w:cs="Times New Roman"/>
          <w:color w:val="000000"/>
          <w:kern w:val="3"/>
          <w:sz w:val="24"/>
          <w:szCs w:val="24"/>
          <w:lang w:eastAsia="ru-RU"/>
        </w:rPr>
        <w:t>Р</w:t>
      </w:r>
      <w:proofErr w:type="gramEnd"/>
      <w:r w:rsidRPr="00AF2DBB">
        <w:rPr>
          <w:rFonts w:ascii="Times New Roman" w:eastAsia="Times New Roman" w:hAnsi="Times New Roman" w:cs="Times New Roman"/>
          <w:color w:val="000000"/>
          <w:kern w:val="3"/>
          <w:sz w:val="24"/>
          <w:szCs w:val="24"/>
          <w:lang w:eastAsia="ru-RU"/>
        </w:rPr>
        <w:t xml:space="preserve"> 51260-2021 и представил описание: «Для эффективности реабилитационных процедур в динамике: позволяет определить очаг, степень распространенности, тяжесть и характер поражения мышечной такни и нервных волокон». </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С учетом изложенного, Комиссия Белгородского УФАС России пришла к выводу, что предлагаемый заявителем вариант остановки </w:t>
      </w:r>
      <w:proofErr w:type="spellStart"/>
      <w:r w:rsidRPr="00AF2DBB">
        <w:rPr>
          <w:rFonts w:ascii="Times New Roman" w:eastAsia="Times New Roman" w:hAnsi="Times New Roman" w:cs="Times New Roman"/>
          <w:color w:val="000000"/>
          <w:kern w:val="3"/>
          <w:sz w:val="24"/>
          <w:szCs w:val="24"/>
          <w:lang w:eastAsia="ru-RU"/>
        </w:rPr>
        <w:t>экзоскелета</w:t>
      </w:r>
      <w:proofErr w:type="spellEnd"/>
      <w:r w:rsidRPr="00AF2DBB">
        <w:rPr>
          <w:rFonts w:ascii="Times New Roman" w:eastAsia="Times New Roman" w:hAnsi="Times New Roman" w:cs="Times New Roman"/>
          <w:color w:val="000000"/>
          <w:kern w:val="3"/>
          <w:sz w:val="24"/>
          <w:szCs w:val="24"/>
          <w:lang w:eastAsia="ru-RU"/>
        </w:rPr>
        <w:t xml:space="preserve"> при выявлении ошибки не может подменять требования об определении очага, степени распространенности, тяжести и характера поражения мышечной ткани и нервных волокон.</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proofErr w:type="gramStart"/>
      <w:r w:rsidRPr="00AF2DBB">
        <w:rPr>
          <w:rFonts w:ascii="Times New Roman" w:eastAsia="Times New Roman" w:hAnsi="Times New Roman" w:cs="Times New Roman"/>
          <w:color w:val="000000"/>
          <w:kern w:val="3"/>
          <w:sz w:val="24"/>
          <w:szCs w:val="24"/>
          <w:lang w:eastAsia="ru-RU"/>
        </w:rPr>
        <w:t>Руководство по эксплуатации на Роботизированный тренажер с БОС для восстановления навыков ходьбы со встроенной системой синхронизированной электростимуляции «</w:t>
      </w:r>
      <w:proofErr w:type="spellStart"/>
      <w:r w:rsidRPr="00AF2DBB">
        <w:rPr>
          <w:rFonts w:ascii="Times New Roman" w:eastAsia="Times New Roman" w:hAnsi="Times New Roman" w:cs="Times New Roman"/>
          <w:color w:val="000000"/>
          <w:kern w:val="3"/>
          <w:sz w:val="24"/>
          <w:szCs w:val="24"/>
          <w:lang w:eastAsia="ru-RU"/>
        </w:rPr>
        <w:t>Экзоскелет</w:t>
      </w:r>
      <w:proofErr w:type="spellEnd"/>
      <w:r w:rsidRPr="00AF2DBB">
        <w:rPr>
          <w:rFonts w:ascii="Times New Roman" w:eastAsia="Times New Roman" w:hAnsi="Times New Roman" w:cs="Times New Roman"/>
          <w:color w:val="000000"/>
          <w:kern w:val="3"/>
          <w:sz w:val="24"/>
          <w:szCs w:val="24"/>
          <w:lang w:eastAsia="ru-RU"/>
        </w:rPr>
        <w:t xml:space="preserve"> для реабилитации </w:t>
      </w:r>
      <w:proofErr w:type="spellStart"/>
      <w:r w:rsidRPr="00AF2DBB">
        <w:rPr>
          <w:rFonts w:ascii="Times New Roman" w:eastAsia="Times New Roman" w:hAnsi="Times New Roman" w:cs="Times New Roman"/>
          <w:color w:val="000000"/>
          <w:kern w:val="3"/>
          <w:sz w:val="24"/>
          <w:szCs w:val="24"/>
          <w:lang w:val="en-US" w:eastAsia="ru-RU"/>
        </w:rPr>
        <w:t>ExoAtlet</w:t>
      </w:r>
      <w:proofErr w:type="spellEnd"/>
      <w:r w:rsidRPr="00AF2DBB">
        <w:rPr>
          <w:rFonts w:ascii="Times New Roman" w:eastAsia="Times New Roman" w:hAnsi="Times New Roman" w:cs="Times New Roman"/>
          <w:color w:val="000000"/>
          <w:kern w:val="3"/>
          <w:sz w:val="24"/>
          <w:szCs w:val="24"/>
          <w:lang w:eastAsia="ru-RU"/>
        </w:rPr>
        <w:t>® II»</w:t>
      </w:r>
      <w:r w:rsidR="00D07D5E">
        <w:rPr>
          <w:rFonts w:ascii="Times New Roman" w:eastAsia="Times New Roman" w:hAnsi="Times New Roman" w:cs="Times New Roman"/>
          <w:color w:val="000000"/>
          <w:kern w:val="3"/>
          <w:sz w:val="24"/>
          <w:szCs w:val="24"/>
          <w:lang w:eastAsia="ru-RU"/>
        </w:rPr>
        <w:t xml:space="preserve">                                                </w:t>
      </w:r>
      <w:r w:rsidRPr="00AF2DBB">
        <w:rPr>
          <w:rFonts w:ascii="Times New Roman" w:eastAsia="Times New Roman" w:hAnsi="Times New Roman" w:cs="Times New Roman"/>
          <w:color w:val="000000"/>
          <w:kern w:val="3"/>
          <w:sz w:val="24"/>
          <w:szCs w:val="24"/>
          <w:lang w:eastAsia="ru-RU"/>
        </w:rPr>
        <w:t xml:space="preserve"> по ТУ 32.50.50-002- 14576169-2019 в вариантах исполнения, размещенное на официальном сайте Федеральной службы по надзору в сфере здравоохранения не содержит сведения по показателям и их значениям «Требования Назначения:</w:t>
      </w:r>
      <w:proofErr w:type="gramEnd"/>
      <w:r w:rsidRPr="00AF2DBB">
        <w:rPr>
          <w:rFonts w:ascii="Times New Roman" w:eastAsia="Times New Roman" w:hAnsi="Times New Roman" w:cs="Times New Roman"/>
          <w:color w:val="000000"/>
          <w:kern w:val="3"/>
          <w:sz w:val="24"/>
          <w:szCs w:val="24"/>
          <w:lang w:eastAsia="ru-RU"/>
        </w:rPr>
        <w:t xml:space="preserve"> Отсоединение нижней конечности совместно бедро и голень или полного бедро и голень, откидывания конечности в сторону </w:t>
      </w:r>
      <w:r w:rsidR="00795CAB">
        <w:rPr>
          <w:rFonts w:ascii="Times New Roman" w:eastAsia="Times New Roman" w:hAnsi="Times New Roman" w:cs="Times New Roman"/>
          <w:color w:val="000000"/>
          <w:kern w:val="3"/>
          <w:sz w:val="24"/>
          <w:szCs w:val="24"/>
          <w:lang w:eastAsia="ru-RU"/>
        </w:rPr>
        <w:t>–</w:t>
      </w:r>
      <w:r w:rsidRPr="00AF2DBB">
        <w:rPr>
          <w:rFonts w:ascii="Times New Roman" w:eastAsia="Times New Roman" w:hAnsi="Times New Roman" w:cs="Times New Roman"/>
          <w:color w:val="000000"/>
          <w:kern w:val="3"/>
          <w:sz w:val="24"/>
          <w:szCs w:val="24"/>
          <w:lang w:eastAsia="ru-RU"/>
        </w:rPr>
        <w:t xml:space="preserve"> Наличие», «Конструктивные требования: Регулировка отведения, приведения бедра во фронтальной плоскости </w:t>
      </w:r>
      <w:r w:rsidR="00795CAB">
        <w:rPr>
          <w:rFonts w:ascii="Times New Roman" w:eastAsia="Times New Roman" w:hAnsi="Times New Roman" w:cs="Times New Roman"/>
          <w:color w:val="000000"/>
          <w:kern w:val="3"/>
          <w:sz w:val="24"/>
          <w:szCs w:val="24"/>
          <w:lang w:eastAsia="ru-RU"/>
        </w:rPr>
        <w:t>–</w:t>
      </w:r>
      <w:r w:rsidRPr="00AF2DBB">
        <w:rPr>
          <w:rFonts w:ascii="Times New Roman" w:eastAsia="Times New Roman" w:hAnsi="Times New Roman" w:cs="Times New Roman"/>
          <w:color w:val="000000"/>
          <w:kern w:val="3"/>
          <w:sz w:val="24"/>
          <w:szCs w:val="24"/>
          <w:lang w:eastAsia="ru-RU"/>
        </w:rPr>
        <w:t xml:space="preserve"> Наличие», «Требования Назначения: Режимы с контролем мышечной активности или возможность подключения блока электромиографии </w:t>
      </w:r>
      <w:r w:rsidR="00795CAB">
        <w:rPr>
          <w:rFonts w:ascii="Times New Roman" w:eastAsia="Times New Roman" w:hAnsi="Times New Roman" w:cs="Times New Roman"/>
          <w:color w:val="000000"/>
          <w:kern w:val="3"/>
          <w:sz w:val="24"/>
          <w:szCs w:val="24"/>
          <w:lang w:eastAsia="ru-RU"/>
        </w:rPr>
        <w:t>–</w:t>
      </w:r>
      <w:r w:rsidRPr="00AF2DBB">
        <w:rPr>
          <w:rFonts w:ascii="Times New Roman" w:eastAsia="Times New Roman" w:hAnsi="Times New Roman" w:cs="Times New Roman"/>
          <w:color w:val="000000"/>
          <w:kern w:val="3"/>
          <w:sz w:val="24"/>
          <w:szCs w:val="24"/>
          <w:lang w:eastAsia="ru-RU"/>
        </w:rPr>
        <w:t xml:space="preserve"> Наличие».</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proofErr w:type="gramStart"/>
      <w:r w:rsidRPr="00AF2DBB">
        <w:rPr>
          <w:rFonts w:ascii="Times New Roman" w:eastAsia="Times New Roman" w:hAnsi="Times New Roman" w:cs="Times New Roman"/>
          <w:color w:val="000000"/>
          <w:kern w:val="3"/>
          <w:sz w:val="24"/>
          <w:szCs w:val="24"/>
          <w:lang w:eastAsia="ru-RU"/>
        </w:rPr>
        <w:t xml:space="preserve">При указанных обстоятельствах, Комиссия Белгородского УФАС России не нашла оснований для признания жалобы обоснованной. </w:t>
      </w:r>
      <w:proofErr w:type="gramEnd"/>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Жалоба признана необоснованной.</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Подробнее в решении по делу № </w:t>
      </w:r>
      <w:r w:rsidRPr="00AF2DBB">
        <w:rPr>
          <w:rFonts w:ascii="Times New Roman" w:eastAsia="Times New Roman" w:hAnsi="Times New Roman" w:cs="Times New Roman"/>
          <w:sz w:val="24"/>
          <w:szCs w:val="24"/>
          <w:lang w:eastAsia="ru-RU"/>
        </w:rPr>
        <w:t>031/06/106-211/2024</w:t>
      </w:r>
      <w:r w:rsidRPr="00AF2DBB">
        <w:rPr>
          <w:rFonts w:ascii="Times New Roman" w:eastAsia="Times New Roman" w:hAnsi="Times New Roman" w:cs="Times New Roman"/>
          <w:color w:val="000000"/>
          <w:kern w:val="3"/>
          <w:sz w:val="24"/>
          <w:szCs w:val="24"/>
          <w:lang w:eastAsia="ru-RU"/>
        </w:rPr>
        <w:t xml:space="preserve"> от 24.04.2024</w:t>
      </w:r>
    </w:p>
    <w:p w:rsidR="000074C7" w:rsidRDefault="000074C7" w:rsidP="00292433">
      <w:pPr>
        <w:spacing w:after="0" w:line="240" w:lineRule="auto"/>
        <w:ind w:firstLine="709"/>
        <w:jc w:val="both"/>
        <w:rPr>
          <w:rFonts w:ascii="Times New Roman" w:hAnsi="Times New Roman" w:cs="Times New Roman"/>
          <w:b/>
          <w:sz w:val="24"/>
          <w:szCs w:val="24"/>
        </w:rPr>
      </w:pPr>
    </w:p>
    <w:p w:rsidR="00795CAB" w:rsidRPr="00795CAB" w:rsidRDefault="000074C7" w:rsidP="00795CAB">
      <w:pPr>
        <w:tabs>
          <w:tab w:val="left" w:pos="709"/>
          <w:tab w:val="left" w:pos="851"/>
        </w:tabs>
        <w:ind w:firstLine="709"/>
        <w:jc w:val="center"/>
        <w:rPr>
          <w:rFonts w:ascii="Times New Roman" w:eastAsia="Times New Roman" w:hAnsi="Times New Roman" w:cs="Times New Roman"/>
          <w:color w:val="000000"/>
          <w:kern w:val="3"/>
          <w:sz w:val="24"/>
          <w:szCs w:val="24"/>
          <w:u w:val="single"/>
          <w:lang w:eastAsia="ru-RU"/>
        </w:rPr>
      </w:pPr>
      <w:r w:rsidRPr="00795CAB">
        <w:rPr>
          <w:rFonts w:ascii="Times New Roman" w:hAnsi="Times New Roman" w:cs="Times New Roman"/>
          <w:b/>
          <w:sz w:val="24"/>
          <w:szCs w:val="24"/>
          <w:u w:val="single"/>
        </w:rPr>
        <w:t>V</w:t>
      </w:r>
      <w:r w:rsidR="005306AC">
        <w:rPr>
          <w:rFonts w:ascii="Times New Roman" w:hAnsi="Times New Roman" w:cs="Times New Roman"/>
          <w:b/>
          <w:sz w:val="24"/>
          <w:szCs w:val="24"/>
          <w:u w:val="single"/>
          <w:lang w:val="en-US"/>
        </w:rPr>
        <w:t>I</w:t>
      </w:r>
      <w:r w:rsidRPr="00795CAB">
        <w:rPr>
          <w:rFonts w:ascii="Times New Roman" w:hAnsi="Times New Roman" w:cs="Times New Roman"/>
          <w:b/>
          <w:sz w:val="24"/>
          <w:szCs w:val="24"/>
          <w:u w:val="single"/>
        </w:rPr>
        <w:t xml:space="preserve">. </w:t>
      </w:r>
      <w:r w:rsidR="00795CAB" w:rsidRPr="00795CAB">
        <w:rPr>
          <w:rFonts w:ascii="Times New Roman" w:eastAsia="Times New Roman" w:hAnsi="Times New Roman" w:cs="Times New Roman"/>
          <w:b/>
          <w:color w:val="000000"/>
          <w:kern w:val="3"/>
          <w:sz w:val="24"/>
          <w:szCs w:val="24"/>
          <w:u w:val="single"/>
          <w:lang w:eastAsia="ru-RU"/>
        </w:rPr>
        <w:t>Оценка заявок на участие в конкурсе. Порядок оценки.</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
          <w:i/>
          <w:color w:val="000000"/>
          <w:kern w:val="3"/>
          <w:sz w:val="24"/>
          <w:szCs w:val="24"/>
          <w:lang w:eastAsia="ru-RU"/>
        </w:rPr>
      </w:pPr>
      <w:r>
        <w:rPr>
          <w:rFonts w:ascii="Times New Roman" w:eastAsia="Times New Roman" w:hAnsi="Times New Roman" w:cs="Times New Roman"/>
          <w:b/>
          <w:i/>
          <w:color w:val="000000"/>
          <w:kern w:val="3"/>
          <w:sz w:val="24"/>
          <w:szCs w:val="24"/>
          <w:lang w:eastAsia="ru-RU"/>
        </w:rPr>
        <w:t xml:space="preserve">1. </w:t>
      </w:r>
      <w:r w:rsidRPr="00795CAB">
        <w:rPr>
          <w:rFonts w:ascii="Times New Roman" w:eastAsia="Times New Roman" w:hAnsi="Times New Roman" w:cs="Times New Roman"/>
          <w:b/>
          <w:i/>
          <w:color w:val="000000"/>
          <w:kern w:val="3"/>
          <w:sz w:val="24"/>
          <w:szCs w:val="24"/>
          <w:lang w:eastAsia="ru-RU"/>
        </w:rPr>
        <w:t>Закупочная комиссия  правомерно присвоила участнику закупки 0 (ноль) баллов по критерию «Общее количество исполненных участником закупки договоров», в связи с  отсутствием информации, предусмотренной Постановлением № 2604.</w:t>
      </w:r>
    </w:p>
    <w:p w:rsidR="00795CAB" w:rsidRPr="00795CAB" w:rsidRDefault="00795CAB" w:rsidP="00795CAB">
      <w:pPr>
        <w:keepNext/>
        <w:keepLines/>
        <w:widowControl w:val="0"/>
        <w:suppressLineNumber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b/>
          <w:color w:val="000000"/>
          <w:kern w:val="3"/>
          <w:sz w:val="24"/>
          <w:szCs w:val="24"/>
          <w:lang w:eastAsia="ru-RU"/>
        </w:rPr>
        <w:t>Объект закупки:</w:t>
      </w:r>
      <w:r w:rsidRPr="00795CAB">
        <w:rPr>
          <w:rFonts w:ascii="Times New Roman" w:eastAsia="Times New Roman" w:hAnsi="Times New Roman" w:cs="Times New Roman"/>
          <w:color w:val="000000"/>
          <w:kern w:val="3"/>
          <w:sz w:val="24"/>
          <w:szCs w:val="24"/>
          <w:lang w:eastAsia="ru-RU"/>
        </w:rPr>
        <w:t xml:space="preserve"> Выполнение подрядных работ по объекту: «Капитальный ремонт        МБОУ СОШ №…» в г. Белгороде».</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i/>
          <w:kern w:val="3"/>
          <w:sz w:val="24"/>
          <w:szCs w:val="24"/>
          <w:lang w:eastAsia="ru-RU"/>
        </w:rPr>
      </w:pPr>
      <w:r w:rsidRPr="00795CAB">
        <w:rPr>
          <w:rFonts w:ascii="XO Thames" w:eastAsia="Times New Roman" w:hAnsi="XO Thames" w:cs="Times New Roman"/>
          <w:b/>
          <w:color w:val="000000"/>
          <w:kern w:val="3"/>
          <w:sz w:val="24"/>
          <w:szCs w:val="24"/>
          <w:lang w:eastAsia="ru-RU"/>
        </w:rPr>
        <w:t xml:space="preserve">Суть жалобы: </w:t>
      </w:r>
      <w:r w:rsidRPr="00795CAB">
        <w:rPr>
          <w:rFonts w:ascii="Times New Roman" w:eastAsia="Times New Roman" w:hAnsi="Times New Roman" w:cs="Times New Roman"/>
          <w:color w:val="000000"/>
          <w:kern w:val="3"/>
          <w:sz w:val="24"/>
          <w:szCs w:val="24"/>
          <w:lang w:eastAsia="ru-RU"/>
        </w:rPr>
        <w:t xml:space="preserve">Из поступившей жалобы следует, что заказчик в соответствии с положениями </w:t>
      </w:r>
      <w:r w:rsidRPr="00795CAB">
        <w:rPr>
          <w:rFonts w:ascii="Times New Roman" w:eastAsia="Times New Roman" w:hAnsi="Times New Roman" w:cs="Times New Roman"/>
          <w:kern w:val="3"/>
          <w:sz w:val="24"/>
          <w:szCs w:val="24"/>
          <w:lang w:eastAsia="ru-RU"/>
        </w:rPr>
        <w:t xml:space="preserve">Постановления № 2604 необоснованно по критерию </w:t>
      </w:r>
      <w:r w:rsidRPr="00795CAB">
        <w:rPr>
          <w:rFonts w:ascii="Times New Roman" w:eastAsia="Times New Roman" w:hAnsi="Times New Roman" w:cs="Times New Roman"/>
          <w:bCs/>
          <w:kern w:val="3"/>
          <w:sz w:val="24"/>
          <w:szCs w:val="24"/>
          <w:lang w:eastAsia="ru-RU"/>
        </w:rPr>
        <w:t xml:space="preserve">опыт работы, связанный с </w:t>
      </w:r>
      <w:r w:rsidRPr="00795CAB">
        <w:rPr>
          <w:rFonts w:ascii="Times New Roman" w:eastAsia="Times New Roman" w:hAnsi="Times New Roman" w:cs="Times New Roman"/>
          <w:bCs/>
          <w:kern w:val="3"/>
          <w:sz w:val="24"/>
          <w:szCs w:val="24"/>
          <w:lang w:eastAsia="ru-RU"/>
        </w:rPr>
        <w:lastRenderedPageBreak/>
        <w:t xml:space="preserve">предметом контракта поставил </w:t>
      </w:r>
      <w:r w:rsidRPr="00795CAB">
        <w:rPr>
          <w:rFonts w:ascii="Times New Roman" w:eastAsia="Times New Roman" w:hAnsi="Times New Roman" w:cs="Times New Roman"/>
          <w:kern w:val="3"/>
          <w:sz w:val="24"/>
          <w:szCs w:val="24"/>
          <w:lang w:eastAsia="ru-RU"/>
        </w:rPr>
        <w:t>участнику закупки с идентификационным номером 23.. – ООО «С..» 0 (ноль) баллов.</w:t>
      </w:r>
    </w:p>
    <w:p w:rsidR="00795CAB" w:rsidRPr="00795CAB" w:rsidRDefault="00391EE5"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hyperlink r:id="rId35" w:history="1">
        <w:r w:rsidR="00795CAB" w:rsidRPr="00795CAB">
          <w:rPr>
            <w:rFonts w:ascii="Times New Roman" w:eastAsia="Times New Roman" w:hAnsi="Times New Roman" w:cs="Times New Roman"/>
            <w:kern w:val="3"/>
            <w:sz w:val="24"/>
            <w:szCs w:val="24"/>
            <w:lang w:eastAsia="ru-RU"/>
          </w:rPr>
          <w:t>Пунктом 4 части 2 статьи 42</w:t>
        </w:r>
      </w:hyperlink>
      <w:r w:rsidR="00795CAB" w:rsidRPr="00795CAB">
        <w:rPr>
          <w:rFonts w:ascii="Times New Roman" w:eastAsia="Times New Roman" w:hAnsi="Times New Roman" w:cs="Times New Roman"/>
          <w:kern w:val="3"/>
          <w:sz w:val="24"/>
          <w:szCs w:val="24"/>
          <w:lang w:eastAsia="ru-RU"/>
        </w:rPr>
        <w:t xml:space="preserve"> Закона о контрактной системе установлено, что извещение об осуществлении закупки, если иное не предусмотрено </w:t>
      </w:r>
      <w:hyperlink r:id="rId36" w:history="1">
        <w:r w:rsidR="00795CAB" w:rsidRPr="00795CAB">
          <w:rPr>
            <w:rFonts w:ascii="Times New Roman" w:eastAsia="Times New Roman" w:hAnsi="Times New Roman" w:cs="Times New Roman"/>
            <w:kern w:val="3"/>
            <w:sz w:val="24"/>
            <w:szCs w:val="24"/>
            <w:lang w:eastAsia="ru-RU"/>
          </w:rPr>
          <w:t>Законом</w:t>
        </w:r>
      </w:hyperlink>
      <w:r w:rsidR="00795CAB" w:rsidRPr="00795CAB">
        <w:rPr>
          <w:rFonts w:ascii="Times New Roman" w:eastAsia="Times New Roman" w:hAnsi="Times New Roman" w:cs="Times New Roman"/>
          <w:kern w:val="3"/>
          <w:sz w:val="24"/>
          <w:szCs w:val="24"/>
          <w:lang w:eastAsia="ru-RU"/>
        </w:rPr>
        <w:t xml:space="preserve"> о контрактной системе, должно содержать порядок рассмотрения и оценки заявок на участие в конкурсах в соответствии с </w:t>
      </w:r>
      <w:hyperlink r:id="rId37" w:history="1">
        <w:r w:rsidR="00795CAB" w:rsidRPr="00795CAB">
          <w:rPr>
            <w:rFonts w:ascii="Times New Roman" w:eastAsia="Times New Roman" w:hAnsi="Times New Roman" w:cs="Times New Roman"/>
            <w:kern w:val="3"/>
            <w:sz w:val="24"/>
            <w:szCs w:val="24"/>
            <w:lang w:eastAsia="ru-RU"/>
          </w:rPr>
          <w:t>Законом</w:t>
        </w:r>
      </w:hyperlink>
      <w:r w:rsidR="00795CAB" w:rsidRPr="00795CAB">
        <w:rPr>
          <w:rFonts w:ascii="Times New Roman" w:eastAsia="Times New Roman" w:hAnsi="Times New Roman" w:cs="Times New Roman"/>
          <w:kern w:val="3"/>
          <w:sz w:val="24"/>
          <w:szCs w:val="24"/>
          <w:lang w:eastAsia="ru-RU"/>
        </w:rPr>
        <w:t xml:space="preserve"> о контрактной системе.</w:t>
      </w:r>
    </w:p>
    <w:p w:rsidR="00795CAB" w:rsidRPr="00795CAB" w:rsidRDefault="00795CAB" w:rsidP="00795CAB">
      <w:pPr>
        <w:widowControl w:val="0"/>
        <w:overflowPunct w:val="0"/>
        <w:autoSpaceDE w:val="0"/>
        <w:autoSpaceDN w:val="0"/>
        <w:adjustRightInd w:val="0"/>
        <w:spacing w:after="0" w:line="240" w:lineRule="auto"/>
        <w:ind w:firstLine="567"/>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В соответствии с частью 1 статьи 32 Закона о контрактной системе для оценки заявок участников закупки заказчик использует следующие критерии:</w:t>
      </w:r>
    </w:p>
    <w:p w:rsidR="00795CAB" w:rsidRPr="00795CAB" w:rsidRDefault="00795CAB" w:rsidP="00795CAB">
      <w:pPr>
        <w:widowControl w:val="0"/>
        <w:overflowPunct w:val="0"/>
        <w:autoSpaceDE w:val="0"/>
        <w:autoSpaceDN w:val="0"/>
        <w:adjustRightInd w:val="0"/>
        <w:spacing w:after="0" w:line="240" w:lineRule="auto"/>
        <w:ind w:firstLine="567"/>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1) цена контракта, сумма цен единиц товара, работы, услуги;</w:t>
      </w:r>
    </w:p>
    <w:p w:rsidR="00795CAB" w:rsidRPr="00795CAB" w:rsidRDefault="00795CAB" w:rsidP="00795CAB">
      <w:pPr>
        <w:widowControl w:val="0"/>
        <w:overflowPunct w:val="0"/>
        <w:autoSpaceDE w:val="0"/>
        <w:autoSpaceDN w:val="0"/>
        <w:adjustRightInd w:val="0"/>
        <w:spacing w:after="0" w:line="240" w:lineRule="auto"/>
        <w:ind w:firstLine="567"/>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2) расходы на эксплуатацию и ремонт товаров, использование результатов работ;</w:t>
      </w:r>
    </w:p>
    <w:p w:rsidR="00795CAB" w:rsidRPr="00795CAB" w:rsidRDefault="00795CAB" w:rsidP="00795CAB">
      <w:pPr>
        <w:widowControl w:val="0"/>
        <w:overflowPunct w:val="0"/>
        <w:autoSpaceDE w:val="0"/>
        <w:autoSpaceDN w:val="0"/>
        <w:adjustRightInd w:val="0"/>
        <w:spacing w:after="0" w:line="240" w:lineRule="auto"/>
        <w:ind w:firstLine="567"/>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3) качественные, функциональные и экологические характеристики объекта закупки;</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567"/>
        <w:jc w:val="both"/>
        <w:rPr>
          <w:rFonts w:ascii="Times New Roman" w:eastAsia="Times New Roman" w:hAnsi="Times New Roman" w:cs="Times New Roman"/>
          <w:kern w:val="3"/>
          <w:sz w:val="24"/>
          <w:szCs w:val="24"/>
          <w:lang w:eastAsia="ru-RU"/>
        </w:rPr>
      </w:pPr>
      <w:r w:rsidRPr="00795CAB">
        <w:rPr>
          <w:rFonts w:ascii="XO Thames" w:eastAsia="Times New Roman" w:hAnsi="XO Thames" w:cs="Times New Roman"/>
          <w:color w:val="000000"/>
          <w:kern w:val="3"/>
          <w:sz w:val="24"/>
          <w:szCs w:val="24"/>
          <w:lang w:eastAsia="ru-RU"/>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w:t>
      </w:r>
      <w:r w:rsidRPr="00795CAB">
        <w:rPr>
          <w:rFonts w:ascii="XO Thames" w:eastAsia="Times New Roman" w:hAnsi="XO Thames" w:cs="Times New Roman"/>
          <w:b/>
          <w:color w:val="000000"/>
          <w:kern w:val="3"/>
          <w:sz w:val="24"/>
          <w:szCs w:val="24"/>
          <w:lang w:eastAsia="ru-RU"/>
        </w:rPr>
        <w:t>опыта работы, связанного с предметом контракта,</w:t>
      </w:r>
      <w:r w:rsidRPr="00795CAB">
        <w:rPr>
          <w:rFonts w:ascii="XO Thames" w:eastAsia="Times New Roman" w:hAnsi="XO Thames" w:cs="Times New Roman"/>
          <w:color w:val="000000"/>
          <w:kern w:val="3"/>
          <w:sz w:val="24"/>
          <w:szCs w:val="24"/>
          <w:lang w:eastAsia="ru-RU"/>
        </w:rPr>
        <w:t xml:space="preserve"> и деловой репутации, специалистов и иных работников определенного уровня квалификации.</w:t>
      </w:r>
    </w:p>
    <w:p w:rsidR="00795CAB" w:rsidRPr="00795CAB" w:rsidRDefault="00795CAB" w:rsidP="00795CAB">
      <w:pPr>
        <w:widowControl w:val="0"/>
        <w:suppressAutoHyphens/>
        <w:overflowPunct w:val="0"/>
        <w:autoSpaceDE w:val="0"/>
        <w:autoSpaceDN w:val="0"/>
        <w:adjustRightInd w:val="0"/>
        <w:spacing w:before="240" w:after="0" w:line="240" w:lineRule="auto"/>
        <w:ind w:firstLine="567"/>
        <w:contextualSpacing/>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Согласно </w:t>
      </w:r>
      <w:hyperlink r:id="rId38" w:history="1">
        <w:r w:rsidRPr="00795CAB">
          <w:rPr>
            <w:rFonts w:ascii="Times New Roman" w:eastAsia="Times New Roman" w:hAnsi="Times New Roman" w:cs="Times New Roman"/>
            <w:color w:val="000000"/>
            <w:kern w:val="3"/>
            <w:sz w:val="24"/>
            <w:szCs w:val="24"/>
            <w:lang w:eastAsia="ru-RU"/>
          </w:rPr>
          <w:t>части 8 статьи 32</w:t>
        </w:r>
      </w:hyperlink>
      <w:r w:rsidRPr="00795CAB">
        <w:rPr>
          <w:rFonts w:ascii="Times New Roman" w:eastAsia="Times New Roman" w:hAnsi="Times New Roman" w:cs="Times New Roman"/>
          <w:color w:val="000000"/>
          <w:kern w:val="3"/>
          <w:sz w:val="24"/>
          <w:szCs w:val="24"/>
          <w:lang w:eastAsia="ru-RU"/>
        </w:rPr>
        <w:t xml:space="preserve"> Закона о контрактной системе порядок оценки заявок участников закупки, в том числе предельные величины значимости каждого критерия, устанавливаются </w:t>
      </w:r>
      <w:hyperlink r:id="rId39" w:history="1">
        <w:r w:rsidRPr="00795CAB">
          <w:rPr>
            <w:rFonts w:ascii="Times New Roman" w:eastAsia="Times New Roman" w:hAnsi="Times New Roman" w:cs="Times New Roman"/>
            <w:color w:val="000000"/>
            <w:kern w:val="3"/>
            <w:sz w:val="24"/>
            <w:szCs w:val="24"/>
            <w:lang w:eastAsia="ru-RU"/>
          </w:rPr>
          <w:t>положением</w:t>
        </w:r>
      </w:hyperlink>
      <w:r w:rsidRPr="00795CAB">
        <w:rPr>
          <w:rFonts w:ascii="Times New Roman" w:eastAsia="Times New Roman" w:hAnsi="Times New Roman" w:cs="Times New Roman"/>
          <w:color w:val="000000"/>
          <w:kern w:val="3"/>
          <w:sz w:val="24"/>
          <w:szCs w:val="24"/>
          <w:lang w:eastAsia="ru-RU"/>
        </w:rPr>
        <w:t xml:space="preserve"> об оценке заявок на участие в закупке товаров, работ, услуг для обеспечения государственных и муниципальных нужд, утвержденным Постановлением № 2604 (далее – Положение).</w:t>
      </w:r>
    </w:p>
    <w:p w:rsidR="00795CAB" w:rsidRPr="00795CAB" w:rsidRDefault="00795CAB" w:rsidP="00795CAB">
      <w:pPr>
        <w:widowControl w:val="0"/>
        <w:suppressAutoHyphens/>
        <w:overflowPunct w:val="0"/>
        <w:autoSpaceDE w:val="0"/>
        <w:autoSpaceDN w:val="0"/>
        <w:spacing w:after="0" w:line="240" w:lineRule="auto"/>
        <w:ind w:firstLine="567"/>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ar-SA"/>
        </w:rPr>
        <w:t>В соответствии с положениями конкурсной документации (Приложение № 5 «</w:t>
      </w:r>
      <w:r w:rsidRPr="00795CAB">
        <w:rPr>
          <w:rFonts w:ascii="XO Thames" w:eastAsia="Times New Roman" w:hAnsi="XO Thames" w:cs="Times New Roman"/>
          <w:color w:val="000000"/>
          <w:kern w:val="3"/>
          <w:sz w:val="24"/>
          <w:szCs w:val="24"/>
          <w:lang w:eastAsia="ru-RU"/>
        </w:rPr>
        <w:t>Порядок</w:t>
      </w:r>
      <w:r w:rsidRPr="00795CAB">
        <w:rPr>
          <w:rFonts w:ascii="XO Thames" w:eastAsia="Times New Roman" w:hAnsi="XO Thames" w:cs="Times New Roman"/>
          <w:color w:val="000000"/>
          <w:kern w:val="3"/>
          <w:sz w:val="24"/>
          <w:szCs w:val="24"/>
          <w:lang w:eastAsia="ru-RU"/>
        </w:rPr>
        <w:br/>
        <w:t>рассмотрения и оценки заявок на участие в конкурсе</w:t>
      </w:r>
      <w:r w:rsidRPr="00795CAB">
        <w:rPr>
          <w:rFonts w:ascii="XO Thames" w:eastAsia="Times New Roman" w:hAnsi="XO Thames" w:cs="Times New Roman"/>
          <w:color w:val="000000"/>
          <w:kern w:val="3"/>
          <w:sz w:val="24"/>
          <w:szCs w:val="24"/>
          <w:lang w:eastAsia="ar-SA"/>
        </w:rPr>
        <w:t xml:space="preserve">», далее – Приложение № 5), заказчиком установлены следующие критерии оценки: </w:t>
      </w:r>
    </w:p>
    <w:p w:rsidR="00795CAB" w:rsidRPr="00795CAB" w:rsidRDefault="00795CAB" w:rsidP="00795CAB">
      <w:pPr>
        <w:spacing w:after="0" w:line="240" w:lineRule="auto"/>
        <w:ind w:firstLine="567"/>
        <w:contextualSpacing/>
        <w:jc w:val="both"/>
        <w:rPr>
          <w:rFonts w:ascii="Times New Roman" w:eastAsia="Times New Roman" w:hAnsi="Times New Roman" w:cs="Times New Roman"/>
          <w:bCs/>
          <w:sz w:val="24"/>
          <w:szCs w:val="24"/>
          <w:lang w:eastAsia="x-none"/>
        </w:rPr>
      </w:pPr>
      <w:r w:rsidRPr="00795CAB">
        <w:rPr>
          <w:rFonts w:ascii="Times New Roman" w:eastAsia="Times New Roman" w:hAnsi="Times New Roman" w:cs="Times New Roman"/>
          <w:sz w:val="24"/>
          <w:szCs w:val="24"/>
          <w:lang w:eastAsia="ar-SA"/>
        </w:rPr>
        <w:t xml:space="preserve">1. </w:t>
      </w:r>
      <w:r w:rsidRPr="00795CAB">
        <w:rPr>
          <w:rFonts w:ascii="Times New Roman" w:eastAsia="Times New Roman" w:hAnsi="Times New Roman" w:cs="Times New Roman"/>
          <w:bCs/>
          <w:sz w:val="24"/>
          <w:szCs w:val="24"/>
          <w:lang w:val="x-none" w:eastAsia="x-none"/>
        </w:rPr>
        <w:t>Цена контракта, сумма цен единиц товара, работы, услуги</w:t>
      </w:r>
      <w:r w:rsidRPr="00795CAB">
        <w:rPr>
          <w:rFonts w:ascii="Times New Roman" w:eastAsia="Times New Roman" w:hAnsi="Times New Roman" w:cs="Times New Roman"/>
          <w:bCs/>
          <w:sz w:val="24"/>
          <w:szCs w:val="24"/>
          <w:lang w:eastAsia="x-none"/>
        </w:rPr>
        <w:t xml:space="preserve"> – значимость </w:t>
      </w:r>
      <w:r w:rsidRPr="00795CAB">
        <w:rPr>
          <w:rFonts w:ascii="Times New Roman" w:eastAsia="Times New Roman" w:hAnsi="Times New Roman" w:cs="Times New Roman"/>
          <w:bCs/>
          <w:sz w:val="24"/>
          <w:szCs w:val="24"/>
          <w:lang w:val="x-none" w:eastAsia="x-none"/>
        </w:rPr>
        <w:t>критерия оценки</w:t>
      </w:r>
      <w:r w:rsidRPr="00795CAB">
        <w:rPr>
          <w:rFonts w:ascii="Times New Roman" w:eastAsia="Times New Roman" w:hAnsi="Times New Roman" w:cs="Times New Roman"/>
          <w:bCs/>
          <w:sz w:val="24"/>
          <w:szCs w:val="24"/>
          <w:lang w:eastAsia="x-none"/>
        </w:rPr>
        <w:t xml:space="preserve"> 60;</w:t>
      </w:r>
    </w:p>
    <w:p w:rsidR="00795CAB" w:rsidRPr="00795CAB" w:rsidRDefault="00795CAB" w:rsidP="00795CAB">
      <w:pPr>
        <w:spacing w:after="0" w:line="240" w:lineRule="auto"/>
        <w:ind w:firstLine="567"/>
        <w:contextualSpacing/>
        <w:jc w:val="both"/>
        <w:rPr>
          <w:rFonts w:ascii="Times New Roman" w:eastAsia="Times New Roman" w:hAnsi="Times New Roman" w:cs="Times New Roman"/>
          <w:sz w:val="24"/>
          <w:szCs w:val="24"/>
          <w:lang w:eastAsia="ar-SA"/>
        </w:rPr>
      </w:pPr>
      <w:r w:rsidRPr="00795CAB">
        <w:rPr>
          <w:rFonts w:ascii="Times New Roman" w:eastAsia="Times New Roman" w:hAnsi="Times New Roman" w:cs="Times New Roman"/>
          <w:bCs/>
          <w:sz w:val="24"/>
          <w:szCs w:val="24"/>
          <w:lang w:eastAsia="x-none"/>
        </w:rPr>
        <w:t xml:space="preserve">2. </w:t>
      </w:r>
      <w:r w:rsidRPr="00795CAB">
        <w:rPr>
          <w:rFonts w:ascii="Times New Roman" w:eastAsia="Times New Roman" w:hAnsi="Times New Roman" w:cs="Times New Roman"/>
          <w:bCs/>
          <w:sz w:val="24"/>
          <w:szCs w:val="24"/>
          <w:lang w:val="x-none" w:eastAsia="x-none"/>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w:t>
      </w:r>
      <w:r w:rsidRPr="00795CAB">
        <w:rPr>
          <w:rFonts w:ascii="Times New Roman" w:eastAsia="Times New Roman" w:hAnsi="Times New Roman" w:cs="Times New Roman"/>
          <w:b/>
          <w:bCs/>
          <w:i/>
          <w:sz w:val="24"/>
          <w:szCs w:val="24"/>
          <w:lang w:val="x-none" w:eastAsia="x-none"/>
        </w:rPr>
        <w:t>опыта работы, связанного с предметом контракта</w:t>
      </w:r>
      <w:r w:rsidRPr="00795CAB">
        <w:rPr>
          <w:rFonts w:ascii="Times New Roman" w:eastAsia="Times New Roman" w:hAnsi="Times New Roman" w:cs="Times New Roman"/>
          <w:bCs/>
          <w:sz w:val="24"/>
          <w:szCs w:val="24"/>
          <w:lang w:val="x-none" w:eastAsia="x-none"/>
        </w:rPr>
        <w:t>, и деловой репутации, специалистов и иных работников определенного уровня квалификации</w:t>
      </w:r>
      <w:r w:rsidRPr="00795CAB">
        <w:rPr>
          <w:rFonts w:ascii="Times New Roman" w:eastAsia="Times New Roman" w:hAnsi="Times New Roman" w:cs="Times New Roman"/>
          <w:bCs/>
          <w:sz w:val="24"/>
          <w:szCs w:val="24"/>
          <w:lang w:eastAsia="x-none"/>
        </w:rPr>
        <w:t xml:space="preserve"> – значимость </w:t>
      </w:r>
      <w:r w:rsidRPr="00795CAB">
        <w:rPr>
          <w:rFonts w:ascii="Times New Roman" w:eastAsia="Times New Roman" w:hAnsi="Times New Roman" w:cs="Times New Roman"/>
          <w:bCs/>
          <w:sz w:val="24"/>
          <w:szCs w:val="24"/>
          <w:lang w:val="x-none" w:eastAsia="x-none"/>
        </w:rPr>
        <w:t>критерия оценки</w:t>
      </w:r>
      <w:r w:rsidRPr="00795CAB">
        <w:rPr>
          <w:rFonts w:ascii="Times New Roman" w:eastAsia="Times New Roman" w:hAnsi="Times New Roman" w:cs="Times New Roman"/>
          <w:bCs/>
          <w:sz w:val="24"/>
          <w:szCs w:val="24"/>
          <w:lang w:eastAsia="x-none"/>
        </w:rPr>
        <w:t xml:space="preserve"> 40.</w:t>
      </w:r>
    </w:p>
    <w:p w:rsidR="00795CAB" w:rsidRPr="00795CAB" w:rsidRDefault="00795CAB" w:rsidP="00795CAB">
      <w:pPr>
        <w:widowControl w:val="0"/>
        <w:suppressAutoHyphens/>
        <w:overflowPunct w:val="0"/>
        <w:autoSpaceDE w:val="0"/>
        <w:autoSpaceDN w:val="0"/>
        <w:spacing w:after="0" w:line="240" w:lineRule="auto"/>
        <w:ind w:firstLine="567"/>
        <w:jc w:val="both"/>
        <w:rPr>
          <w:rFonts w:ascii="XO Thames" w:eastAsia="Times New Roman" w:hAnsi="XO Thames" w:cs="Times New Roman"/>
          <w:bCs/>
          <w:color w:val="000000"/>
          <w:kern w:val="3"/>
          <w:sz w:val="24"/>
          <w:szCs w:val="24"/>
          <w:lang w:eastAsia="ru-RU"/>
        </w:rPr>
      </w:pPr>
      <w:r w:rsidRPr="00795CAB">
        <w:rPr>
          <w:rFonts w:ascii="XO Thames" w:eastAsia="Times New Roman" w:hAnsi="XO Thames" w:cs="Times New Roman"/>
          <w:color w:val="000000"/>
          <w:kern w:val="3"/>
          <w:sz w:val="24"/>
          <w:szCs w:val="24"/>
          <w:lang w:eastAsia="ar-SA"/>
        </w:rPr>
        <w:t xml:space="preserve">При этом к показателям оценки по пункту 2 Приложения № 5 относятся: </w:t>
      </w:r>
      <w:r w:rsidRPr="00795CAB">
        <w:rPr>
          <w:rFonts w:ascii="XO Thames" w:eastAsia="Times New Roman" w:hAnsi="XO Thames" w:cs="Times New Roman"/>
          <w:b/>
          <w:bCs/>
          <w:i/>
          <w:color w:val="000000"/>
          <w:kern w:val="3"/>
          <w:sz w:val="24"/>
          <w:szCs w:val="24"/>
          <w:lang w:eastAsia="ru-RU"/>
        </w:rPr>
        <w:t>наличие опыта поставки товара, выполнения работы, оказания услуги, связанного с предметом контракта, наличие у участников закупки опыта работы, связанного с предметом контракта – значимость показателя оценки 50 (общее количество исполненных участником закупки договоров</w:t>
      </w:r>
      <w:r w:rsidRPr="00795CAB">
        <w:rPr>
          <w:rFonts w:ascii="XO Thames" w:eastAsia="Times New Roman" w:hAnsi="XO Thames" w:cs="Times New Roman"/>
          <w:bCs/>
          <w:i/>
          <w:color w:val="000000"/>
          <w:kern w:val="3"/>
          <w:sz w:val="24"/>
          <w:szCs w:val="24"/>
          <w:lang w:eastAsia="ru-RU"/>
        </w:rPr>
        <w:t xml:space="preserve"> – </w:t>
      </w:r>
      <w:r w:rsidRPr="00795CAB">
        <w:rPr>
          <w:rFonts w:ascii="XO Thames" w:eastAsia="Times New Roman" w:hAnsi="XO Thames" w:cs="Times New Roman"/>
          <w:b/>
          <w:bCs/>
          <w:i/>
          <w:color w:val="000000"/>
          <w:kern w:val="3"/>
          <w:sz w:val="24"/>
          <w:szCs w:val="24"/>
          <w:lang w:eastAsia="ru-RU"/>
        </w:rPr>
        <w:t>значимость показателя, детализирующего показатель оценки 100);</w:t>
      </w:r>
      <w:r w:rsidRPr="00795CAB">
        <w:rPr>
          <w:rFonts w:ascii="XO Thames" w:eastAsia="Times New Roman" w:hAnsi="XO Thames" w:cs="Times New Roman"/>
          <w:bCs/>
          <w:i/>
          <w:color w:val="000000"/>
          <w:kern w:val="3"/>
          <w:sz w:val="24"/>
          <w:szCs w:val="24"/>
          <w:lang w:eastAsia="ru-RU"/>
        </w:rPr>
        <w:t xml:space="preserve"> наличие у участников закупки специалистов и иных работников определенного уровня квалификации – значимость показателя оценки 30 и наличие у участников закупки на праве собственности или ином законном основании оборудования и других материальных ресурсов – значимость показателя оценки 20.</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Пунктом 24 Положения установлено, что для оценки заявок по критерию оценки «квалификация участников закупки» могут применяться, если иное не предусмотрено настоящим Положением, один или несколько из следующих показателей оценки:</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а) наличие у участников закупки финансовых ресурсов;</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б) наличие у участников закупки на праве собственности или ином законном основании оборудования и других материальных ресурсов;</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b/>
          <w:i/>
          <w:color w:val="000000"/>
          <w:kern w:val="3"/>
          <w:sz w:val="24"/>
          <w:szCs w:val="24"/>
          <w:lang w:eastAsia="ru-RU"/>
        </w:rPr>
      </w:pPr>
      <w:r w:rsidRPr="00795CAB">
        <w:rPr>
          <w:rFonts w:ascii="XO Thames" w:eastAsia="Times New Roman" w:hAnsi="XO Thames" w:cs="Times New Roman"/>
          <w:b/>
          <w:i/>
          <w:color w:val="000000"/>
          <w:kern w:val="3"/>
          <w:sz w:val="24"/>
          <w:szCs w:val="24"/>
          <w:lang w:eastAsia="ru-RU"/>
        </w:rPr>
        <w:t>в) наличие у участников закупки опыта поставки товара, выполнения работы, оказания услуги, связанного с предметом контракта;</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г) наличие у участников закупки деловой репутации;</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д) наличие у участников закупки специалистов и иных работников определенного уровня квалификации.</w:t>
      </w:r>
    </w:p>
    <w:p w:rsidR="00795CAB" w:rsidRPr="00795CAB" w:rsidRDefault="00795CAB" w:rsidP="00795CAB">
      <w:pPr>
        <w:widowControl w:val="0"/>
        <w:overflowPunct w:val="0"/>
        <w:autoSpaceDE w:val="0"/>
        <w:autoSpaceDN w:val="0"/>
        <w:adjustRightInd w:val="0"/>
        <w:spacing w:after="0" w:line="240" w:lineRule="auto"/>
        <w:ind w:firstLine="567"/>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В соответствии с пунктом 33 Положения при осуществлении закупки, по результатам проведения которой заключается контракт на выполнение работ по текущему ремонту зданий, сооружений:</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lastRenderedPageBreak/>
        <w:t xml:space="preserve">а) критерии оценки, предусмотренные </w:t>
      </w:r>
      <w:hyperlink r:id="rId40" w:history="1">
        <w:r w:rsidRPr="00795CAB">
          <w:rPr>
            <w:rFonts w:ascii="XO Thames" w:eastAsia="Times New Roman" w:hAnsi="XO Thames" w:cs="Times New Roman"/>
            <w:color w:val="000000"/>
            <w:kern w:val="3"/>
            <w:sz w:val="24"/>
            <w:szCs w:val="24"/>
            <w:lang w:eastAsia="ru-RU"/>
          </w:rPr>
          <w:t>подпунктами «б»</w:t>
        </w:r>
      </w:hyperlink>
      <w:r w:rsidRPr="00795CAB">
        <w:rPr>
          <w:rFonts w:ascii="XO Thames" w:eastAsia="Times New Roman" w:hAnsi="XO Thames" w:cs="Times New Roman"/>
          <w:color w:val="000000"/>
          <w:kern w:val="3"/>
          <w:sz w:val="24"/>
          <w:szCs w:val="24"/>
          <w:lang w:eastAsia="ru-RU"/>
        </w:rPr>
        <w:t xml:space="preserve"> и </w:t>
      </w:r>
      <w:hyperlink r:id="rId41" w:history="1">
        <w:r w:rsidRPr="00795CAB">
          <w:rPr>
            <w:rFonts w:ascii="XO Thames" w:eastAsia="Times New Roman" w:hAnsi="XO Thames" w:cs="Times New Roman"/>
            <w:color w:val="000000"/>
            <w:kern w:val="3"/>
            <w:sz w:val="24"/>
            <w:szCs w:val="24"/>
            <w:lang w:eastAsia="ru-RU"/>
          </w:rPr>
          <w:t>«в» пункта 3</w:t>
        </w:r>
      </w:hyperlink>
      <w:r w:rsidRPr="00795CAB">
        <w:rPr>
          <w:rFonts w:ascii="XO Thames" w:eastAsia="Times New Roman" w:hAnsi="XO Thames" w:cs="Times New Roman"/>
          <w:color w:val="000000"/>
          <w:kern w:val="3"/>
          <w:sz w:val="24"/>
          <w:szCs w:val="24"/>
          <w:lang w:eastAsia="ru-RU"/>
        </w:rPr>
        <w:t xml:space="preserve"> настоящего Положения, не применяются;</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i/>
          <w:color w:val="000000"/>
          <w:kern w:val="3"/>
          <w:sz w:val="24"/>
          <w:szCs w:val="24"/>
          <w:lang w:eastAsia="ru-RU"/>
        </w:rPr>
      </w:pPr>
      <w:r w:rsidRPr="00795CAB">
        <w:rPr>
          <w:rFonts w:ascii="XO Thames" w:eastAsia="Times New Roman" w:hAnsi="XO Thames" w:cs="Times New Roman"/>
          <w:i/>
          <w:color w:val="000000"/>
          <w:kern w:val="3"/>
          <w:sz w:val="24"/>
          <w:szCs w:val="24"/>
          <w:lang w:eastAsia="ru-RU"/>
        </w:rPr>
        <w:t xml:space="preserve">б) для оценки заявок по критерию оценки, предусмотренному </w:t>
      </w:r>
      <w:hyperlink r:id="rId42" w:history="1">
        <w:r w:rsidRPr="00795CAB">
          <w:rPr>
            <w:rFonts w:ascii="XO Thames" w:eastAsia="Times New Roman" w:hAnsi="XO Thames" w:cs="Times New Roman"/>
            <w:i/>
            <w:color w:val="000000"/>
            <w:kern w:val="3"/>
            <w:sz w:val="24"/>
            <w:szCs w:val="24"/>
            <w:lang w:eastAsia="ru-RU"/>
          </w:rPr>
          <w:t>подпунктом «г» пункта 3</w:t>
        </w:r>
      </w:hyperlink>
      <w:r w:rsidRPr="00795CAB">
        <w:rPr>
          <w:rFonts w:ascii="XO Thames" w:eastAsia="Times New Roman" w:hAnsi="XO Thames" w:cs="Times New Roman"/>
          <w:i/>
          <w:color w:val="000000"/>
          <w:kern w:val="3"/>
          <w:sz w:val="24"/>
          <w:szCs w:val="24"/>
          <w:lang w:eastAsia="ru-RU"/>
        </w:rPr>
        <w:t xml:space="preserve"> настоящего Положения, подлежит обязательному применению исключительно показатель оценки, предусмотренный </w:t>
      </w:r>
      <w:hyperlink r:id="rId43" w:history="1">
        <w:r w:rsidRPr="00795CAB">
          <w:rPr>
            <w:rFonts w:ascii="XO Thames" w:eastAsia="Times New Roman" w:hAnsi="XO Thames" w:cs="Times New Roman"/>
            <w:i/>
            <w:color w:val="000000"/>
            <w:kern w:val="3"/>
            <w:sz w:val="24"/>
            <w:szCs w:val="24"/>
            <w:lang w:eastAsia="ru-RU"/>
          </w:rPr>
          <w:t>подпунктом «в» пункта 24</w:t>
        </w:r>
      </w:hyperlink>
      <w:r w:rsidRPr="00795CAB">
        <w:rPr>
          <w:rFonts w:ascii="XO Thames" w:eastAsia="Times New Roman" w:hAnsi="XO Thames" w:cs="Times New Roman"/>
          <w:i/>
          <w:color w:val="000000"/>
          <w:kern w:val="3"/>
          <w:sz w:val="24"/>
          <w:szCs w:val="24"/>
          <w:lang w:eastAsia="ru-RU"/>
        </w:rPr>
        <w:t xml:space="preserve"> настоящего Положения;</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i/>
          <w:color w:val="000000"/>
          <w:kern w:val="3"/>
          <w:sz w:val="24"/>
          <w:szCs w:val="24"/>
          <w:lang w:eastAsia="ru-RU"/>
        </w:rPr>
      </w:pPr>
      <w:proofErr w:type="gramStart"/>
      <w:r w:rsidRPr="00795CAB">
        <w:rPr>
          <w:rFonts w:ascii="XO Thames" w:eastAsia="Times New Roman" w:hAnsi="XO Thames" w:cs="Times New Roman"/>
          <w:color w:val="000000"/>
          <w:kern w:val="3"/>
          <w:sz w:val="24"/>
          <w:szCs w:val="24"/>
          <w:lang w:eastAsia="ru-RU"/>
        </w:rPr>
        <w:t xml:space="preserve">в) документом, предусмотренным </w:t>
      </w:r>
      <w:hyperlink r:id="rId44" w:history="1">
        <w:r w:rsidRPr="00795CAB">
          <w:rPr>
            <w:rFonts w:ascii="XO Thames" w:eastAsia="Times New Roman" w:hAnsi="XO Thames" w:cs="Times New Roman"/>
            <w:color w:val="000000"/>
            <w:kern w:val="3"/>
            <w:sz w:val="24"/>
            <w:szCs w:val="24"/>
            <w:lang w:eastAsia="ru-RU"/>
          </w:rPr>
          <w:t>приложением № 1</w:t>
        </w:r>
      </w:hyperlink>
      <w:r w:rsidRPr="00795CAB">
        <w:rPr>
          <w:rFonts w:ascii="XO Thames" w:eastAsia="Times New Roman" w:hAnsi="XO Thames" w:cs="Times New Roman"/>
          <w:color w:val="000000"/>
          <w:kern w:val="3"/>
          <w:sz w:val="24"/>
          <w:szCs w:val="24"/>
          <w:lang w:eastAsia="ru-RU"/>
        </w:rPr>
        <w:t xml:space="preserve"> к настоящему Положению, в отношении показателя, предусмотренного </w:t>
      </w:r>
      <w:hyperlink r:id="rId45" w:history="1">
        <w:r w:rsidRPr="00795CAB">
          <w:rPr>
            <w:rFonts w:ascii="XO Thames" w:eastAsia="Times New Roman" w:hAnsi="XO Thames" w:cs="Times New Roman"/>
            <w:color w:val="000000"/>
            <w:kern w:val="3"/>
            <w:sz w:val="24"/>
            <w:szCs w:val="24"/>
            <w:lang w:eastAsia="ru-RU"/>
          </w:rPr>
          <w:t>подпунктом «в» пункта 24</w:t>
        </w:r>
      </w:hyperlink>
      <w:r w:rsidRPr="00795CAB">
        <w:rPr>
          <w:rFonts w:ascii="XO Thames" w:eastAsia="Times New Roman" w:hAnsi="XO Thames" w:cs="Times New Roman"/>
          <w:color w:val="000000"/>
          <w:kern w:val="3"/>
          <w:sz w:val="24"/>
          <w:szCs w:val="24"/>
          <w:lang w:eastAsia="ru-RU"/>
        </w:rPr>
        <w:t xml:space="preserve"> настоящего Положения, его детализирующих </w:t>
      </w:r>
      <w:r w:rsidRPr="00795CAB">
        <w:rPr>
          <w:rFonts w:ascii="XO Thames" w:eastAsia="Times New Roman" w:hAnsi="XO Thames" w:cs="Times New Roman"/>
          <w:i/>
          <w:color w:val="000000"/>
          <w:kern w:val="3"/>
          <w:sz w:val="24"/>
          <w:szCs w:val="24"/>
          <w:lang w:eastAsia="ru-RU"/>
        </w:rPr>
        <w:t>показателей устанавливается положение о принятии к оценке исключительно исполненного договора (договоров), предусматривающего выполнение работ по текущему ремонту зданий, сооружений, строительству, реконструкции капитальному ремонту объекта капитального строительства (за исключением линейного объекта);</w:t>
      </w:r>
      <w:proofErr w:type="gramEnd"/>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 xml:space="preserve">г) </w:t>
      </w:r>
      <w:r w:rsidRPr="00795CAB">
        <w:rPr>
          <w:rFonts w:ascii="XO Thames" w:eastAsia="Times New Roman" w:hAnsi="XO Thames" w:cs="Times New Roman"/>
          <w:i/>
          <w:color w:val="000000"/>
          <w:kern w:val="3"/>
          <w:sz w:val="24"/>
          <w:szCs w:val="24"/>
          <w:lang w:eastAsia="ru-RU"/>
        </w:rPr>
        <w:t xml:space="preserve">к оценке принимаются документы, предусмотренные </w:t>
      </w:r>
      <w:hyperlink r:id="rId46" w:history="1">
        <w:r w:rsidRPr="00795CAB">
          <w:rPr>
            <w:rFonts w:ascii="XO Thames" w:eastAsia="Times New Roman" w:hAnsi="XO Thames" w:cs="Times New Roman"/>
            <w:i/>
            <w:color w:val="000000"/>
            <w:kern w:val="3"/>
            <w:sz w:val="24"/>
            <w:szCs w:val="24"/>
            <w:lang w:eastAsia="ru-RU"/>
          </w:rPr>
          <w:t>абзацем третьим подпункта «в» пункта 28</w:t>
        </w:r>
      </w:hyperlink>
      <w:r w:rsidRPr="00795CAB">
        <w:rPr>
          <w:rFonts w:ascii="XO Thames" w:eastAsia="Times New Roman" w:hAnsi="XO Thames" w:cs="Times New Roman"/>
          <w:i/>
          <w:color w:val="000000"/>
          <w:kern w:val="3"/>
          <w:sz w:val="24"/>
          <w:szCs w:val="24"/>
          <w:lang w:eastAsia="ru-RU"/>
        </w:rPr>
        <w:t xml:space="preserve"> настоящего Положения</w:t>
      </w:r>
      <w:r w:rsidRPr="00795CAB">
        <w:rPr>
          <w:rFonts w:ascii="XO Thames" w:eastAsia="Times New Roman" w:hAnsi="XO Thames" w:cs="Times New Roman"/>
          <w:color w:val="000000"/>
          <w:kern w:val="3"/>
          <w:sz w:val="24"/>
          <w:szCs w:val="24"/>
          <w:lang w:eastAsia="ru-RU"/>
        </w:rPr>
        <w:t xml:space="preserve">, в том </w:t>
      </w:r>
      <w:proofErr w:type="gramStart"/>
      <w:r w:rsidRPr="00795CAB">
        <w:rPr>
          <w:rFonts w:ascii="XO Thames" w:eastAsia="Times New Roman" w:hAnsi="XO Thames" w:cs="Times New Roman"/>
          <w:color w:val="000000"/>
          <w:kern w:val="3"/>
          <w:sz w:val="24"/>
          <w:szCs w:val="24"/>
          <w:lang w:eastAsia="ru-RU"/>
        </w:rPr>
        <w:t>числе</w:t>
      </w:r>
      <w:proofErr w:type="gramEnd"/>
      <w:r w:rsidRPr="00795CAB">
        <w:rPr>
          <w:rFonts w:ascii="XO Thames" w:eastAsia="Times New Roman" w:hAnsi="XO Thames" w:cs="Times New Roman"/>
          <w:color w:val="000000"/>
          <w:kern w:val="3"/>
          <w:sz w:val="24"/>
          <w:szCs w:val="24"/>
          <w:lang w:eastAsia="ru-RU"/>
        </w:rPr>
        <w:t xml:space="preserve"> если к ним не приложена проектная документация (если проектная документация является приложением к таким документам).</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 xml:space="preserve">Подпунктами «в» пункта 28 Положения установлено, что в случае применения показателя оценки, предусмотренного </w:t>
      </w:r>
      <w:hyperlink r:id="rId47" w:history="1">
        <w:r w:rsidRPr="00795CAB">
          <w:rPr>
            <w:rFonts w:ascii="XO Thames" w:eastAsia="Times New Roman" w:hAnsi="XO Thames" w:cs="Times New Roman"/>
            <w:color w:val="000000"/>
            <w:kern w:val="3"/>
            <w:sz w:val="24"/>
            <w:szCs w:val="24"/>
            <w:lang w:eastAsia="ru-RU"/>
          </w:rPr>
          <w:t>подпунктом «в» пункта 24</w:t>
        </w:r>
      </w:hyperlink>
      <w:r w:rsidRPr="00795CAB">
        <w:rPr>
          <w:rFonts w:ascii="XO Thames" w:eastAsia="Times New Roman" w:hAnsi="XO Thames" w:cs="Times New Roman"/>
          <w:color w:val="000000"/>
          <w:kern w:val="3"/>
          <w:sz w:val="24"/>
          <w:szCs w:val="24"/>
          <w:lang w:eastAsia="ru-RU"/>
        </w:rPr>
        <w:t xml:space="preserve"> настоящего Положения документом, предусмотренным </w:t>
      </w:r>
      <w:hyperlink r:id="rId48" w:history="1">
        <w:r w:rsidRPr="00795CAB">
          <w:rPr>
            <w:rFonts w:ascii="XO Thames" w:eastAsia="Times New Roman" w:hAnsi="XO Thames" w:cs="Times New Roman"/>
            <w:color w:val="000000"/>
            <w:kern w:val="3"/>
            <w:sz w:val="24"/>
            <w:szCs w:val="24"/>
            <w:lang w:eastAsia="ru-RU"/>
          </w:rPr>
          <w:t>приложением № 1</w:t>
        </w:r>
      </w:hyperlink>
      <w:r w:rsidRPr="00795CAB">
        <w:rPr>
          <w:rFonts w:ascii="XO Thames" w:eastAsia="Times New Roman" w:hAnsi="XO Thames" w:cs="Times New Roman"/>
          <w:color w:val="000000"/>
          <w:kern w:val="3"/>
          <w:sz w:val="24"/>
          <w:szCs w:val="24"/>
          <w:lang w:eastAsia="ru-RU"/>
        </w:rPr>
        <w:t xml:space="preserve"> к настоящему Положению:</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color w:val="000000"/>
          <w:kern w:val="3"/>
          <w:sz w:val="24"/>
          <w:szCs w:val="24"/>
          <w:lang w:eastAsia="ru-RU"/>
        </w:rPr>
        <w:t>устанавливается предмет договора (договоров), оцениваемого по каждому детализирующему показателю, сопоставимый с предметом контракта, заключаемого по результатам определения поставщика (подрядчика, исполнителя);</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bookmarkStart w:id="0" w:name="Par2"/>
      <w:bookmarkEnd w:id="0"/>
      <w:r w:rsidRPr="00795CAB">
        <w:rPr>
          <w:rFonts w:ascii="XO Thames" w:eastAsia="Times New Roman" w:hAnsi="XO Thames" w:cs="Times New Roman"/>
          <w:color w:val="000000"/>
          <w:kern w:val="3"/>
          <w:sz w:val="24"/>
          <w:szCs w:val="24"/>
          <w:lang w:eastAsia="ru-RU"/>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r w:rsidRPr="00795CAB">
        <w:rPr>
          <w:rFonts w:ascii="XO Thames" w:eastAsia="Times New Roman" w:hAnsi="XO Thames" w:cs="Times New Roman"/>
          <w:i/>
          <w:color w:val="000000"/>
          <w:kern w:val="3"/>
          <w:sz w:val="24"/>
          <w:szCs w:val="24"/>
          <w:lang w:eastAsia="ru-RU"/>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r w:rsidRPr="00795CAB">
        <w:rPr>
          <w:rFonts w:ascii="XO Thames" w:eastAsia="Times New Roman" w:hAnsi="XO Thames" w:cs="Times New Roman"/>
          <w:color w:val="000000"/>
          <w:kern w:val="3"/>
          <w:sz w:val="24"/>
          <w:szCs w:val="24"/>
          <w:lang w:eastAsia="ru-RU"/>
        </w:rPr>
        <w:t>.</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proofErr w:type="gramStart"/>
      <w:r w:rsidRPr="00795CAB">
        <w:rPr>
          <w:rFonts w:ascii="XO Thames" w:eastAsia="Times New Roman" w:hAnsi="XO Thames" w:cs="Times New Roman"/>
          <w:color w:val="000000"/>
          <w:kern w:val="3"/>
          <w:sz w:val="24"/>
          <w:szCs w:val="24"/>
          <w:lang w:eastAsia="ru-RU"/>
        </w:rPr>
        <w:t xml:space="preserve">Согласно подпункту «р» части 1 статьи 43 Закона о контрактной системе </w:t>
      </w:r>
      <w:r w:rsidRPr="00795CAB">
        <w:rPr>
          <w:rFonts w:ascii="XO Thames" w:eastAsia="Times New Roman" w:hAnsi="XO Thames" w:cs="Times New Roman"/>
          <w:i/>
          <w:color w:val="000000"/>
          <w:kern w:val="3"/>
          <w:sz w:val="24"/>
          <w:szCs w:val="24"/>
          <w:lang w:eastAsia="ru-RU"/>
        </w:rPr>
        <w:t>для участия в конкурентном способе заявка на участие в закупке</w:t>
      </w:r>
      <w:r w:rsidRPr="00795CAB">
        <w:rPr>
          <w:rFonts w:ascii="XO Thames" w:eastAsia="Times New Roman" w:hAnsi="XO Thames" w:cs="Times New Roman"/>
          <w:color w:val="000000"/>
          <w:kern w:val="3"/>
          <w:sz w:val="24"/>
          <w:szCs w:val="24"/>
          <w:lang w:eastAsia="ru-RU"/>
        </w:rPr>
        <w:t xml:space="preserve">, если иное не предусмотрено настоящим Федеральным законом, должна содержать в случае проведения электронного конкурса и установления критерия, предусмотренного </w:t>
      </w:r>
      <w:hyperlink r:id="rId49" w:history="1">
        <w:r w:rsidRPr="00795CAB">
          <w:rPr>
            <w:rFonts w:ascii="XO Thames" w:eastAsia="Times New Roman" w:hAnsi="XO Thames" w:cs="Times New Roman"/>
            <w:color w:val="000000"/>
            <w:kern w:val="3"/>
            <w:sz w:val="24"/>
            <w:szCs w:val="24"/>
            <w:lang w:eastAsia="ru-RU"/>
          </w:rPr>
          <w:t>пунктом 4 части 1 статьи 32</w:t>
        </w:r>
      </w:hyperlink>
      <w:r w:rsidRPr="00795CAB">
        <w:rPr>
          <w:rFonts w:ascii="XO Thames" w:eastAsia="Times New Roman" w:hAnsi="XO Thames" w:cs="Times New Roman"/>
          <w:color w:val="000000"/>
          <w:kern w:val="3"/>
          <w:sz w:val="24"/>
          <w:szCs w:val="24"/>
          <w:lang w:eastAsia="ru-RU"/>
        </w:rPr>
        <w:t xml:space="preserve"> настоящего Федерального закона, </w:t>
      </w:r>
      <w:r w:rsidRPr="00795CAB">
        <w:rPr>
          <w:rFonts w:ascii="XO Thames" w:eastAsia="Times New Roman" w:hAnsi="XO Thames" w:cs="Times New Roman"/>
          <w:i/>
          <w:color w:val="000000"/>
          <w:kern w:val="3"/>
          <w:sz w:val="24"/>
          <w:szCs w:val="24"/>
          <w:lang w:eastAsia="ru-RU"/>
        </w:rPr>
        <w:t>заявка на участие в закупке может содержать документы, подтверждающие квалификацию участника закупки</w:t>
      </w:r>
      <w:proofErr w:type="gramEnd"/>
      <w:r w:rsidRPr="00795CAB">
        <w:rPr>
          <w:rFonts w:ascii="XO Thames" w:eastAsia="Times New Roman" w:hAnsi="XO Thames" w:cs="Times New Roman"/>
          <w:color w:val="000000"/>
          <w:kern w:val="3"/>
          <w:sz w:val="24"/>
          <w:szCs w:val="24"/>
          <w:lang w:eastAsia="ru-RU"/>
        </w:rPr>
        <w:t>. Отсутствие таких документов не является основанием для признания заявки не соответствующей требованиям настоящего Федерального закона.</w:t>
      </w:r>
    </w:p>
    <w:p w:rsidR="00795CAB" w:rsidRPr="00795CAB" w:rsidRDefault="00795CAB" w:rsidP="00795CAB">
      <w:pPr>
        <w:widowControl w:val="0"/>
        <w:overflowPunct w:val="0"/>
        <w:autoSpaceDE w:val="0"/>
        <w:autoSpaceDN w:val="0"/>
        <w:adjustRightInd w:val="0"/>
        <w:spacing w:after="0" w:line="240" w:lineRule="auto"/>
        <w:ind w:firstLine="540"/>
        <w:jc w:val="both"/>
        <w:rPr>
          <w:rFonts w:ascii="XO Thames" w:eastAsia="Times New Roman" w:hAnsi="XO Thames" w:cs="Times New Roman"/>
          <w:color w:val="000000"/>
          <w:kern w:val="3"/>
          <w:sz w:val="24"/>
          <w:szCs w:val="24"/>
          <w:lang w:eastAsia="ru-RU"/>
        </w:rPr>
      </w:pPr>
      <w:proofErr w:type="gramStart"/>
      <w:r w:rsidRPr="00795CAB">
        <w:rPr>
          <w:rFonts w:ascii="XO Thames" w:eastAsia="Times New Roman" w:hAnsi="XO Thames" w:cs="Times New Roman"/>
          <w:color w:val="000000"/>
          <w:kern w:val="3"/>
          <w:sz w:val="24"/>
          <w:szCs w:val="24"/>
          <w:lang w:eastAsia="ru-RU"/>
        </w:rPr>
        <w:t xml:space="preserve">Пунктом 3 части 13 статьи 48 Закона о контрактной системе установлено, что протокол рассмотрения и оценки вторых частей заявок на участие в закупке должен содержать присвоенные вторым частям заявок на участие в закупке, признанным соответствующими извещению об осуществлении закупки, </w:t>
      </w:r>
      <w:r w:rsidRPr="00795CAB">
        <w:rPr>
          <w:rFonts w:ascii="XO Thames" w:eastAsia="Times New Roman" w:hAnsi="XO Thames" w:cs="Times New Roman"/>
          <w:b/>
          <w:color w:val="000000"/>
          <w:kern w:val="3"/>
          <w:sz w:val="24"/>
          <w:szCs w:val="24"/>
          <w:lang w:eastAsia="ru-RU"/>
        </w:rPr>
        <w:t xml:space="preserve">значения по критерию, предусмотренному </w:t>
      </w:r>
      <w:hyperlink r:id="rId50" w:history="1">
        <w:r w:rsidRPr="00795CAB">
          <w:rPr>
            <w:rFonts w:ascii="XO Thames" w:eastAsia="Times New Roman" w:hAnsi="XO Thames" w:cs="Times New Roman"/>
            <w:b/>
            <w:color w:val="000000"/>
            <w:kern w:val="3"/>
            <w:sz w:val="24"/>
            <w:szCs w:val="24"/>
            <w:lang w:eastAsia="ru-RU"/>
          </w:rPr>
          <w:t>пунктом 4 части 1 статьи 32</w:t>
        </w:r>
      </w:hyperlink>
      <w:r w:rsidRPr="00795CAB">
        <w:rPr>
          <w:rFonts w:ascii="XO Thames" w:eastAsia="Times New Roman" w:hAnsi="XO Thames" w:cs="Times New Roman"/>
          <w:b/>
          <w:color w:val="000000"/>
          <w:kern w:val="3"/>
          <w:sz w:val="24"/>
          <w:szCs w:val="24"/>
          <w:lang w:eastAsia="ru-RU"/>
        </w:rPr>
        <w:t xml:space="preserve"> </w:t>
      </w:r>
      <w:r w:rsidRPr="00795CAB">
        <w:rPr>
          <w:rFonts w:ascii="XO Thames" w:eastAsia="Times New Roman" w:hAnsi="XO Thames" w:cs="Times New Roman"/>
          <w:color w:val="000000"/>
          <w:kern w:val="3"/>
          <w:sz w:val="24"/>
          <w:szCs w:val="24"/>
          <w:lang w:eastAsia="ru-RU"/>
        </w:rPr>
        <w:t>настоящего Федерального закона (в случае установления такого критерия в извещении об</w:t>
      </w:r>
      <w:proofErr w:type="gramEnd"/>
      <w:r w:rsidRPr="00795CAB">
        <w:rPr>
          <w:rFonts w:ascii="XO Thames" w:eastAsia="Times New Roman" w:hAnsi="XO Thames" w:cs="Times New Roman"/>
          <w:color w:val="000000"/>
          <w:kern w:val="3"/>
          <w:sz w:val="24"/>
          <w:szCs w:val="24"/>
          <w:lang w:eastAsia="ru-RU"/>
        </w:rPr>
        <w:t xml:space="preserve"> </w:t>
      </w:r>
      <w:proofErr w:type="gramStart"/>
      <w:r w:rsidRPr="00795CAB">
        <w:rPr>
          <w:rFonts w:ascii="XO Thames" w:eastAsia="Times New Roman" w:hAnsi="XO Thames" w:cs="Times New Roman"/>
          <w:color w:val="000000"/>
          <w:kern w:val="3"/>
          <w:sz w:val="24"/>
          <w:szCs w:val="24"/>
          <w:lang w:eastAsia="ru-RU"/>
        </w:rPr>
        <w:t>осуществлении</w:t>
      </w:r>
      <w:proofErr w:type="gramEnd"/>
      <w:r w:rsidRPr="00795CAB">
        <w:rPr>
          <w:rFonts w:ascii="XO Thames" w:eastAsia="Times New Roman" w:hAnsi="XO Thames" w:cs="Times New Roman"/>
          <w:color w:val="000000"/>
          <w:kern w:val="3"/>
          <w:sz w:val="24"/>
          <w:szCs w:val="24"/>
          <w:lang w:eastAsia="ru-RU"/>
        </w:rPr>
        <w:t xml:space="preserve"> закупки);</w:t>
      </w:r>
    </w:p>
    <w:p w:rsidR="00795CAB" w:rsidRPr="00795CAB" w:rsidRDefault="00795CAB" w:rsidP="00795CAB">
      <w:pPr>
        <w:spacing w:after="0" w:line="240" w:lineRule="auto"/>
        <w:ind w:firstLine="567"/>
        <w:jc w:val="both"/>
        <w:rPr>
          <w:rFonts w:ascii="Times New Roman" w:eastAsia="Times New Roman" w:hAnsi="Times New Roman" w:cs="Times New Roman"/>
          <w:sz w:val="24"/>
          <w:szCs w:val="24"/>
          <w:lang w:eastAsia="ru-RU"/>
        </w:rPr>
      </w:pPr>
      <w:proofErr w:type="gramStart"/>
      <w:r w:rsidRPr="00795CAB">
        <w:rPr>
          <w:rFonts w:ascii="Times New Roman" w:eastAsia="Times New Roman" w:hAnsi="Times New Roman" w:cs="Times New Roman"/>
          <w:bCs/>
          <w:sz w:val="24"/>
          <w:szCs w:val="24"/>
          <w:lang w:eastAsia="ru-RU"/>
        </w:rPr>
        <w:t xml:space="preserve">Согласно протоколу рассмотрения и оценки вторых частей заявок </w:t>
      </w:r>
      <w:r w:rsidRPr="00795CAB">
        <w:rPr>
          <w:rFonts w:ascii="Times New Roman" w:eastAsia="Times New Roman" w:hAnsi="Times New Roman" w:cs="Times New Roman"/>
          <w:sz w:val="24"/>
          <w:szCs w:val="24"/>
          <w:lang w:eastAsia="ru-RU"/>
        </w:rPr>
        <w:t>от 25.04.2024 в отношении участника с идентификационным номером 23.. (заявитель) по критерию «Общее количество исполненных участником закупки договоров» аукционной комиссией заказчика в соответствии с предложением участника закупки присвоено 0 (ноль) баллов, в связи с отсутствием информации, соответствующей подпунктам «в», «г» пункта 33 Положения, утвержденного Постановлением № 2604.</w:t>
      </w:r>
      <w:proofErr w:type="gramEnd"/>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XO Thames" w:eastAsia="Times New Roman" w:hAnsi="XO Thames" w:cs="Times New Roman"/>
          <w:color w:val="000000"/>
          <w:kern w:val="3"/>
          <w:sz w:val="24"/>
          <w:szCs w:val="24"/>
          <w:lang w:eastAsia="ru-RU"/>
        </w:rPr>
      </w:pPr>
      <w:proofErr w:type="gramStart"/>
      <w:r w:rsidRPr="00795CAB">
        <w:rPr>
          <w:rFonts w:ascii="XO Thames" w:eastAsia="Times New Roman" w:hAnsi="XO Thames" w:cs="Times New Roman"/>
          <w:color w:val="000000"/>
          <w:kern w:val="3"/>
          <w:sz w:val="24"/>
          <w:szCs w:val="24"/>
          <w:lang w:eastAsia="ru-RU"/>
        </w:rPr>
        <w:t xml:space="preserve">Комиссия Белгородского УФАС России, изучив заявку заявителя, поступившую от оператора электронной площадки, установила отсутствие в ее составе документов, </w:t>
      </w:r>
      <w:r w:rsidRPr="00795CAB">
        <w:rPr>
          <w:rFonts w:ascii="XO Thames" w:eastAsia="Times New Roman" w:hAnsi="XO Thames" w:cs="Times New Roman"/>
          <w:bCs/>
          <w:color w:val="000000"/>
          <w:kern w:val="3"/>
          <w:sz w:val="24"/>
          <w:szCs w:val="24"/>
          <w:lang w:eastAsia="ru-RU"/>
        </w:rPr>
        <w:t xml:space="preserve">необходимых для осуществления конкурсной комиссией заказчика оценки второй части заявки участника закупки </w:t>
      </w:r>
      <w:r w:rsidRPr="00795CAB">
        <w:rPr>
          <w:rFonts w:ascii="XO Thames" w:eastAsia="Times New Roman" w:hAnsi="XO Thames" w:cs="Times New Roman"/>
          <w:color w:val="000000"/>
          <w:kern w:val="3"/>
          <w:sz w:val="24"/>
          <w:szCs w:val="24"/>
          <w:lang w:eastAsia="ru-RU"/>
        </w:rPr>
        <w:t xml:space="preserve">по критерию оценки, предусмотренному </w:t>
      </w:r>
      <w:hyperlink r:id="rId51" w:history="1">
        <w:r w:rsidRPr="00795CAB">
          <w:rPr>
            <w:rFonts w:ascii="XO Thames" w:eastAsia="Times New Roman" w:hAnsi="XO Thames" w:cs="Times New Roman"/>
            <w:color w:val="000000"/>
            <w:kern w:val="3"/>
            <w:sz w:val="24"/>
            <w:szCs w:val="24"/>
            <w:lang w:eastAsia="ru-RU"/>
          </w:rPr>
          <w:t>подпунктом «г» пункта 3</w:t>
        </w:r>
      </w:hyperlink>
      <w:r w:rsidRPr="00795CAB">
        <w:rPr>
          <w:rFonts w:ascii="XO Thames" w:eastAsia="Times New Roman" w:hAnsi="XO Thames" w:cs="Times New Roman"/>
          <w:color w:val="000000"/>
          <w:kern w:val="3"/>
          <w:sz w:val="24"/>
          <w:szCs w:val="24"/>
          <w:lang w:eastAsia="ru-RU"/>
        </w:rPr>
        <w:t xml:space="preserve"> </w:t>
      </w:r>
      <w:r w:rsidRPr="00795CAB">
        <w:rPr>
          <w:rFonts w:ascii="XO Thames" w:eastAsia="Times New Roman" w:hAnsi="XO Thames" w:cs="Times New Roman"/>
          <w:color w:val="000000"/>
          <w:kern w:val="3"/>
          <w:sz w:val="24"/>
          <w:szCs w:val="24"/>
          <w:lang w:eastAsia="ru-RU"/>
        </w:rPr>
        <w:lastRenderedPageBreak/>
        <w:t>Положения, утвержденного</w:t>
      </w:r>
      <w:r w:rsidRPr="00795CAB">
        <w:rPr>
          <w:rFonts w:ascii="XO Thames" w:eastAsia="Times New Roman" w:hAnsi="XO Thames" w:cs="Times New Roman"/>
          <w:bCs/>
          <w:color w:val="000000"/>
          <w:kern w:val="3"/>
          <w:sz w:val="24"/>
          <w:szCs w:val="24"/>
          <w:lang w:eastAsia="ru-RU"/>
        </w:rPr>
        <w:t xml:space="preserve"> Постановлением № 2604.</w:t>
      </w:r>
      <w:proofErr w:type="gramEnd"/>
    </w:p>
    <w:p w:rsidR="00795CAB" w:rsidRPr="00795CAB" w:rsidRDefault="00795CAB" w:rsidP="00795CAB">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795CAB">
        <w:rPr>
          <w:rFonts w:ascii="Times New Roman" w:eastAsia="Times New Roman" w:hAnsi="Times New Roman" w:cs="Times New Roman"/>
          <w:sz w:val="24"/>
          <w:szCs w:val="24"/>
          <w:lang w:eastAsia="zh-CN"/>
        </w:rPr>
        <w:t xml:space="preserve">На основании изложенного, Комиссия Белгородского УФАС России пришла к выводу, что </w:t>
      </w:r>
      <w:r w:rsidRPr="00795CAB">
        <w:rPr>
          <w:rFonts w:ascii="Times New Roman" w:eastAsia="Times New Roman" w:hAnsi="Times New Roman" w:cs="Times New Roman"/>
          <w:sz w:val="24"/>
          <w:szCs w:val="24"/>
          <w:lang w:eastAsia="ru-RU"/>
        </w:rPr>
        <w:t xml:space="preserve">решение </w:t>
      </w:r>
      <w:r w:rsidRPr="00795CAB">
        <w:rPr>
          <w:rFonts w:ascii="Times New Roman" w:eastAsia="Calibri" w:hAnsi="Times New Roman" w:cs="Times New Roman"/>
          <w:sz w:val="24"/>
          <w:szCs w:val="24"/>
          <w:lang w:eastAsia="zh-CN"/>
        </w:rPr>
        <w:t>членов комиссии по осуществлению закупки</w:t>
      </w:r>
      <w:r w:rsidRPr="00795CAB">
        <w:rPr>
          <w:rFonts w:ascii="Times New Roman" w:eastAsia="Times New Roman" w:hAnsi="Times New Roman" w:cs="Times New Roman"/>
          <w:sz w:val="24"/>
          <w:szCs w:val="24"/>
          <w:lang w:eastAsia="ru-RU"/>
        </w:rPr>
        <w:t xml:space="preserve"> является правомерным,</w:t>
      </w:r>
      <w:r w:rsidRPr="00795CAB">
        <w:rPr>
          <w:rFonts w:ascii="Times New Roman" w:eastAsia="Times New Roman" w:hAnsi="Times New Roman" w:cs="Times New Roman"/>
          <w:sz w:val="24"/>
          <w:szCs w:val="24"/>
          <w:lang w:eastAsia="zh-CN"/>
        </w:rPr>
        <w:t xml:space="preserve"> соответствующим требованиям законодательства о контрактной системе.</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kern w:val="3"/>
          <w:sz w:val="24"/>
          <w:szCs w:val="24"/>
          <w:lang w:eastAsia="ru-RU"/>
        </w:rPr>
        <w:t>Жалоба признана необоснованной.</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color w:val="000000"/>
          <w:kern w:val="3"/>
          <w:sz w:val="24"/>
          <w:szCs w:val="24"/>
          <w:lang w:eastAsia="ru-RU"/>
        </w:rPr>
        <w:t>Подробнее в решении по делу № 031/06/106-229/2024 от 08.05.2024</w:t>
      </w:r>
    </w:p>
    <w:p w:rsidR="00795CAB" w:rsidRDefault="00795CAB" w:rsidP="00292433">
      <w:pPr>
        <w:spacing w:after="0" w:line="240" w:lineRule="auto"/>
        <w:ind w:firstLine="709"/>
        <w:jc w:val="both"/>
        <w:rPr>
          <w:rFonts w:ascii="Times New Roman" w:hAnsi="Times New Roman" w:cs="Times New Roman"/>
          <w:b/>
          <w:sz w:val="24"/>
          <w:szCs w:val="24"/>
        </w:rPr>
      </w:pPr>
    </w:p>
    <w:p w:rsidR="000074C7" w:rsidRPr="00795CAB" w:rsidRDefault="00795CAB" w:rsidP="00795CAB">
      <w:pPr>
        <w:spacing w:after="0" w:line="240" w:lineRule="auto"/>
        <w:ind w:firstLine="709"/>
        <w:jc w:val="center"/>
        <w:rPr>
          <w:rFonts w:ascii="Times New Roman" w:hAnsi="Times New Roman" w:cs="Times New Roman"/>
          <w:b/>
          <w:sz w:val="24"/>
          <w:szCs w:val="24"/>
          <w:u w:val="single"/>
        </w:rPr>
      </w:pPr>
      <w:r w:rsidRPr="00795CAB">
        <w:rPr>
          <w:rFonts w:ascii="Times New Roman" w:hAnsi="Times New Roman" w:cs="Times New Roman"/>
          <w:b/>
          <w:sz w:val="24"/>
          <w:szCs w:val="24"/>
          <w:u w:val="single"/>
          <w:lang w:val="en-US"/>
        </w:rPr>
        <w:t>V</w:t>
      </w:r>
      <w:r w:rsidR="005306AC">
        <w:rPr>
          <w:rFonts w:ascii="Times New Roman" w:hAnsi="Times New Roman" w:cs="Times New Roman"/>
          <w:b/>
          <w:sz w:val="24"/>
          <w:szCs w:val="24"/>
          <w:u w:val="single"/>
          <w:lang w:val="en-US"/>
        </w:rPr>
        <w:t>II</w:t>
      </w:r>
      <w:r w:rsidRPr="00795CAB">
        <w:rPr>
          <w:rFonts w:ascii="Times New Roman" w:hAnsi="Times New Roman" w:cs="Times New Roman"/>
          <w:b/>
          <w:sz w:val="24"/>
          <w:szCs w:val="24"/>
          <w:u w:val="single"/>
        </w:rPr>
        <w:t xml:space="preserve">. </w:t>
      </w:r>
      <w:r w:rsidR="000074C7" w:rsidRPr="00795CAB">
        <w:rPr>
          <w:rFonts w:ascii="Times New Roman" w:hAnsi="Times New Roman" w:cs="Times New Roman"/>
          <w:b/>
          <w:sz w:val="24"/>
          <w:szCs w:val="24"/>
          <w:u w:val="single"/>
        </w:rPr>
        <w:t>Требования к извещению</w:t>
      </w:r>
    </w:p>
    <w:p w:rsidR="003C3224" w:rsidRPr="003C3224" w:rsidRDefault="000074C7" w:rsidP="0029243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1. Заказчик обосновал </w:t>
      </w:r>
      <w:r w:rsidR="003C3224" w:rsidRPr="003C3224">
        <w:rPr>
          <w:rFonts w:ascii="Times New Roman" w:hAnsi="Times New Roman" w:cs="Times New Roman"/>
          <w:b/>
          <w:sz w:val="24"/>
          <w:szCs w:val="24"/>
        </w:rPr>
        <w:t>положения извещения в части установления ограничения допуска в соответствии с постановлением Правительства № 878</w:t>
      </w:r>
    </w:p>
    <w:p w:rsidR="003C3224" w:rsidRPr="003C3224" w:rsidRDefault="003C3224" w:rsidP="00292433">
      <w:pPr>
        <w:spacing w:after="0" w:line="240" w:lineRule="auto"/>
        <w:ind w:firstLine="709"/>
        <w:jc w:val="both"/>
        <w:rPr>
          <w:rFonts w:ascii="Times New Roman" w:hAnsi="Times New Roman" w:cs="Times New Roman"/>
          <w:b/>
          <w:sz w:val="24"/>
          <w:szCs w:val="24"/>
        </w:rPr>
      </w:pPr>
      <w:r w:rsidRPr="003C3224">
        <w:rPr>
          <w:rFonts w:ascii="Times New Roman" w:hAnsi="Times New Roman" w:cs="Times New Roman"/>
          <w:b/>
          <w:sz w:val="24"/>
          <w:szCs w:val="24"/>
        </w:rPr>
        <w:t xml:space="preserve">Объект закупки: </w:t>
      </w:r>
      <w:r w:rsidRPr="003C3224">
        <w:rPr>
          <w:rFonts w:ascii="Times New Roman" w:hAnsi="Times New Roman" w:cs="Times New Roman"/>
          <w:sz w:val="24"/>
          <w:szCs w:val="24"/>
        </w:rPr>
        <w:t>поставка чехлов защитных для инвазивного датчика ультразвуковой визуализации, стандартный, нестерильный</w:t>
      </w:r>
      <w:r>
        <w:rPr>
          <w:rFonts w:ascii="Times New Roman" w:hAnsi="Times New Roman" w:cs="Times New Roman"/>
          <w:sz w:val="24"/>
          <w:szCs w:val="24"/>
        </w:rPr>
        <w:t>.</w:t>
      </w:r>
    </w:p>
    <w:p w:rsidR="003C3224" w:rsidRDefault="003C3224" w:rsidP="00292433">
      <w:pPr>
        <w:spacing w:after="0" w:line="240" w:lineRule="auto"/>
        <w:ind w:firstLine="709"/>
        <w:jc w:val="both"/>
        <w:rPr>
          <w:rFonts w:ascii="Times New Roman" w:hAnsi="Times New Roman" w:cs="Times New Roman"/>
          <w:sz w:val="24"/>
          <w:szCs w:val="24"/>
        </w:rPr>
      </w:pPr>
      <w:r w:rsidRPr="003C3224">
        <w:rPr>
          <w:rFonts w:ascii="Times New Roman" w:hAnsi="Times New Roman" w:cs="Times New Roman"/>
          <w:b/>
          <w:sz w:val="24"/>
          <w:szCs w:val="24"/>
        </w:rPr>
        <w:t xml:space="preserve">Суть жалобы: </w:t>
      </w:r>
      <w:r>
        <w:rPr>
          <w:rFonts w:ascii="Times New Roman" w:hAnsi="Times New Roman" w:cs="Times New Roman"/>
          <w:sz w:val="24"/>
          <w:szCs w:val="24"/>
        </w:rPr>
        <w:t xml:space="preserve">из поступившей жалобы следует, что к объекту закупки излишне установлено ограничение допуска по постановлению № 878. </w:t>
      </w:r>
    </w:p>
    <w:p w:rsidR="003C3224" w:rsidRDefault="003C3224" w:rsidP="002924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Поскольку объект закупки </w:t>
      </w:r>
      <w:r w:rsidRPr="003C3224">
        <w:rPr>
          <w:rFonts w:ascii="Times New Roman" w:hAnsi="Times New Roman" w:cs="Times New Roman"/>
          <w:sz w:val="24"/>
          <w:szCs w:val="24"/>
        </w:rPr>
        <w:t xml:space="preserve"> с позиц</w:t>
      </w:r>
      <w:r>
        <w:rPr>
          <w:rFonts w:ascii="Times New Roman" w:hAnsi="Times New Roman" w:cs="Times New Roman"/>
          <w:sz w:val="24"/>
          <w:szCs w:val="24"/>
        </w:rPr>
        <w:t xml:space="preserve">ией КТРУ 26.60.12.132-00000016 </w:t>
      </w:r>
      <w:r w:rsidRPr="003C3224">
        <w:rPr>
          <w:rFonts w:ascii="Times New Roman" w:hAnsi="Times New Roman" w:cs="Times New Roman"/>
          <w:sz w:val="24"/>
          <w:szCs w:val="24"/>
        </w:rPr>
        <w:t>не имеет в своем составе электронных компонентов и модулей, то, следовательно, не может подпадать под понятие радиоэлектронной продукции</w:t>
      </w:r>
    </w:p>
    <w:p w:rsidR="003C3224" w:rsidRDefault="003C3224" w:rsidP="002924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заявитель жалобы указал, что в </w:t>
      </w:r>
      <w:r w:rsidRPr="003C3224">
        <w:rPr>
          <w:rFonts w:ascii="Times New Roman" w:hAnsi="Times New Roman" w:cs="Times New Roman"/>
          <w:sz w:val="24"/>
          <w:szCs w:val="24"/>
        </w:rPr>
        <w:t xml:space="preserve">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РФ № 878 включены аппараты ультразвукового сканирования с кодом ОКПД 2 - 26.60.12.132. При этом, </w:t>
      </w:r>
      <w:proofErr w:type="gramStart"/>
      <w:r>
        <w:rPr>
          <w:rFonts w:ascii="Times New Roman" w:hAnsi="Times New Roman" w:cs="Times New Roman"/>
          <w:sz w:val="24"/>
          <w:szCs w:val="24"/>
        </w:rPr>
        <w:t>позиций</w:t>
      </w:r>
      <w:proofErr w:type="gramEnd"/>
      <w:r>
        <w:rPr>
          <w:rFonts w:ascii="Times New Roman" w:hAnsi="Times New Roman" w:cs="Times New Roman"/>
          <w:sz w:val="24"/>
          <w:szCs w:val="24"/>
        </w:rPr>
        <w:t xml:space="preserve"> </w:t>
      </w:r>
      <w:r w:rsidRPr="003C3224">
        <w:rPr>
          <w:rFonts w:ascii="Times New Roman" w:hAnsi="Times New Roman" w:cs="Times New Roman"/>
          <w:sz w:val="24"/>
          <w:szCs w:val="24"/>
        </w:rPr>
        <w:t>относящихся к такому наименованию продукции, как “чехол защитный для инвазивного датчика ультразвуковой визуализации”</w:t>
      </w:r>
      <w:r>
        <w:rPr>
          <w:rFonts w:ascii="Times New Roman" w:hAnsi="Times New Roman" w:cs="Times New Roman"/>
          <w:sz w:val="24"/>
          <w:szCs w:val="24"/>
        </w:rPr>
        <w:t xml:space="preserve"> в Перечне не содержится.</w:t>
      </w:r>
    </w:p>
    <w:p w:rsidR="003C3224" w:rsidRDefault="003C3224" w:rsidP="00292433">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w:t>
      </w:r>
      <w:r w:rsidRPr="003C3224">
        <w:rPr>
          <w:rFonts w:ascii="Times New Roman" w:hAnsi="Times New Roman" w:cs="Times New Roman"/>
          <w:sz w:val="24"/>
          <w:szCs w:val="24"/>
        </w:rPr>
        <w:t>огласно изве</w:t>
      </w:r>
      <w:r>
        <w:rPr>
          <w:rFonts w:ascii="Times New Roman" w:hAnsi="Times New Roman" w:cs="Times New Roman"/>
          <w:sz w:val="24"/>
          <w:szCs w:val="24"/>
        </w:rPr>
        <w:t xml:space="preserve">щению об осуществлении закупки </w:t>
      </w:r>
      <w:r w:rsidRPr="003C3224">
        <w:rPr>
          <w:rFonts w:ascii="Times New Roman" w:hAnsi="Times New Roman" w:cs="Times New Roman"/>
          <w:sz w:val="24"/>
          <w:szCs w:val="24"/>
        </w:rPr>
        <w:t>установлено ограничение допуска в соответствии с постановлением Правительства РФ N 878 и условия допуска в соответствии с приказом Министерства финансов Российской Федерации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w:t>
      </w:r>
      <w:proofErr w:type="gramEnd"/>
    </w:p>
    <w:p w:rsidR="002E76B1" w:rsidRDefault="002E76B1" w:rsidP="00292433">
      <w:pPr>
        <w:spacing w:after="0" w:line="240" w:lineRule="auto"/>
        <w:ind w:firstLine="709"/>
        <w:jc w:val="both"/>
        <w:rPr>
          <w:rFonts w:ascii="Times New Roman" w:hAnsi="Times New Roman" w:cs="Times New Roman"/>
          <w:sz w:val="24"/>
          <w:szCs w:val="24"/>
        </w:rPr>
      </w:pPr>
      <w:r w:rsidRPr="002E76B1">
        <w:rPr>
          <w:rFonts w:ascii="Times New Roman" w:hAnsi="Times New Roman" w:cs="Times New Roman"/>
          <w:sz w:val="24"/>
          <w:szCs w:val="24"/>
        </w:rPr>
        <w:t>Абзацем 4 пункта 2 Постановления № 878 утвержден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(далее - Перечень)</w:t>
      </w:r>
      <w:r>
        <w:rPr>
          <w:rFonts w:ascii="Times New Roman" w:hAnsi="Times New Roman" w:cs="Times New Roman"/>
          <w:sz w:val="24"/>
          <w:szCs w:val="24"/>
        </w:rPr>
        <w:t>.</w:t>
      </w:r>
    </w:p>
    <w:p w:rsidR="002E76B1" w:rsidRPr="002E76B1" w:rsidRDefault="002E76B1" w:rsidP="002E76B1">
      <w:pPr>
        <w:spacing w:after="0" w:line="240" w:lineRule="auto"/>
        <w:ind w:firstLine="709"/>
        <w:jc w:val="both"/>
        <w:rPr>
          <w:rFonts w:ascii="Times New Roman" w:hAnsi="Times New Roman" w:cs="Times New Roman"/>
          <w:sz w:val="24"/>
          <w:szCs w:val="24"/>
        </w:rPr>
      </w:pPr>
      <w:r w:rsidRPr="002E76B1">
        <w:rPr>
          <w:rFonts w:ascii="Times New Roman" w:hAnsi="Times New Roman" w:cs="Times New Roman"/>
          <w:sz w:val="24"/>
          <w:szCs w:val="24"/>
        </w:rPr>
        <w:t>При этом в извещении об осуществлении закупки указано на соответствие закупаемого товара позиции КТРУ 26.60.12.132-00000016, которой соответствуют код по общероссийскому классификатору продукции по видам экономической деятельности (далее - ОКПД</w:t>
      </w:r>
      <w:proofErr w:type="gramStart"/>
      <w:r w:rsidRPr="002E76B1">
        <w:rPr>
          <w:rFonts w:ascii="Times New Roman" w:hAnsi="Times New Roman" w:cs="Times New Roman"/>
          <w:sz w:val="24"/>
          <w:szCs w:val="24"/>
        </w:rPr>
        <w:t>2</w:t>
      </w:r>
      <w:proofErr w:type="gramEnd"/>
      <w:r w:rsidRPr="002E76B1">
        <w:rPr>
          <w:rFonts w:ascii="Times New Roman" w:hAnsi="Times New Roman" w:cs="Times New Roman"/>
          <w:sz w:val="24"/>
          <w:szCs w:val="24"/>
        </w:rPr>
        <w:t>): 26.60.12.132 «Аппараты ультразвукового сканирования»</w:t>
      </w:r>
    </w:p>
    <w:p w:rsidR="002E76B1" w:rsidRDefault="002E76B1" w:rsidP="002E76B1">
      <w:pPr>
        <w:spacing w:after="0" w:line="240" w:lineRule="auto"/>
        <w:ind w:firstLine="709"/>
        <w:jc w:val="both"/>
        <w:rPr>
          <w:rFonts w:ascii="Times New Roman" w:hAnsi="Times New Roman" w:cs="Times New Roman"/>
          <w:sz w:val="24"/>
          <w:szCs w:val="24"/>
        </w:rPr>
      </w:pPr>
      <w:r w:rsidRPr="002E76B1">
        <w:rPr>
          <w:rFonts w:ascii="Times New Roman" w:hAnsi="Times New Roman" w:cs="Times New Roman"/>
          <w:sz w:val="24"/>
          <w:szCs w:val="24"/>
        </w:rPr>
        <w:t xml:space="preserve">Комиссией </w:t>
      </w:r>
      <w:r>
        <w:rPr>
          <w:rFonts w:ascii="Times New Roman" w:hAnsi="Times New Roman" w:cs="Times New Roman"/>
          <w:sz w:val="24"/>
          <w:szCs w:val="24"/>
        </w:rPr>
        <w:t xml:space="preserve">контролирующего органа </w:t>
      </w:r>
      <w:r w:rsidRPr="002E76B1">
        <w:rPr>
          <w:rFonts w:ascii="Times New Roman" w:hAnsi="Times New Roman" w:cs="Times New Roman"/>
          <w:sz w:val="24"/>
          <w:szCs w:val="24"/>
        </w:rPr>
        <w:t>установлено, что вид кода ОКПД</w:t>
      </w:r>
      <w:proofErr w:type="gramStart"/>
      <w:r w:rsidRPr="002E76B1">
        <w:rPr>
          <w:rFonts w:ascii="Times New Roman" w:hAnsi="Times New Roman" w:cs="Times New Roman"/>
          <w:sz w:val="24"/>
          <w:szCs w:val="24"/>
        </w:rPr>
        <w:t>2</w:t>
      </w:r>
      <w:proofErr w:type="gramEnd"/>
      <w:r w:rsidRPr="002E76B1">
        <w:rPr>
          <w:rFonts w:ascii="Times New Roman" w:hAnsi="Times New Roman" w:cs="Times New Roman"/>
          <w:sz w:val="24"/>
          <w:szCs w:val="24"/>
        </w:rPr>
        <w:t xml:space="preserve"> 26.60.12.132 включен в Перечень, утвержденный Постановлением № 878.</w:t>
      </w:r>
    </w:p>
    <w:p w:rsidR="002E76B1" w:rsidRDefault="002E76B1" w:rsidP="002E76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Pr="002E76B1">
        <w:rPr>
          <w:rFonts w:ascii="Times New Roman" w:hAnsi="Times New Roman" w:cs="Times New Roman"/>
          <w:sz w:val="24"/>
          <w:szCs w:val="24"/>
        </w:rPr>
        <w:t>аказч</w:t>
      </w:r>
      <w:r>
        <w:rPr>
          <w:rFonts w:ascii="Times New Roman" w:hAnsi="Times New Roman" w:cs="Times New Roman"/>
          <w:sz w:val="24"/>
          <w:szCs w:val="24"/>
        </w:rPr>
        <w:t>ик пояснил, что код ОКПД</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2E76B1">
        <w:rPr>
          <w:rFonts w:ascii="Times New Roman" w:hAnsi="Times New Roman" w:cs="Times New Roman"/>
          <w:sz w:val="24"/>
          <w:szCs w:val="24"/>
        </w:rPr>
        <w:t>26.60.12.132 так же указывается в регистрационных удостоверениях на требуемые к поставке медицинские изделия - чехол защитный для инвазивного датчика ультразвуковой визуализации, например: ФСР 2007/00033 от 17 октября 2019 года, производитель АО «</w:t>
      </w:r>
      <w:proofErr w:type="spellStart"/>
      <w:r w:rsidRPr="002E76B1">
        <w:rPr>
          <w:rFonts w:ascii="Times New Roman" w:hAnsi="Times New Roman" w:cs="Times New Roman"/>
          <w:sz w:val="24"/>
          <w:szCs w:val="24"/>
        </w:rPr>
        <w:t>Армавирский</w:t>
      </w:r>
      <w:proofErr w:type="spellEnd"/>
      <w:r w:rsidRPr="002E76B1">
        <w:rPr>
          <w:rFonts w:ascii="Times New Roman" w:hAnsi="Times New Roman" w:cs="Times New Roman"/>
          <w:sz w:val="24"/>
          <w:szCs w:val="24"/>
        </w:rPr>
        <w:t xml:space="preserve"> завод резиновых изделий» Россия и  РЗН 2019/8659 от 26 июля 2019 года, производитель ООО</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Бергус</w:t>
      </w:r>
      <w:proofErr w:type="spellEnd"/>
      <w:r>
        <w:rPr>
          <w:rFonts w:ascii="Times New Roman" w:hAnsi="Times New Roman" w:cs="Times New Roman"/>
          <w:sz w:val="24"/>
          <w:szCs w:val="24"/>
        </w:rPr>
        <w:t>», Россия</w:t>
      </w:r>
      <w:r w:rsidRPr="002E76B1">
        <w:rPr>
          <w:rFonts w:ascii="Times New Roman" w:hAnsi="Times New Roman" w:cs="Times New Roman"/>
          <w:sz w:val="24"/>
          <w:szCs w:val="24"/>
        </w:rPr>
        <w:t>.</w:t>
      </w:r>
    </w:p>
    <w:p w:rsidR="002E76B1" w:rsidRDefault="002E76B1" w:rsidP="002E76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участию в электронном аукционе поступило 4 заявки, которые признаны соответствующими.</w:t>
      </w:r>
    </w:p>
    <w:p w:rsidR="002E76B1" w:rsidRDefault="002E76B1" w:rsidP="002E76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Комиссия признала доводы жалобы необоснованными.</w:t>
      </w:r>
    </w:p>
    <w:p w:rsidR="002E76B1" w:rsidRDefault="002E76B1" w:rsidP="002E76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Подробнее в решении </w:t>
      </w:r>
      <w:r w:rsidRPr="002E76B1">
        <w:rPr>
          <w:rFonts w:ascii="Times New Roman" w:hAnsi="Times New Roman" w:cs="Times New Roman"/>
          <w:sz w:val="24"/>
          <w:szCs w:val="24"/>
        </w:rPr>
        <w:t>№ 031/06/106-277/2024</w:t>
      </w:r>
      <w:r>
        <w:rPr>
          <w:rFonts w:ascii="Times New Roman" w:hAnsi="Times New Roman" w:cs="Times New Roman"/>
          <w:sz w:val="24"/>
          <w:szCs w:val="24"/>
        </w:rPr>
        <w:t xml:space="preserve"> от 13.06.2024.</w:t>
      </w:r>
    </w:p>
    <w:p w:rsidR="002E76B1" w:rsidRPr="00D07D5E" w:rsidRDefault="002E76B1" w:rsidP="002E76B1">
      <w:pPr>
        <w:pStyle w:val="a3"/>
        <w:spacing w:after="0" w:line="240" w:lineRule="auto"/>
        <w:ind w:left="1069"/>
        <w:jc w:val="both"/>
        <w:rPr>
          <w:rFonts w:ascii="Times New Roman" w:hAnsi="Times New Roman" w:cs="Times New Roman"/>
          <w:sz w:val="24"/>
          <w:szCs w:val="24"/>
        </w:rPr>
      </w:pPr>
      <w:r w:rsidRPr="00D07D5E">
        <w:rPr>
          <w:rFonts w:ascii="Times New Roman" w:hAnsi="Times New Roman" w:cs="Times New Roman"/>
          <w:sz w:val="24"/>
          <w:szCs w:val="24"/>
        </w:rPr>
        <w:t>*Внимание!</w:t>
      </w:r>
    </w:p>
    <w:p w:rsidR="002E76B1" w:rsidRPr="00D07D5E" w:rsidRDefault="002E76B1" w:rsidP="00D07D5E">
      <w:pPr>
        <w:pStyle w:val="a3"/>
        <w:spacing w:after="0" w:line="240" w:lineRule="auto"/>
        <w:ind w:left="0" w:firstLine="708"/>
        <w:jc w:val="both"/>
        <w:rPr>
          <w:rFonts w:ascii="Times New Roman" w:hAnsi="Times New Roman" w:cs="Times New Roman"/>
          <w:sz w:val="24"/>
          <w:szCs w:val="24"/>
        </w:rPr>
      </w:pPr>
      <w:bookmarkStart w:id="1" w:name="_GoBack"/>
      <w:bookmarkEnd w:id="1"/>
      <w:r w:rsidRPr="00D07D5E">
        <w:rPr>
          <w:rFonts w:ascii="Times New Roman" w:hAnsi="Times New Roman" w:cs="Times New Roman"/>
          <w:sz w:val="24"/>
          <w:szCs w:val="24"/>
        </w:rPr>
        <w:t xml:space="preserve">При этом следует учитывать </w:t>
      </w:r>
      <w:r w:rsidR="006F68DE" w:rsidRPr="00D07D5E">
        <w:rPr>
          <w:rFonts w:ascii="Times New Roman" w:hAnsi="Times New Roman" w:cs="Times New Roman"/>
          <w:sz w:val="24"/>
          <w:szCs w:val="24"/>
        </w:rPr>
        <w:t xml:space="preserve">механизм ограничения допуска иностранной продукции при закупке, включенной в Перечень радиоэлектронной продукции (с учетом пункта 2 </w:t>
      </w:r>
      <w:r w:rsidR="006F68DE" w:rsidRPr="00D07D5E">
        <w:rPr>
          <w:rFonts w:ascii="Times New Roman" w:hAnsi="Times New Roman" w:cs="Times New Roman"/>
          <w:sz w:val="24"/>
          <w:szCs w:val="24"/>
        </w:rPr>
        <w:lastRenderedPageBreak/>
        <w:t xml:space="preserve">Правил формирования и ведения единого реестра российской радиоэлектронной продукции), а также </w:t>
      </w:r>
      <w:r w:rsidRPr="00D07D5E">
        <w:rPr>
          <w:rFonts w:ascii="Times New Roman" w:hAnsi="Times New Roman" w:cs="Times New Roman"/>
          <w:sz w:val="24"/>
          <w:szCs w:val="24"/>
        </w:rPr>
        <w:t xml:space="preserve">письмо </w:t>
      </w:r>
      <w:proofErr w:type="spellStart"/>
      <w:r w:rsidRPr="00D07D5E">
        <w:rPr>
          <w:rFonts w:ascii="Times New Roman" w:hAnsi="Times New Roman" w:cs="Times New Roman"/>
          <w:sz w:val="24"/>
          <w:szCs w:val="24"/>
        </w:rPr>
        <w:t>Минпромторга</w:t>
      </w:r>
      <w:proofErr w:type="spellEnd"/>
      <w:r w:rsidRPr="00D07D5E">
        <w:rPr>
          <w:rFonts w:ascii="Times New Roman" w:hAnsi="Times New Roman" w:cs="Times New Roman"/>
          <w:sz w:val="24"/>
          <w:szCs w:val="24"/>
        </w:rPr>
        <w:t xml:space="preserve"> России от 05.07.2024 № 70351/11</w:t>
      </w:r>
      <w:r w:rsidR="006F68DE" w:rsidRPr="00D07D5E">
        <w:rPr>
          <w:rFonts w:ascii="Times New Roman" w:hAnsi="Times New Roman" w:cs="Times New Roman"/>
          <w:sz w:val="24"/>
          <w:szCs w:val="24"/>
        </w:rPr>
        <w:t>.</w:t>
      </w:r>
    </w:p>
    <w:p w:rsidR="001B46D7" w:rsidRDefault="001B46D7" w:rsidP="00AC5589">
      <w:pPr>
        <w:spacing w:after="0" w:line="240" w:lineRule="auto"/>
        <w:ind w:firstLine="709"/>
        <w:jc w:val="both"/>
        <w:rPr>
          <w:rFonts w:ascii="Times New Roman" w:hAnsi="Times New Roman" w:cs="Times New Roman"/>
          <w:b/>
          <w:sz w:val="24"/>
          <w:szCs w:val="24"/>
        </w:rPr>
      </w:pPr>
    </w:p>
    <w:p w:rsidR="000074C7" w:rsidRPr="00795CAB" w:rsidRDefault="000074C7" w:rsidP="00AC5589">
      <w:pPr>
        <w:spacing w:after="0" w:line="240" w:lineRule="auto"/>
        <w:ind w:firstLine="709"/>
        <w:jc w:val="both"/>
        <w:rPr>
          <w:rFonts w:ascii="Times New Roman" w:hAnsi="Times New Roman" w:cs="Times New Roman"/>
          <w:b/>
          <w:i/>
          <w:sz w:val="24"/>
          <w:szCs w:val="24"/>
        </w:rPr>
      </w:pPr>
      <w:r w:rsidRPr="00795CAB">
        <w:rPr>
          <w:rFonts w:ascii="Times New Roman" w:hAnsi="Times New Roman" w:cs="Times New Roman"/>
          <w:b/>
          <w:i/>
          <w:sz w:val="24"/>
          <w:szCs w:val="24"/>
        </w:rPr>
        <w:t xml:space="preserve">2. Заказчик обосновал положения извещения в части </w:t>
      </w:r>
      <w:proofErr w:type="spellStart"/>
      <w:r w:rsidRPr="00795CAB">
        <w:rPr>
          <w:rFonts w:ascii="Times New Roman" w:hAnsi="Times New Roman" w:cs="Times New Roman"/>
          <w:b/>
          <w:i/>
          <w:sz w:val="24"/>
          <w:szCs w:val="24"/>
        </w:rPr>
        <w:t>неустановления</w:t>
      </w:r>
      <w:proofErr w:type="spellEnd"/>
      <w:r w:rsidRPr="00795CAB">
        <w:rPr>
          <w:rFonts w:ascii="Times New Roman" w:hAnsi="Times New Roman" w:cs="Times New Roman"/>
          <w:b/>
          <w:i/>
          <w:sz w:val="24"/>
          <w:szCs w:val="24"/>
        </w:rPr>
        <w:t xml:space="preserve"> требования к участникам закупки о наличии опыта в соответствии с постановлением № 2571.</w:t>
      </w:r>
    </w:p>
    <w:p w:rsidR="000074C7" w:rsidRDefault="000074C7" w:rsidP="00AC5589">
      <w:pPr>
        <w:spacing w:after="0" w:line="240" w:lineRule="auto"/>
        <w:ind w:firstLine="709"/>
        <w:jc w:val="both"/>
        <w:rPr>
          <w:rFonts w:ascii="Times New Roman" w:hAnsi="Times New Roman" w:cs="Times New Roman"/>
          <w:sz w:val="24"/>
          <w:szCs w:val="24"/>
        </w:rPr>
      </w:pPr>
      <w:r w:rsidRPr="000074C7">
        <w:rPr>
          <w:rFonts w:ascii="Times New Roman" w:hAnsi="Times New Roman" w:cs="Times New Roman"/>
          <w:b/>
          <w:sz w:val="24"/>
          <w:szCs w:val="24"/>
        </w:rPr>
        <w:t xml:space="preserve">Объект закупки: </w:t>
      </w:r>
      <w:r w:rsidRPr="000074C7">
        <w:rPr>
          <w:rFonts w:ascii="Times New Roman" w:hAnsi="Times New Roman" w:cs="Times New Roman"/>
          <w:sz w:val="24"/>
          <w:szCs w:val="24"/>
        </w:rPr>
        <w:t>выполнение работ по техническому обслуживанию и ремонту оконных конструкций</w:t>
      </w:r>
      <w:r>
        <w:rPr>
          <w:rFonts w:ascii="Times New Roman" w:hAnsi="Times New Roman" w:cs="Times New Roman"/>
          <w:sz w:val="24"/>
          <w:szCs w:val="24"/>
        </w:rPr>
        <w:t>.</w:t>
      </w:r>
      <w:r w:rsidRPr="000074C7">
        <w:rPr>
          <w:rFonts w:ascii="Times New Roman" w:hAnsi="Times New Roman" w:cs="Times New Roman"/>
          <w:sz w:val="24"/>
          <w:szCs w:val="24"/>
        </w:rPr>
        <w:t xml:space="preserve"> </w:t>
      </w:r>
    </w:p>
    <w:p w:rsidR="000074C7" w:rsidRDefault="000074C7" w:rsidP="000074C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b/>
          <w:sz w:val="24"/>
          <w:szCs w:val="24"/>
        </w:rPr>
        <w:t xml:space="preserve">Суть жалобы: </w:t>
      </w:r>
      <w:r>
        <w:rPr>
          <w:rFonts w:ascii="Times New Roman" w:hAnsi="Times New Roman" w:cs="Times New Roman"/>
          <w:sz w:val="24"/>
          <w:szCs w:val="24"/>
        </w:rPr>
        <w:t>и</w:t>
      </w:r>
      <w:r w:rsidRPr="000074C7">
        <w:rPr>
          <w:rFonts w:ascii="Times New Roman" w:hAnsi="Times New Roman" w:cs="Times New Roman"/>
          <w:sz w:val="24"/>
          <w:szCs w:val="24"/>
        </w:rPr>
        <w:t>з жалобы следует, что в соответствии ПП РФ №2571 от 29.12.2021 года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заказчик обязан был</w:t>
      </w:r>
      <w:proofErr w:type="gramEnd"/>
      <w:r w:rsidRPr="000074C7">
        <w:rPr>
          <w:rFonts w:ascii="Times New Roman" w:hAnsi="Times New Roman" w:cs="Times New Roman"/>
          <w:sz w:val="24"/>
          <w:szCs w:val="24"/>
        </w:rPr>
        <w:t xml:space="preserve"> установить требование о наличии опыта в выполнении работ в соответствии с пунктом 14 или пунктом 15 указанного постановления (в зависимости от того, к чему заказчик относит выполняемые работы/услуги). </w:t>
      </w:r>
    </w:p>
    <w:p w:rsidR="000074C7" w:rsidRPr="000074C7" w:rsidRDefault="000074C7" w:rsidP="000074C7">
      <w:pPr>
        <w:spacing w:after="0" w:line="240" w:lineRule="auto"/>
        <w:ind w:firstLine="709"/>
        <w:jc w:val="both"/>
        <w:rPr>
          <w:rFonts w:ascii="Times New Roman" w:hAnsi="Times New Roman" w:cs="Times New Roman"/>
          <w:sz w:val="24"/>
          <w:szCs w:val="24"/>
        </w:rPr>
      </w:pPr>
      <w:proofErr w:type="gramStart"/>
      <w:r w:rsidRPr="000074C7">
        <w:rPr>
          <w:rFonts w:ascii="Times New Roman" w:hAnsi="Times New Roman" w:cs="Times New Roman"/>
          <w:sz w:val="24"/>
          <w:szCs w:val="24"/>
        </w:rPr>
        <w:t>В соответствии с пунктом 14 Приложения II к Постановлению Правительства N 2571 в случае осуществления закупки по техническому обслуживанию зданий, сооружений, если начальная (максимальная) цена контракта превышает 1 млн. руб. (абзац 4 подпункта "а" пункта 3 Постановления Правительства N 2571) заказчик устанавливает следующие дополнительные требования: наличие опыта исполнения участником закупки договора, предусматривающего выполнение работ, оказание услуг по техническому обслуживанию зданий</w:t>
      </w:r>
      <w:proofErr w:type="gramEnd"/>
      <w:r w:rsidRPr="000074C7">
        <w:rPr>
          <w:rFonts w:ascii="Times New Roman" w:hAnsi="Times New Roman" w:cs="Times New Roman"/>
          <w:sz w:val="24"/>
          <w:szCs w:val="24"/>
        </w:rPr>
        <w:t>, сооружений.</w:t>
      </w:r>
    </w:p>
    <w:p w:rsidR="000074C7" w:rsidRPr="000074C7" w:rsidRDefault="000074C7" w:rsidP="000074C7">
      <w:pPr>
        <w:spacing w:after="0" w:line="240" w:lineRule="auto"/>
        <w:ind w:firstLine="709"/>
        <w:jc w:val="both"/>
        <w:rPr>
          <w:rFonts w:ascii="Times New Roman" w:hAnsi="Times New Roman" w:cs="Times New Roman"/>
          <w:sz w:val="24"/>
          <w:szCs w:val="24"/>
        </w:rPr>
      </w:pPr>
      <w:proofErr w:type="gramStart"/>
      <w:r w:rsidRPr="000074C7">
        <w:rPr>
          <w:rFonts w:ascii="Times New Roman" w:hAnsi="Times New Roman" w:cs="Times New Roman"/>
          <w:sz w:val="24"/>
          <w:szCs w:val="24"/>
        </w:rPr>
        <w:t>В соответствии с пунктом 15 Приложения II к Постановлению Правительства N 2571 в случае осуществления закупки по выполнению работ по текущему ремонту зданий, сооружений, если начальная (максимальная) цена контракта превышает 1 млн. руб. (абзац 4 подпункта "а" пункта 3 Постановления Правительства N 2571) заказчик устанавливает следующие дополнительные требования: наличие опыта исполнения участником закупки договора, предусматривающего выполнение работ по текущему ремонту</w:t>
      </w:r>
      <w:proofErr w:type="gramEnd"/>
      <w:r w:rsidRPr="000074C7">
        <w:rPr>
          <w:rFonts w:ascii="Times New Roman" w:hAnsi="Times New Roman" w:cs="Times New Roman"/>
          <w:sz w:val="24"/>
          <w:szCs w:val="24"/>
        </w:rPr>
        <w:t xml:space="preserve"> зданий, сооружений.</w:t>
      </w:r>
    </w:p>
    <w:p w:rsidR="000074C7" w:rsidRPr="000074C7" w:rsidRDefault="000074C7" w:rsidP="000074C7">
      <w:pPr>
        <w:spacing w:after="0" w:line="240" w:lineRule="auto"/>
        <w:ind w:firstLine="709"/>
        <w:jc w:val="both"/>
        <w:rPr>
          <w:rFonts w:ascii="Times New Roman" w:hAnsi="Times New Roman" w:cs="Times New Roman"/>
          <w:sz w:val="24"/>
          <w:szCs w:val="24"/>
        </w:rPr>
      </w:pPr>
      <w:r w:rsidRPr="000074C7">
        <w:rPr>
          <w:rFonts w:ascii="Times New Roman" w:hAnsi="Times New Roman" w:cs="Times New Roman"/>
          <w:sz w:val="24"/>
          <w:szCs w:val="24"/>
        </w:rPr>
        <w:t>Согласно Приложению №1 «Описание объекта закупки» к извещению об осуществлении Электронного аукциона (далее – Приложение №1) установлены следующие виды работ, подлежащие к выполнению исполнителем:</w:t>
      </w:r>
    </w:p>
    <w:p w:rsidR="000074C7" w:rsidRPr="000074C7" w:rsidRDefault="000074C7" w:rsidP="000074C7">
      <w:pPr>
        <w:spacing w:after="0" w:line="240" w:lineRule="auto"/>
        <w:ind w:firstLine="709"/>
        <w:jc w:val="both"/>
        <w:rPr>
          <w:rFonts w:ascii="Times New Roman" w:hAnsi="Times New Roman" w:cs="Times New Roman"/>
          <w:sz w:val="24"/>
          <w:szCs w:val="24"/>
        </w:rPr>
      </w:pPr>
      <w:r w:rsidRPr="000074C7">
        <w:rPr>
          <w:rFonts w:ascii="Times New Roman" w:hAnsi="Times New Roman" w:cs="Times New Roman"/>
          <w:sz w:val="24"/>
          <w:szCs w:val="24"/>
        </w:rPr>
        <w:t>1.</w:t>
      </w:r>
      <w:r w:rsidRPr="000074C7">
        <w:rPr>
          <w:rFonts w:ascii="Times New Roman" w:hAnsi="Times New Roman" w:cs="Times New Roman"/>
          <w:sz w:val="24"/>
          <w:szCs w:val="24"/>
        </w:rPr>
        <w:tab/>
        <w:t>Регулировка створки:</w:t>
      </w:r>
    </w:p>
    <w:p w:rsidR="000074C7" w:rsidRPr="000074C7" w:rsidRDefault="000074C7" w:rsidP="000074C7">
      <w:pPr>
        <w:spacing w:after="0" w:line="240" w:lineRule="auto"/>
        <w:ind w:firstLine="709"/>
        <w:jc w:val="both"/>
        <w:rPr>
          <w:rFonts w:ascii="Times New Roman" w:hAnsi="Times New Roman" w:cs="Times New Roman"/>
          <w:sz w:val="24"/>
          <w:szCs w:val="24"/>
        </w:rPr>
      </w:pPr>
      <w:proofErr w:type="gramStart"/>
      <w:r w:rsidRPr="000074C7">
        <w:rPr>
          <w:rFonts w:ascii="Times New Roman" w:hAnsi="Times New Roman" w:cs="Times New Roman"/>
          <w:sz w:val="24"/>
          <w:szCs w:val="24"/>
        </w:rPr>
        <w:t xml:space="preserve">- Регулировка створки методом </w:t>
      </w:r>
      <w:proofErr w:type="spellStart"/>
      <w:r w:rsidRPr="000074C7">
        <w:rPr>
          <w:rFonts w:ascii="Times New Roman" w:hAnsi="Times New Roman" w:cs="Times New Roman"/>
          <w:sz w:val="24"/>
          <w:szCs w:val="24"/>
        </w:rPr>
        <w:t>расклинки</w:t>
      </w:r>
      <w:proofErr w:type="spellEnd"/>
      <w:r w:rsidRPr="000074C7">
        <w:rPr>
          <w:rFonts w:ascii="Times New Roman" w:hAnsi="Times New Roman" w:cs="Times New Roman"/>
          <w:sz w:val="24"/>
          <w:szCs w:val="24"/>
        </w:rPr>
        <w:t xml:space="preserve"> стеклопакета (Используемые материалы:</w:t>
      </w:r>
      <w:proofErr w:type="gramEnd"/>
      <w:r w:rsidRPr="000074C7">
        <w:rPr>
          <w:rFonts w:ascii="Times New Roman" w:hAnsi="Times New Roman" w:cs="Times New Roman"/>
          <w:sz w:val="24"/>
          <w:szCs w:val="24"/>
        </w:rPr>
        <w:t xml:space="preserve"> </w:t>
      </w:r>
      <w:proofErr w:type="spellStart"/>
      <w:proofErr w:type="gramStart"/>
      <w:r w:rsidRPr="000074C7">
        <w:rPr>
          <w:rFonts w:ascii="Times New Roman" w:hAnsi="Times New Roman" w:cs="Times New Roman"/>
          <w:sz w:val="24"/>
          <w:szCs w:val="24"/>
        </w:rPr>
        <w:t>Рихтовочная</w:t>
      </w:r>
      <w:proofErr w:type="spellEnd"/>
      <w:r w:rsidRPr="000074C7">
        <w:rPr>
          <w:rFonts w:ascii="Times New Roman" w:hAnsi="Times New Roman" w:cs="Times New Roman"/>
          <w:sz w:val="24"/>
          <w:szCs w:val="24"/>
        </w:rPr>
        <w:t xml:space="preserve"> подкладка из </w:t>
      </w:r>
      <w:proofErr w:type="spellStart"/>
      <w:r w:rsidRPr="000074C7">
        <w:rPr>
          <w:rFonts w:ascii="Times New Roman" w:hAnsi="Times New Roman" w:cs="Times New Roman"/>
          <w:sz w:val="24"/>
          <w:szCs w:val="24"/>
        </w:rPr>
        <w:t>пвх</w:t>
      </w:r>
      <w:proofErr w:type="spellEnd"/>
      <w:r w:rsidRPr="000074C7">
        <w:rPr>
          <w:rFonts w:ascii="Times New Roman" w:hAnsi="Times New Roman" w:cs="Times New Roman"/>
          <w:sz w:val="24"/>
          <w:szCs w:val="24"/>
        </w:rPr>
        <w:t xml:space="preserve"> для распределения нагрузок от стеклопакетов в рамах или створках ПВХ-окон).</w:t>
      </w:r>
      <w:proofErr w:type="gramEnd"/>
    </w:p>
    <w:p w:rsidR="000074C7" w:rsidRPr="000074C7" w:rsidRDefault="000074C7" w:rsidP="000074C7">
      <w:pPr>
        <w:spacing w:after="0" w:line="240" w:lineRule="auto"/>
        <w:ind w:firstLine="709"/>
        <w:jc w:val="both"/>
        <w:rPr>
          <w:rFonts w:ascii="Times New Roman" w:hAnsi="Times New Roman" w:cs="Times New Roman"/>
          <w:sz w:val="24"/>
          <w:szCs w:val="24"/>
        </w:rPr>
      </w:pPr>
      <w:proofErr w:type="gramStart"/>
      <w:r w:rsidRPr="000074C7">
        <w:rPr>
          <w:rFonts w:ascii="Times New Roman" w:hAnsi="Times New Roman" w:cs="Times New Roman"/>
          <w:sz w:val="24"/>
          <w:szCs w:val="24"/>
        </w:rPr>
        <w:t>- Замена уплотнителя створки (Используемые материалы:</w:t>
      </w:r>
      <w:proofErr w:type="gramEnd"/>
      <w:r w:rsidRPr="000074C7">
        <w:rPr>
          <w:rFonts w:ascii="Times New Roman" w:hAnsi="Times New Roman" w:cs="Times New Roman"/>
          <w:sz w:val="24"/>
          <w:szCs w:val="24"/>
        </w:rPr>
        <w:t xml:space="preserve"> </w:t>
      </w:r>
      <w:proofErr w:type="gramStart"/>
      <w:r w:rsidRPr="000074C7">
        <w:rPr>
          <w:rFonts w:ascii="Times New Roman" w:hAnsi="Times New Roman" w:cs="Times New Roman"/>
          <w:sz w:val="24"/>
          <w:szCs w:val="24"/>
        </w:rPr>
        <w:t>Притворный, профессиональный сертифицированный уплотнитель для пластиковых окон и дверей, устанавливается в пластиковый профиль с целью обеспечения плотного примыкания по периметру между рамой и створкой).</w:t>
      </w:r>
      <w:proofErr w:type="gramEnd"/>
    </w:p>
    <w:p w:rsidR="000074C7" w:rsidRPr="000074C7" w:rsidRDefault="000074C7" w:rsidP="000074C7">
      <w:pPr>
        <w:spacing w:after="0" w:line="240" w:lineRule="auto"/>
        <w:ind w:firstLine="709"/>
        <w:jc w:val="both"/>
        <w:rPr>
          <w:rFonts w:ascii="Times New Roman" w:hAnsi="Times New Roman" w:cs="Times New Roman"/>
          <w:sz w:val="24"/>
          <w:szCs w:val="24"/>
        </w:rPr>
      </w:pPr>
      <w:r w:rsidRPr="000074C7">
        <w:rPr>
          <w:rFonts w:ascii="Times New Roman" w:hAnsi="Times New Roman" w:cs="Times New Roman"/>
          <w:sz w:val="24"/>
          <w:szCs w:val="24"/>
        </w:rPr>
        <w:t xml:space="preserve"> </w:t>
      </w:r>
      <w:proofErr w:type="gramStart"/>
      <w:r w:rsidRPr="000074C7">
        <w:rPr>
          <w:rFonts w:ascii="Times New Roman" w:hAnsi="Times New Roman" w:cs="Times New Roman"/>
          <w:sz w:val="24"/>
          <w:szCs w:val="24"/>
        </w:rPr>
        <w:t>- Замена уплотнителя глухой части (Используемые материалы:</w:t>
      </w:r>
      <w:proofErr w:type="gramEnd"/>
      <w:r w:rsidRPr="000074C7">
        <w:rPr>
          <w:rFonts w:ascii="Times New Roman" w:hAnsi="Times New Roman" w:cs="Times New Roman"/>
          <w:sz w:val="24"/>
          <w:szCs w:val="24"/>
        </w:rPr>
        <w:t xml:space="preserve"> </w:t>
      </w:r>
      <w:proofErr w:type="gramStart"/>
      <w:r w:rsidRPr="000074C7">
        <w:rPr>
          <w:rFonts w:ascii="Times New Roman" w:hAnsi="Times New Roman" w:cs="Times New Roman"/>
          <w:sz w:val="24"/>
          <w:szCs w:val="24"/>
        </w:rPr>
        <w:t>Профессиональный сертифицированный  уплотнитель  под стеклопакет для пластиковых окон и дверей).</w:t>
      </w:r>
      <w:proofErr w:type="gramEnd"/>
    </w:p>
    <w:p w:rsidR="000074C7" w:rsidRPr="000074C7" w:rsidRDefault="000074C7" w:rsidP="000074C7">
      <w:pPr>
        <w:spacing w:after="0" w:line="240" w:lineRule="auto"/>
        <w:ind w:firstLine="709"/>
        <w:jc w:val="both"/>
        <w:rPr>
          <w:rFonts w:ascii="Times New Roman" w:hAnsi="Times New Roman" w:cs="Times New Roman"/>
          <w:sz w:val="24"/>
          <w:szCs w:val="24"/>
        </w:rPr>
      </w:pPr>
      <w:r w:rsidRPr="000074C7">
        <w:rPr>
          <w:rFonts w:ascii="Times New Roman" w:hAnsi="Times New Roman" w:cs="Times New Roman"/>
          <w:sz w:val="24"/>
          <w:szCs w:val="24"/>
        </w:rPr>
        <w:t xml:space="preserve">  </w:t>
      </w:r>
      <w:proofErr w:type="gramStart"/>
      <w:r w:rsidRPr="000074C7">
        <w:rPr>
          <w:rFonts w:ascii="Times New Roman" w:hAnsi="Times New Roman" w:cs="Times New Roman"/>
          <w:sz w:val="24"/>
          <w:szCs w:val="24"/>
        </w:rPr>
        <w:t>- Замена фурнитуры (Используемые материалы:</w:t>
      </w:r>
      <w:proofErr w:type="gramEnd"/>
      <w:r w:rsidRPr="000074C7">
        <w:rPr>
          <w:rFonts w:ascii="Times New Roman" w:hAnsi="Times New Roman" w:cs="Times New Roman"/>
          <w:sz w:val="24"/>
          <w:szCs w:val="24"/>
        </w:rPr>
        <w:t xml:space="preserve"> Фурнитура оконная,  механизмы открывания, фиксаторы, петли, оконные ручки  и запоры работают слажено и стабильно, обеспечивая плотное закрытие и надежную фиксацию в любом выбранном положении. Фурнитура окна и оконные ручки выдерживают от 20 до 40 тысяч циклов открывания – закрывания. </w:t>
      </w:r>
      <w:proofErr w:type="gramStart"/>
      <w:r w:rsidRPr="000074C7">
        <w:rPr>
          <w:rFonts w:ascii="Times New Roman" w:hAnsi="Times New Roman" w:cs="Times New Roman"/>
          <w:sz w:val="24"/>
          <w:szCs w:val="24"/>
        </w:rPr>
        <w:t>Фурнитура имеет трехслойное антикоррозийное покрытие).</w:t>
      </w:r>
      <w:proofErr w:type="gramEnd"/>
    </w:p>
    <w:p w:rsidR="000074C7" w:rsidRPr="000074C7" w:rsidRDefault="000074C7" w:rsidP="000074C7">
      <w:pPr>
        <w:spacing w:after="0" w:line="240" w:lineRule="auto"/>
        <w:ind w:firstLine="709"/>
        <w:jc w:val="both"/>
        <w:rPr>
          <w:rFonts w:ascii="Times New Roman" w:hAnsi="Times New Roman" w:cs="Times New Roman"/>
          <w:sz w:val="24"/>
          <w:szCs w:val="24"/>
        </w:rPr>
      </w:pPr>
      <w:proofErr w:type="gramStart"/>
      <w:r w:rsidRPr="000074C7">
        <w:rPr>
          <w:rFonts w:ascii="Times New Roman" w:hAnsi="Times New Roman" w:cs="Times New Roman"/>
          <w:b/>
          <w:sz w:val="24"/>
          <w:szCs w:val="24"/>
        </w:rPr>
        <w:t xml:space="preserve">Приказ </w:t>
      </w:r>
      <w:proofErr w:type="spellStart"/>
      <w:r w:rsidRPr="000074C7">
        <w:rPr>
          <w:rFonts w:ascii="Times New Roman" w:hAnsi="Times New Roman" w:cs="Times New Roman"/>
          <w:b/>
          <w:sz w:val="24"/>
          <w:szCs w:val="24"/>
        </w:rPr>
        <w:t>Госкомархитектуры</w:t>
      </w:r>
      <w:proofErr w:type="spellEnd"/>
      <w:r w:rsidRPr="000074C7">
        <w:rPr>
          <w:rFonts w:ascii="Times New Roman" w:hAnsi="Times New Roman" w:cs="Times New Roman"/>
          <w:b/>
          <w:sz w:val="24"/>
          <w:szCs w:val="24"/>
        </w:rPr>
        <w:t xml:space="preserve"> от 23.11.1988 № 312</w:t>
      </w:r>
      <w:r w:rsidRPr="000074C7">
        <w:rPr>
          <w:rFonts w:ascii="Times New Roman" w:hAnsi="Times New Roman" w:cs="Times New Roman"/>
          <w:sz w:val="24"/>
          <w:szCs w:val="24"/>
        </w:rPr>
        <w:t xml:space="preserve"> «Об утверждении ведомственных строительных норм </w:t>
      </w:r>
      <w:proofErr w:type="spellStart"/>
      <w:r w:rsidRPr="000074C7">
        <w:rPr>
          <w:rFonts w:ascii="Times New Roman" w:hAnsi="Times New Roman" w:cs="Times New Roman"/>
          <w:sz w:val="24"/>
          <w:szCs w:val="24"/>
        </w:rPr>
        <w:t>Госкомархитектуры</w:t>
      </w:r>
      <w:proofErr w:type="spellEnd"/>
      <w:r w:rsidRPr="000074C7">
        <w:rPr>
          <w:rFonts w:ascii="Times New Roman" w:hAnsi="Times New Roman" w:cs="Times New Roman"/>
          <w:sz w:val="24"/>
          <w:szCs w:val="24"/>
        </w:rPr>
        <w:t xml:space="preserve">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(вместе с «ВСН 58-88 (р).</w:t>
      </w:r>
      <w:proofErr w:type="gramEnd"/>
      <w:r w:rsidRPr="000074C7">
        <w:rPr>
          <w:rFonts w:ascii="Times New Roman" w:hAnsi="Times New Roman" w:cs="Times New Roman"/>
          <w:sz w:val="24"/>
          <w:szCs w:val="24"/>
        </w:rPr>
        <w:t xml:space="preserve"> Ведомственные строительные нормы. </w:t>
      </w:r>
      <w:proofErr w:type="gramStart"/>
      <w:r w:rsidRPr="000074C7">
        <w:rPr>
          <w:rFonts w:ascii="Times New Roman" w:hAnsi="Times New Roman" w:cs="Times New Roman"/>
          <w:sz w:val="24"/>
          <w:szCs w:val="24"/>
        </w:rPr>
        <w:t xml:space="preserve">Положение об организации и проведении </w:t>
      </w:r>
      <w:r w:rsidRPr="000074C7">
        <w:rPr>
          <w:rFonts w:ascii="Times New Roman" w:hAnsi="Times New Roman" w:cs="Times New Roman"/>
          <w:sz w:val="24"/>
          <w:szCs w:val="24"/>
        </w:rPr>
        <w:lastRenderedPageBreak/>
        <w:t xml:space="preserve">реконструкции, ремонта и технического обслуживания зданий, объектов коммунального и социально-культурного назначения») </w:t>
      </w:r>
      <w:r w:rsidRPr="000074C7">
        <w:rPr>
          <w:rFonts w:ascii="Times New Roman" w:hAnsi="Times New Roman" w:cs="Times New Roman"/>
          <w:b/>
          <w:sz w:val="24"/>
          <w:szCs w:val="24"/>
        </w:rPr>
        <w:t>регламентирует перечни работ, которые относятся к текущему ремонту зданий и техническому обслуживанию зданий</w:t>
      </w:r>
      <w:r w:rsidRPr="000074C7">
        <w:rPr>
          <w:rFonts w:ascii="Times New Roman" w:hAnsi="Times New Roman" w:cs="Times New Roman"/>
          <w:sz w:val="24"/>
          <w:szCs w:val="24"/>
        </w:rPr>
        <w:t>.</w:t>
      </w:r>
      <w:proofErr w:type="gramEnd"/>
    </w:p>
    <w:p w:rsidR="000074C7" w:rsidRDefault="000074C7" w:rsidP="00007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w:t>
      </w:r>
      <w:r w:rsidRPr="000074C7">
        <w:rPr>
          <w:rFonts w:ascii="Times New Roman" w:hAnsi="Times New Roman" w:cs="Times New Roman"/>
          <w:sz w:val="24"/>
          <w:szCs w:val="24"/>
        </w:rPr>
        <w:t xml:space="preserve">аботы, которые </w:t>
      </w:r>
      <w:proofErr w:type="gramStart"/>
      <w:r w:rsidRPr="000074C7">
        <w:rPr>
          <w:rFonts w:ascii="Times New Roman" w:hAnsi="Times New Roman" w:cs="Times New Roman"/>
          <w:sz w:val="24"/>
          <w:szCs w:val="24"/>
        </w:rPr>
        <w:t>предусмотрены Приложением №1 не относятся</w:t>
      </w:r>
      <w:proofErr w:type="gramEnd"/>
      <w:r w:rsidRPr="000074C7">
        <w:rPr>
          <w:rFonts w:ascii="Times New Roman" w:hAnsi="Times New Roman" w:cs="Times New Roman"/>
          <w:sz w:val="24"/>
          <w:szCs w:val="24"/>
        </w:rPr>
        <w:t xml:space="preserve"> ни к работам по текущему ремонту зданий, ни к работам по техническому обслуживанию зданий. </w:t>
      </w:r>
      <w:r w:rsidR="00C043AB">
        <w:rPr>
          <w:rFonts w:ascii="Times New Roman" w:hAnsi="Times New Roman" w:cs="Times New Roman"/>
          <w:sz w:val="24"/>
          <w:szCs w:val="24"/>
        </w:rPr>
        <w:t xml:space="preserve">Следовательно, </w:t>
      </w:r>
      <w:r w:rsidR="00C043AB" w:rsidRPr="000074C7">
        <w:rPr>
          <w:rFonts w:ascii="Times New Roman" w:hAnsi="Times New Roman" w:cs="Times New Roman"/>
          <w:sz w:val="24"/>
          <w:szCs w:val="24"/>
        </w:rPr>
        <w:t xml:space="preserve">положения пункта 14 и пункта 15 раздела II Постановления № 2571 не применимы к </w:t>
      </w:r>
      <w:r w:rsidR="00C043AB">
        <w:rPr>
          <w:rFonts w:ascii="Times New Roman" w:hAnsi="Times New Roman" w:cs="Times New Roman"/>
          <w:sz w:val="24"/>
          <w:szCs w:val="24"/>
        </w:rPr>
        <w:t>э</w:t>
      </w:r>
      <w:r w:rsidR="00C043AB" w:rsidRPr="000074C7">
        <w:rPr>
          <w:rFonts w:ascii="Times New Roman" w:hAnsi="Times New Roman" w:cs="Times New Roman"/>
          <w:sz w:val="24"/>
          <w:szCs w:val="24"/>
        </w:rPr>
        <w:t>лектронному аукциону</w:t>
      </w:r>
      <w:r w:rsidR="00C043AB">
        <w:rPr>
          <w:rFonts w:ascii="Times New Roman" w:hAnsi="Times New Roman" w:cs="Times New Roman"/>
          <w:sz w:val="24"/>
          <w:szCs w:val="24"/>
        </w:rPr>
        <w:t>.</w:t>
      </w:r>
    </w:p>
    <w:p w:rsidR="00C043AB" w:rsidRPr="00C043AB" w:rsidRDefault="00C043AB" w:rsidP="00C043AB">
      <w:pPr>
        <w:spacing w:after="0" w:line="240" w:lineRule="auto"/>
        <w:ind w:firstLine="709"/>
        <w:jc w:val="both"/>
        <w:rPr>
          <w:rFonts w:ascii="Times New Roman" w:hAnsi="Times New Roman" w:cs="Times New Roman"/>
          <w:sz w:val="24"/>
          <w:szCs w:val="24"/>
        </w:rPr>
      </w:pPr>
      <w:r w:rsidRPr="00C043AB">
        <w:rPr>
          <w:rFonts w:ascii="Times New Roman" w:hAnsi="Times New Roman" w:cs="Times New Roman"/>
          <w:sz w:val="24"/>
          <w:szCs w:val="24"/>
        </w:rPr>
        <w:t>Комиссия признала доводы жалобы необоснованными.</w:t>
      </w:r>
    </w:p>
    <w:p w:rsidR="00C043AB" w:rsidRDefault="00C043AB" w:rsidP="00C043AB">
      <w:pPr>
        <w:spacing w:after="0" w:line="240" w:lineRule="auto"/>
        <w:ind w:firstLine="709"/>
        <w:jc w:val="both"/>
        <w:rPr>
          <w:rFonts w:ascii="Times New Roman" w:hAnsi="Times New Roman" w:cs="Times New Roman"/>
          <w:sz w:val="24"/>
          <w:szCs w:val="24"/>
        </w:rPr>
      </w:pPr>
      <w:r w:rsidRPr="00C043AB">
        <w:rPr>
          <w:rFonts w:ascii="Times New Roman" w:hAnsi="Times New Roman" w:cs="Times New Roman"/>
          <w:sz w:val="24"/>
          <w:szCs w:val="24"/>
        </w:rPr>
        <w:t xml:space="preserve">Подробнее в решении № </w:t>
      </w:r>
      <w:r>
        <w:rPr>
          <w:rFonts w:ascii="Times New Roman" w:hAnsi="Times New Roman" w:cs="Times New Roman"/>
          <w:sz w:val="24"/>
          <w:szCs w:val="24"/>
        </w:rPr>
        <w:t>№ 031/06/106-266/2024</w:t>
      </w:r>
      <w:r w:rsidRPr="00C043AB">
        <w:rPr>
          <w:rFonts w:ascii="Times New Roman" w:hAnsi="Times New Roman" w:cs="Times New Roman"/>
          <w:sz w:val="24"/>
          <w:szCs w:val="24"/>
        </w:rPr>
        <w:t>.</w:t>
      </w:r>
    </w:p>
    <w:p w:rsidR="00AF2DBB" w:rsidRDefault="00AF2DBB" w:rsidP="00C043AB">
      <w:pPr>
        <w:spacing w:after="0" w:line="240" w:lineRule="auto"/>
        <w:ind w:firstLine="709"/>
        <w:jc w:val="both"/>
        <w:rPr>
          <w:rFonts w:ascii="Times New Roman" w:hAnsi="Times New Roman" w:cs="Times New Roman"/>
          <w:sz w:val="24"/>
          <w:szCs w:val="24"/>
        </w:rPr>
      </w:pPr>
    </w:p>
    <w:p w:rsidR="00AF2DBB" w:rsidRPr="00AF2DBB" w:rsidRDefault="00AF2DBB" w:rsidP="00AF2DBB">
      <w:pPr>
        <w:widowControl w:val="0"/>
        <w:suppressAutoHyphens/>
        <w:overflowPunct w:val="0"/>
        <w:autoSpaceDE w:val="0"/>
        <w:autoSpaceDN w:val="0"/>
        <w:spacing w:after="0" w:line="240" w:lineRule="auto"/>
        <w:ind w:firstLine="709"/>
        <w:jc w:val="both"/>
        <w:rPr>
          <w:rFonts w:ascii="Times New Roman" w:eastAsia="Times New Roman" w:hAnsi="Times New Roman" w:cs="Times New Roman"/>
          <w:b/>
          <w:i/>
          <w:kern w:val="3"/>
          <w:sz w:val="24"/>
          <w:szCs w:val="24"/>
          <w:lang w:eastAsia="ru-RU"/>
        </w:rPr>
      </w:pPr>
      <w:r>
        <w:rPr>
          <w:rFonts w:ascii="Times New Roman" w:eastAsia="Times New Roman" w:hAnsi="Times New Roman" w:cs="Times New Roman"/>
          <w:b/>
          <w:i/>
          <w:kern w:val="3"/>
          <w:sz w:val="24"/>
          <w:szCs w:val="24"/>
          <w:lang w:eastAsia="ru-RU"/>
        </w:rPr>
        <w:t>3</w:t>
      </w:r>
      <w:r w:rsidRPr="00AF2DBB">
        <w:rPr>
          <w:rFonts w:ascii="Times New Roman" w:eastAsia="Times New Roman" w:hAnsi="Times New Roman" w:cs="Times New Roman"/>
          <w:b/>
          <w:i/>
          <w:kern w:val="3"/>
          <w:sz w:val="24"/>
          <w:szCs w:val="24"/>
          <w:lang w:eastAsia="ru-RU"/>
        </w:rPr>
        <w:t>. Заказчик обосновал положения извещения в части установления порядка оценки участников закупки в соответствии с требованиями Постановления № 2604.</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Cs/>
          <w:color w:val="000000"/>
          <w:kern w:val="3"/>
          <w:sz w:val="24"/>
          <w:szCs w:val="24"/>
          <w:lang w:eastAsia="ru-RU"/>
        </w:rPr>
      </w:pPr>
      <w:r w:rsidRPr="00AF2DBB">
        <w:rPr>
          <w:rFonts w:ascii="Times New Roman" w:eastAsia="Times New Roman" w:hAnsi="Times New Roman" w:cs="Times New Roman"/>
          <w:b/>
          <w:bCs/>
          <w:color w:val="000000"/>
          <w:kern w:val="3"/>
          <w:sz w:val="24"/>
          <w:szCs w:val="24"/>
          <w:lang w:eastAsia="ru-RU"/>
        </w:rPr>
        <w:t xml:space="preserve">Объект закупки: </w:t>
      </w:r>
      <w:r w:rsidRPr="00AF2DBB">
        <w:rPr>
          <w:rFonts w:ascii="Times New Roman" w:eastAsia="Times New Roman" w:hAnsi="Times New Roman" w:cs="Times New Roman"/>
          <w:color w:val="000000"/>
          <w:kern w:val="3"/>
          <w:sz w:val="24"/>
          <w:szCs w:val="24"/>
          <w:lang w:eastAsia="ru-RU"/>
        </w:rPr>
        <w:t>Выполнение подрядных работ по объекту: «Капитальный ремонт        МБОУ СОШ №…» в г. Белгороде».</w:t>
      </w:r>
      <w:r w:rsidRPr="00AF2DBB">
        <w:rPr>
          <w:rFonts w:ascii="Times New Roman" w:eastAsia="Times New Roman" w:hAnsi="Times New Roman" w:cs="Times New Roman"/>
          <w:bCs/>
          <w:color w:val="000000"/>
          <w:kern w:val="3"/>
          <w:sz w:val="24"/>
          <w:szCs w:val="24"/>
          <w:lang w:eastAsia="ru-RU"/>
        </w:rPr>
        <w:t xml:space="preserve"> </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b/>
          <w:bCs/>
          <w:color w:val="000000"/>
          <w:kern w:val="3"/>
          <w:sz w:val="24"/>
          <w:szCs w:val="24"/>
          <w:lang w:eastAsia="ru-RU"/>
        </w:rPr>
        <w:t xml:space="preserve">Суть жалобы: </w:t>
      </w:r>
      <w:proofErr w:type="gramStart"/>
      <w:r w:rsidRPr="00AF2DBB">
        <w:rPr>
          <w:rFonts w:ascii="Times New Roman" w:eastAsia="Times New Roman" w:hAnsi="Times New Roman" w:cs="Times New Roman"/>
          <w:color w:val="000000"/>
          <w:kern w:val="3"/>
          <w:sz w:val="24"/>
          <w:szCs w:val="24"/>
          <w:lang w:eastAsia="ru-RU"/>
        </w:rPr>
        <w:t>Из поступившей жалобы следует, что установленный заказчиком порядок оценки заявок участников закупки не соответствует положениям Постановления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w:t>
      </w:r>
      <w:proofErr w:type="gramEnd"/>
      <w:r w:rsidRPr="00AF2DBB">
        <w:rPr>
          <w:rFonts w:ascii="Times New Roman" w:eastAsia="Times New Roman" w:hAnsi="Times New Roman" w:cs="Times New Roman"/>
          <w:color w:val="000000"/>
          <w:kern w:val="3"/>
          <w:sz w:val="24"/>
          <w:szCs w:val="24"/>
          <w:lang w:eastAsia="ru-RU"/>
        </w:rPr>
        <w:t xml:space="preserve"> положений некоторых актов Правительства Российской Федерации» (далее – Постановление № 2604). </w:t>
      </w:r>
      <w:proofErr w:type="gramStart"/>
      <w:r w:rsidRPr="00AF2DBB">
        <w:rPr>
          <w:rFonts w:ascii="Times New Roman" w:eastAsia="Times New Roman" w:hAnsi="Times New Roman" w:cs="Times New Roman"/>
          <w:color w:val="000000"/>
          <w:kern w:val="3"/>
          <w:sz w:val="24"/>
          <w:szCs w:val="24"/>
          <w:lang w:eastAsia="ru-RU"/>
        </w:rPr>
        <w:t xml:space="preserve">Заявитель, ссылаясь на пункт 31 Постановления № 2604 полагает, что заказчиком в </w:t>
      </w:r>
      <w:hyperlink r:id="rId52" w:tooltip="Приложение № 5 Порядок рассмотрения и оценки заявок (3) (1).docx" w:history="1">
        <w:r w:rsidRPr="00AF2DBB">
          <w:rPr>
            <w:rFonts w:ascii="Times New Roman" w:eastAsia="Times New Roman" w:hAnsi="Times New Roman" w:cs="Times New Roman"/>
            <w:kern w:val="3"/>
            <w:sz w:val="24"/>
            <w:szCs w:val="24"/>
            <w:lang w:eastAsia="ru-RU"/>
          </w:rPr>
          <w:t xml:space="preserve">приложении № 5 «Порядок рассмотрения и оценки заявок» к извещению </w:t>
        </w:r>
      </w:hyperlink>
      <w:r w:rsidRPr="00AF2DBB">
        <w:rPr>
          <w:rFonts w:ascii="Times New Roman" w:eastAsia="Times New Roman" w:hAnsi="Times New Roman" w:cs="Times New Roman"/>
          <w:color w:val="000000"/>
          <w:kern w:val="3"/>
          <w:sz w:val="24"/>
          <w:szCs w:val="24"/>
          <w:lang w:eastAsia="ru-RU"/>
        </w:rPr>
        <w:t xml:space="preserve"> неправомерно установлены  такие показатели, как «наличие у участников закупки специалистов и иных работников определенного уровня квалификации», и «наличие у участников закупки на праве собственности или ином законном основании оборудования и других материальных ресурсов».</w:t>
      </w:r>
      <w:proofErr w:type="gramEnd"/>
    </w:p>
    <w:p w:rsidR="00AF2DBB" w:rsidRPr="00AF2DBB" w:rsidRDefault="00391EE5"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hyperlink r:id="rId53" w:history="1">
        <w:r w:rsidR="00AF2DBB" w:rsidRPr="00AF2DBB">
          <w:rPr>
            <w:rFonts w:ascii="Times New Roman" w:eastAsia="Times New Roman" w:hAnsi="Times New Roman" w:cs="Times New Roman"/>
            <w:kern w:val="3"/>
            <w:sz w:val="24"/>
            <w:szCs w:val="24"/>
            <w:lang w:eastAsia="ru-RU"/>
          </w:rPr>
          <w:t>Пунктом 4 части 2 статьи 42</w:t>
        </w:r>
      </w:hyperlink>
      <w:r w:rsidR="00AF2DBB" w:rsidRPr="00AF2DBB">
        <w:rPr>
          <w:rFonts w:ascii="Times New Roman" w:eastAsia="Times New Roman" w:hAnsi="Times New Roman" w:cs="Times New Roman"/>
          <w:kern w:val="3"/>
          <w:sz w:val="24"/>
          <w:szCs w:val="24"/>
          <w:lang w:eastAsia="ru-RU"/>
        </w:rPr>
        <w:t xml:space="preserve"> Закона о контрактной системе установлено, что извещение об осуществлении закупки, если иное не предусмотрено </w:t>
      </w:r>
      <w:hyperlink r:id="rId54" w:history="1">
        <w:r w:rsidR="00AF2DBB" w:rsidRPr="00AF2DBB">
          <w:rPr>
            <w:rFonts w:ascii="Times New Roman" w:eastAsia="Times New Roman" w:hAnsi="Times New Roman" w:cs="Times New Roman"/>
            <w:kern w:val="3"/>
            <w:sz w:val="24"/>
            <w:szCs w:val="24"/>
            <w:lang w:eastAsia="ru-RU"/>
          </w:rPr>
          <w:t>Законом</w:t>
        </w:r>
      </w:hyperlink>
      <w:r w:rsidR="00AF2DBB" w:rsidRPr="00AF2DBB">
        <w:rPr>
          <w:rFonts w:ascii="Times New Roman" w:eastAsia="Times New Roman" w:hAnsi="Times New Roman" w:cs="Times New Roman"/>
          <w:kern w:val="3"/>
          <w:sz w:val="24"/>
          <w:szCs w:val="24"/>
          <w:lang w:eastAsia="ru-RU"/>
        </w:rPr>
        <w:t xml:space="preserve"> о контрактной системе, должно содержать порядок рассмотрения и оценки заявок на участие в конкурсах в соответствии с </w:t>
      </w:r>
      <w:hyperlink r:id="rId55" w:history="1">
        <w:r w:rsidR="00AF2DBB" w:rsidRPr="00AF2DBB">
          <w:rPr>
            <w:rFonts w:ascii="Times New Roman" w:eastAsia="Times New Roman" w:hAnsi="Times New Roman" w:cs="Times New Roman"/>
            <w:kern w:val="3"/>
            <w:sz w:val="24"/>
            <w:szCs w:val="24"/>
            <w:lang w:eastAsia="ru-RU"/>
          </w:rPr>
          <w:t>Законом</w:t>
        </w:r>
      </w:hyperlink>
      <w:r w:rsidR="00AF2DBB" w:rsidRPr="00AF2DBB">
        <w:rPr>
          <w:rFonts w:ascii="Times New Roman" w:eastAsia="Times New Roman" w:hAnsi="Times New Roman" w:cs="Times New Roman"/>
          <w:kern w:val="3"/>
          <w:sz w:val="24"/>
          <w:szCs w:val="24"/>
          <w:lang w:eastAsia="ru-RU"/>
        </w:rPr>
        <w:t xml:space="preserve"> о контрактной системе.</w:t>
      </w:r>
    </w:p>
    <w:p w:rsidR="00AF2DBB" w:rsidRPr="00AF2DBB" w:rsidRDefault="00AF2DBB" w:rsidP="00AF2DBB">
      <w:pPr>
        <w:widowControl w:val="0"/>
        <w:suppressAutoHyphens/>
        <w:overflowPunct w:val="0"/>
        <w:autoSpaceDE w:val="0"/>
        <w:autoSpaceDN w:val="0"/>
        <w:adjustRightInd w:val="0"/>
        <w:spacing w:before="240" w:after="0" w:line="240" w:lineRule="auto"/>
        <w:ind w:firstLine="709"/>
        <w:contextualSpacing/>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 xml:space="preserve">Согласно </w:t>
      </w:r>
      <w:hyperlink r:id="rId56" w:history="1">
        <w:r w:rsidRPr="00AF2DBB">
          <w:rPr>
            <w:rFonts w:ascii="Times New Roman" w:eastAsia="Times New Roman" w:hAnsi="Times New Roman" w:cs="Times New Roman"/>
            <w:color w:val="000000"/>
            <w:kern w:val="3"/>
            <w:sz w:val="24"/>
            <w:szCs w:val="24"/>
            <w:lang w:eastAsia="ru-RU"/>
          </w:rPr>
          <w:t>части 8 статьи 32</w:t>
        </w:r>
      </w:hyperlink>
      <w:r w:rsidRPr="00AF2DBB">
        <w:rPr>
          <w:rFonts w:ascii="Times New Roman" w:eastAsia="Times New Roman" w:hAnsi="Times New Roman" w:cs="Times New Roman"/>
          <w:color w:val="000000"/>
          <w:kern w:val="3"/>
          <w:sz w:val="24"/>
          <w:szCs w:val="24"/>
          <w:lang w:eastAsia="ru-RU"/>
        </w:rPr>
        <w:t xml:space="preserve"> Закона о контрактной системе порядок оценки заявок участников закупки, в том числе предельные величины значимости каждого критерия, устанавливаются </w:t>
      </w:r>
      <w:hyperlink r:id="rId57" w:history="1">
        <w:r w:rsidRPr="00AF2DBB">
          <w:rPr>
            <w:rFonts w:ascii="Times New Roman" w:eastAsia="Times New Roman" w:hAnsi="Times New Roman" w:cs="Times New Roman"/>
            <w:color w:val="000000"/>
            <w:kern w:val="3"/>
            <w:sz w:val="24"/>
            <w:szCs w:val="24"/>
            <w:lang w:eastAsia="ru-RU"/>
          </w:rPr>
          <w:t>положением</w:t>
        </w:r>
      </w:hyperlink>
      <w:r w:rsidRPr="00AF2DBB">
        <w:rPr>
          <w:rFonts w:ascii="Times New Roman" w:eastAsia="Times New Roman" w:hAnsi="Times New Roman" w:cs="Times New Roman"/>
          <w:color w:val="000000"/>
          <w:kern w:val="3"/>
          <w:sz w:val="24"/>
          <w:szCs w:val="24"/>
          <w:lang w:eastAsia="ru-RU"/>
        </w:rPr>
        <w:t xml:space="preserve"> об оценке заявок на участие в закупке товаров, работ, услуг для обеспечения государственных и муниципальных нужд, утвержденным Постановлением № 2604 (далее – Положение).</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proofErr w:type="gramStart"/>
      <w:r w:rsidRPr="00AF2DBB">
        <w:rPr>
          <w:rFonts w:ascii="Times New Roman" w:eastAsia="Times New Roman" w:hAnsi="Times New Roman" w:cs="Times New Roman"/>
          <w:color w:val="000000"/>
          <w:kern w:val="3"/>
          <w:sz w:val="24"/>
          <w:szCs w:val="24"/>
          <w:lang w:eastAsia="ar-SA"/>
        </w:rPr>
        <w:t xml:space="preserve">Из жалобы следует, что согласно пункту 31 Положения </w:t>
      </w:r>
      <w:r w:rsidRPr="00AF2DBB">
        <w:rPr>
          <w:rFonts w:ascii="Times New Roman" w:eastAsia="Calibri" w:hAnsi="Times New Roman" w:cs="Times New Roman"/>
          <w:color w:val="000000"/>
          <w:kern w:val="3"/>
          <w:sz w:val="24"/>
          <w:szCs w:val="24"/>
          <w:lang w:eastAsia="ru-RU"/>
        </w:rPr>
        <w:t xml:space="preserve">при осуществлении закупки, по результатам проведения которой заключается контракт, предусмотренный </w:t>
      </w:r>
      <w:hyperlink r:id="rId58" w:history="1">
        <w:r w:rsidRPr="00AF2DBB">
          <w:rPr>
            <w:rFonts w:ascii="Times New Roman" w:eastAsia="Calibri" w:hAnsi="Times New Roman" w:cs="Times New Roman"/>
            <w:color w:val="000000"/>
            <w:kern w:val="3"/>
            <w:sz w:val="24"/>
            <w:szCs w:val="24"/>
            <w:lang w:eastAsia="ru-RU"/>
          </w:rPr>
          <w:t>частью 16</w:t>
        </w:r>
      </w:hyperlink>
      <w:r w:rsidRPr="00AF2DBB">
        <w:rPr>
          <w:rFonts w:ascii="Times New Roman" w:eastAsia="Calibri" w:hAnsi="Times New Roman" w:cs="Times New Roman"/>
          <w:color w:val="000000"/>
          <w:kern w:val="3"/>
          <w:sz w:val="24"/>
          <w:szCs w:val="24"/>
          <w:lang w:eastAsia="ru-RU"/>
        </w:rPr>
        <w:t xml:space="preserve"> (</w:t>
      </w:r>
      <w:r w:rsidRPr="00AF2DBB">
        <w:rPr>
          <w:rFonts w:ascii="Times New Roman" w:eastAsia="Calibri" w:hAnsi="Times New Roman" w:cs="Times New Roman"/>
          <w:b/>
          <w:i/>
          <w:color w:val="000000"/>
          <w:kern w:val="3"/>
          <w:sz w:val="24"/>
          <w:szCs w:val="24"/>
          <w:lang w:eastAsia="ru-RU"/>
        </w:rPr>
        <w:t>при условии, что контракт жизненного цикла</w:t>
      </w:r>
      <w:r w:rsidRPr="00AF2DBB">
        <w:rPr>
          <w:rFonts w:ascii="Times New Roman" w:eastAsia="Calibri" w:hAnsi="Times New Roman" w:cs="Times New Roman"/>
          <w:color w:val="000000"/>
          <w:kern w:val="3"/>
          <w:sz w:val="24"/>
          <w:szCs w:val="24"/>
          <w:lang w:eastAsia="ru-RU"/>
        </w:rPr>
        <w:t xml:space="preserve"> предусматривает проектирование, строительство, реконструкцию, капитальный ремонт объекта капитального строительства), </w:t>
      </w:r>
      <w:hyperlink r:id="rId59" w:history="1">
        <w:r w:rsidRPr="00AF2DBB">
          <w:rPr>
            <w:rFonts w:ascii="Times New Roman" w:eastAsia="Calibri" w:hAnsi="Times New Roman" w:cs="Times New Roman"/>
            <w:color w:val="000000"/>
            <w:kern w:val="3"/>
            <w:sz w:val="24"/>
            <w:szCs w:val="24"/>
            <w:lang w:eastAsia="ru-RU"/>
          </w:rPr>
          <w:t>частью 16.1 статьи 34</w:t>
        </w:r>
      </w:hyperlink>
      <w:r w:rsidRPr="00AF2DBB">
        <w:rPr>
          <w:rFonts w:ascii="Times New Roman" w:eastAsia="Calibri" w:hAnsi="Times New Roman" w:cs="Times New Roman"/>
          <w:color w:val="000000"/>
          <w:kern w:val="3"/>
          <w:sz w:val="24"/>
          <w:szCs w:val="24"/>
          <w:lang w:eastAsia="ru-RU"/>
        </w:rPr>
        <w:t xml:space="preserve"> и </w:t>
      </w:r>
      <w:hyperlink r:id="rId60" w:history="1">
        <w:r w:rsidRPr="00AF2DBB">
          <w:rPr>
            <w:rFonts w:ascii="Times New Roman" w:eastAsia="Calibri" w:hAnsi="Times New Roman" w:cs="Times New Roman"/>
            <w:color w:val="000000"/>
            <w:kern w:val="3"/>
            <w:sz w:val="24"/>
            <w:szCs w:val="24"/>
            <w:lang w:eastAsia="ru-RU"/>
          </w:rPr>
          <w:t>частью 56 статьи 112</w:t>
        </w:r>
      </w:hyperlink>
      <w:r w:rsidRPr="00AF2DBB">
        <w:rPr>
          <w:rFonts w:ascii="Times New Roman" w:eastAsia="Calibri" w:hAnsi="Times New Roman" w:cs="Times New Roman"/>
          <w:color w:val="000000"/>
          <w:kern w:val="3"/>
          <w:sz w:val="24"/>
          <w:szCs w:val="24"/>
          <w:lang w:eastAsia="ru-RU"/>
        </w:rPr>
        <w:t xml:space="preserve"> Федерального закона, а также контракт, предусматривающий выполнение работ по строительству, реконструкции, капитальному ремонту, сносу объекта капитального</w:t>
      </w:r>
      <w:proofErr w:type="gramEnd"/>
      <w:r w:rsidRPr="00AF2DBB">
        <w:rPr>
          <w:rFonts w:ascii="Times New Roman" w:eastAsia="Calibri" w:hAnsi="Times New Roman" w:cs="Times New Roman"/>
          <w:color w:val="000000"/>
          <w:kern w:val="3"/>
          <w:sz w:val="24"/>
          <w:szCs w:val="24"/>
          <w:lang w:eastAsia="ru-RU"/>
        </w:rPr>
        <w:t xml:space="preserve">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 xml:space="preserve">а) критерии оценки, предусмотренные </w:t>
      </w:r>
      <w:hyperlink r:id="rId61" w:history="1">
        <w:r w:rsidRPr="00AF2DBB">
          <w:rPr>
            <w:rFonts w:ascii="Times New Roman" w:eastAsia="Calibri" w:hAnsi="Times New Roman" w:cs="Times New Roman"/>
            <w:color w:val="000000"/>
            <w:kern w:val="3"/>
            <w:sz w:val="24"/>
            <w:szCs w:val="24"/>
            <w:lang w:eastAsia="ru-RU"/>
          </w:rPr>
          <w:t>подпунктами «б»</w:t>
        </w:r>
      </w:hyperlink>
      <w:r w:rsidRPr="00AF2DBB">
        <w:rPr>
          <w:rFonts w:ascii="Times New Roman" w:eastAsia="Calibri" w:hAnsi="Times New Roman" w:cs="Times New Roman"/>
          <w:color w:val="000000"/>
          <w:kern w:val="3"/>
          <w:sz w:val="24"/>
          <w:szCs w:val="24"/>
          <w:lang w:eastAsia="ru-RU"/>
        </w:rPr>
        <w:t xml:space="preserve"> и </w:t>
      </w:r>
      <w:hyperlink r:id="rId62" w:history="1">
        <w:r w:rsidRPr="00AF2DBB">
          <w:rPr>
            <w:rFonts w:ascii="Times New Roman" w:eastAsia="Calibri" w:hAnsi="Times New Roman" w:cs="Times New Roman"/>
            <w:color w:val="000000"/>
            <w:kern w:val="3"/>
            <w:sz w:val="24"/>
            <w:szCs w:val="24"/>
            <w:lang w:eastAsia="ru-RU"/>
          </w:rPr>
          <w:t>«в» пункта 3</w:t>
        </w:r>
      </w:hyperlink>
      <w:r w:rsidRPr="00AF2DBB">
        <w:rPr>
          <w:rFonts w:ascii="Times New Roman" w:eastAsia="Calibri" w:hAnsi="Times New Roman" w:cs="Times New Roman"/>
          <w:color w:val="000000"/>
          <w:kern w:val="3"/>
          <w:sz w:val="24"/>
          <w:szCs w:val="24"/>
          <w:lang w:eastAsia="ru-RU"/>
        </w:rPr>
        <w:t xml:space="preserve"> настоящего Положения, не применяются;</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 xml:space="preserve">б) для оценки заявок по критерию, предусмотренному </w:t>
      </w:r>
      <w:hyperlink r:id="rId63" w:history="1">
        <w:r w:rsidRPr="00AF2DBB">
          <w:rPr>
            <w:rFonts w:ascii="Times New Roman" w:eastAsia="Calibri" w:hAnsi="Times New Roman" w:cs="Times New Roman"/>
            <w:color w:val="000000"/>
            <w:kern w:val="3"/>
            <w:sz w:val="24"/>
            <w:szCs w:val="24"/>
            <w:lang w:eastAsia="ru-RU"/>
          </w:rPr>
          <w:t>подпунктом «г» пункта 3</w:t>
        </w:r>
      </w:hyperlink>
      <w:r w:rsidRPr="00AF2DBB">
        <w:rPr>
          <w:rFonts w:ascii="Times New Roman" w:eastAsia="Calibri" w:hAnsi="Times New Roman" w:cs="Times New Roman"/>
          <w:color w:val="000000"/>
          <w:kern w:val="3"/>
          <w:sz w:val="24"/>
          <w:szCs w:val="24"/>
          <w:lang w:eastAsia="ru-RU"/>
        </w:rPr>
        <w:t xml:space="preserve"> настоящего Положения, подлежит обязательному применению исключительно показатель оценки, предусмотренный </w:t>
      </w:r>
      <w:hyperlink r:id="rId64" w:history="1">
        <w:r w:rsidRPr="00AF2DBB">
          <w:rPr>
            <w:rFonts w:ascii="Times New Roman" w:eastAsia="Calibri" w:hAnsi="Times New Roman" w:cs="Times New Roman"/>
            <w:color w:val="000000"/>
            <w:kern w:val="3"/>
            <w:sz w:val="24"/>
            <w:szCs w:val="24"/>
            <w:lang w:eastAsia="ru-RU"/>
          </w:rPr>
          <w:t>подпунктом «в» пункта 24</w:t>
        </w:r>
      </w:hyperlink>
      <w:r w:rsidRPr="00AF2DBB">
        <w:rPr>
          <w:rFonts w:ascii="Times New Roman" w:eastAsia="Calibri" w:hAnsi="Times New Roman" w:cs="Times New Roman"/>
          <w:color w:val="000000"/>
          <w:kern w:val="3"/>
          <w:sz w:val="24"/>
          <w:szCs w:val="24"/>
          <w:lang w:eastAsia="ru-RU"/>
        </w:rPr>
        <w:t xml:space="preserve"> настоящего Положения.</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 xml:space="preserve">Пунктом 24 </w:t>
      </w:r>
      <w:r w:rsidRPr="00AF2DBB">
        <w:rPr>
          <w:rFonts w:ascii="Times New Roman" w:eastAsia="Times New Roman" w:hAnsi="Times New Roman" w:cs="Times New Roman"/>
          <w:color w:val="000000"/>
          <w:kern w:val="3"/>
          <w:sz w:val="24"/>
          <w:szCs w:val="24"/>
          <w:lang w:eastAsia="ar-SA"/>
        </w:rPr>
        <w:t>Положения установлено, что</w:t>
      </w:r>
      <w:r w:rsidRPr="00AF2DBB">
        <w:rPr>
          <w:rFonts w:ascii="Times New Roman" w:eastAsia="Calibri" w:hAnsi="Times New Roman" w:cs="Times New Roman"/>
          <w:color w:val="000000"/>
          <w:kern w:val="3"/>
          <w:sz w:val="24"/>
          <w:szCs w:val="24"/>
          <w:lang w:eastAsia="ru-RU"/>
        </w:rPr>
        <w:t xml:space="preserve"> для оценки заявок по критерию оценки «квалификация участников закупки» могут применяться, если иное не предусмотрено настоящим Положением, один или несколько из следующих показателей оценки:</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lastRenderedPageBreak/>
        <w:t>а) наличие у участников закупки финансовых ресурсов;</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б) наличие у участников закупки на праве собственности или ином законном основании оборудования и других материальных ресурсов;</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в) наличие у участников закупки опыта поставки товара, выполнения работы, оказания услуги, связанного с предметом контракта;</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г) наличие у участников закупки деловой репутации;</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д) наличие у участников закупки специалистов и иных работников определенного уровня квалификации.</w:t>
      </w:r>
    </w:p>
    <w:p w:rsidR="00AF2DBB" w:rsidRPr="00AF2DBB" w:rsidRDefault="00AF2DBB" w:rsidP="00AF2DBB">
      <w:pPr>
        <w:spacing w:after="0" w:line="240" w:lineRule="auto"/>
        <w:ind w:firstLine="709"/>
        <w:contextualSpacing/>
        <w:jc w:val="both"/>
        <w:rPr>
          <w:rFonts w:ascii="Times New Roman" w:eastAsia="Times New Roman" w:hAnsi="Times New Roman" w:cs="Times New Roman"/>
          <w:sz w:val="24"/>
          <w:szCs w:val="24"/>
          <w:lang w:eastAsia="x-none"/>
        </w:rPr>
      </w:pPr>
      <w:r w:rsidRPr="00AF2DBB">
        <w:rPr>
          <w:rFonts w:ascii="Times New Roman" w:eastAsia="Times New Roman" w:hAnsi="Times New Roman" w:cs="Times New Roman"/>
          <w:sz w:val="24"/>
          <w:szCs w:val="24"/>
          <w:lang w:eastAsia="ar-SA"/>
        </w:rPr>
        <w:t xml:space="preserve">Таким образом, заявитель полагает, что установление заказчиком критерия оценки – </w:t>
      </w:r>
      <w:r w:rsidRPr="00AF2DBB">
        <w:rPr>
          <w:rFonts w:ascii="Times New Roman" w:eastAsia="Times New Roman" w:hAnsi="Times New Roman" w:cs="Times New Roman"/>
          <w:sz w:val="24"/>
          <w:szCs w:val="24"/>
          <w:lang w:val="x-none" w:eastAsia="x-none"/>
        </w:rPr>
        <w:t xml:space="preserve">«наличие у участников закупки специалистов и иных работников определенного уровня квалификации», и </w:t>
      </w:r>
      <w:r w:rsidRPr="00AF2DBB">
        <w:rPr>
          <w:rFonts w:ascii="Times New Roman" w:eastAsia="Times New Roman" w:hAnsi="Times New Roman" w:cs="Times New Roman"/>
          <w:bCs/>
          <w:sz w:val="24"/>
          <w:szCs w:val="24"/>
          <w:lang w:val="x-none" w:eastAsia="x-none"/>
        </w:rPr>
        <w:t>показате</w:t>
      </w:r>
      <w:r w:rsidRPr="00AF2DBB">
        <w:rPr>
          <w:rFonts w:ascii="Times New Roman" w:eastAsia="Times New Roman" w:hAnsi="Times New Roman" w:cs="Times New Roman"/>
          <w:bCs/>
          <w:sz w:val="24"/>
          <w:szCs w:val="24"/>
          <w:lang w:eastAsia="x-none"/>
        </w:rPr>
        <w:t>ля</w:t>
      </w:r>
      <w:r w:rsidRPr="00AF2DBB">
        <w:rPr>
          <w:rFonts w:ascii="Times New Roman" w:eastAsia="Times New Roman" w:hAnsi="Times New Roman" w:cs="Times New Roman"/>
          <w:bCs/>
          <w:sz w:val="24"/>
          <w:szCs w:val="24"/>
          <w:lang w:val="x-none" w:eastAsia="x-none"/>
        </w:rPr>
        <w:t xml:space="preserve"> оценки</w:t>
      </w:r>
      <w:r w:rsidRPr="00AF2DBB">
        <w:rPr>
          <w:rFonts w:ascii="Times New Roman" w:eastAsia="Times New Roman" w:hAnsi="Times New Roman" w:cs="Times New Roman"/>
          <w:bCs/>
          <w:sz w:val="24"/>
          <w:szCs w:val="24"/>
          <w:lang w:eastAsia="x-none"/>
        </w:rPr>
        <w:t xml:space="preserve"> – </w:t>
      </w:r>
      <w:r w:rsidRPr="00AF2DBB">
        <w:rPr>
          <w:rFonts w:ascii="Times New Roman" w:eastAsia="Times New Roman" w:hAnsi="Times New Roman" w:cs="Times New Roman"/>
          <w:sz w:val="24"/>
          <w:szCs w:val="24"/>
          <w:lang w:val="x-none" w:eastAsia="x-none"/>
        </w:rPr>
        <w:t>«наличие у участников закупки на праве собственности или ином законном основании оборудования и других материальных ресурсов»</w:t>
      </w:r>
      <w:r w:rsidRPr="00AF2DBB">
        <w:rPr>
          <w:rFonts w:ascii="Times New Roman" w:eastAsia="Times New Roman" w:hAnsi="Times New Roman" w:cs="Times New Roman"/>
          <w:sz w:val="24"/>
          <w:szCs w:val="24"/>
          <w:lang w:eastAsia="x-none"/>
        </w:rPr>
        <w:t xml:space="preserve"> недопустимо.</w:t>
      </w:r>
    </w:p>
    <w:p w:rsidR="00AF2DBB" w:rsidRPr="00AF2DBB" w:rsidRDefault="00AF2DBB" w:rsidP="00AF2DBB">
      <w:pPr>
        <w:spacing w:after="0" w:line="240" w:lineRule="auto"/>
        <w:ind w:firstLine="709"/>
        <w:contextualSpacing/>
        <w:jc w:val="both"/>
        <w:rPr>
          <w:rFonts w:ascii="Times New Roman" w:eastAsia="Times New Roman" w:hAnsi="Times New Roman" w:cs="Times New Roman"/>
          <w:sz w:val="24"/>
          <w:szCs w:val="24"/>
          <w:lang w:eastAsia="x-none"/>
        </w:rPr>
      </w:pPr>
      <w:r w:rsidRPr="00AF2DBB">
        <w:rPr>
          <w:rFonts w:ascii="Times New Roman" w:eastAsia="Times New Roman" w:hAnsi="Times New Roman" w:cs="Times New Roman"/>
          <w:sz w:val="24"/>
          <w:szCs w:val="24"/>
          <w:lang w:eastAsia="x-none"/>
        </w:rPr>
        <w:t>Однако, как пояснил заказчик, объектом закупки является</w:t>
      </w:r>
      <w:r w:rsidRPr="00AF2DBB">
        <w:rPr>
          <w:rFonts w:ascii="Times New Roman" w:eastAsia="Times New Roman" w:hAnsi="Times New Roman" w:cs="Times New Roman"/>
          <w:sz w:val="24"/>
          <w:szCs w:val="24"/>
          <w:lang w:val="x-none" w:eastAsia="x-none"/>
        </w:rPr>
        <w:t xml:space="preserve"> </w:t>
      </w:r>
      <w:r w:rsidRPr="00AF2DBB">
        <w:rPr>
          <w:rFonts w:ascii="Times New Roman" w:eastAsia="Times New Roman" w:hAnsi="Times New Roman" w:cs="Times New Roman"/>
          <w:sz w:val="24"/>
          <w:szCs w:val="24"/>
          <w:lang w:eastAsia="x-none"/>
        </w:rPr>
        <w:t>капитальный</w:t>
      </w:r>
      <w:r w:rsidRPr="00AF2DBB">
        <w:rPr>
          <w:rFonts w:ascii="Times New Roman" w:eastAsia="Times New Roman" w:hAnsi="Times New Roman" w:cs="Times New Roman"/>
          <w:sz w:val="24"/>
          <w:szCs w:val="24"/>
          <w:lang w:val="x-none" w:eastAsia="x-none"/>
        </w:rPr>
        <w:t xml:space="preserve"> ремонт</w:t>
      </w:r>
      <w:r w:rsidRPr="00AF2DBB">
        <w:rPr>
          <w:rFonts w:ascii="Times New Roman" w:eastAsia="Times New Roman" w:hAnsi="Times New Roman" w:cs="Times New Roman"/>
          <w:sz w:val="24"/>
          <w:szCs w:val="24"/>
          <w:lang w:eastAsia="x-none"/>
        </w:rPr>
        <w:t>, в состав закупки входят такие виды работ, выполнение которых требует привлечение большого количества профильных специалистов, обладающих соответствующими компетенциями, с целью выявления наиболее эффективного исполнителя, способного оперативно исполнять обязанности по контракту, заказчиком принято решение о проведении открытого конкурса в электронной форме.</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Согласно пункту 3 Положения для оценки заявок в соответствии с настоящим Положением применяются следующие критерии оценки:</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а) цена контракта, сумма цен единиц товара, работы, услуги;</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б) расходы;</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в) характеристики объекта закупки;</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г) квалификация участников закупки.</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 xml:space="preserve">В соответствии с подпунктом «а» пункта 5 Положения </w:t>
      </w:r>
      <w:r w:rsidRPr="00AF2DBB">
        <w:rPr>
          <w:rFonts w:ascii="Times New Roman" w:eastAsia="Calibri" w:hAnsi="Times New Roman" w:cs="Times New Roman"/>
          <w:b/>
          <w:color w:val="000000"/>
          <w:kern w:val="3"/>
          <w:sz w:val="24"/>
          <w:szCs w:val="24"/>
          <w:lang w:eastAsia="ru-RU"/>
        </w:rPr>
        <w:t>при проведении конкурсов применяются не менее 2 критериев оценки</w:t>
      </w:r>
      <w:r w:rsidRPr="00AF2DBB">
        <w:rPr>
          <w:rFonts w:ascii="Times New Roman" w:eastAsia="Calibri" w:hAnsi="Times New Roman" w:cs="Times New Roman"/>
          <w:color w:val="000000"/>
          <w:kern w:val="3"/>
          <w:sz w:val="24"/>
          <w:szCs w:val="24"/>
          <w:lang w:eastAsia="ru-RU"/>
        </w:rPr>
        <w:t>, одним из которых должен являться критерий оценки – цена контракта, сумма цен единиц товара, работы, услуги.</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 xml:space="preserve">Пунктом 8 Положения установлено, что в случае применения показателей оценки по критериям оценки, предусмотренным </w:t>
      </w:r>
      <w:hyperlink r:id="rId65" w:history="1">
        <w:r w:rsidRPr="00AF2DBB">
          <w:rPr>
            <w:rFonts w:ascii="Times New Roman" w:eastAsia="Calibri" w:hAnsi="Times New Roman" w:cs="Times New Roman"/>
            <w:b/>
            <w:color w:val="000000"/>
            <w:kern w:val="3"/>
            <w:sz w:val="24"/>
            <w:szCs w:val="24"/>
            <w:lang w:eastAsia="ru-RU"/>
          </w:rPr>
          <w:t>подпунктами «в»</w:t>
        </w:r>
      </w:hyperlink>
      <w:r w:rsidRPr="00AF2DBB">
        <w:rPr>
          <w:rFonts w:ascii="Times New Roman" w:eastAsia="Calibri" w:hAnsi="Times New Roman" w:cs="Times New Roman"/>
          <w:b/>
          <w:color w:val="000000"/>
          <w:kern w:val="3"/>
          <w:sz w:val="24"/>
          <w:szCs w:val="24"/>
          <w:lang w:eastAsia="ru-RU"/>
        </w:rPr>
        <w:t xml:space="preserve"> и </w:t>
      </w:r>
      <w:hyperlink r:id="rId66" w:history="1">
        <w:r w:rsidRPr="00AF2DBB">
          <w:rPr>
            <w:rFonts w:ascii="Times New Roman" w:eastAsia="Calibri" w:hAnsi="Times New Roman" w:cs="Times New Roman"/>
            <w:b/>
            <w:color w:val="000000"/>
            <w:kern w:val="3"/>
            <w:sz w:val="24"/>
            <w:szCs w:val="24"/>
            <w:lang w:eastAsia="ru-RU"/>
          </w:rPr>
          <w:t>«г» пункта 3</w:t>
        </w:r>
      </w:hyperlink>
      <w:r w:rsidRPr="00AF2DBB">
        <w:rPr>
          <w:rFonts w:ascii="Times New Roman" w:eastAsia="Calibri" w:hAnsi="Times New Roman" w:cs="Times New Roman"/>
          <w:color w:val="000000"/>
          <w:kern w:val="3"/>
          <w:sz w:val="24"/>
          <w:szCs w:val="24"/>
          <w:lang w:eastAsia="ru-RU"/>
        </w:rPr>
        <w:t xml:space="preserve"> настоящего Положения:</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 xml:space="preserve">а) </w:t>
      </w:r>
      <w:r w:rsidRPr="00AF2DBB">
        <w:rPr>
          <w:rFonts w:ascii="Times New Roman" w:eastAsia="Calibri" w:hAnsi="Times New Roman" w:cs="Times New Roman"/>
          <w:b/>
          <w:color w:val="000000"/>
          <w:kern w:val="3"/>
          <w:sz w:val="24"/>
          <w:szCs w:val="24"/>
          <w:lang w:eastAsia="ru-RU"/>
        </w:rPr>
        <w:t>применяются детализирующие показатели</w:t>
      </w:r>
      <w:r w:rsidRPr="00AF2DBB">
        <w:rPr>
          <w:rFonts w:ascii="Times New Roman" w:eastAsia="Calibri" w:hAnsi="Times New Roman" w:cs="Times New Roman"/>
          <w:color w:val="000000"/>
          <w:kern w:val="3"/>
          <w:sz w:val="24"/>
          <w:szCs w:val="24"/>
          <w:lang w:eastAsia="ru-RU"/>
        </w:rPr>
        <w:t>;</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б)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kern w:val="3"/>
          <w:sz w:val="24"/>
          <w:szCs w:val="24"/>
          <w:lang w:eastAsia="ru-RU"/>
        </w:rPr>
      </w:pPr>
      <w:r w:rsidRPr="00AF2DBB">
        <w:rPr>
          <w:rFonts w:ascii="Times New Roman" w:eastAsia="Calibri" w:hAnsi="Times New Roman" w:cs="Times New Roman"/>
          <w:color w:val="000000"/>
          <w:kern w:val="3"/>
          <w:sz w:val="24"/>
          <w:szCs w:val="24"/>
          <w:lang w:eastAsia="ru-RU"/>
        </w:rPr>
        <w:t>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AF2DBB" w:rsidRPr="00AF2DBB" w:rsidRDefault="00AF2DBB" w:rsidP="00AF2DBB">
      <w:pPr>
        <w:spacing w:after="0" w:line="240" w:lineRule="auto"/>
        <w:ind w:firstLine="709"/>
        <w:contextualSpacing/>
        <w:jc w:val="both"/>
        <w:rPr>
          <w:rFonts w:ascii="Times New Roman" w:eastAsia="Times New Roman" w:hAnsi="Times New Roman" w:cs="Times New Roman"/>
          <w:sz w:val="24"/>
          <w:szCs w:val="24"/>
          <w:lang w:eastAsia="ar-SA"/>
        </w:rPr>
      </w:pPr>
      <w:r w:rsidRPr="00AF2DBB">
        <w:rPr>
          <w:rFonts w:ascii="Times New Roman" w:eastAsia="Times New Roman" w:hAnsi="Times New Roman" w:cs="Times New Roman"/>
          <w:sz w:val="24"/>
          <w:szCs w:val="24"/>
          <w:lang w:val="x-none" w:eastAsia="ar-SA"/>
        </w:rPr>
        <w:t>В соответствии с положениями конкурсной документации</w:t>
      </w:r>
      <w:r w:rsidRPr="00AF2DBB">
        <w:rPr>
          <w:rFonts w:ascii="Times New Roman" w:eastAsia="Times New Roman" w:hAnsi="Times New Roman" w:cs="Times New Roman"/>
          <w:sz w:val="24"/>
          <w:szCs w:val="24"/>
          <w:lang w:eastAsia="ar-SA"/>
        </w:rPr>
        <w:t xml:space="preserve"> (Приложение № 5)</w:t>
      </w:r>
      <w:r w:rsidRPr="00AF2DBB">
        <w:rPr>
          <w:rFonts w:ascii="Times New Roman" w:eastAsia="Times New Roman" w:hAnsi="Times New Roman" w:cs="Times New Roman"/>
          <w:sz w:val="24"/>
          <w:szCs w:val="24"/>
          <w:lang w:val="x-none" w:eastAsia="ar-SA"/>
        </w:rPr>
        <w:t xml:space="preserve">, Заказчиком </w:t>
      </w:r>
      <w:r w:rsidRPr="00AF2DBB">
        <w:rPr>
          <w:rFonts w:ascii="Times New Roman" w:eastAsia="Times New Roman" w:hAnsi="Times New Roman" w:cs="Times New Roman"/>
          <w:sz w:val="24"/>
          <w:szCs w:val="24"/>
          <w:lang w:eastAsia="ar-SA"/>
        </w:rPr>
        <w:t xml:space="preserve">установлены следующие критерии оценки: </w:t>
      </w:r>
    </w:p>
    <w:p w:rsidR="00AF2DBB" w:rsidRPr="00AF2DBB" w:rsidRDefault="00AF2DBB" w:rsidP="00AF2DBB">
      <w:pPr>
        <w:spacing w:after="0" w:line="240" w:lineRule="auto"/>
        <w:ind w:firstLine="709"/>
        <w:contextualSpacing/>
        <w:jc w:val="both"/>
        <w:rPr>
          <w:rFonts w:ascii="Times New Roman" w:eastAsia="Times New Roman" w:hAnsi="Times New Roman" w:cs="Times New Roman"/>
          <w:bCs/>
          <w:sz w:val="24"/>
          <w:szCs w:val="24"/>
          <w:lang w:eastAsia="x-none"/>
        </w:rPr>
      </w:pPr>
      <w:r w:rsidRPr="00AF2DBB">
        <w:rPr>
          <w:rFonts w:ascii="Times New Roman" w:eastAsia="Times New Roman" w:hAnsi="Times New Roman" w:cs="Times New Roman"/>
          <w:sz w:val="24"/>
          <w:szCs w:val="24"/>
          <w:lang w:eastAsia="ar-SA"/>
        </w:rPr>
        <w:t xml:space="preserve">1. </w:t>
      </w:r>
      <w:r w:rsidRPr="00AF2DBB">
        <w:rPr>
          <w:rFonts w:ascii="Times New Roman" w:eastAsia="Times New Roman" w:hAnsi="Times New Roman" w:cs="Times New Roman"/>
          <w:bCs/>
          <w:sz w:val="24"/>
          <w:szCs w:val="24"/>
          <w:lang w:val="x-none" w:eastAsia="x-none"/>
        </w:rPr>
        <w:t>Цена контракта, сумма цен единиц товара, работы, услуги</w:t>
      </w:r>
      <w:r w:rsidRPr="00AF2DBB">
        <w:rPr>
          <w:rFonts w:ascii="Times New Roman" w:eastAsia="Times New Roman" w:hAnsi="Times New Roman" w:cs="Times New Roman"/>
          <w:bCs/>
          <w:sz w:val="24"/>
          <w:szCs w:val="24"/>
          <w:lang w:eastAsia="x-none"/>
        </w:rPr>
        <w:t xml:space="preserve"> – значимость </w:t>
      </w:r>
      <w:r w:rsidRPr="00AF2DBB">
        <w:rPr>
          <w:rFonts w:ascii="Times New Roman" w:eastAsia="Times New Roman" w:hAnsi="Times New Roman" w:cs="Times New Roman"/>
          <w:bCs/>
          <w:sz w:val="24"/>
          <w:szCs w:val="24"/>
          <w:lang w:val="x-none" w:eastAsia="x-none"/>
        </w:rPr>
        <w:t>критерия оценки</w:t>
      </w:r>
      <w:r w:rsidRPr="00AF2DBB">
        <w:rPr>
          <w:rFonts w:ascii="Times New Roman" w:eastAsia="Times New Roman" w:hAnsi="Times New Roman" w:cs="Times New Roman"/>
          <w:bCs/>
          <w:sz w:val="24"/>
          <w:szCs w:val="24"/>
          <w:lang w:eastAsia="x-none"/>
        </w:rPr>
        <w:t xml:space="preserve"> 60;</w:t>
      </w:r>
    </w:p>
    <w:p w:rsidR="00AF2DBB" w:rsidRPr="00AF2DBB" w:rsidRDefault="00AF2DBB" w:rsidP="00AF2DBB">
      <w:pPr>
        <w:spacing w:after="0" w:line="240" w:lineRule="auto"/>
        <w:ind w:firstLine="709"/>
        <w:contextualSpacing/>
        <w:jc w:val="both"/>
        <w:rPr>
          <w:rFonts w:ascii="Times New Roman" w:eastAsia="Times New Roman" w:hAnsi="Times New Roman" w:cs="Times New Roman"/>
          <w:sz w:val="24"/>
          <w:szCs w:val="24"/>
          <w:lang w:eastAsia="ar-SA"/>
        </w:rPr>
      </w:pPr>
      <w:r w:rsidRPr="00AF2DBB">
        <w:rPr>
          <w:rFonts w:ascii="Times New Roman" w:eastAsia="Times New Roman" w:hAnsi="Times New Roman" w:cs="Times New Roman"/>
          <w:bCs/>
          <w:sz w:val="24"/>
          <w:szCs w:val="24"/>
          <w:lang w:eastAsia="x-none"/>
        </w:rPr>
        <w:t xml:space="preserve">2. </w:t>
      </w:r>
      <w:r w:rsidRPr="00AF2DBB">
        <w:rPr>
          <w:rFonts w:ascii="Times New Roman" w:eastAsia="Times New Roman" w:hAnsi="Times New Roman" w:cs="Times New Roman"/>
          <w:bCs/>
          <w:sz w:val="24"/>
          <w:szCs w:val="24"/>
          <w:lang w:val="x-none" w:eastAsia="x-none"/>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AF2DBB">
        <w:rPr>
          <w:rFonts w:ascii="Times New Roman" w:eastAsia="Times New Roman" w:hAnsi="Times New Roman" w:cs="Times New Roman"/>
          <w:bCs/>
          <w:sz w:val="24"/>
          <w:szCs w:val="24"/>
          <w:lang w:eastAsia="x-none"/>
        </w:rPr>
        <w:t xml:space="preserve"> – значимость </w:t>
      </w:r>
      <w:r w:rsidRPr="00AF2DBB">
        <w:rPr>
          <w:rFonts w:ascii="Times New Roman" w:eastAsia="Times New Roman" w:hAnsi="Times New Roman" w:cs="Times New Roman"/>
          <w:bCs/>
          <w:sz w:val="24"/>
          <w:szCs w:val="24"/>
          <w:lang w:val="x-none" w:eastAsia="x-none"/>
        </w:rPr>
        <w:t>критерия оценки</w:t>
      </w:r>
      <w:r w:rsidRPr="00AF2DBB">
        <w:rPr>
          <w:rFonts w:ascii="Times New Roman" w:eastAsia="Times New Roman" w:hAnsi="Times New Roman" w:cs="Times New Roman"/>
          <w:bCs/>
          <w:sz w:val="24"/>
          <w:szCs w:val="24"/>
          <w:lang w:eastAsia="x-none"/>
        </w:rPr>
        <w:t xml:space="preserve"> 40.</w:t>
      </w:r>
    </w:p>
    <w:p w:rsidR="00AF2DBB" w:rsidRPr="00AF2DBB" w:rsidRDefault="00AF2DBB" w:rsidP="00AF2DBB">
      <w:pPr>
        <w:widowControl w:val="0"/>
        <w:suppressAutoHyphens/>
        <w:overflowPunct w:val="0"/>
        <w:autoSpaceDE w:val="0"/>
        <w:autoSpaceDN w:val="0"/>
        <w:spacing w:after="0" w:line="240" w:lineRule="auto"/>
        <w:ind w:firstLine="709"/>
        <w:jc w:val="both"/>
        <w:rPr>
          <w:rFonts w:ascii="Times New Roman" w:eastAsia="Times New Roman" w:hAnsi="Times New Roman" w:cs="Times New Roman"/>
          <w:b/>
          <w:bCs/>
          <w:color w:val="000000"/>
          <w:kern w:val="3"/>
          <w:sz w:val="24"/>
          <w:szCs w:val="24"/>
          <w:lang w:eastAsia="ru-RU"/>
        </w:rPr>
      </w:pPr>
      <w:r w:rsidRPr="00AF2DBB">
        <w:rPr>
          <w:rFonts w:ascii="Times New Roman" w:eastAsia="Times New Roman" w:hAnsi="Times New Roman" w:cs="Times New Roman"/>
          <w:color w:val="000000"/>
          <w:kern w:val="3"/>
          <w:sz w:val="24"/>
          <w:szCs w:val="24"/>
          <w:lang w:eastAsia="ar-SA"/>
        </w:rPr>
        <w:t xml:space="preserve">При этом к показателям оценки по пункту 2 Приложения № 5 относятся: </w:t>
      </w:r>
      <w:r w:rsidRPr="00AF2DBB">
        <w:rPr>
          <w:rFonts w:ascii="Times New Roman" w:eastAsia="Times New Roman" w:hAnsi="Times New Roman" w:cs="Times New Roman"/>
          <w:b/>
          <w:bCs/>
          <w:color w:val="000000"/>
          <w:kern w:val="3"/>
          <w:sz w:val="24"/>
          <w:szCs w:val="24"/>
          <w:lang w:eastAsia="ru-RU"/>
        </w:rPr>
        <w:t xml:space="preserve">наличие опыта поставки товара, выполнения работы, оказания услуги, связанного с предметом </w:t>
      </w:r>
      <w:r w:rsidRPr="00AF2DBB">
        <w:rPr>
          <w:rFonts w:ascii="Times New Roman" w:eastAsia="Times New Roman" w:hAnsi="Times New Roman" w:cs="Times New Roman"/>
          <w:b/>
          <w:bCs/>
          <w:color w:val="000000"/>
          <w:kern w:val="3"/>
          <w:sz w:val="24"/>
          <w:szCs w:val="24"/>
          <w:lang w:eastAsia="ru-RU"/>
        </w:rPr>
        <w:lastRenderedPageBreak/>
        <w:t>контракта, наличие у участников закупки опыта работы, связанного с предметом контракта – значимость показателя оценки 50; наличие у участников закупки специалистов и иных работников определенного уровня квалификации – значимость показателя оценки 30 и наличие у участников закупки на праве собственности или ином законном основании оборудования и других материальных ресурсов – значимость показателя оценки 20.</w:t>
      </w:r>
    </w:p>
    <w:p w:rsidR="00AF2DBB" w:rsidRPr="00AF2DBB" w:rsidRDefault="00AF2DBB" w:rsidP="00AF2DBB">
      <w:pPr>
        <w:spacing w:after="0" w:line="240" w:lineRule="auto"/>
        <w:ind w:firstLine="709"/>
        <w:contextualSpacing/>
        <w:jc w:val="both"/>
        <w:rPr>
          <w:rFonts w:ascii="Times New Roman" w:eastAsia="Times New Roman" w:hAnsi="Times New Roman" w:cs="Times New Roman"/>
          <w:i/>
          <w:noProof/>
          <w:color w:val="FF0000"/>
          <w:sz w:val="24"/>
          <w:szCs w:val="24"/>
        </w:rPr>
      </w:pPr>
      <w:r w:rsidRPr="00AF2DBB">
        <w:rPr>
          <w:rFonts w:ascii="Times New Roman" w:eastAsia="Calibri" w:hAnsi="Times New Roman" w:cs="Times New Roman"/>
          <w:sz w:val="24"/>
          <w:szCs w:val="24"/>
        </w:rPr>
        <w:t>Кроме того, уполномоченный орган пояснил, что</w:t>
      </w:r>
      <w:r w:rsidRPr="00AF2DBB">
        <w:rPr>
          <w:rFonts w:ascii="Times New Roman" w:eastAsia="Times New Roman" w:hAnsi="Times New Roman" w:cs="Times New Roman"/>
          <w:noProof/>
          <w:sz w:val="24"/>
          <w:szCs w:val="24"/>
          <w:lang w:val="x-none"/>
        </w:rPr>
        <w:t xml:space="preserve"> </w:t>
      </w:r>
      <w:r w:rsidRPr="00AF2DBB">
        <w:rPr>
          <w:rFonts w:ascii="Times New Roman" w:eastAsia="Times New Roman" w:hAnsi="Times New Roman" w:cs="Times New Roman"/>
          <w:noProof/>
          <w:sz w:val="24"/>
          <w:szCs w:val="24"/>
        </w:rPr>
        <w:t xml:space="preserve">результатом проведения закупки не является заключение контракта, предусмотренных частями 16, 16.1 статьи 34 и частью 56 статьи 112 </w:t>
      </w:r>
      <w:r w:rsidRPr="00AF2DBB">
        <w:rPr>
          <w:rFonts w:ascii="Times New Roman" w:eastAsia="Times New Roman" w:hAnsi="Times New Roman" w:cs="Times New Roman"/>
          <w:sz w:val="24"/>
          <w:szCs w:val="24"/>
          <w:lang w:val="x-none" w:eastAsia="x-none"/>
        </w:rPr>
        <w:t>Закона о контрактной системе</w:t>
      </w:r>
      <w:r w:rsidRPr="00AF2DBB">
        <w:rPr>
          <w:rFonts w:ascii="Times New Roman" w:eastAsia="Times New Roman" w:hAnsi="Times New Roman" w:cs="Times New Roman"/>
          <w:sz w:val="24"/>
          <w:szCs w:val="24"/>
          <w:lang w:eastAsia="x-none"/>
        </w:rPr>
        <w:t xml:space="preserve">, </w:t>
      </w:r>
      <w:r w:rsidRPr="00AF2DBB">
        <w:rPr>
          <w:rFonts w:ascii="Times New Roman" w:eastAsia="Times New Roman" w:hAnsi="Times New Roman" w:cs="Times New Roman"/>
          <w:noProof/>
          <w:sz w:val="24"/>
          <w:szCs w:val="24"/>
        </w:rPr>
        <w:t xml:space="preserve"> поэтому пункт 31 Положения, указанный заявителем в жалобе, не применяется.</w:t>
      </w:r>
    </w:p>
    <w:p w:rsidR="00AF2DBB" w:rsidRPr="00AF2DBB" w:rsidRDefault="00AF2DBB" w:rsidP="00AF2DBB">
      <w:pPr>
        <w:spacing w:after="0" w:line="240" w:lineRule="auto"/>
        <w:ind w:firstLine="709"/>
        <w:contextualSpacing/>
        <w:jc w:val="both"/>
        <w:rPr>
          <w:rFonts w:ascii="Times New Roman" w:eastAsia="Times New Roman" w:hAnsi="Times New Roman" w:cs="Times New Roman"/>
          <w:bCs/>
          <w:sz w:val="24"/>
          <w:szCs w:val="24"/>
          <w:lang w:val="x-none" w:eastAsia="x-none"/>
        </w:rPr>
      </w:pPr>
      <w:r w:rsidRPr="00AF2DBB">
        <w:rPr>
          <w:rFonts w:ascii="Times New Roman" w:eastAsia="Times New Roman" w:hAnsi="Times New Roman" w:cs="Times New Roman"/>
          <w:bCs/>
          <w:sz w:val="24"/>
          <w:szCs w:val="24"/>
          <w:lang w:val="x-none" w:eastAsia="x-none"/>
        </w:rPr>
        <w:t>В соответствии с протоколом подведения итогов определения поставщика (подрядчика, исполнителя) от 25.04.2024 №ИЭОК1 для участия в открытом конкурсе было подано 3 заявки, все признаны соответствующими требованиям извещения.</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bCs/>
          <w:sz w:val="24"/>
          <w:szCs w:val="24"/>
          <w:lang w:val="x-none" w:eastAsia="x-none"/>
        </w:rPr>
        <w:t>Таким образом, изучив материалы дела, Комиссия Белгородского</w:t>
      </w:r>
      <w:r w:rsidRPr="00AF2DBB">
        <w:rPr>
          <w:rFonts w:ascii="Times New Roman" w:eastAsia="Times New Roman" w:hAnsi="Times New Roman" w:cs="Times New Roman"/>
          <w:color w:val="000000"/>
          <w:kern w:val="3"/>
          <w:sz w:val="24"/>
          <w:szCs w:val="24"/>
          <w:lang w:eastAsia="ru-RU"/>
        </w:rPr>
        <w:t xml:space="preserve"> УФАС России пришла к выводу, что порядок оценки участников закупки применен в соответствии с требованиями </w:t>
      </w:r>
      <w:hyperlink r:id="rId67" w:history="1">
        <w:r w:rsidRPr="00AF2DBB">
          <w:rPr>
            <w:rFonts w:ascii="Times New Roman" w:eastAsia="Times New Roman" w:hAnsi="Times New Roman" w:cs="Times New Roman"/>
            <w:color w:val="000000"/>
            <w:kern w:val="3"/>
            <w:sz w:val="24"/>
            <w:szCs w:val="24"/>
            <w:lang w:eastAsia="ru-RU"/>
          </w:rPr>
          <w:t>Закона</w:t>
        </w:r>
      </w:hyperlink>
      <w:r w:rsidRPr="00AF2DBB">
        <w:rPr>
          <w:rFonts w:ascii="Times New Roman" w:eastAsia="Times New Roman" w:hAnsi="Times New Roman" w:cs="Times New Roman"/>
          <w:color w:val="000000"/>
          <w:kern w:val="3"/>
          <w:sz w:val="24"/>
          <w:szCs w:val="24"/>
          <w:lang w:eastAsia="ru-RU"/>
        </w:rPr>
        <w:t xml:space="preserve"> о контрактной системе и Постановления № 2604.</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Жалоба признана необоснованной.</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Подробнее в решении по делу № 031/06/106-218/2024 от 27.04.2024</w:t>
      </w:r>
    </w:p>
    <w:p w:rsidR="00AF2DBB" w:rsidRDefault="00AF2DBB" w:rsidP="00C043AB">
      <w:pPr>
        <w:spacing w:after="0" w:line="240" w:lineRule="auto"/>
        <w:ind w:firstLine="709"/>
        <w:jc w:val="both"/>
        <w:rPr>
          <w:rFonts w:ascii="Times New Roman" w:hAnsi="Times New Roman" w:cs="Times New Roman"/>
          <w:sz w:val="24"/>
          <w:szCs w:val="24"/>
        </w:rPr>
      </w:pPr>
    </w:p>
    <w:p w:rsidR="00AF2DBB" w:rsidRPr="00AF2DBB" w:rsidRDefault="00795CA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b/>
          <w:i/>
          <w:color w:val="000000"/>
          <w:kern w:val="3"/>
          <w:sz w:val="24"/>
          <w:szCs w:val="24"/>
          <w:lang w:eastAsia="ru-RU"/>
        </w:rPr>
      </w:pPr>
      <w:r>
        <w:rPr>
          <w:rFonts w:ascii="Times New Roman" w:eastAsia="Times New Roman" w:hAnsi="Times New Roman" w:cs="Times New Roman"/>
          <w:b/>
          <w:i/>
          <w:color w:val="000000"/>
          <w:kern w:val="3"/>
          <w:sz w:val="24"/>
          <w:szCs w:val="24"/>
          <w:lang w:eastAsia="ru-RU"/>
        </w:rPr>
        <w:t>4</w:t>
      </w:r>
      <w:r w:rsidR="00AF2DBB" w:rsidRPr="00AF2DBB">
        <w:rPr>
          <w:rFonts w:ascii="Times New Roman" w:eastAsia="Times New Roman" w:hAnsi="Times New Roman" w:cs="Times New Roman"/>
          <w:b/>
          <w:i/>
          <w:color w:val="000000"/>
          <w:kern w:val="3"/>
          <w:sz w:val="24"/>
          <w:szCs w:val="24"/>
          <w:lang w:eastAsia="ru-RU"/>
        </w:rPr>
        <w:t xml:space="preserve">. </w:t>
      </w:r>
      <w:r w:rsidR="00AF2DBB" w:rsidRPr="00AF2DBB">
        <w:rPr>
          <w:rFonts w:ascii="Times New Roman" w:eastAsia="Times New Roman" w:hAnsi="Times New Roman" w:cs="Times New Roman"/>
          <w:b/>
          <w:i/>
          <w:kern w:val="3"/>
          <w:sz w:val="24"/>
          <w:szCs w:val="24"/>
          <w:lang w:eastAsia="ru-RU"/>
        </w:rPr>
        <w:t>В</w:t>
      </w:r>
      <w:r w:rsidR="00AF2DBB" w:rsidRPr="00AF2DBB">
        <w:rPr>
          <w:rFonts w:ascii="Times New Roman" w:eastAsia="Times New Roman" w:hAnsi="Times New Roman" w:cs="Times New Roman"/>
          <w:b/>
          <w:i/>
          <w:color w:val="000000"/>
          <w:kern w:val="3"/>
          <w:sz w:val="24"/>
          <w:szCs w:val="24"/>
          <w:lang w:eastAsia="ru-RU"/>
        </w:rPr>
        <w:t xml:space="preserve"> извещении о проведении закупки содержатся локальные сметные расчеты с  характеристиками работ, позволяющими определить потребность заказчика в таких работах, что согласуется с требованиями Закона о контрактной системе. </w:t>
      </w:r>
    </w:p>
    <w:p w:rsidR="00AF2DBB" w:rsidRPr="00AF2DBB" w:rsidRDefault="00AF2DBB" w:rsidP="00AF2DBB">
      <w:pPr>
        <w:widowControl w:val="0"/>
        <w:suppressAutoHyphens/>
        <w:overflowPunct w:val="0"/>
        <w:autoSpaceDE w:val="0"/>
        <w:autoSpaceDN w:val="0"/>
        <w:spacing w:after="0" w:line="240" w:lineRule="auto"/>
        <w:ind w:firstLine="425"/>
        <w:jc w:val="both"/>
        <w:rPr>
          <w:rFonts w:ascii="Times New Roman" w:eastAsia="Times New Roman" w:hAnsi="Times New Roman" w:cs="Times New Roman"/>
          <w:color w:val="334059"/>
          <w:kern w:val="3"/>
          <w:sz w:val="24"/>
          <w:szCs w:val="24"/>
          <w:shd w:val="clear" w:color="auto" w:fill="FFFFFF"/>
          <w:lang w:eastAsia="ru-RU"/>
        </w:rPr>
      </w:pPr>
      <w:r w:rsidRPr="00AF2DBB">
        <w:rPr>
          <w:rFonts w:ascii="Times New Roman" w:eastAsia="Times New Roman" w:hAnsi="Times New Roman" w:cs="Times New Roman"/>
          <w:b/>
          <w:bCs/>
          <w:color w:val="000000"/>
          <w:kern w:val="3"/>
          <w:sz w:val="24"/>
          <w:szCs w:val="24"/>
          <w:lang w:eastAsia="ru-RU"/>
        </w:rPr>
        <w:t xml:space="preserve">Объект закупки: </w:t>
      </w:r>
      <w:r w:rsidRPr="00AF2DBB">
        <w:rPr>
          <w:rFonts w:ascii="Times New Roman" w:eastAsia="Times New Roman" w:hAnsi="Times New Roman" w:cs="Times New Roman"/>
          <w:bCs/>
          <w:color w:val="000000"/>
          <w:kern w:val="3"/>
          <w:sz w:val="24"/>
          <w:szCs w:val="24"/>
          <w:lang w:eastAsia="ru-RU"/>
        </w:rPr>
        <w:t>Выполнение работ по монтажу систем (системы пожарной - охранной сигнализации и системы оповещения людей о пожаре) обеспечения пожарной безопасности зданий и сооружений для обеспечения нужд ОГБУЗ «Р..»</w:t>
      </w:r>
      <w:r w:rsidRPr="00AF2DBB">
        <w:rPr>
          <w:rFonts w:ascii="Times New Roman" w:eastAsia="Times New Roman" w:hAnsi="Times New Roman" w:cs="Times New Roman"/>
          <w:color w:val="334059"/>
          <w:kern w:val="3"/>
          <w:sz w:val="24"/>
          <w:szCs w:val="24"/>
          <w:shd w:val="clear" w:color="auto" w:fill="FFFFFF"/>
          <w:lang w:eastAsia="ru-RU"/>
        </w:rPr>
        <w:t>.</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i/>
          <w:kern w:val="3"/>
          <w:sz w:val="24"/>
          <w:szCs w:val="24"/>
          <w:lang w:eastAsia="ru-RU"/>
        </w:rPr>
      </w:pPr>
      <w:r w:rsidRPr="00AF2DBB">
        <w:rPr>
          <w:rFonts w:ascii="Times New Roman" w:eastAsia="Times New Roman" w:hAnsi="Times New Roman" w:cs="Times New Roman"/>
          <w:b/>
          <w:bCs/>
          <w:color w:val="000000"/>
          <w:kern w:val="3"/>
          <w:sz w:val="24"/>
          <w:szCs w:val="24"/>
          <w:lang w:eastAsia="ru-RU"/>
        </w:rPr>
        <w:t xml:space="preserve">Суть жалобы: </w:t>
      </w:r>
      <w:r w:rsidRPr="00AF2DBB">
        <w:rPr>
          <w:rFonts w:ascii="Times New Roman" w:eastAsia="Times New Roman" w:hAnsi="Times New Roman" w:cs="Times New Roman"/>
          <w:bCs/>
          <w:color w:val="000000"/>
          <w:kern w:val="3"/>
          <w:sz w:val="24"/>
          <w:szCs w:val="24"/>
          <w:lang w:eastAsia="ru-RU"/>
        </w:rPr>
        <w:t>Из жалобы следует, что в соответствии с пунктом 1 статьи 83 Федерального закона от 22.07.2008 № 123-ФЗ «Технический регламент о требованиях пожарной безопасности»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Аналогичное требование содержится в пункте 54 Правил противопожарного режима в РФ, утвержденных постановлением Правительства РФ от 16.09.2020 № 1479. Вместе с тем, в извещении об осуществлении закупки  проект на выполнение работ по монтажу систем (системы пожарной - охранной сигнализации и системы оповещения людей о пожаре) обеспечения пожарной безопасности зданий и сооружений для обеспечения нужд ОГБУЗ «</w:t>
      </w:r>
      <w:proofErr w:type="gramStart"/>
      <w:r w:rsidRPr="00AF2DBB">
        <w:rPr>
          <w:rFonts w:ascii="Times New Roman" w:eastAsia="Times New Roman" w:hAnsi="Times New Roman" w:cs="Times New Roman"/>
          <w:bCs/>
          <w:color w:val="000000"/>
          <w:kern w:val="3"/>
          <w:sz w:val="24"/>
          <w:szCs w:val="24"/>
          <w:lang w:eastAsia="ru-RU"/>
        </w:rPr>
        <w:t>Р</w:t>
      </w:r>
      <w:proofErr w:type="gramEnd"/>
      <w:r w:rsidRPr="00AF2DBB">
        <w:rPr>
          <w:rFonts w:ascii="Times New Roman" w:eastAsia="Times New Roman" w:hAnsi="Times New Roman" w:cs="Times New Roman"/>
          <w:bCs/>
          <w:color w:val="000000"/>
          <w:kern w:val="3"/>
          <w:sz w:val="24"/>
          <w:szCs w:val="24"/>
          <w:lang w:eastAsia="ru-RU"/>
        </w:rPr>
        <w:t>…»  отсутствует.</w:t>
      </w:r>
    </w:p>
    <w:p w:rsidR="00AF2DBB" w:rsidRPr="00AF2DBB" w:rsidRDefault="00AF2DBB" w:rsidP="00AF2DBB">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Согласно </w:t>
      </w:r>
      <w:hyperlink r:id="rId68" w:history="1">
        <w:r w:rsidRPr="00AF2DBB">
          <w:rPr>
            <w:rFonts w:ascii="Times New Roman" w:eastAsia="Times New Roman" w:hAnsi="Times New Roman" w:cs="Times New Roman"/>
            <w:kern w:val="3"/>
            <w:sz w:val="24"/>
            <w:szCs w:val="24"/>
            <w:lang w:eastAsia="ru-RU"/>
          </w:rPr>
          <w:t>части 2 статьи 33</w:t>
        </w:r>
      </w:hyperlink>
      <w:r w:rsidRPr="00AF2DBB">
        <w:rPr>
          <w:rFonts w:ascii="Times New Roman" w:eastAsia="Times New Roman" w:hAnsi="Times New Roman" w:cs="Times New Roman"/>
          <w:kern w:val="3"/>
          <w:sz w:val="24"/>
          <w:szCs w:val="24"/>
          <w:lang w:eastAsia="ru-RU"/>
        </w:rPr>
        <w:t xml:space="preserve"> Закона о контрактной системе описание объекта закупки в соответствии с требованиями, указанными в </w:t>
      </w:r>
      <w:hyperlink r:id="rId69" w:history="1">
        <w:r w:rsidRPr="00AF2DBB">
          <w:rPr>
            <w:rFonts w:ascii="Times New Roman" w:eastAsia="Times New Roman" w:hAnsi="Times New Roman" w:cs="Times New Roman"/>
            <w:kern w:val="3"/>
            <w:sz w:val="24"/>
            <w:szCs w:val="24"/>
            <w:lang w:eastAsia="ru-RU"/>
          </w:rPr>
          <w:t>части 1 статьи 33</w:t>
        </w:r>
      </w:hyperlink>
      <w:r w:rsidRPr="00AF2DBB">
        <w:rPr>
          <w:rFonts w:ascii="Times New Roman" w:eastAsia="Times New Roman" w:hAnsi="Times New Roman" w:cs="Times New Roman"/>
          <w:kern w:val="3"/>
          <w:sz w:val="24"/>
          <w:szCs w:val="24"/>
          <w:lang w:eastAsia="ru-RU"/>
        </w:rPr>
        <w:t xml:space="preserve"> Закона о контрактной системе, должно содержать показатели, позволяющие определить соответствие </w:t>
      </w:r>
      <w:proofErr w:type="gramStart"/>
      <w:r w:rsidRPr="00AF2DBB">
        <w:rPr>
          <w:rFonts w:ascii="Times New Roman" w:eastAsia="Times New Roman" w:hAnsi="Times New Roman" w:cs="Times New Roman"/>
          <w:kern w:val="3"/>
          <w:sz w:val="24"/>
          <w:szCs w:val="24"/>
          <w:lang w:eastAsia="ru-RU"/>
        </w:rPr>
        <w:t>закупаемых</w:t>
      </w:r>
      <w:proofErr w:type="gramEnd"/>
      <w:r w:rsidRPr="00AF2DBB">
        <w:rPr>
          <w:rFonts w:ascii="Times New Roman" w:eastAsia="Times New Roman" w:hAnsi="Times New Roman" w:cs="Times New Roman"/>
          <w:kern w:val="3"/>
          <w:sz w:val="24"/>
          <w:szCs w:val="24"/>
          <w:lang w:eastAsia="ru-RU"/>
        </w:rP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AF2DBB" w:rsidRPr="00AF2DBB" w:rsidRDefault="00AF2DBB" w:rsidP="00AF2DBB">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Вместе с тем, вопросы, касающиеся порядка выполнения работы, оказания услуги, периодичности ее оказания и так далее, не являются непосредственно функциональными, техническими, качественными характеристиками закупаемой работы, услуги, в </w:t>
      </w:r>
      <w:proofErr w:type="gramStart"/>
      <w:r w:rsidRPr="00AF2DBB">
        <w:rPr>
          <w:rFonts w:ascii="Times New Roman" w:eastAsia="Times New Roman" w:hAnsi="Times New Roman" w:cs="Times New Roman"/>
          <w:kern w:val="3"/>
          <w:sz w:val="24"/>
          <w:szCs w:val="24"/>
          <w:lang w:eastAsia="ru-RU"/>
        </w:rPr>
        <w:t>связи</w:t>
      </w:r>
      <w:proofErr w:type="gramEnd"/>
      <w:r w:rsidRPr="00AF2DBB">
        <w:rPr>
          <w:rFonts w:ascii="Times New Roman" w:eastAsia="Times New Roman" w:hAnsi="Times New Roman" w:cs="Times New Roman"/>
          <w:kern w:val="3"/>
          <w:sz w:val="24"/>
          <w:szCs w:val="24"/>
          <w:lang w:eastAsia="ru-RU"/>
        </w:rPr>
        <w:t xml:space="preserve"> с чем могут быть указаны в соответствии с частью 2 статьи 33 Закона о контрактной системе в полном описании объекта закупки, включаемом в извещение об осуществлении закупки в соответствии с </w:t>
      </w:r>
      <w:hyperlink r:id="rId70" w:history="1">
        <w:r w:rsidRPr="00AF2DBB">
          <w:rPr>
            <w:rFonts w:ascii="Times New Roman" w:eastAsia="Times New Roman" w:hAnsi="Times New Roman" w:cs="Times New Roman"/>
            <w:kern w:val="3"/>
            <w:sz w:val="24"/>
            <w:szCs w:val="24"/>
            <w:lang w:eastAsia="ru-RU"/>
          </w:rPr>
          <w:t>пунктом 1 части 2 статьи 42</w:t>
        </w:r>
      </w:hyperlink>
      <w:r w:rsidRPr="00AF2DBB">
        <w:rPr>
          <w:rFonts w:ascii="Times New Roman" w:eastAsia="Times New Roman" w:hAnsi="Times New Roman" w:cs="Times New Roman"/>
          <w:kern w:val="3"/>
          <w:sz w:val="24"/>
          <w:szCs w:val="24"/>
          <w:lang w:eastAsia="ru-RU"/>
        </w:rPr>
        <w:t xml:space="preserve"> Закона о контрактной системе в качестве приложения.</w:t>
      </w:r>
    </w:p>
    <w:p w:rsidR="00AF2DBB" w:rsidRPr="00AF2DBB" w:rsidRDefault="00AF2DBB" w:rsidP="00AF2DBB">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Характеристики объекта закупки приведены в Приложении №1 «Описание объекта закупки» к извещению об осуществлении электронного аукциона в виде технического задания, с описанием подробных требований к выполнению работ.</w:t>
      </w:r>
    </w:p>
    <w:p w:rsidR="00AF2DBB" w:rsidRPr="00AF2DBB" w:rsidRDefault="00AF2DBB" w:rsidP="00AF2DBB">
      <w:pPr>
        <w:widowControl w:val="0"/>
        <w:suppressAutoHyphens/>
        <w:overflowPunct w:val="0"/>
        <w:autoSpaceDE w:val="0"/>
        <w:autoSpaceDN w:val="0"/>
        <w:spacing w:after="0" w:line="240" w:lineRule="auto"/>
        <w:ind w:firstLine="540"/>
        <w:jc w:val="both"/>
        <w:rPr>
          <w:rFonts w:ascii="Times New Roman" w:eastAsia="Times New Roman" w:hAnsi="Times New Roman" w:cs="Times New Roman"/>
          <w:b/>
          <w:kern w:val="3"/>
          <w:sz w:val="24"/>
          <w:szCs w:val="24"/>
          <w:lang w:eastAsia="ru-RU"/>
        </w:rPr>
      </w:pPr>
      <w:r w:rsidRPr="00AF2DBB">
        <w:rPr>
          <w:rFonts w:ascii="Times New Roman" w:eastAsia="Times New Roman" w:hAnsi="Times New Roman" w:cs="Times New Roman"/>
          <w:kern w:val="3"/>
          <w:sz w:val="24"/>
          <w:szCs w:val="24"/>
          <w:lang w:eastAsia="ru-RU"/>
        </w:rPr>
        <w:t>Согласно Приложению №1 «Описание объекта закупки» подрядчиком должны быть исполнены следующие виды работ:</w:t>
      </w:r>
    </w:p>
    <w:p w:rsidR="00AF2DBB" w:rsidRPr="00AF2DBB" w:rsidRDefault="00AF2DBB" w:rsidP="00AF2DBB">
      <w:pPr>
        <w:widowControl w:val="0"/>
        <w:suppressAutoHyphens/>
        <w:overflowPunct w:val="0"/>
        <w:autoSpaceDE w:val="0"/>
        <w:autoSpaceDN w:val="0"/>
        <w:spacing w:after="0" w:line="240" w:lineRule="auto"/>
        <w:ind w:firstLine="540"/>
        <w:jc w:val="both"/>
        <w:rPr>
          <w:rFonts w:ascii="Times New Roman" w:eastAsia="Times New Roman" w:hAnsi="Times New Roman" w:cs="Times New Roman"/>
          <w:kern w:val="3"/>
          <w:sz w:val="24"/>
          <w:szCs w:val="24"/>
          <w:shd w:val="clear" w:color="auto" w:fill="FFFFFF"/>
          <w:lang w:eastAsia="ru-RU"/>
        </w:rPr>
      </w:pPr>
      <w:r w:rsidRPr="00AF2DBB">
        <w:rPr>
          <w:rFonts w:ascii="Times New Roman" w:eastAsia="Times New Roman" w:hAnsi="Times New Roman" w:cs="Times New Roman"/>
          <w:kern w:val="3"/>
          <w:sz w:val="24"/>
          <w:szCs w:val="24"/>
          <w:shd w:val="clear" w:color="auto" w:fill="FFFFFF"/>
          <w:lang w:eastAsia="ru-RU"/>
        </w:rPr>
        <w:lastRenderedPageBreak/>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AF2DBB" w:rsidRPr="00AF2DBB" w:rsidRDefault="00AF2DBB" w:rsidP="00AF2DBB">
      <w:pPr>
        <w:widowControl w:val="0"/>
        <w:suppressAutoHyphens/>
        <w:overflowPunct w:val="0"/>
        <w:autoSpaceDE w:val="0"/>
        <w:autoSpaceDN w:val="0"/>
        <w:spacing w:after="0" w:line="240" w:lineRule="auto"/>
        <w:ind w:firstLine="540"/>
        <w:jc w:val="both"/>
        <w:rPr>
          <w:rFonts w:ascii="Times New Roman" w:eastAsia="Times New Roman" w:hAnsi="Times New Roman" w:cs="Times New Roman"/>
          <w:kern w:val="3"/>
          <w:sz w:val="24"/>
          <w:szCs w:val="24"/>
          <w:shd w:val="clear" w:color="auto" w:fill="FFFFFF"/>
          <w:lang w:eastAsia="ru-RU"/>
        </w:rPr>
      </w:pPr>
      <w:r w:rsidRPr="00AF2DBB">
        <w:rPr>
          <w:rFonts w:ascii="Times New Roman" w:eastAsia="Times New Roman" w:hAnsi="Times New Roman" w:cs="Times New Roman"/>
          <w:kern w:val="3"/>
          <w:sz w:val="24"/>
          <w:szCs w:val="24"/>
          <w:shd w:val="clear" w:color="auto" w:fill="FFFFFF"/>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AF2DBB" w:rsidRPr="00AF2DBB" w:rsidRDefault="00AF2DBB" w:rsidP="00AF2DBB">
      <w:pPr>
        <w:widowControl w:val="0"/>
        <w:suppressAutoHyphens/>
        <w:overflowPunct w:val="0"/>
        <w:autoSpaceDE w:val="0"/>
        <w:autoSpaceDN w:val="0"/>
        <w:spacing w:after="0" w:line="240" w:lineRule="auto"/>
        <w:ind w:firstLine="540"/>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Также согласно извещению о проведении электронного аукциона приложением являются локальные сметные расчеты, размещенные в составе извещения, а именно:</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Локальный сметный расчет №  ЛС-02-01-01;</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Локальный сметный расчет №  ЛС-02-01-02;</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Локальный сметный расчет №  ЛС-02-01-03;</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Локальный сметный расчет №  ЛС-02-01-04;</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Положительное заключение государственной экспертизы № 31-1-5-0218-24;</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Сводный сметный расчет в базисных ценах;</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Сводный сметный расчет в текущих ценах;</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xml:space="preserve">- </w:t>
      </w:r>
      <w:bookmarkStart w:id="2" w:name="_Hlk142746454"/>
      <w:r w:rsidRPr="00AF2DBB">
        <w:rPr>
          <w:rFonts w:ascii="Times New Roman" w:eastAsia="Calibri" w:hAnsi="Times New Roman" w:cs="Times New Roman"/>
          <w:kern w:val="3"/>
          <w:sz w:val="24"/>
          <w:szCs w:val="24"/>
          <w:lang w:eastAsia="ru-RU"/>
        </w:rPr>
        <w:t>Ведомость объемов работ №1</w:t>
      </w:r>
      <w:bookmarkEnd w:id="2"/>
      <w:r w:rsidRPr="00AF2DBB">
        <w:rPr>
          <w:rFonts w:ascii="Times New Roman" w:eastAsia="Calibri" w:hAnsi="Times New Roman" w:cs="Times New Roman"/>
          <w:kern w:val="3"/>
          <w:sz w:val="24"/>
          <w:szCs w:val="24"/>
          <w:lang w:eastAsia="ru-RU"/>
        </w:rPr>
        <w:t>;</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w:t>
      </w:r>
      <w:r w:rsidRPr="00AF2DBB">
        <w:rPr>
          <w:rFonts w:ascii="Times New Roman" w:eastAsia="Times New Roman" w:hAnsi="Times New Roman" w:cs="Times New Roman"/>
          <w:kern w:val="3"/>
          <w:sz w:val="24"/>
          <w:szCs w:val="24"/>
          <w:lang w:eastAsia="ru-RU"/>
        </w:rPr>
        <w:t xml:space="preserve"> </w:t>
      </w:r>
      <w:r w:rsidRPr="00AF2DBB">
        <w:rPr>
          <w:rFonts w:ascii="Times New Roman" w:eastAsia="Calibri" w:hAnsi="Times New Roman" w:cs="Times New Roman"/>
          <w:kern w:val="3"/>
          <w:sz w:val="24"/>
          <w:szCs w:val="24"/>
          <w:lang w:eastAsia="ru-RU"/>
        </w:rPr>
        <w:t>Ведомость объемов работ №3;</w:t>
      </w:r>
    </w:p>
    <w:p w:rsidR="00AF2DBB" w:rsidRPr="00AF2DBB" w:rsidRDefault="00AF2DBB" w:rsidP="00AF2DBB">
      <w:pPr>
        <w:widowControl w:val="0"/>
        <w:suppressAutoHyphens/>
        <w:overflowPunct w:val="0"/>
        <w:autoSpaceDE w:val="0"/>
        <w:autoSpaceDN w:val="0"/>
        <w:spacing w:after="0" w:line="240" w:lineRule="auto"/>
        <w:ind w:right="-1" w:firstLine="540"/>
        <w:jc w:val="both"/>
        <w:rPr>
          <w:rFonts w:ascii="Times New Roman" w:eastAsia="Calibri" w:hAnsi="Times New Roman" w:cs="Times New Roman"/>
          <w:kern w:val="3"/>
          <w:sz w:val="24"/>
          <w:szCs w:val="24"/>
          <w:lang w:eastAsia="ru-RU"/>
        </w:rPr>
      </w:pPr>
      <w:r w:rsidRPr="00AF2DBB">
        <w:rPr>
          <w:rFonts w:ascii="Times New Roman" w:eastAsia="Calibri" w:hAnsi="Times New Roman" w:cs="Times New Roman"/>
          <w:kern w:val="3"/>
          <w:sz w:val="24"/>
          <w:szCs w:val="24"/>
          <w:lang w:eastAsia="ru-RU"/>
        </w:rPr>
        <w:t>- Конъюнктурный анализ.</w:t>
      </w:r>
    </w:p>
    <w:p w:rsidR="00AF2DBB" w:rsidRPr="00AF2DBB" w:rsidRDefault="00AF2DBB" w:rsidP="00AF2DBB">
      <w:pPr>
        <w:widowControl w:val="0"/>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shd w:val="clear" w:color="auto" w:fill="FFFFFF"/>
          <w:lang w:eastAsia="ru-RU"/>
        </w:rPr>
      </w:pPr>
      <w:r w:rsidRPr="00AF2DBB">
        <w:rPr>
          <w:rFonts w:ascii="Times New Roman" w:eastAsia="Times New Roman" w:hAnsi="Times New Roman" w:cs="Times New Roman"/>
          <w:kern w:val="3"/>
          <w:sz w:val="24"/>
          <w:szCs w:val="24"/>
          <w:shd w:val="clear" w:color="auto" w:fill="FFFFFF"/>
          <w:lang w:eastAsia="ru-RU"/>
        </w:rPr>
        <w:t xml:space="preserve">При этом из пояснений заказчика следует, что </w:t>
      </w:r>
      <w:r w:rsidRPr="00AF2DBB">
        <w:rPr>
          <w:rFonts w:ascii="Times New Roman" w:eastAsia="Times New Roman" w:hAnsi="Times New Roman" w:cs="Times New Roman"/>
          <w:b/>
          <w:kern w:val="3"/>
          <w:sz w:val="24"/>
          <w:szCs w:val="24"/>
          <w:shd w:val="clear" w:color="auto" w:fill="FFFFFF"/>
          <w:lang w:eastAsia="ru-RU"/>
        </w:rPr>
        <w:t xml:space="preserve">изменений в схему пожарной охраны, а также установки дополнительных элементов системы оповещения или исключения имеющихся элементов не предусмотрено, так как целью выполнения работ  является демонтаж старых элементов и установка на их место усовершенствованных, то есть  </w:t>
      </w:r>
      <w:proofErr w:type="gramStart"/>
      <w:r w:rsidRPr="00AF2DBB">
        <w:rPr>
          <w:rFonts w:ascii="Times New Roman" w:eastAsia="Times New Roman" w:hAnsi="Times New Roman" w:cs="Times New Roman"/>
          <w:b/>
          <w:kern w:val="3"/>
          <w:sz w:val="24"/>
          <w:szCs w:val="24"/>
          <w:shd w:val="clear" w:color="auto" w:fill="FFFFFF"/>
          <w:lang w:eastAsia="ru-RU"/>
        </w:rPr>
        <w:t>по</w:t>
      </w:r>
      <w:proofErr w:type="gramEnd"/>
      <w:r w:rsidRPr="00AF2DBB">
        <w:rPr>
          <w:rFonts w:ascii="Times New Roman" w:eastAsia="Times New Roman" w:hAnsi="Times New Roman" w:cs="Times New Roman"/>
          <w:b/>
          <w:kern w:val="3"/>
          <w:sz w:val="24"/>
          <w:szCs w:val="24"/>
          <w:shd w:val="clear" w:color="auto" w:fill="FFFFFF"/>
          <w:lang w:eastAsia="ru-RU"/>
        </w:rPr>
        <w:t xml:space="preserve"> </w:t>
      </w:r>
      <w:proofErr w:type="gramStart"/>
      <w:r w:rsidRPr="00AF2DBB">
        <w:rPr>
          <w:rFonts w:ascii="Times New Roman" w:eastAsia="Times New Roman" w:hAnsi="Times New Roman" w:cs="Times New Roman"/>
          <w:b/>
          <w:kern w:val="3"/>
          <w:sz w:val="24"/>
          <w:szCs w:val="24"/>
          <w:shd w:val="clear" w:color="auto" w:fill="FFFFFF"/>
          <w:lang w:eastAsia="ru-RU"/>
        </w:rPr>
        <w:t>старым</w:t>
      </w:r>
      <w:proofErr w:type="gramEnd"/>
      <w:r w:rsidRPr="00AF2DBB">
        <w:rPr>
          <w:rFonts w:ascii="Times New Roman" w:eastAsia="Times New Roman" w:hAnsi="Times New Roman" w:cs="Times New Roman"/>
          <w:b/>
          <w:kern w:val="3"/>
          <w:sz w:val="24"/>
          <w:szCs w:val="24"/>
          <w:shd w:val="clear" w:color="auto" w:fill="FFFFFF"/>
          <w:lang w:eastAsia="ru-RU"/>
        </w:rPr>
        <w:t xml:space="preserve"> контурам схемы.</w:t>
      </w:r>
    </w:p>
    <w:p w:rsidR="00AF2DBB" w:rsidRPr="00AF2DBB" w:rsidRDefault="00AF2DBB" w:rsidP="00AF2DBB">
      <w:pPr>
        <w:widowControl w:val="0"/>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Также представитель уполномоченного учреждения указал, что основные разделы локальных сметных расчетов соответствуют требованиям Свода правил СП 484.1311500.2020 «Системы противопожарной защиты системы пожарной сигнализации и автоматизация систем пожарной защиты. Нормы и правила проектирования», утвержденного приказом МЧС России от 31.07.2020 № 582 (далее – СП 484.1311500.2020), </w:t>
      </w:r>
      <w:proofErr w:type="gramStart"/>
      <w:r w:rsidRPr="00AF2DBB">
        <w:rPr>
          <w:rFonts w:ascii="Times New Roman" w:eastAsia="Times New Roman" w:hAnsi="Times New Roman" w:cs="Times New Roman"/>
          <w:kern w:val="3"/>
          <w:sz w:val="24"/>
          <w:szCs w:val="24"/>
          <w:lang w:eastAsia="ru-RU"/>
        </w:rPr>
        <w:t>и</w:t>
      </w:r>
      <w:proofErr w:type="gramEnd"/>
      <w:r w:rsidRPr="00AF2DBB">
        <w:rPr>
          <w:rFonts w:ascii="Times New Roman" w:eastAsia="Times New Roman" w:hAnsi="Times New Roman" w:cs="Times New Roman"/>
          <w:kern w:val="3"/>
          <w:sz w:val="24"/>
          <w:szCs w:val="24"/>
          <w:lang w:eastAsia="ru-RU"/>
        </w:rPr>
        <w:t xml:space="preserve"> следовательно, в данном случае локальные сметные расчеты являются документацией, в частности, проектной, достаточной для выполнения работ по исследуемому объекту и в полной мере обеспечат выполнение основных задач по согласно СП 484.1311500.2020, а именно:</w:t>
      </w:r>
    </w:p>
    <w:p w:rsidR="00AF2DBB" w:rsidRPr="00AF2DBB" w:rsidRDefault="00AF2DBB" w:rsidP="00AF2DBB">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своевременное обнаружение пожара;</w:t>
      </w:r>
    </w:p>
    <w:p w:rsidR="00AF2DBB" w:rsidRPr="00AF2DBB" w:rsidRDefault="00AF2DBB" w:rsidP="00AF2DBB">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достоверное обнаружение пожара;</w:t>
      </w:r>
    </w:p>
    <w:p w:rsidR="00AF2DBB" w:rsidRPr="00AF2DBB" w:rsidRDefault="00AF2DBB" w:rsidP="00AF2DBB">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сбор, обработка и представление информации дежурному персоналу;</w:t>
      </w:r>
    </w:p>
    <w:p w:rsidR="00AF2DBB" w:rsidRPr="00AF2DBB" w:rsidRDefault="00AF2DBB" w:rsidP="00AF2DBB">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взаимодействие с другими (при их наличии) системами противопожарной защиты (формирование необходимых инициирующих сигналов управления), АСУ ТП, ПАЗ и инженерными системами объекта (пункт  6.1 СП 484.1311500.2020).</w:t>
      </w:r>
    </w:p>
    <w:p w:rsidR="00AF2DBB" w:rsidRPr="00AF2DBB" w:rsidRDefault="00AF2DBB" w:rsidP="00AF2DBB">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В тоже время, в соответствии с </w:t>
      </w:r>
      <w:hyperlink r:id="rId71" w:history="1">
        <w:r w:rsidRPr="00AF2DBB">
          <w:rPr>
            <w:rFonts w:ascii="Times New Roman" w:eastAsia="Times New Roman" w:hAnsi="Times New Roman" w:cs="Times New Roman"/>
            <w:kern w:val="3"/>
            <w:sz w:val="24"/>
            <w:szCs w:val="24"/>
            <w:lang w:eastAsia="ru-RU"/>
          </w:rPr>
          <w:t>частью 1 статьи 83</w:t>
        </w:r>
      </w:hyperlink>
      <w:r w:rsidRPr="00AF2DBB">
        <w:rPr>
          <w:rFonts w:ascii="Times New Roman" w:eastAsia="Times New Roman" w:hAnsi="Times New Roman" w:cs="Times New Roman"/>
          <w:kern w:val="3"/>
          <w:sz w:val="24"/>
          <w:szCs w:val="24"/>
          <w:lang w:eastAsia="ru-RU"/>
        </w:rPr>
        <w:t xml:space="preserve"> Федерального закона от 22.07.2008 № 123-ФЗ «Технический регламент о требованиях пожарной безопасности»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w:t>
      </w:r>
    </w:p>
    <w:p w:rsidR="00AF2DBB" w:rsidRPr="00AF2DBB" w:rsidRDefault="00AF2DBB" w:rsidP="00AF2DBB">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Таким образом, только устройство </w:t>
      </w:r>
      <w:r w:rsidRPr="00AF2DBB">
        <w:rPr>
          <w:rFonts w:ascii="Times New Roman" w:eastAsia="Times New Roman" w:hAnsi="Times New Roman" w:cs="Times New Roman"/>
          <w:kern w:val="3"/>
          <w:sz w:val="24"/>
          <w:szCs w:val="24"/>
          <w:u w:val="single"/>
          <w:lang w:eastAsia="ru-RU"/>
        </w:rPr>
        <w:t>вновь монтируемых</w:t>
      </w:r>
      <w:r w:rsidRPr="00AF2DBB">
        <w:rPr>
          <w:rFonts w:ascii="Times New Roman" w:eastAsia="Times New Roman" w:hAnsi="Times New Roman" w:cs="Times New Roman"/>
          <w:kern w:val="3"/>
          <w:sz w:val="24"/>
          <w:szCs w:val="24"/>
          <w:lang w:eastAsia="ru-RU"/>
        </w:rPr>
        <w:t xml:space="preserve"> автоматических установок пожаротушения и пожарной сигнализации должно осуществляться в зданиях и сооружениях в соответствии с проектной документацией, разработанной и утвержденной в установленном порядке.</w:t>
      </w:r>
    </w:p>
    <w:p w:rsidR="00AF2DBB" w:rsidRPr="00AF2DBB" w:rsidRDefault="00AF2DBB" w:rsidP="00AF2DBB">
      <w:pPr>
        <w:widowControl w:val="0"/>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AF2DBB">
        <w:rPr>
          <w:rFonts w:ascii="Times New Roman" w:eastAsia="Times New Roman" w:hAnsi="Times New Roman" w:cs="Times New Roman"/>
          <w:kern w:val="3"/>
          <w:sz w:val="24"/>
          <w:szCs w:val="24"/>
          <w:lang w:eastAsia="ru-RU"/>
        </w:rPr>
        <w:t xml:space="preserve">Учитывая </w:t>
      </w:r>
      <w:proofErr w:type="gramStart"/>
      <w:r w:rsidRPr="00AF2DBB">
        <w:rPr>
          <w:rFonts w:ascii="Times New Roman" w:eastAsia="Times New Roman" w:hAnsi="Times New Roman" w:cs="Times New Roman"/>
          <w:kern w:val="3"/>
          <w:sz w:val="24"/>
          <w:szCs w:val="24"/>
          <w:lang w:eastAsia="ru-RU"/>
        </w:rPr>
        <w:t>изложенное</w:t>
      </w:r>
      <w:proofErr w:type="gramEnd"/>
      <w:r w:rsidRPr="00AF2DBB">
        <w:rPr>
          <w:rFonts w:ascii="Times New Roman" w:eastAsia="Times New Roman" w:hAnsi="Times New Roman" w:cs="Times New Roman"/>
          <w:kern w:val="3"/>
          <w:sz w:val="24"/>
          <w:szCs w:val="24"/>
          <w:lang w:eastAsia="ru-RU"/>
        </w:rPr>
        <w:t xml:space="preserve"> выше, Комиссия Белгородского УФАС России пришла к выводу, что в извещении о проведении закупки содержатся характеристики работ, позволяющие определить потребность заказчиков в таких работах, что согласуется с требованиями статьи 33 Закона о контрактной системе. </w:t>
      </w:r>
    </w:p>
    <w:p w:rsidR="00AF2DBB" w:rsidRPr="00AF2DBB" w:rsidRDefault="00AF2DBB" w:rsidP="00AF2DBB">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Жалоба признана необоснованной.</w:t>
      </w:r>
    </w:p>
    <w:p w:rsidR="00AF2DBB" w:rsidRPr="00AF2DBB" w:rsidRDefault="00AF2DBB" w:rsidP="00AF2DB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AF2DBB">
        <w:rPr>
          <w:rFonts w:ascii="Times New Roman" w:eastAsia="Times New Roman" w:hAnsi="Times New Roman" w:cs="Times New Roman"/>
          <w:color w:val="000000"/>
          <w:kern w:val="3"/>
          <w:sz w:val="24"/>
          <w:szCs w:val="24"/>
          <w:lang w:eastAsia="ru-RU"/>
        </w:rPr>
        <w:t>Подробнее в решении по делу № 031/06/106-246/2024</w:t>
      </w:r>
      <w:r w:rsidRPr="00AF2DBB">
        <w:rPr>
          <w:rFonts w:ascii="XO Thames" w:eastAsia="Times New Roman" w:hAnsi="XO Thames" w:cs="Times New Roman"/>
          <w:b/>
          <w:color w:val="000000"/>
          <w:kern w:val="3"/>
          <w:sz w:val="25"/>
          <w:szCs w:val="25"/>
          <w:lang w:eastAsia="ru-RU"/>
        </w:rPr>
        <w:t xml:space="preserve"> </w:t>
      </w:r>
      <w:r w:rsidRPr="00AF2DBB">
        <w:rPr>
          <w:rFonts w:ascii="Times New Roman" w:eastAsia="Times New Roman" w:hAnsi="Times New Roman" w:cs="Times New Roman"/>
          <w:color w:val="000000"/>
          <w:kern w:val="3"/>
          <w:sz w:val="24"/>
          <w:szCs w:val="24"/>
          <w:lang w:eastAsia="ru-RU"/>
        </w:rPr>
        <w:t>от 23.05.2024</w:t>
      </w:r>
    </w:p>
    <w:p w:rsidR="000074C7" w:rsidRPr="000074C7" w:rsidRDefault="000074C7" w:rsidP="000074C7">
      <w:pPr>
        <w:spacing w:after="0" w:line="240" w:lineRule="auto"/>
        <w:ind w:firstLine="709"/>
        <w:jc w:val="both"/>
        <w:rPr>
          <w:rFonts w:ascii="Times New Roman" w:hAnsi="Times New Roman" w:cs="Times New Roman"/>
          <w:sz w:val="24"/>
          <w:szCs w:val="24"/>
        </w:rPr>
      </w:pPr>
    </w:p>
    <w:p w:rsidR="00715B2A" w:rsidRDefault="005306AC" w:rsidP="005665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VIII</w:t>
      </w:r>
      <w:r w:rsidR="00AF2DBB">
        <w:rPr>
          <w:rFonts w:ascii="Times New Roman" w:hAnsi="Times New Roman" w:cs="Times New Roman"/>
          <w:b/>
          <w:sz w:val="24"/>
          <w:szCs w:val="24"/>
        </w:rPr>
        <w:t xml:space="preserve">. </w:t>
      </w:r>
      <w:r w:rsidR="0056651F" w:rsidRPr="0056651F">
        <w:rPr>
          <w:rFonts w:ascii="Times New Roman" w:hAnsi="Times New Roman" w:cs="Times New Roman"/>
          <w:b/>
          <w:sz w:val="24"/>
          <w:szCs w:val="24"/>
        </w:rPr>
        <w:t>Иные требования</w:t>
      </w:r>
      <w:r w:rsidR="006F5DCE">
        <w:rPr>
          <w:rFonts w:ascii="Times New Roman" w:hAnsi="Times New Roman" w:cs="Times New Roman"/>
          <w:b/>
          <w:sz w:val="24"/>
          <w:szCs w:val="24"/>
        </w:rPr>
        <w:t xml:space="preserve"> </w:t>
      </w:r>
    </w:p>
    <w:p w:rsidR="006F5DCE" w:rsidRDefault="006F5DCE" w:rsidP="0056651F">
      <w:pPr>
        <w:spacing w:after="0" w:line="240" w:lineRule="auto"/>
        <w:jc w:val="center"/>
        <w:rPr>
          <w:rFonts w:ascii="Times New Roman" w:hAnsi="Times New Roman" w:cs="Times New Roman"/>
          <w:b/>
          <w:sz w:val="24"/>
          <w:szCs w:val="24"/>
        </w:rPr>
      </w:pPr>
    </w:p>
    <w:p w:rsidR="006F5DCE" w:rsidRDefault="006F5DCE" w:rsidP="005665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Заказчик обосновал правомерность своих действий при проведении закупки</w:t>
      </w:r>
    </w:p>
    <w:p w:rsidR="0056651F" w:rsidRDefault="0056651F" w:rsidP="00715B2A">
      <w:pPr>
        <w:spacing w:after="0" w:line="240" w:lineRule="auto"/>
        <w:ind w:firstLine="709"/>
        <w:jc w:val="both"/>
        <w:rPr>
          <w:rFonts w:ascii="Times New Roman" w:hAnsi="Times New Roman" w:cs="Times New Roman"/>
          <w:sz w:val="24"/>
          <w:szCs w:val="24"/>
        </w:rPr>
      </w:pPr>
      <w:r w:rsidRPr="0056651F">
        <w:rPr>
          <w:rFonts w:ascii="Times New Roman" w:hAnsi="Times New Roman" w:cs="Times New Roman"/>
          <w:b/>
          <w:sz w:val="24"/>
          <w:szCs w:val="24"/>
        </w:rPr>
        <w:t xml:space="preserve">Объект закупки: </w:t>
      </w:r>
      <w:r w:rsidR="00103C46" w:rsidRPr="00103C46">
        <w:rPr>
          <w:rFonts w:ascii="Times New Roman" w:hAnsi="Times New Roman" w:cs="Times New Roman"/>
          <w:sz w:val="24"/>
          <w:szCs w:val="24"/>
        </w:rPr>
        <w:t>поставк</w:t>
      </w:r>
      <w:r w:rsidR="00103C46">
        <w:rPr>
          <w:rFonts w:ascii="Times New Roman" w:hAnsi="Times New Roman" w:cs="Times New Roman"/>
          <w:sz w:val="24"/>
          <w:szCs w:val="24"/>
        </w:rPr>
        <w:t>а</w:t>
      </w:r>
      <w:r w:rsidR="00103C46" w:rsidRPr="00103C46">
        <w:rPr>
          <w:rFonts w:ascii="Times New Roman" w:hAnsi="Times New Roman" w:cs="Times New Roman"/>
          <w:sz w:val="24"/>
          <w:szCs w:val="24"/>
        </w:rPr>
        <w:t xml:space="preserve"> продукции радиоэлектронной промышленности</w:t>
      </w:r>
      <w:r w:rsidR="00103C46">
        <w:rPr>
          <w:rFonts w:ascii="Times New Roman" w:hAnsi="Times New Roman" w:cs="Times New Roman"/>
          <w:sz w:val="24"/>
          <w:szCs w:val="24"/>
        </w:rPr>
        <w:t>.</w:t>
      </w:r>
    </w:p>
    <w:p w:rsidR="00103C46" w:rsidRPr="00103C46" w:rsidRDefault="00103C46" w:rsidP="00715B2A">
      <w:pPr>
        <w:spacing w:after="0" w:line="240" w:lineRule="auto"/>
        <w:ind w:firstLine="709"/>
        <w:jc w:val="both"/>
        <w:rPr>
          <w:rFonts w:ascii="Times New Roman" w:hAnsi="Times New Roman" w:cs="Times New Roman"/>
          <w:b/>
          <w:sz w:val="24"/>
          <w:szCs w:val="24"/>
        </w:rPr>
      </w:pPr>
      <w:r w:rsidRPr="00103C46">
        <w:rPr>
          <w:rFonts w:ascii="Times New Roman" w:hAnsi="Times New Roman" w:cs="Times New Roman"/>
          <w:b/>
          <w:sz w:val="24"/>
          <w:szCs w:val="24"/>
        </w:rPr>
        <w:t xml:space="preserve">Суть обращения: </w:t>
      </w:r>
      <w:r w:rsidRPr="00103C46">
        <w:rPr>
          <w:rFonts w:ascii="Times New Roman" w:hAnsi="Times New Roman" w:cs="Times New Roman"/>
          <w:sz w:val="24"/>
          <w:szCs w:val="24"/>
        </w:rPr>
        <w:t>нарушение заказчиком и комиссией по осуществлению закупок норм Закона о контрактной системе.</w:t>
      </w:r>
      <w:r>
        <w:rPr>
          <w:rFonts w:ascii="Times New Roman" w:hAnsi="Times New Roman" w:cs="Times New Roman"/>
          <w:sz w:val="24"/>
          <w:szCs w:val="24"/>
        </w:rPr>
        <w:t xml:space="preserve"> </w:t>
      </w:r>
    </w:p>
    <w:p w:rsidR="0056651F" w:rsidRDefault="00824BF7" w:rsidP="00715B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Инспекцией контролирующего органа исследована закупка по поставке продукции радиоэлектронной промышленности.</w:t>
      </w:r>
    </w:p>
    <w:p w:rsidR="00824BF7" w:rsidRDefault="00824BF7" w:rsidP="00715B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Определение НМЦК.</w:t>
      </w:r>
    </w:p>
    <w:p w:rsidR="00824BF7" w:rsidRPr="00824BF7" w:rsidRDefault="00824BF7" w:rsidP="00824BF7">
      <w:pPr>
        <w:spacing w:after="0" w:line="240" w:lineRule="auto"/>
        <w:ind w:firstLine="709"/>
        <w:jc w:val="both"/>
        <w:rPr>
          <w:rFonts w:ascii="Times New Roman" w:hAnsi="Times New Roman" w:cs="Times New Roman"/>
          <w:sz w:val="24"/>
          <w:szCs w:val="24"/>
        </w:rPr>
      </w:pPr>
      <w:proofErr w:type="gramStart"/>
      <w:r w:rsidRPr="00824BF7">
        <w:rPr>
          <w:rFonts w:ascii="Times New Roman" w:hAnsi="Times New Roman" w:cs="Times New Roman"/>
          <w:sz w:val="24"/>
          <w:szCs w:val="24"/>
        </w:rPr>
        <w:t>Заказчиком в соответствии с требованиями части 1 статьи 22 Закона о контрактной системе и пункта 3.7.1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утвержденного приказом Министерства экономического развития РФ от 02.10.2013 № 567 (далее - Методические рекомендации) направлены запросы о предоставлении ценовой информации шести поставщикам, обладающим опытом поставки соответствующих товаров (доказательства</w:t>
      </w:r>
      <w:proofErr w:type="gramEnd"/>
      <w:r w:rsidRPr="00824BF7">
        <w:rPr>
          <w:rFonts w:ascii="Times New Roman" w:hAnsi="Times New Roman" w:cs="Times New Roman"/>
          <w:sz w:val="24"/>
          <w:szCs w:val="24"/>
        </w:rPr>
        <w:t xml:space="preserve"> представлены в материалы дела).</w:t>
      </w:r>
    </w:p>
    <w:p w:rsidR="00824BF7" w:rsidRPr="00824BF7" w:rsidRDefault="00824BF7" w:rsidP="00824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824BF7">
        <w:rPr>
          <w:rFonts w:ascii="Times New Roman" w:hAnsi="Times New Roman" w:cs="Times New Roman"/>
          <w:sz w:val="24"/>
          <w:szCs w:val="24"/>
        </w:rPr>
        <w:t>оступили коммерческие предложения от трех хозяйствующих субъектов, н</w:t>
      </w:r>
      <w:r>
        <w:rPr>
          <w:rFonts w:ascii="Times New Roman" w:hAnsi="Times New Roman" w:cs="Times New Roman"/>
          <w:sz w:val="24"/>
          <w:szCs w:val="24"/>
        </w:rPr>
        <w:t xml:space="preserve">а основании которых заказчиком </w:t>
      </w:r>
      <w:r w:rsidRPr="00824BF7">
        <w:rPr>
          <w:rFonts w:ascii="Times New Roman" w:hAnsi="Times New Roman" w:cs="Times New Roman"/>
          <w:sz w:val="24"/>
          <w:szCs w:val="24"/>
        </w:rPr>
        <w:t>определена начальная максимальная цена контракта в соответствии с пунктом 3.21 Методических рекомендаций.</w:t>
      </w:r>
    </w:p>
    <w:p w:rsidR="00824BF7" w:rsidRDefault="00824BF7" w:rsidP="00824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824BF7">
        <w:rPr>
          <w:rFonts w:ascii="Times New Roman" w:hAnsi="Times New Roman" w:cs="Times New Roman"/>
          <w:sz w:val="24"/>
          <w:szCs w:val="24"/>
        </w:rPr>
        <w:t xml:space="preserve"> коммерческих предложениях содерж</w:t>
      </w:r>
      <w:r>
        <w:rPr>
          <w:rFonts w:ascii="Times New Roman" w:hAnsi="Times New Roman" w:cs="Times New Roman"/>
          <w:sz w:val="24"/>
          <w:szCs w:val="24"/>
        </w:rPr>
        <w:t>алась</w:t>
      </w:r>
      <w:r w:rsidRPr="00824BF7">
        <w:rPr>
          <w:rFonts w:ascii="Times New Roman" w:hAnsi="Times New Roman" w:cs="Times New Roman"/>
          <w:sz w:val="24"/>
          <w:szCs w:val="24"/>
        </w:rPr>
        <w:t xml:space="preserve"> информация о</w:t>
      </w:r>
      <w:r>
        <w:rPr>
          <w:rFonts w:ascii="Times New Roman" w:hAnsi="Times New Roman" w:cs="Times New Roman"/>
          <w:sz w:val="24"/>
          <w:szCs w:val="24"/>
        </w:rPr>
        <w:t>б</w:t>
      </w:r>
      <w:r w:rsidRPr="00824BF7">
        <w:rPr>
          <w:rFonts w:ascii="Times New Roman" w:hAnsi="Times New Roman" w:cs="Times New Roman"/>
          <w:sz w:val="24"/>
          <w:szCs w:val="24"/>
        </w:rPr>
        <w:t xml:space="preserve"> оборудовании: музыкальный центр </w:t>
      </w:r>
      <w:proofErr w:type="spellStart"/>
      <w:r w:rsidRPr="00824BF7">
        <w:rPr>
          <w:rFonts w:ascii="Times New Roman" w:hAnsi="Times New Roman" w:cs="Times New Roman"/>
          <w:sz w:val="24"/>
          <w:szCs w:val="24"/>
        </w:rPr>
        <w:t>Panasonik</w:t>
      </w:r>
      <w:proofErr w:type="spellEnd"/>
      <w:r w:rsidRPr="00824BF7">
        <w:rPr>
          <w:rFonts w:ascii="Times New Roman" w:hAnsi="Times New Roman" w:cs="Times New Roman"/>
          <w:sz w:val="24"/>
          <w:szCs w:val="24"/>
        </w:rPr>
        <w:t xml:space="preserve"> 8CUX100EE-K и аудиосистема LG XBOOM CK43</w:t>
      </w:r>
      <w:r>
        <w:rPr>
          <w:rFonts w:ascii="Times New Roman" w:hAnsi="Times New Roman" w:cs="Times New Roman"/>
          <w:sz w:val="24"/>
          <w:szCs w:val="24"/>
        </w:rPr>
        <w:t>, т.е. о двух производителях</w:t>
      </w:r>
      <w:r w:rsidRPr="00824BF7">
        <w:rPr>
          <w:rFonts w:ascii="Times New Roman" w:hAnsi="Times New Roman" w:cs="Times New Roman"/>
          <w:sz w:val="24"/>
          <w:szCs w:val="24"/>
        </w:rPr>
        <w:t>.</w:t>
      </w:r>
      <w:r>
        <w:rPr>
          <w:rFonts w:ascii="Times New Roman" w:hAnsi="Times New Roman" w:cs="Times New Roman"/>
          <w:sz w:val="24"/>
          <w:szCs w:val="24"/>
        </w:rPr>
        <w:t xml:space="preserve"> Дополнительно п</w:t>
      </w:r>
      <w:r w:rsidRPr="00824BF7">
        <w:rPr>
          <w:rFonts w:ascii="Times New Roman" w:hAnsi="Times New Roman" w:cs="Times New Roman"/>
          <w:sz w:val="24"/>
          <w:szCs w:val="24"/>
        </w:rPr>
        <w:t>редстав</w:t>
      </w:r>
      <w:r>
        <w:rPr>
          <w:rFonts w:ascii="Times New Roman" w:hAnsi="Times New Roman" w:cs="Times New Roman"/>
          <w:sz w:val="24"/>
          <w:szCs w:val="24"/>
        </w:rPr>
        <w:t>лены</w:t>
      </w:r>
      <w:r w:rsidRPr="00824BF7">
        <w:rPr>
          <w:rFonts w:ascii="Times New Roman" w:hAnsi="Times New Roman" w:cs="Times New Roman"/>
          <w:sz w:val="24"/>
          <w:szCs w:val="24"/>
        </w:rPr>
        <w:t xml:space="preserve"> доказательства, свидетель</w:t>
      </w:r>
      <w:r>
        <w:rPr>
          <w:rFonts w:ascii="Times New Roman" w:hAnsi="Times New Roman" w:cs="Times New Roman"/>
          <w:sz w:val="24"/>
          <w:szCs w:val="24"/>
        </w:rPr>
        <w:t xml:space="preserve">ствующие о том, что требованиям заказчика </w:t>
      </w:r>
      <w:r w:rsidRPr="00824BF7">
        <w:rPr>
          <w:rFonts w:ascii="Times New Roman" w:hAnsi="Times New Roman" w:cs="Times New Roman"/>
          <w:sz w:val="24"/>
          <w:szCs w:val="24"/>
        </w:rPr>
        <w:t xml:space="preserve">также </w:t>
      </w:r>
      <w:r>
        <w:rPr>
          <w:rFonts w:ascii="Times New Roman" w:hAnsi="Times New Roman" w:cs="Times New Roman"/>
          <w:sz w:val="24"/>
          <w:szCs w:val="24"/>
        </w:rPr>
        <w:t xml:space="preserve">отвечает беспроводная аудиосистема </w:t>
      </w:r>
      <w:r w:rsidRPr="00824BF7">
        <w:rPr>
          <w:rFonts w:ascii="Times New Roman" w:hAnsi="Times New Roman" w:cs="Times New Roman"/>
          <w:sz w:val="24"/>
          <w:szCs w:val="24"/>
        </w:rPr>
        <w:t>ST-TMAX20.</w:t>
      </w:r>
      <w:r>
        <w:rPr>
          <w:rFonts w:ascii="Times New Roman" w:hAnsi="Times New Roman" w:cs="Times New Roman"/>
          <w:sz w:val="24"/>
          <w:szCs w:val="24"/>
        </w:rPr>
        <w:t xml:space="preserve"> </w:t>
      </w:r>
    </w:p>
    <w:p w:rsidR="00824BF7" w:rsidRDefault="00824BF7" w:rsidP="00824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на рынке присутствует </w:t>
      </w:r>
      <w:r w:rsidRPr="00824BF7">
        <w:rPr>
          <w:rFonts w:ascii="Times New Roman" w:hAnsi="Times New Roman" w:cs="Times New Roman"/>
          <w:sz w:val="24"/>
          <w:szCs w:val="24"/>
        </w:rPr>
        <w:t>товар как минимум трех различных производителей</w:t>
      </w:r>
      <w:r>
        <w:rPr>
          <w:rFonts w:ascii="Times New Roman" w:hAnsi="Times New Roman" w:cs="Times New Roman"/>
          <w:sz w:val="24"/>
          <w:szCs w:val="24"/>
        </w:rPr>
        <w:t xml:space="preserve">, который </w:t>
      </w:r>
      <w:r w:rsidRPr="00824BF7">
        <w:rPr>
          <w:rFonts w:ascii="Times New Roman" w:hAnsi="Times New Roman" w:cs="Times New Roman"/>
          <w:sz w:val="24"/>
          <w:szCs w:val="24"/>
        </w:rPr>
        <w:t xml:space="preserve">соответствует </w:t>
      </w:r>
      <w:r>
        <w:rPr>
          <w:rFonts w:ascii="Times New Roman" w:hAnsi="Times New Roman" w:cs="Times New Roman"/>
          <w:sz w:val="24"/>
          <w:szCs w:val="24"/>
        </w:rPr>
        <w:t xml:space="preserve">требованиям заказчика.  </w:t>
      </w:r>
    </w:p>
    <w:p w:rsidR="00824BF7" w:rsidRDefault="00824BF7" w:rsidP="00824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BA041D">
        <w:rPr>
          <w:rFonts w:ascii="Times New Roman" w:hAnsi="Times New Roman" w:cs="Times New Roman"/>
          <w:sz w:val="24"/>
          <w:szCs w:val="24"/>
        </w:rPr>
        <w:t>Национальный режим.</w:t>
      </w:r>
    </w:p>
    <w:p w:rsidR="00824BF7" w:rsidRDefault="00824BF7" w:rsidP="00824BF7">
      <w:pPr>
        <w:spacing w:after="0" w:line="240" w:lineRule="auto"/>
        <w:ind w:firstLine="709"/>
        <w:jc w:val="both"/>
        <w:rPr>
          <w:rFonts w:ascii="Times New Roman" w:hAnsi="Times New Roman" w:cs="Times New Roman"/>
          <w:sz w:val="24"/>
          <w:szCs w:val="24"/>
        </w:rPr>
      </w:pPr>
      <w:r w:rsidRPr="00824BF7">
        <w:rPr>
          <w:rFonts w:ascii="Times New Roman" w:hAnsi="Times New Roman" w:cs="Times New Roman"/>
          <w:sz w:val="24"/>
          <w:szCs w:val="24"/>
        </w:rPr>
        <w:t xml:space="preserve">Согласно извещению об осуществлении </w:t>
      </w:r>
      <w:r w:rsidR="00BA041D">
        <w:rPr>
          <w:rFonts w:ascii="Times New Roman" w:hAnsi="Times New Roman" w:cs="Times New Roman"/>
          <w:sz w:val="24"/>
          <w:szCs w:val="24"/>
        </w:rPr>
        <w:t>э</w:t>
      </w:r>
      <w:r w:rsidRPr="00824BF7">
        <w:rPr>
          <w:rFonts w:ascii="Times New Roman" w:hAnsi="Times New Roman" w:cs="Times New Roman"/>
          <w:sz w:val="24"/>
          <w:szCs w:val="24"/>
        </w:rPr>
        <w:t>лектронного аукциона заказчиком установлены условия допуска товаров, происходящих из иностранного государства или группы иностранных государств, в соответствии с Приказом № 126н, поскольку закупаемый заказчиком товар включен в позицию 1</w:t>
      </w:r>
      <w:r w:rsidR="00BA041D">
        <w:rPr>
          <w:rFonts w:ascii="Times New Roman" w:hAnsi="Times New Roman" w:cs="Times New Roman"/>
          <w:sz w:val="24"/>
          <w:szCs w:val="24"/>
        </w:rPr>
        <w:t xml:space="preserve">79 приложения № 1 к Приказу </w:t>
      </w:r>
      <w:r w:rsidRPr="00824BF7">
        <w:rPr>
          <w:rFonts w:ascii="Times New Roman" w:hAnsi="Times New Roman" w:cs="Times New Roman"/>
          <w:sz w:val="24"/>
          <w:szCs w:val="24"/>
        </w:rPr>
        <w:t>№ 126н.</w:t>
      </w:r>
    </w:p>
    <w:p w:rsidR="00BA041D" w:rsidRDefault="00BA041D" w:rsidP="00824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КТРУ.</w:t>
      </w:r>
    </w:p>
    <w:p w:rsidR="00BA041D" w:rsidRPr="00BA041D" w:rsidRDefault="00BA041D" w:rsidP="00BA041D">
      <w:pPr>
        <w:spacing w:after="0" w:line="240" w:lineRule="auto"/>
        <w:ind w:firstLine="709"/>
        <w:jc w:val="both"/>
        <w:rPr>
          <w:rFonts w:ascii="Times New Roman" w:hAnsi="Times New Roman" w:cs="Times New Roman"/>
          <w:sz w:val="24"/>
          <w:szCs w:val="24"/>
        </w:rPr>
      </w:pPr>
      <w:r w:rsidRPr="00BA041D">
        <w:rPr>
          <w:rFonts w:ascii="Times New Roman" w:hAnsi="Times New Roman" w:cs="Times New Roman"/>
          <w:sz w:val="24"/>
          <w:szCs w:val="24"/>
        </w:rPr>
        <w:t xml:space="preserve">Согласно извещению о проведении </w:t>
      </w:r>
      <w:r>
        <w:rPr>
          <w:rFonts w:ascii="Times New Roman" w:hAnsi="Times New Roman" w:cs="Times New Roman"/>
          <w:sz w:val="24"/>
          <w:szCs w:val="24"/>
        </w:rPr>
        <w:t>э</w:t>
      </w:r>
      <w:r w:rsidRPr="00BA041D">
        <w:rPr>
          <w:rFonts w:ascii="Times New Roman" w:hAnsi="Times New Roman" w:cs="Times New Roman"/>
          <w:sz w:val="24"/>
          <w:szCs w:val="24"/>
        </w:rPr>
        <w:t>лектронного аукциона заказчиком осуществляется закупка продукции радиоэлектронной промышленности «14-2024-нр5171», соответствующей позиции КТРУ – 26.40.31.110-00000003 – «Центр музыкальный».</w:t>
      </w:r>
    </w:p>
    <w:p w:rsidR="00BA041D" w:rsidRDefault="00BA041D" w:rsidP="00BA04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BA041D">
        <w:rPr>
          <w:rFonts w:ascii="Times New Roman" w:hAnsi="Times New Roman" w:cs="Times New Roman"/>
          <w:sz w:val="24"/>
          <w:szCs w:val="24"/>
        </w:rPr>
        <w:t xml:space="preserve">озиция КТРУ 26.40.31.110-00000003 содержит, в том числе такую характеристику, как выходная мощность (RMS) &gt; 200 и ≤ 400, что согласуется с приложением №1 «Описание объекта». </w:t>
      </w:r>
    </w:p>
    <w:p w:rsidR="00BA041D" w:rsidRDefault="00BA041D" w:rsidP="00BA04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Действия комиссии по осуществлению закупки.</w:t>
      </w:r>
    </w:p>
    <w:p w:rsidR="00BA041D" w:rsidRDefault="00BA041D" w:rsidP="00BA04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Контролирующий орган отметил, что з</w:t>
      </w:r>
      <w:r w:rsidRPr="00BA041D">
        <w:rPr>
          <w:rFonts w:ascii="Times New Roman" w:hAnsi="Times New Roman" w:cs="Times New Roman"/>
          <w:sz w:val="24"/>
          <w:szCs w:val="24"/>
        </w:rPr>
        <w:t xml:space="preserve">аявка </w:t>
      </w:r>
      <w:r>
        <w:rPr>
          <w:rFonts w:ascii="Times New Roman" w:hAnsi="Times New Roman" w:cs="Times New Roman"/>
          <w:sz w:val="24"/>
          <w:szCs w:val="24"/>
        </w:rPr>
        <w:t>участника - победителя закупки</w:t>
      </w:r>
      <w:r w:rsidR="007E110E">
        <w:rPr>
          <w:rFonts w:ascii="Times New Roman" w:hAnsi="Times New Roman" w:cs="Times New Roman"/>
          <w:sz w:val="24"/>
          <w:szCs w:val="24"/>
        </w:rPr>
        <w:t xml:space="preserve"> по своим характеристикам </w:t>
      </w:r>
      <w:r>
        <w:rPr>
          <w:rFonts w:ascii="Times New Roman" w:hAnsi="Times New Roman" w:cs="Times New Roman"/>
          <w:sz w:val="24"/>
          <w:szCs w:val="24"/>
        </w:rPr>
        <w:t xml:space="preserve">соответствует требованиям извещения об осуществлении закупки.  </w:t>
      </w:r>
    </w:p>
    <w:p w:rsidR="007E110E" w:rsidRDefault="007E110E" w:rsidP="00BA04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действиях </w:t>
      </w:r>
      <w:r w:rsidR="00BA041D" w:rsidRPr="00BA041D">
        <w:rPr>
          <w:rFonts w:ascii="Times New Roman" w:hAnsi="Times New Roman" w:cs="Times New Roman"/>
          <w:sz w:val="24"/>
          <w:szCs w:val="24"/>
        </w:rPr>
        <w:t>к</w:t>
      </w:r>
      <w:r>
        <w:rPr>
          <w:rFonts w:ascii="Times New Roman" w:hAnsi="Times New Roman" w:cs="Times New Roman"/>
          <w:sz w:val="24"/>
          <w:szCs w:val="24"/>
        </w:rPr>
        <w:t>омиссии по осуществлению закупки нарушений не выявлено.</w:t>
      </w:r>
    </w:p>
    <w:p w:rsidR="007E110E" w:rsidRDefault="007E110E" w:rsidP="00BA04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обращения нарушений не выявлено.</w:t>
      </w:r>
    </w:p>
    <w:p w:rsidR="007E110E" w:rsidRDefault="007E110E" w:rsidP="00BA04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Подробнее в акте № 46 от 29.05.2024 (закупка № 0826500000924001279).</w:t>
      </w:r>
    </w:p>
    <w:p w:rsidR="007E110E" w:rsidRDefault="007E110E" w:rsidP="00BA041D">
      <w:pPr>
        <w:spacing w:after="0" w:line="240" w:lineRule="auto"/>
        <w:ind w:firstLine="709"/>
        <w:jc w:val="both"/>
        <w:rPr>
          <w:rFonts w:ascii="Times New Roman" w:hAnsi="Times New Roman" w:cs="Times New Roman"/>
          <w:sz w:val="24"/>
          <w:szCs w:val="24"/>
        </w:rPr>
      </w:pPr>
    </w:p>
    <w:p w:rsidR="007E110E" w:rsidRDefault="006F5DCE" w:rsidP="006F5DCE">
      <w:pPr>
        <w:spacing w:after="0" w:line="240" w:lineRule="auto"/>
        <w:ind w:firstLine="709"/>
        <w:jc w:val="center"/>
        <w:rPr>
          <w:rFonts w:ascii="Times New Roman" w:hAnsi="Times New Roman" w:cs="Times New Roman"/>
          <w:b/>
          <w:sz w:val="24"/>
          <w:szCs w:val="24"/>
        </w:rPr>
      </w:pPr>
      <w:r w:rsidRPr="006F5DCE">
        <w:rPr>
          <w:rFonts w:ascii="Times New Roman" w:hAnsi="Times New Roman" w:cs="Times New Roman"/>
          <w:b/>
          <w:sz w:val="24"/>
          <w:szCs w:val="24"/>
        </w:rPr>
        <w:t>2.</w:t>
      </w:r>
      <w:r>
        <w:rPr>
          <w:rFonts w:ascii="Times New Roman" w:hAnsi="Times New Roman" w:cs="Times New Roman"/>
          <w:b/>
          <w:sz w:val="24"/>
          <w:szCs w:val="24"/>
        </w:rPr>
        <w:t xml:space="preserve"> Заказчик обосновал установленные контрактом сроки поставки товара</w:t>
      </w:r>
    </w:p>
    <w:p w:rsidR="006F5DCE" w:rsidRDefault="006F5DCE" w:rsidP="006F5DCE">
      <w:pPr>
        <w:spacing w:after="0" w:line="240" w:lineRule="auto"/>
        <w:ind w:firstLine="709"/>
        <w:jc w:val="both"/>
        <w:rPr>
          <w:rFonts w:ascii="Times New Roman" w:hAnsi="Times New Roman" w:cs="Times New Roman"/>
          <w:sz w:val="24"/>
          <w:szCs w:val="24"/>
        </w:rPr>
      </w:pPr>
      <w:r w:rsidRPr="006F5DCE">
        <w:rPr>
          <w:rFonts w:ascii="Times New Roman" w:hAnsi="Times New Roman" w:cs="Times New Roman"/>
          <w:b/>
          <w:sz w:val="24"/>
          <w:szCs w:val="24"/>
        </w:rPr>
        <w:t>Объект закупки:</w:t>
      </w:r>
      <w:r>
        <w:rPr>
          <w:rFonts w:ascii="Times New Roman" w:hAnsi="Times New Roman" w:cs="Times New Roman"/>
          <w:b/>
          <w:sz w:val="24"/>
          <w:szCs w:val="24"/>
        </w:rPr>
        <w:t xml:space="preserve"> </w:t>
      </w:r>
      <w:r w:rsidRPr="006F5DCE">
        <w:rPr>
          <w:rFonts w:ascii="Times New Roman" w:hAnsi="Times New Roman" w:cs="Times New Roman"/>
          <w:sz w:val="24"/>
          <w:szCs w:val="24"/>
        </w:rPr>
        <w:t>Приобретение мультимедийных инсталляций для создания экспозиции «Культурно-просветительский центр, посвященный памяти ликвидаторов Чернобыльской АЭС» для осуществления экспозиционно – выставочной деятельности МБУК «</w:t>
      </w:r>
      <w:r>
        <w:rPr>
          <w:rFonts w:ascii="Times New Roman" w:hAnsi="Times New Roman" w:cs="Times New Roman"/>
          <w:sz w:val="24"/>
          <w:szCs w:val="24"/>
        </w:rPr>
        <w:t>…</w:t>
      </w:r>
      <w:r w:rsidRPr="006F5DCE">
        <w:rPr>
          <w:rFonts w:ascii="Times New Roman" w:hAnsi="Times New Roman" w:cs="Times New Roman"/>
          <w:sz w:val="24"/>
          <w:szCs w:val="24"/>
        </w:rPr>
        <w:t xml:space="preserve"> района Белгородской области</w:t>
      </w:r>
      <w:r>
        <w:rPr>
          <w:rFonts w:ascii="Times New Roman" w:hAnsi="Times New Roman" w:cs="Times New Roman"/>
          <w:sz w:val="24"/>
          <w:szCs w:val="24"/>
        </w:rPr>
        <w:t>».</w:t>
      </w:r>
    </w:p>
    <w:p w:rsidR="006F5DCE" w:rsidRPr="006F5DCE" w:rsidRDefault="006F5DCE" w:rsidP="006F5DCE">
      <w:pPr>
        <w:spacing w:after="0" w:line="240" w:lineRule="auto"/>
        <w:ind w:firstLine="709"/>
        <w:jc w:val="both"/>
        <w:rPr>
          <w:rFonts w:ascii="Times New Roman" w:hAnsi="Times New Roman" w:cs="Times New Roman"/>
          <w:sz w:val="24"/>
          <w:szCs w:val="24"/>
        </w:rPr>
      </w:pPr>
      <w:r w:rsidRPr="006F5DCE">
        <w:rPr>
          <w:rFonts w:ascii="Times New Roman" w:hAnsi="Times New Roman" w:cs="Times New Roman"/>
          <w:b/>
          <w:sz w:val="24"/>
          <w:szCs w:val="24"/>
        </w:rPr>
        <w:t xml:space="preserve">Суть жалобы: </w:t>
      </w:r>
      <w:r w:rsidRPr="006F5DCE">
        <w:rPr>
          <w:rFonts w:ascii="Times New Roman" w:hAnsi="Times New Roman" w:cs="Times New Roman"/>
          <w:sz w:val="24"/>
          <w:szCs w:val="24"/>
        </w:rPr>
        <w:t>заявитель полагает, что заказчиком установлен заведомо неисполнимый (короткий) срок исполнения обязательств по контракту.</w:t>
      </w:r>
    </w:p>
    <w:p w:rsidR="001843D1" w:rsidRPr="001843D1" w:rsidRDefault="001843D1" w:rsidP="001843D1">
      <w:pPr>
        <w:spacing w:after="0" w:line="240" w:lineRule="auto"/>
        <w:ind w:firstLine="709"/>
        <w:jc w:val="both"/>
        <w:rPr>
          <w:rFonts w:ascii="Times New Roman" w:hAnsi="Times New Roman" w:cs="Times New Roman"/>
          <w:sz w:val="24"/>
          <w:szCs w:val="24"/>
        </w:rPr>
      </w:pPr>
      <w:r w:rsidRPr="001843D1">
        <w:rPr>
          <w:rFonts w:ascii="Times New Roman" w:hAnsi="Times New Roman" w:cs="Times New Roman"/>
          <w:sz w:val="24"/>
          <w:szCs w:val="24"/>
        </w:rPr>
        <w:lastRenderedPageBreak/>
        <w:t>Статья 3</w:t>
      </w:r>
      <w:r>
        <w:rPr>
          <w:rFonts w:ascii="Times New Roman" w:hAnsi="Times New Roman" w:cs="Times New Roman"/>
          <w:sz w:val="24"/>
          <w:szCs w:val="24"/>
        </w:rPr>
        <w:t xml:space="preserve">3 Закона о контрактной системе </w:t>
      </w:r>
      <w:r w:rsidRPr="001843D1">
        <w:rPr>
          <w:rFonts w:ascii="Times New Roman" w:hAnsi="Times New Roman" w:cs="Times New Roman"/>
          <w:sz w:val="24"/>
          <w:szCs w:val="24"/>
        </w:rPr>
        <w:t xml:space="preserve">запрещает устанавливать требования к товарам, информации, работам и услугам, влекущих за собой ограничение числа участников. </w:t>
      </w:r>
    </w:p>
    <w:p w:rsidR="001843D1" w:rsidRPr="001843D1" w:rsidRDefault="001843D1" w:rsidP="001843D1">
      <w:pPr>
        <w:spacing w:after="0" w:line="240" w:lineRule="auto"/>
        <w:ind w:firstLine="709"/>
        <w:jc w:val="both"/>
        <w:rPr>
          <w:rFonts w:ascii="Times New Roman" w:hAnsi="Times New Roman" w:cs="Times New Roman"/>
          <w:sz w:val="24"/>
          <w:szCs w:val="24"/>
        </w:rPr>
      </w:pPr>
      <w:r w:rsidRPr="001843D1">
        <w:rPr>
          <w:rFonts w:ascii="Times New Roman" w:hAnsi="Times New Roman" w:cs="Times New Roman"/>
          <w:sz w:val="24"/>
          <w:szCs w:val="24"/>
        </w:rPr>
        <w:t xml:space="preserve">Вместе с тем, сроки поставки в данном перечне не содержатся, так как они являются условием исполнения контракта. </w:t>
      </w:r>
    </w:p>
    <w:p w:rsidR="001843D1" w:rsidRPr="001843D1" w:rsidRDefault="001843D1" w:rsidP="001843D1">
      <w:pPr>
        <w:spacing w:after="0" w:line="240" w:lineRule="auto"/>
        <w:ind w:firstLine="709"/>
        <w:jc w:val="both"/>
        <w:rPr>
          <w:rFonts w:ascii="Times New Roman" w:hAnsi="Times New Roman" w:cs="Times New Roman"/>
          <w:sz w:val="24"/>
          <w:szCs w:val="24"/>
        </w:rPr>
      </w:pPr>
      <w:r w:rsidRPr="001843D1">
        <w:rPr>
          <w:rFonts w:ascii="Times New Roman" w:hAnsi="Times New Roman" w:cs="Times New Roman"/>
          <w:sz w:val="24"/>
          <w:szCs w:val="24"/>
        </w:rPr>
        <w:t>Согласно пункту 4 статьи 421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1843D1" w:rsidRPr="001843D1" w:rsidRDefault="001843D1" w:rsidP="001843D1">
      <w:pPr>
        <w:spacing w:after="0" w:line="240" w:lineRule="auto"/>
        <w:ind w:firstLine="709"/>
        <w:jc w:val="both"/>
        <w:rPr>
          <w:rFonts w:ascii="Times New Roman" w:hAnsi="Times New Roman" w:cs="Times New Roman"/>
          <w:sz w:val="24"/>
          <w:szCs w:val="24"/>
        </w:rPr>
      </w:pPr>
      <w:r w:rsidRPr="001843D1">
        <w:rPr>
          <w:rFonts w:ascii="Times New Roman" w:hAnsi="Times New Roman" w:cs="Times New Roman"/>
          <w:sz w:val="24"/>
          <w:szCs w:val="24"/>
        </w:rPr>
        <w:t>В силу пункта 1 статьи 422 ГК РФ, договор должен соответствовать обязательным для сторон правилам, установленным законом и иными правовыми актами (императивными нормами) действовавшими в момент его заключения.</w:t>
      </w:r>
    </w:p>
    <w:p w:rsidR="001843D1" w:rsidRPr="001843D1" w:rsidRDefault="001843D1" w:rsidP="001843D1">
      <w:pPr>
        <w:spacing w:after="0" w:line="240" w:lineRule="auto"/>
        <w:ind w:firstLine="709"/>
        <w:jc w:val="both"/>
        <w:rPr>
          <w:rFonts w:ascii="Times New Roman" w:hAnsi="Times New Roman" w:cs="Times New Roman"/>
          <w:sz w:val="24"/>
          <w:szCs w:val="24"/>
        </w:rPr>
      </w:pPr>
      <w:r w:rsidRPr="001843D1">
        <w:rPr>
          <w:rFonts w:ascii="Times New Roman" w:hAnsi="Times New Roman" w:cs="Times New Roman"/>
          <w:sz w:val="24"/>
          <w:szCs w:val="24"/>
        </w:rPr>
        <w:t xml:space="preserve">Таким образом, </w:t>
      </w:r>
      <w:r w:rsidRPr="001843D1">
        <w:rPr>
          <w:rFonts w:ascii="Times New Roman" w:hAnsi="Times New Roman" w:cs="Times New Roman"/>
          <w:b/>
          <w:sz w:val="24"/>
          <w:szCs w:val="24"/>
        </w:rPr>
        <w:t>Закон о контрактной системе и Гражданский кодекс РФ не содержит требований к минимальному возможному сроку поставки</w:t>
      </w:r>
      <w:r w:rsidRPr="001843D1">
        <w:rPr>
          <w:rFonts w:ascii="Times New Roman" w:hAnsi="Times New Roman" w:cs="Times New Roman"/>
          <w:sz w:val="24"/>
          <w:szCs w:val="24"/>
        </w:rPr>
        <w:t>, который заказчик вправе указать в извещении об осуществлении закупки и проекте контракта.</w:t>
      </w:r>
    </w:p>
    <w:p w:rsidR="001843D1" w:rsidRPr="001843D1" w:rsidRDefault="001843D1" w:rsidP="001843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Заказчик пояснил</w:t>
      </w:r>
      <w:r w:rsidRPr="001843D1">
        <w:rPr>
          <w:rFonts w:ascii="Times New Roman" w:hAnsi="Times New Roman" w:cs="Times New Roman"/>
          <w:sz w:val="24"/>
          <w:szCs w:val="24"/>
        </w:rPr>
        <w:t>, что при изучении рынка направлялись запросы цен потенциальным участникам закупки с указанием срока поставки.</w:t>
      </w:r>
      <w:r>
        <w:rPr>
          <w:rFonts w:ascii="Times New Roman" w:hAnsi="Times New Roman" w:cs="Times New Roman"/>
          <w:sz w:val="24"/>
          <w:szCs w:val="24"/>
        </w:rPr>
        <w:t xml:space="preserve"> В ответ</w:t>
      </w:r>
      <w:r w:rsidRPr="001843D1">
        <w:rPr>
          <w:rFonts w:ascii="Times New Roman" w:hAnsi="Times New Roman" w:cs="Times New Roman"/>
          <w:sz w:val="24"/>
          <w:szCs w:val="24"/>
        </w:rPr>
        <w:t xml:space="preserve"> получены три коммерческих предложения на такие запросы.</w:t>
      </w:r>
    </w:p>
    <w:p w:rsidR="001843D1" w:rsidRPr="001843D1" w:rsidRDefault="001843D1" w:rsidP="001843D1">
      <w:pPr>
        <w:spacing w:after="0" w:line="240" w:lineRule="auto"/>
        <w:ind w:firstLine="709"/>
        <w:jc w:val="both"/>
        <w:rPr>
          <w:rFonts w:ascii="Times New Roman" w:hAnsi="Times New Roman" w:cs="Times New Roman"/>
          <w:sz w:val="24"/>
          <w:szCs w:val="24"/>
        </w:rPr>
      </w:pPr>
      <w:r w:rsidRPr="001843D1">
        <w:rPr>
          <w:rFonts w:ascii="Times New Roman" w:hAnsi="Times New Roman" w:cs="Times New Roman"/>
          <w:sz w:val="24"/>
          <w:szCs w:val="24"/>
        </w:rPr>
        <w:t xml:space="preserve">Таким образом, существует ряд поставщиков, готовых принять участие в </w:t>
      </w:r>
      <w:r>
        <w:rPr>
          <w:rFonts w:ascii="Times New Roman" w:hAnsi="Times New Roman" w:cs="Times New Roman"/>
          <w:sz w:val="24"/>
          <w:szCs w:val="24"/>
        </w:rPr>
        <w:t>э</w:t>
      </w:r>
      <w:r w:rsidRPr="001843D1">
        <w:rPr>
          <w:rFonts w:ascii="Times New Roman" w:hAnsi="Times New Roman" w:cs="Times New Roman"/>
          <w:sz w:val="24"/>
          <w:szCs w:val="24"/>
        </w:rPr>
        <w:t>лектронном аукционе и поставить товар заказчику в нужный срок.</w:t>
      </w:r>
      <w:r>
        <w:rPr>
          <w:rFonts w:ascii="Times New Roman" w:hAnsi="Times New Roman" w:cs="Times New Roman"/>
          <w:sz w:val="24"/>
          <w:szCs w:val="24"/>
        </w:rPr>
        <w:t xml:space="preserve"> Кроме того, </w:t>
      </w:r>
      <w:r w:rsidRPr="001843D1">
        <w:rPr>
          <w:rFonts w:ascii="Times New Roman" w:hAnsi="Times New Roman" w:cs="Times New Roman"/>
          <w:sz w:val="24"/>
          <w:szCs w:val="24"/>
        </w:rPr>
        <w:t xml:space="preserve">на участие в закупке подано 4 заявки от участников закупки, в том числе </w:t>
      </w:r>
      <w:r>
        <w:rPr>
          <w:rFonts w:ascii="Times New Roman" w:hAnsi="Times New Roman" w:cs="Times New Roman"/>
          <w:sz w:val="24"/>
          <w:szCs w:val="24"/>
        </w:rPr>
        <w:t xml:space="preserve">и </w:t>
      </w:r>
      <w:r w:rsidRPr="001843D1">
        <w:rPr>
          <w:rFonts w:ascii="Times New Roman" w:hAnsi="Times New Roman" w:cs="Times New Roman"/>
          <w:sz w:val="24"/>
          <w:szCs w:val="24"/>
        </w:rPr>
        <w:t xml:space="preserve">от </w:t>
      </w:r>
      <w:r>
        <w:rPr>
          <w:rFonts w:ascii="Times New Roman" w:hAnsi="Times New Roman" w:cs="Times New Roman"/>
          <w:sz w:val="24"/>
          <w:szCs w:val="24"/>
        </w:rPr>
        <w:t xml:space="preserve">заявителя жалобы. Т.е. </w:t>
      </w:r>
      <w:r w:rsidRPr="001843D1">
        <w:rPr>
          <w:rFonts w:ascii="Times New Roman" w:hAnsi="Times New Roman" w:cs="Times New Roman"/>
          <w:sz w:val="24"/>
          <w:szCs w:val="24"/>
        </w:rPr>
        <w:t xml:space="preserve">заявитель, подавая заявку на участие в закупке, предполагал стать победителем и исполнить обязательства по контракту в установленные </w:t>
      </w:r>
      <w:r>
        <w:rPr>
          <w:rFonts w:ascii="Times New Roman" w:hAnsi="Times New Roman" w:cs="Times New Roman"/>
          <w:sz w:val="24"/>
          <w:szCs w:val="24"/>
        </w:rPr>
        <w:t xml:space="preserve">проектом </w:t>
      </w:r>
      <w:r w:rsidRPr="001843D1">
        <w:rPr>
          <w:rFonts w:ascii="Times New Roman" w:hAnsi="Times New Roman" w:cs="Times New Roman"/>
          <w:sz w:val="24"/>
          <w:szCs w:val="24"/>
        </w:rPr>
        <w:t>контракта сроки</w:t>
      </w:r>
      <w:r>
        <w:rPr>
          <w:rFonts w:ascii="Times New Roman" w:hAnsi="Times New Roman" w:cs="Times New Roman"/>
          <w:sz w:val="24"/>
          <w:szCs w:val="24"/>
        </w:rPr>
        <w:t>.</w:t>
      </w:r>
    </w:p>
    <w:p w:rsidR="001843D1" w:rsidRPr="001843D1" w:rsidRDefault="001843D1" w:rsidP="001843D1">
      <w:pPr>
        <w:spacing w:after="0" w:line="240" w:lineRule="auto"/>
        <w:ind w:firstLine="709"/>
        <w:jc w:val="both"/>
        <w:rPr>
          <w:rFonts w:ascii="Times New Roman" w:hAnsi="Times New Roman" w:cs="Times New Roman"/>
          <w:sz w:val="24"/>
          <w:szCs w:val="24"/>
        </w:rPr>
      </w:pPr>
      <w:r w:rsidRPr="001843D1">
        <w:rPr>
          <w:rFonts w:ascii="Times New Roman" w:hAnsi="Times New Roman" w:cs="Times New Roman"/>
          <w:sz w:val="24"/>
          <w:szCs w:val="24"/>
        </w:rPr>
        <w:t xml:space="preserve">Заказчик также пояснил, что срок поставки товара определялся исходя из того, что заказчик осуществляет комплектование Культурно-просветительского центра, посвященного памяти ликвидаторов аварии Чернобыльской АЭС. При этом планируемая дата открытия центра -15 июля 2024 года. </w:t>
      </w:r>
    </w:p>
    <w:p w:rsidR="001843D1" w:rsidRPr="001843D1" w:rsidRDefault="001843D1" w:rsidP="001843D1">
      <w:pPr>
        <w:spacing w:after="0" w:line="240" w:lineRule="auto"/>
        <w:ind w:firstLine="709"/>
        <w:jc w:val="both"/>
        <w:rPr>
          <w:rFonts w:ascii="Times New Roman" w:hAnsi="Times New Roman" w:cs="Times New Roman"/>
          <w:sz w:val="24"/>
          <w:szCs w:val="24"/>
        </w:rPr>
      </w:pPr>
      <w:r w:rsidRPr="001843D1">
        <w:rPr>
          <w:rFonts w:ascii="Times New Roman" w:hAnsi="Times New Roman" w:cs="Times New Roman"/>
          <w:sz w:val="24"/>
          <w:szCs w:val="24"/>
        </w:rPr>
        <w:t>В настоящее время у заказчика идет исполнение муниципальных контрактов на поставку и монтаж экспозиционного оборудования и экспозиционных элементов.</w:t>
      </w:r>
    </w:p>
    <w:p w:rsidR="001843D1" w:rsidRPr="001843D1" w:rsidRDefault="001843D1" w:rsidP="001843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Комиссия контролирующего органа</w:t>
      </w:r>
      <w:r w:rsidRPr="001843D1">
        <w:rPr>
          <w:rFonts w:ascii="Times New Roman" w:hAnsi="Times New Roman" w:cs="Times New Roman"/>
          <w:sz w:val="24"/>
          <w:szCs w:val="24"/>
        </w:rPr>
        <w:t xml:space="preserve"> при</w:t>
      </w:r>
      <w:r>
        <w:rPr>
          <w:rFonts w:ascii="Times New Roman" w:hAnsi="Times New Roman" w:cs="Times New Roman"/>
          <w:sz w:val="24"/>
          <w:szCs w:val="24"/>
        </w:rPr>
        <w:t>шла</w:t>
      </w:r>
      <w:r w:rsidRPr="001843D1">
        <w:rPr>
          <w:rFonts w:ascii="Times New Roman" w:hAnsi="Times New Roman" w:cs="Times New Roman"/>
          <w:sz w:val="24"/>
          <w:szCs w:val="24"/>
        </w:rPr>
        <w:t xml:space="preserve"> к выводу о недоказанности довода </w:t>
      </w:r>
      <w:r>
        <w:rPr>
          <w:rFonts w:ascii="Times New Roman" w:hAnsi="Times New Roman" w:cs="Times New Roman"/>
          <w:sz w:val="24"/>
          <w:szCs w:val="24"/>
        </w:rPr>
        <w:t xml:space="preserve">заявителя </w:t>
      </w:r>
      <w:r w:rsidRPr="001843D1">
        <w:rPr>
          <w:rFonts w:ascii="Times New Roman" w:hAnsi="Times New Roman" w:cs="Times New Roman"/>
          <w:sz w:val="24"/>
          <w:szCs w:val="24"/>
        </w:rPr>
        <w:t>жалобы в части ограничения срока на доставку товара.</w:t>
      </w:r>
    </w:p>
    <w:p w:rsidR="006F5DCE" w:rsidRPr="006F5DCE" w:rsidRDefault="001843D1" w:rsidP="001843D1">
      <w:pPr>
        <w:spacing w:after="0" w:line="240" w:lineRule="auto"/>
        <w:ind w:firstLine="709"/>
        <w:jc w:val="both"/>
        <w:rPr>
          <w:rFonts w:ascii="Times New Roman" w:hAnsi="Times New Roman" w:cs="Times New Roman"/>
          <w:sz w:val="24"/>
          <w:szCs w:val="24"/>
        </w:rPr>
      </w:pPr>
      <w:proofErr w:type="gramStart"/>
      <w:r w:rsidRPr="001843D1">
        <w:rPr>
          <w:rFonts w:ascii="Times New Roman" w:hAnsi="Times New Roman" w:cs="Times New Roman"/>
          <w:sz w:val="24"/>
          <w:szCs w:val="24"/>
        </w:rPr>
        <w:t>Комиссия отме</w:t>
      </w:r>
      <w:r w:rsidR="00C043AB">
        <w:rPr>
          <w:rFonts w:ascii="Times New Roman" w:hAnsi="Times New Roman" w:cs="Times New Roman"/>
          <w:sz w:val="24"/>
          <w:szCs w:val="24"/>
        </w:rPr>
        <w:t>тила</w:t>
      </w:r>
      <w:r w:rsidRPr="001843D1">
        <w:rPr>
          <w:rFonts w:ascii="Times New Roman" w:hAnsi="Times New Roman" w:cs="Times New Roman"/>
          <w:sz w:val="24"/>
          <w:szCs w:val="24"/>
        </w:rPr>
        <w:t>, что доводы жалобы о возможном нарушении заказчиком антимонопольного законодательства образуют самостоятельный предмет для рассмотрения в соответствии с порядком, предусмотренным Законом о защите конкуренции выходят за пределы рассмотрения жалобы о нарушении законодательства о контрактной системе, поскольку порядок рассмотрения заявлений, поданных в антимонопольный орган о наличии признаков нарушения антимонопольного законодательства, а также порядок возбуждения и рассмотрения дел о нарушении антимонопольного</w:t>
      </w:r>
      <w:proofErr w:type="gramEnd"/>
      <w:r w:rsidRPr="001843D1">
        <w:rPr>
          <w:rFonts w:ascii="Times New Roman" w:hAnsi="Times New Roman" w:cs="Times New Roman"/>
          <w:sz w:val="24"/>
          <w:szCs w:val="24"/>
        </w:rPr>
        <w:t xml:space="preserve"> законодательства установлен главой 9 Федерального закона от 26.07.2006 № 135-ФЗ «О защите конкуренции» (далее – Закон о защите конкуренции).</w:t>
      </w:r>
    </w:p>
    <w:p w:rsidR="00715B2A" w:rsidRDefault="00536CA8" w:rsidP="006F5D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Подробнее в решении № 031/06/106-287/2024.</w:t>
      </w:r>
    </w:p>
    <w:p w:rsidR="00795CAB" w:rsidRDefault="00795CAB" w:rsidP="006F5DCE">
      <w:pPr>
        <w:spacing w:after="0" w:line="240" w:lineRule="auto"/>
        <w:ind w:firstLine="709"/>
        <w:jc w:val="both"/>
        <w:rPr>
          <w:rFonts w:ascii="Times New Roman" w:hAnsi="Times New Roman" w:cs="Times New Roman"/>
          <w:sz w:val="24"/>
          <w:szCs w:val="24"/>
        </w:rPr>
      </w:pPr>
    </w:p>
    <w:p w:rsidR="00795CAB" w:rsidRPr="00795CAB" w:rsidRDefault="005306AC" w:rsidP="00795CAB">
      <w:pPr>
        <w:widowControl w:val="0"/>
        <w:suppressAutoHyphens/>
        <w:overflowPunct w:val="0"/>
        <w:autoSpaceDE w:val="0"/>
        <w:autoSpaceDN w:val="0"/>
        <w:adjustRightInd w:val="0"/>
        <w:spacing w:after="0" w:line="240" w:lineRule="auto"/>
        <w:ind w:firstLine="709"/>
        <w:jc w:val="center"/>
        <w:rPr>
          <w:rFonts w:ascii="Times New Roman" w:eastAsia="Times New Roman" w:hAnsi="Times New Roman" w:cs="Times New Roman"/>
          <w:b/>
          <w:color w:val="000000"/>
          <w:kern w:val="3"/>
          <w:sz w:val="24"/>
          <w:szCs w:val="24"/>
          <w:u w:val="single"/>
          <w:lang w:eastAsia="ru-RU"/>
        </w:rPr>
      </w:pPr>
      <w:r>
        <w:rPr>
          <w:rFonts w:ascii="Times New Roman" w:eastAsia="Times New Roman" w:hAnsi="Times New Roman" w:cs="Times New Roman"/>
          <w:b/>
          <w:color w:val="000000"/>
          <w:kern w:val="3"/>
          <w:sz w:val="24"/>
          <w:szCs w:val="24"/>
          <w:u w:val="single"/>
          <w:lang w:val="en-US" w:eastAsia="ru-RU"/>
        </w:rPr>
        <w:t>IX</w:t>
      </w:r>
      <w:r w:rsidRPr="005306AC">
        <w:rPr>
          <w:rFonts w:ascii="Times New Roman" w:eastAsia="Times New Roman" w:hAnsi="Times New Roman" w:cs="Times New Roman"/>
          <w:b/>
          <w:color w:val="000000"/>
          <w:kern w:val="3"/>
          <w:sz w:val="24"/>
          <w:szCs w:val="24"/>
          <w:u w:val="single"/>
          <w:lang w:eastAsia="ru-RU"/>
        </w:rPr>
        <w:t xml:space="preserve">. </w:t>
      </w:r>
      <w:r w:rsidR="00795CAB" w:rsidRPr="00795CAB">
        <w:rPr>
          <w:rFonts w:ascii="Times New Roman" w:eastAsia="Times New Roman" w:hAnsi="Times New Roman" w:cs="Times New Roman"/>
          <w:b/>
          <w:color w:val="000000"/>
          <w:kern w:val="3"/>
          <w:sz w:val="24"/>
          <w:szCs w:val="24"/>
          <w:u w:val="single"/>
          <w:lang w:eastAsia="ru-RU"/>
        </w:rPr>
        <w:t>Заключение контракта.</w:t>
      </w:r>
    </w:p>
    <w:p w:rsidR="00795CAB" w:rsidRPr="00795CAB" w:rsidRDefault="00795CAB" w:rsidP="00795CAB">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p>
    <w:p w:rsidR="00795CAB" w:rsidRPr="00795CAB" w:rsidRDefault="00795CAB" w:rsidP="00795CAB">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b/>
          <w:i/>
          <w:color w:val="000000"/>
          <w:kern w:val="3"/>
          <w:sz w:val="24"/>
          <w:szCs w:val="24"/>
          <w:lang w:eastAsia="ru-RU"/>
        </w:rPr>
      </w:pPr>
      <w:r w:rsidRPr="00795CAB">
        <w:rPr>
          <w:rFonts w:ascii="Times New Roman" w:eastAsia="Times New Roman" w:hAnsi="Times New Roman" w:cs="Times New Roman"/>
          <w:b/>
          <w:i/>
          <w:color w:val="000000"/>
          <w:kern w:val="3"/>
          <w:sz w:val="24"/>
          <w:szCs w:val="24"/>
          <w:lang w:eastAsia="ru-RU"/>
        </w:rPr>
        <w:t>Победитель закупки правомерно признан уклонившимся от заключения контракта, так как независимая гарантия, представленная в качестве об</w:t>
      </w:r>
      <w:r w:rsidR="005306AC">
        <w:rPr>
          <w:rFonts w:ascii="Times New Roman" w:eastAsia="Times New Roman" w:hAnsi="Times New Roman" w:cs="Times New Roman"/>
          <w:b/>
          <w:i/>
          <w:color w:val="000000"/>
          <w:kern w:val="3"/>
          <w:sz w:val="24"/>
          <w:szCs w:val="24"/>
          <w:lang w:eastAsia="ru-RU"/>
        </w:rPr>
        <w:t>еспечения исполнения контракта,</w:t>
      </w:r>
      <w:r w:rsidRPr="00795CAB">
        <w:rPr>
          <w:rFonts w:ascii="Times New Roman" w:eastAsia="Times New Roman" w:hAnsi="Times New Roman" w:cs="Times New Roman"/>
          <w:b/>
          <w:i/>
          <w:color w:val="000000"/>
          <w:kern w:val="3"/>
          <w:sz w:val="24"/>
          <w:szCs w:val="24"/>
          <w:lang w:eastAsia="ru-RU"/>
        </w:rPr>
        <w:t xml:space="preserve"> не соответствует требованиям действующего законодательства Российской Федерации.</w:t>
      </w:r>
    </w:p>
    <w:p w:rsidR="00795CAB" w:rsidRPr="00795CAB" w:rsidRDefault="00795CAB" w:rsidP="00795CAB">
      <w:pPr>
        <w:keepNext/>
        <w:keepLines/>
        <w:widowControl w:val="0"/>
        <w:suppressLineNumbers/>
        <w:suppressAutoHyphens/>
        <w:overflowPunct w:val="0"/>
        <w:autoSpaceDE w:val="0"/>
        <w:autoSpaceDN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b/>
          <w:color w:val="000000"/>
          <w:kern w:val="3"/>
          <w:sz w:val="24"/>
          <w:szCs w:val="24"/>
          <w:lang w:eastAsia="ru-RU"/>
        </w:rPr>
        <w:t>Объект закупки:</w:t>
      </w:r>
      <w:r w:rsidRPr="00795CAB">
        <w:rPr>
          <w:rFonts w:ascii="Times New Roman" w:eastAsia="Times New Roman" w:hAnsi="Times New Roman" w:cs="Times New Roman"/>
          <w:color w:val="000000"/>
          <w:kern w:val="3"/>
          <w:sz w:val="24"/>
          <w:szCs w:val="24"/>
          <w:lang w:eastAsia="ru-RU"/>
        </w:rPr>
        <w:t xml:space="preserve"> Выполнение подрядных работ по объекту: «Обустройство спортивной площадки для дома </w:t>
      </w:r>
      <w:r w:rsidRPr="00795CAB">
        <w:rPr>
          <w:rFonts w:ascii="Times New Roman" w:eastAsia="Times New Roman" w:hAnsi="Times New Roman" w:cs="Times New Roman"/>
          <w:color w:val="000000"/>
          <w:kern w:val="3"/>
          <w:sz w:val="24"/>
          <w:szCs w:val="24"/>
          <w:lang w:val="en-US" w:eastAsia="ru-RU"/>
        </w:rPr>
        <w:t>N</w:t>
      </w:r>
      <w:r w:rsidRPr="00795CAB">
        <w:rPr>
          <w:rFonts w:ascii="Times New Roman" w:eastAsia="Times New Roman" w:hAnsi="Times New Roman" w:cs="Times New Roman"/>
          <w:color w:val="000000"/>
          <w:kern w:val="3"/>
          <w:sz w:val="24"/>
          <w:szCs w:val="24"/>
          <w:lang w:eastAsia="ru-RU"/>
        </w:rPr>
        <w:t xml:space="preserve"> по ул. …, г. Белгорода»</w:t>
      </w:r>
      <w:r w:rsidRPr="00795CAB">
        <w:rPr>
          <w:rFonts w:ascii="Times New Roman" w:eastAsia="Times New Roman" w:hAnsi="Times New Roman" w:cs="Times New Roman"/>
          <w:color w:val="000000"/>
          <w:kern w:val="3"/>
          <w:sz w:val="24"/>
          <w:szCs w:val="24"/>
          <w:shd w:val="clear" w:color="auto" w:fill="FFFFFF"/>
          <w:lang w:eastAsia="ru-RU"/>
        </w:rPr>
        <w:t>.</w:t>
      </w:r>
    </w:p>
    <w:p w:rsidR="00795CAB" w:rsidRPr="00795CAB" w:rsidRDefault="00795CAB" w:rsidP="00795CAB">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r w:rsidRPr="00795CAB">
        <w:rPr>
          <w:rFonts w:ascii="Times New Roman" w:eastAsia="Times New Roman" w:hAnsi="Times New Roman" w:cs="Times New Roman"/>
          <w:b/>
          <w:color w:val="000000"/>
          <w:kern w:val="3"/>
          <w:sz w:val="24"/>
          <w:szCs w:val="24"/>
          <w:lang w:eastAsia="ru-RU"/>
        </w:rPr>
        <w:t xml:space="preserve">Суть жалобы: </w:t>
      </w:r>
      <w:r w:rsidRPr="00795CAB">
        <w:rPr>
          <w:rFonts w:ascii="Times New Roman" w:eastAsia="Times New Roman" w:hAnsi="Times New Roman" w:cs="Times New Roman"/>
          <w:color w:val="000000"/>
          <w:kern w:val="3"/>
          <w:sz w:val="24"/>
          <w:szCs w:val="24"/>
          <w:lang w:eastAsia="ru-RU"/>
        </w:rPr>
        <w:t xml:space="preserve">Из поступившей жалобы следует, что ИП К.., являясь победителем электронного аукциона, необоснованно </w:t>
      </w:r>
      <w:proofErr w:type="gramStart"/>
      <w:r w:rsidRPr="00795CAB">
        <w:rPr>
          <w:rFonts w:ascii="Times New Roman" w:eastAsia="Times New Roman" w:hAnsi="Times New Roman" w:cs="Times New Roman"/>
          <w:color w:val="000000"/>
          <w:kern w:val="3"/>
          <w:sz w:val="24"/>
          <w:szCs w:val="24"/>
          <w:lang w:eastAsia="ru-RU"/>
        </w:rPr>
        <w:t>признан</w:t>
      </w:r>
      <w:proofErr w:type="gramEnd"/>
      <w:r w:rsidRPr="00795CAB">
        <w:rPr>
          <w:rFonts w:ascii="Times New Roman" w:eastAsia="Times New Roman" w:hAnsi="Times New Roman" w:cs="Times New Roman"/>
          <w:color w:val="000000"/>
          <w:kern w:val="3"/>
          <w:sz w:val="24"/>
          <w:szCs w:val="24"/>
          <w:lang w:eastAsia="ru-RU"/>
        </w:rPr>
        <w:t xml:space="preserve"> уклонившимся от заключения контракта, т.к. выполнил со своей стороны все требования законодательства о контрактной системе для подписания контракта. </w:t>
      </w:r>
      <w:r w:rsidRPr="00795CAB">
        <w:rPr>
          <w:rFonts w:ascii="XO Thames" w:eastAsia="Times New Roman" w:hAnsi="XO Thames" w:cs="Times New Roman"/>
          <w:color w:val="000000"/>
          <w:kern w:val="3"/>
          <w:sz w:val="24"/>
          <w:szCs w:val="24"/>
          <w:lang w:eastAsia="ru-RU"/>
        </w:rPr>
        <w:t xml:space="preserve">Несоответствие независимой гарантии требованиям, содержащимся в извещении об осуществлении закупки, послужило отказом в принятии независимой гарантии </w:t>
      </w:r>
      <w:r w:rsidRPr="00795CAB">
        <w:rPr>
          <w:rFonts w:ascii="XO Thames" w:eastAsia="Times New Roman" w:hAnsi="XO Thames" w:cs="Times New Roman"/>
          <w:color w:val="000000"/>
          <w:kern w:val="3"/>
          <w:sz w:val="24"/>
          <w:szCs w:val="24"/>
          <w:lang w:eastAsia="ru-RU"/>
        </w:rPr>
        <w:lastRenderedPageBreak/>
        <w:t>заказчиком и, как следствие, признание ИП К.. уклонившимся от заключения контракта.</w:t>
      </w:r>
    </w:p>
    <w:p w:rsidR="00795CAB" w:rsidRPr="00795CAB" w:rsidRDefault="00795CAB" w:rsidP="00795CAB">
      <w:pPr>
        <w:suppressAutoHyphens/>
        <w:autoSpaceDN w:val="0"/>
        <w:spacing w:after="0" w:line="240" w:lineRule="auto"/>
        <w:ind w:right="9" w:firstLine="709"/>
        <w:jc w:val="both"/>
        <w:rPr>
          <w:rFonts w:ascii="Times New Roman" w:eastAsia="Cambria" w:hAnsi="Times New Roman" w:cs="Times New Roman"/>
          <w:sz w:val="24"/>
          <w:szCs w:val="24"/>
          <w:lang w:eastAsia="ru-RU"/>
        </w:rPr>
      </w:pPr>
      <w:r w:rsidRPr="00795CAB">
        <w:rPr>
          <w:rFonts w:ascii="Times New Roman" w:eastAsia="Times New Roman" w:hAnsi="Times New Roman" w:cs="Times New Roman"/>
          <w:sz w:val="24"/>
          <w:szCs w:val="20"/>
          <w:lang w:val="x-none" w:eastAsia="zh-CN"/>
        </w:rPr>
        <w:t xml:space="preserve">Заказчиком на основании части 2 статьи 51 Закона о контрактной системе 05.04.2024 в </w:t>
      </w:r>
      <w:r w:rsidRPr="00795CAB">
        <w:rPr>
          <w:rFonts w:ascii="Times New Roman" w:eastAsia="Times New Roman" w:hAnsi="Times New Roman" w:cs="Times New Roman"/>
          <w:sz w:val="24"/>
          <w:szCs w:val="20"/>
          <w:lang w:eastAsia="zh-CN"/>
        </w:rPr>
        <w:t>ЕИС</w:t>
      </w:r>
      <w:r w:rsidRPr="00795CAB">
        <w:rPr>
          <w:rFonts w:ascii="Times New Roman" w:eastAsia="Times New Roman" w:hAnsi="Times New Roman" w:cs="Times New Roman"/>
          <w:sz w:val="24"/>
          <w:szCs w:val="20"/>
          <w:lang w:val="x-none" w:eastAsia="zh-CN"/>
        </w:rPr>
        <w:t xml:space="preserve"> и на электронной площадке сформирован проект муниципального контракта, подлежащий заключению с </w:t>
      </w:r>
      <w:r w:rsidRPr="00795CAB">
        <w:rPr>
          <w:rFonts w:ascii="Times New Roman" w:eastAsia="Times New Roman" w:hAnsi="Times New Roman" w:cs="Times New Roman"/>
          <w:bCs/>
          <w:sz w:val="24"/>
          <w:szCs w:val="20"/>
          <w:lang w:val="x-none" w:eastAsia="zh-CN"/>
        </w:rPr>
        <w:t>ИП К</w:t>
      </w:r>
      <w:r w:rsidRPr="00795CAB">
        <w:rPr>
          <w:rFonts w:ascii="Times New Roman" w:eastAsia="Times New Roman" w:hAnsi="Times New Roman" w:cs="Times New Roman"/>
          <w:bCs/>
          <w:sz w:val="24"/>
          <w:szCs w:val="20"/>
          <w:lang w:eastAsia="zh-CN"/>
        </w:rPr>
        <w:t>..</w:t>
      </w:r>
      <w:r w:rsidRPr="00795CAB">
        <w:rPr>
          <w:rFonts w:ascii="Times New Roman" w:eastAsia="Times New Roman" w:hAnsi="Times New Roman" w:cs="Times New Roman"/>
          <w:sz w:val="24"/>
          <w:szCs w:val="20"/>
          <w:lang w:val="x-none" w:eastAsia="zh-CN"/>
        </w:rPr>
        <w:t xml:space="preserve"> по итогам проведения </w:t>
      </w:r>
      <w:r w:rsidRPr="00795CAB">
        <w:rPr>
          <w:rFonts w:ascii="Times New Roman" w:eastAsia="Times New Roman" w:hAnsi="Times New Roman" w:cs="Times New Roman"/>
          <w:sz w:val="24"/>
          <w:szCs w:val="20"/>
          <w:lang w:eastAsia="zh-CN"/>
        </w:rPr>
        <w:t>э</w:t>
      </w:r>
      <w:proofErr w:type="spellStart"/>
      <w:r w:rsidRPr="00795CAB">
        <w:rPr>
          <w:rFonts w:ascii="Times New Roman" w:eastAsia="Times New Roman" w:hAnsi="Times New Roman" w:cs="Times New Roman"/>
          <w:sz w:val="24"/>
          <w:szCs w:val="20"/>
          <w:lang w:val="x-none" w:eastAsia="zh-CN"/>
        </w:rPr>
        <w:t>лектронного</w:t>
      </w:r>
      <w:proofErr w:type="spellEnd"/>
      <w:r w:rsidRPr="00795CAB">
        <w:rPr>
          <w:rFonts w:ascii="Times New Roman" w:eastAsia="Times New Roman" w:hAnsi="Times New Roman" w:cs="Times New Roman"/>
          <w:sz w:val="24"/>
          <w:szCs w:val="20"/>
          <w:lang w:val="x-none" w:eastAsia="zh-CN"/>
        </w:rPr>
        <w:t xml:space="preserve"> аукциона</w:t>
      </w:r>
      <w:r w:rsidRPr="00795CAB">
        <w:rPr>
          <w:rFonts w:ascii="Times New Roman" w:eastAsia="Times New Roman" w:hAnsi="Times New Roman" w:cs="Times New Roman"/>
          <w:sz w:val="24"/>
          <w:szCs w:val="20"/>
          <w:lang w:eastAsia="zh-CN"/>
        </w:rPr>
        <w:t xml:space="preserve">, который был подписан ИП К.. </w:t>
      </w:r>
      <w:r w:rsidRPr="00795CAB">
        <w:rPr>
          <w:rFonts w:ascii="Times New Roman" w:eastAsia="Cambria" w:hAnsi="Times New Roman" w:cs="Times New Roman"/>
          <w:sz w:val="24"/>
          <w:szCs w:val="24"/>
          <w:lang w:eastAsia="ru-RU"/>
        </w:rPr>
        <w:t xml:space="preserve">09.04.2024. </w:t>
      </w:r>
    </w:p>
    <w:p w:rsidR="00795CAB" w:rsidRPr="00795CAB" w:rsidRDefault="00795CAB" w:rsidP="00795CAB">
      <w:pPr>
        <w:widowControl w:val="0"/>
        <w:tabs>
          <w:tab w:val="left" w:pos="993"/>
        </w:tabs>
        <w:autoSpaceDN w:val="0"/>
        <w:spacing w:after="0" w:line="240" w:lineRule="auto"/>
        <w:ind w:right="-16" w:firstLine="709"/>
        <w:jc w:val="both"/>
        <w:rPr>
          <w:rFonts w:ascii="Times New Roman" w:eastAsia="Cambria" w:hAnsi="Times New Roman" w:cs="Times New Roman"/>
          <w:sz w:val="24"/>
          <w:szCs w:val="24"/>
          <w:lang w:eastAsia="ru-RU"/>
        </w:rPr>
      </w:pPr>
      <w:r w:rsidRPr="00795CAB">
        <w:rPr>
          <w:rFonts w:ascii="Times New Roman" w:eastAsia="Cambria" w:hAnsi="Times New Roman" w:cs="Times New Roman"/>
          <w:sz w:val="24"/>
          <w:szCs w:val="24"/>
          <w:lang w:eastAsia="ru-RU"/>
        </w:rPr>
        <w:t xml:space="preserve">Заказчик 15.04.2024 на основании части 6 статьи 51 </w:t>
      </w:r>
      <w:r w:rsidRPr="00795CAB">
        <w:rPr>
          <w:rFonts w:ascii="Times New Roman" w:eastAsia="Cambria" w:hAnsi="Times New Roman" w:cs="Times New Roman"/>
          <w:bCs/>
          <w:sz w:val="24"/>
          <w:szCs w:val="24"/>
          <w:lang w:eastAsia="ru-RU"/>
        </w:rPr>
        <w:t>Закона о контрактной системе</w:t>
      </w:r>
      <w:r w:rsidRPr="00795CAB">
        <w:rPr>
          <w:rFonts w:ascii="Times New Roman" w:eastAsia="Cambria" w:hAnsi="Times New Roman" w:cs="Times New Roman"/>
          <w:sz w:val="24"/>
          <w:szCs w:val="24"/>
          <w:lang w:eastAsia="ru-RU"/>
        </w:rPr>
        <w:t xml:space="preserve"> признал </w:t>
      </w:r>
      <w:r w:rsidRPr="00795CAB">
        <w:rPr>
          <w:rFonts w:ascii="Times New Roman" w:eastAsia="Cambria" w:hAnsi="Times New Roman" w:cs="Times New Roman"/>
          <w:bCs/>
          <w:sz w:val="24"/>
          <w:szCs w:val="24"/>
          <w:lang w:eastAsia="ru-RU"/>
        </w:rPr>
        <w:t>ИП К..</w:t>
      </w:r>
      <w:r w:rsidRPr="00795CAB">
        <w:rPr>
          <w:rFonts w:ascii="Times New Roman" w:eastAsia="Cambria" w:hAnsi="Times New Roman" w:cs="Times New Roman"/>
          <w:sz w:val="24"/>
          <w:szCs w:val="24"/>
          <w:lang w:eastAsia="ru-RU"/>
        </w:rPr>
        <w:t xml:space="preserve"> уклонившимся от заключения контракта, в силу того, что участником закупки в качестве обеспечения исполнения контракта была </w:t>
      </w:r>
      <w:r w:rsidRPr="00795CAB">
        <w:rPr>
          <w:rFonts w:ascii="Times New Roman" w:eastAsia="Cambria" w:hAnsi="Times New Roman" w:cs="Times New Roman"/>
          <w:b/>
          <w:sz w:val="24"/>
          <w:szCs w:val="24"/>
          <w:lang w:eastAsia="ru-RU"/>
        </w:rPr>
        <w:t>предоставлена независимая гарантия с неверным указанием бенефициара (заказчика)</w:t>
      </w:r>
      <w:r w:rsidRPr="00795CAB">
        <w:rPr>
          <w:rFonts w:ascii="Times New Roman" w:eastAsia="Cambria" w:hAnsi="Times New Roman" w:cs="Times New Roman"/>
          <w:sz w:val="24"/>
          <w:szCs w:val="24"/>
          <w:lang w:eastAsia="ru-RU"/>
        </w:rPr>
        <w:t xml:space="preserve">, о чем заказчиком </w:t>
      </w:r>
      <w:r w:rsidRPr="00795CAB">
        <w:rPr>
          <w:rFonts w:ascii="Times New Roman" w:eastAsia="Times New Roman" w:hAnsi="Times New Roman" w:cs="Times New Roman"/>
          <w:sz w:val="24"/>
          <w:szCs w:val="24"/>
          <w:lang w:eastAsia="ru-RU"/>
        </w:rPr>
        <w:t>в ЕИС размещен соответствующий протокол.</w:t>
      </w:r>
    </w:p>
    <w:p w:rsidR="00795CAB" w:rsidRPr="00795CAB" w:rsidRDefault="00795CAB" w:rsidP="00795C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95CAB">
        <w:rPr>
          <w:rFonts w:ascii="Times New Roman" w:eastAsia="Times New Roman" w:hAnsi="Times New Roman" w:cs="Times New Roman"/>
          <w:sz w:val="24"/>
          <w:szCs w:val="24"/>
          <w:lang w:eastAsia="ru-RU"/>
        </w:rPr>
        <w:t xml:space="preserve">Согласно пункту 3 части 6 статьи 45 </w:t>
      </w:r>
      <w:r w:rsidRPr="00795CAB">
        <w:rPr>
          <w:rFonts w:ascii="Times New Roman" w:eastAsia="Times New Roman" w:hAnsi="Times New Roman" w:cs="Times New Roman"/>
          <w:sz w:val="24"/>
          <w:szCs w:val="24"/>
          <w:lang w:eastAsia="zh-CN"/>
        </w:rPr>
        <w:t>Закона о контрактной системе</w:t>
      </w:r>
      <w:r w:rsidRPr="00795CAB">
        <w:rPr>
          <w:rFonts w:ascii="Times New Roman" w:eastAsia="Times New Roman" w:hAnsi="Times New Roman" w:cs="Times New Roman"/>
          <w:sz w:val="24"/>
          <w:szCs w:val="24"/>
          <w:lang w:eastAsia="ru-RU"/>
        </w:rPr>
        <w:t xml:space="preserve"> основанием для отказа в принятии независимой гарантии заказчиком является </w:t>
      </w:r>
      <w:r w:rsidRPr="00795CAB">
        <w:rPr>
          <w:rFonts w:ascii="Times New Roman" w:eastAsia="Times New Roman" w:hAnsi="Times New Roman" w:cs="Times New Roman"/>
          <w:b/>
          <w:sz w:val="24"/>
          <w:szCs w:val="24"/>
          <w:lang w:eastAsia="ru-RU"/>
        </w:rPr>
        <w:t>несоответствие независимой гарантии требованиям, содержащимся в извещении об осуществлении закупки</w:t>
      </w:r>
      <w:r w:rsidRPr="00795CAB">
        <w:rPr>
          <w:rFonts w:ascii="Times New Roman" w:eastAsia="Times New Roman" w:hAnsi="Times New Roman" w:cs="Times New Roman"/>
          <w:sz w:val="24"/>
          <w:szCs w:val="24"/>
          <w:lang w:eastAsia="ru-RU"/>
        </w:rPr>
        <w:t xml:space="preserve">, приглашении, документации о закупке (в случае, если </w:t>
      </w:r>
      <w:r w:rsidRPr="00795CAB">
        <w:rPr>
          <w:rFonts w:ascii="Times New Roman" w:eastAsia="Times New Roman" w:hAnsi="Times New Roman" w:cs="Times New Roman"/>
          <w:sz w:val="24"/>
          <w:szCs w:val="24"/>
          <w:lang w:eastAsia="zh-CN"/>
        </w:rPr>
        <w:t>Законом о контрактной системе</w:t>
      </w:r>
      <w:r w:rsidRPr="00795CAB">
        <w:rPr>
          <w:rFonts w:ascii="Times New Roman" w:eastAsia="Times New Roman" w:hAnsi="Times New Roman" w:cs="Times New Roman"/>
          <w:sz w:val="24"/>
          <w:szCs w:val="24"/>
          <w:lang w:eastAsia="ru-RU"/>
        </w:rPr>
        <w:t xml:space="preserve"> предусмотрена документация о закупке), проекте контракта, который заключается с единственным поставщиком (подрядчиком, исполнителем).</w:t>
      </w:r>
      <w:proofErr w:type="gramEnd"/>
    </w:p>
    <w:p w:rsidR="00795CAB" w:rsidRPr="00795CAB" w:rsidRDefault="00795CAB" w:rsidP="00795CAB">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95CAB">
        <w:rPr>
          <w:rFonts w:ascii="Times New Roman" w:eastAsia="Times New Roman" w:hAnsi="Times New Roman" w:cs="Times New Roman"/>
          <w:sz w:val="24"/>
          <w:szCs w:val="24"/>
          <w:lang w:eastAsia="zh-CN"/>
        </w:rPr>
        <w:t xml:space="preserve">В соответствии с </w:t>
      </w:r>
      <w:hyperlink r:id="rId72" w:history="1">
        <w:r w:rsidRPr="00795CAB">
          <w:rPr>
            <w:rFonts w:ascii="Times New Roman" w:eastAsia="Times New Roman" w:hAnsi="Times New Roman" w:cs="Times New Roman"/>
            <w:sz w:val="24"/>
            <w:szCs w:val="24"/>
            <w:lang w:eastAsia="zh-CN"/>
          </w:rPr>
          <w:t>частью 1 статьи 96</w:t>
        </w:r>
      </w:hyperlink>
      <w:r w:rsidRPr="00795CAB">
        <w:rPr>
          <w:rFonts w:ascii="Times New Roman" w:eastAsia="Times New Roman" w:hAnsi="Times New Roman" w:cs="Times New Roman"/>
          <w:sz w:val="24"/>
          <w:szCs w:val="24"/>
          <w:lang w:eastAsia="zh-CN"/>
        </w:rPr>
        <w:t xml:space="preserve"> Закона о контрактной системе заказчиком, за исключением случаев, предусмотренных </w:t>
      </w:r>
      <w:hyperlink r:id="rId73" w:history="1">
        <w:r w:rsidRPr="00795CAB">
          <w:rPr>
            <w:rFonts w:ascii="Times New Roman" w:eastAsia="Times New Roman" w:hAnsi="Times New Roman" w:cs="Times New Roman"/>
            <w:sz w:val="24"/>
            <w:szCs w:val="24"/>
            <w:lang w:eastAsia="zh-CN"/>
          </w:rPr>
          <w:t>частью 2 статьи 96</w:t>
        </w:r>
      </w:hyperlink>
      <w:r w:rsidRPr="00795CAB">
        <w:rPr>
          <w:rFonts w:ascii="Times New Roman" w:eastAsia="Times New Roman" w:hAnsi="Times New Roman" w:cs="Times New Roman"/>
          <w:sz w:val="24"/>
          <w:szCs w:val="24"/>
          <w:lang w:eastAsia="zh-CN"/>
        </w:rPr>
        <w:t xml:space="preserve"> Закона о контрактной системе,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795CAB" w:rsidRPr="00795CAB" w:rsidRDefault="00795CAB" w:rsidP="00795CAB">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95CAB">
        <w:rPr>
          <w:rFonts w:ascii="Times New Roman" w:eastAsia="Times New Roman" w:hAnsi="Times New Roman" w:cs="Times New Roman"/>
          <w:sz w:val="24"/>
          <w:szCs w:val="24"/>
          <w:lang w:eastAsia="zh-CN"/>
        </w:rPr>
        <w:t xml:space="preserve">Согласно </w:t>
      </w:r>
      <w:hyperlink r:id="rId74" w:history="1">
        <w:r w:rsidRPr="00795CAB">
          <w:rPr>
            <w:rFonts w:ascii="Times New Roman" w:eastAsia="Times New Roman" w:hAnsi="Times New Roman" w:cs="Times New Roman"/>
            <w:sz w:val="24"/>
            <w:szCs w:val="24"/>
            <w:lang w:eastAsia="zh-CN"/>
          </w:rPr>
          <w:t>части 3 статьи 96</w:t>
        </w:r>
      </w:hyperlink>
      <w:r w:rsidRPr="00795CAB">
        <w:rPr>
          <w:rFonts w:ascii="Times New Roman" w:eastAsia="Times New Roman" w:hAnsi="Times New Roman" w:cs="Times New Roman"/>
          <w:sz w:val="24"/>
          <w:szCs w:val="24"/>
          <w:lang w:eastAsia="zh-CN"/>
        </w:rPr>
        <w:t xml:space="preserve"> Закона о контрактной системе </w:t>
      </w:r>
      <w:r w:rsidRPr="00795CAB">
        <w:rPr>
          <w:rFonts w:ascii="Times New Roman" w:eastAsia="Times New Roman" w:hAnsi="Times New Roman" w:cs="Times New Roman"/>
          <w:b/>
          <w:sz w:val="24"/>
          <w:szCs w:val="24"/>
          <w:lang w:eastAsia="zh-CN"/>
        </w:rPr>
        <w:t xml:space="preserve">исполнение контракта, гарантийные обязательства могут обеспечиваться предоставлением независимой гарантии, соответствующей требованиям </w:t>
      </w:r>
      <w:hyperlink r:id="rId75" w:history="1">
        <w:r w:rsidRPr="00795CAB">
          <w:rPr>
            <w:rFonts w:ascii="Times New Roman" w:eastAsia="Times New Roman" w:hAnsi="Times New Roman" w:cs="Times New Roman"/>
            <w:b/>
            <w:sz w:val="24"/>
            <w:szCs w:val="24"/>
            <w:lang w:eastAsia="zh-CN"/>
          </w:rPr>
          <w:t>статьи 45</w:t>
        </w:r>
      </w:hyperlink>
      <w:r w:rsidRPr="00795CAB">
        <w:rPr>
          <w:rFonts w:ascii="Times New Roman" w:eastAsia="Times New Roman" w:hAnsi="Times New Roman" w:cs="Times New Roman"/>
          <w:b/>
          <w:sz w:val="24"/>
          <w:szCs w:val="24"/>
          <w:lang w:eastAsia="zh-CN"/>
        </w:rPr>
        <w:t xml:space="preserve"> Закона о контрактной системе</w:t>
      </w:r>
      <w:r w:rsidRPr="00795CAB">
        <w:rPr>
          <w:rFonts w:ascii="Times New Roman" w:eastAsia="Times New Roman" w:hAnsi="Times New Roman" w:cs="Times New Roman"/>
          <w:sz w:val="24"/>
          <w:szCs w:val="24"/>
          <w:lang w:eastAsia="zh-C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795CAB">
        <w:rPr>
          <w:rFonts w:ascii="Times New Roman" w:eastAsia="Times New Roman" w:hAnsi="Times New Roman" w:cs="Times New Roman"/>
          <w:b/>
          <w:sz w:val="24"/>
          <w:szCs w:val="24"/>
          <w:lang w:eastAsia="zh-CN"/>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w:t>
      </w:r>
      <w:hyperlink r:id="rId76" w:history="1">
        <w:r w:rsidRPr="00795CAB">
          <w:rPr>
            <w:rFonts w:ascii="Times New Roman" w:eastAsia="Times New Roman" w:hAnsi="Times New Roman" w:cs="Times New Roman"/>
            <w:b/>
            <w:sz w:val="24"/>
            <w:szCs w:val="24"/>
            <w:lang w:eastAsia="zh-CN"/>
          </w:rPr>
          <w:t>Закона</w:t>
        </w:r>
      </w:hyperlink>
      <w:r w:rsidRPr="00795CAB">
        <w:rPr>
          <w:rFonts w:ascii="Times New Roman" w:eastAsia="Times New Roman" w:hAnsi="Times New Roman" w:cs="Times New Roman"/>
          <w:b/>
          <w:sz w:val="24"/>
          <w:szCs w:val="24"/>
          <w:lang w:eastAsia="zh-CN"/>
        </w:rPr>
        <w:t xml:space="preserve"> о контрактной системе участником закупки, с которым заключается контракт, самостоятельно.</w:t>
      </w:r>
    </w:p>
    <w:p w:rsidR="00795CAB" w:rsidRPr="00795CAB" w:rsidRDefault="00391EE5" w:rsidP="00795CAB">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hyperlink r:id="rId77" w:history="1">
        <w:r w:rsidR="00795CAB" w:rsidRPr="00795CAB">
          <w:rPr>
            <w:rFonts w:ascii="Times New Roman" w:eastAsia="Times New Roman" w:hAnsi="Times New Roman" w:cs="Times New Roman"/>
            <w:sz w:val="24"/>
            <w:szCs w:val="24"/>
            <w:lang w:eastAsia="zh-CN"/>
          </w:rPr>
          <w:t>Частью 4 статьи 96</w:t>
        </w:r>
      </w:hyperlink>
      <w:r w:rsidR="00795CAB" w:rsidRPr="00795CAB">
        <w:rPr>
          <w:rFonts w:ascii="Times New Roman" w:eastAsia="Times New Roman" w:hAnsi="Times New Roman" w:cs="Times New Roman"/>
          <w:sz w:val="24"/>
          <w:szCs w:val="24"/>
          <w:lang w:eastAsia="zh-CN"/>
        </w:rPr>
        <w:t xml:space="preserve"> Закона о контрактной системе установлено, что </w:t>
      </w:r>
      <w:r w:rsidR="00795CAB" w:rsidRPr="00795CAB">
        <w:rPr>
          <w:rFonts w:ascii="Times New Roman" w:eastAsia="Times New Roman" w:hAnsi="Times New Roman" w:cs="Times New Roman"/>
          <w:b/>
          <w:sz w:val="24"/>
          <w:szCs w:val="24"/>
          <w:lang w:eastAsia="zh-CN"/>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hyperlink r:id="rId78" w:history="1">
        <w:r w:rsidR="00795CAB" w:rsidRPr="00795CAB">
          <w:rPr>
            <w:rFonts w:ascii="Times New Roman" w:eastAsia="Times New Roman" w:hAnsi="Times New Roman" w:cs="Times New Roman"/>
            <w:b/>
            <w:sz w:val="24"/>
            <w:szCs w:val="24"/>
            <w:lang w:eastAsia="zh-CN"/>
          </w:rPr>
          <w:t>Законом</w:t>
        </w:r>
      </w:hyperlink>
      <w:r w:rsidR="00795CAB" w:rsidRPr="00795CAB">
        <w:rPr>
          <w:rFonts w:ascii="Times New Roman" w:eastAsia="Times New Roman" w:hAnsi="Times New Roman" w:cs="Times New Roman"/>
          <w:b/>
          <w:sz w:val="24"/>
          <w:szCs w:val="24"/>
          <w:lang w:eastAsia="zh-CN"/>
        </w:rPr>
        <w:t xml:space="preserve"> о контрактной системе.</w:t>
      </w:r>
    </w:p>
    <w:p w:rsidR="00795CAB" w:rsidRPr="00795CAB" w:rsidRDefault="00795CAB" w:rsidP="00795CAB">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795CAB">
        <w:rPr>
          <w:rFonts w:ascii="Times New Roman" w:eastAsia="Times New Roman" w:hAnsi="Times New Roman" w:cs="Times New Roman"/>
          <w:sz w:val="24"/>
          <w:szCs w:val="24"/>
          <w:lang w:eastAsia="zh-CN"/>
        </w:rPr>
        <w:t>Согласно сведениям ЕИС порядок обеспечения исполнения контракта, требования к обеспечению установлены в соответствии с проектом муниципального контракта (Приложение           № 2 «Проект контракта» к извещению об аукционе).</w:t>
      </w:r>
    </w:p>
    <w:p w:rsidR="00795CAB" w:rsidRPr="00795CAB" w:rsidRDefault="00795CAB" w:rsidP="00795CAB">
      <w:pPr>
        <w:suppressAutoHyphens/>
        <w:autoSpaceDE w:val="0"/>
        <w:autoSpaceDN w:val="0"/>
        <w:adjustRightInd w:val="0"/>
        <w:spacing w:after="0" w:line="240" w:lineRule="auto"/>
        <w:ind w:firstLine="709"/>
        <w:jc w:val="both"/>
        <w:rPr>
          <w:rFonts w:ascii="Times New Roman" w:eastAsia="Times New Roman" w:hAnsi="Times New Roman" w:cs="Times New Roman"/>
          <w:i/>
          <w:sz w:val="24"/>
          <w:szCs w:val="24"/>
          <w:lang w:eastAsia="zh-CN"/>
        </w:rPr>
      </w:pPr>
      <w:r w:rsidRPr="00795CAB">
        <w:rPr>
          <w:rFonts w:ascii="Times New Roman" w:eastAsia="Times New Roman" w:hAnsi="Times New Roman" w:cs="Times New Roman"/>
          <w:sz w:val="24"/>
          <w:szCs w:val="24"/>
          <w:lang w:eastAsia="zh-CN"/>
        </w:rPr>
        <w:t>В пункте 9.1. проекта контракта указано «</w:t>
      </w:r>
      <w:r w:rsidRPr="00795CAB">
        <w:rPr>
          <w:rFonts w:ascii="Times New Roman" w:eastAsia="Times New Roman" w:hAnsi="Times New Roman" w:cs="Times New Roman"/>
          <w:i/>
          <w:sz w:val="24"/>
          <w:szCs w:val="24"/>
          <w:lang w:eastAsia="zh-CN"/>
        </w:rPr>
        <w:t xml:space="preserve">Исполнение контракта может обеспечиваться предоставлением независимой гарантии, выданной банком или иной организацией, соответствующей требованиям </w:t>
      </w:r>
      <w:hyperlink r:id="rId79" w:history="1">
        <w:r w:rsidRPr="00795CAB">
          <w:rPr>
            <w:rFonts w:ascii="Times New Roman" w:eastAsia="Times New Roman" w:hAnsi="Times New Roman" w:cs="Times New Roman"/>
            <w:i/>
            <w:sz w:val="24"/>
            <w:szCs w:val="24"/>
            <w:lang w:eastAsia="zh-CN"/>
          </w:rPr>
          <w:t>ст.45</w:t>
        </w:r>
      </w:hyperlink>
      <w:r w:rsidRPr="00795CAB">
        <w:rPr>
          <w:rFonts w:ascii="Times New Roman" w:eastAsia="Times New Roman" w:hAnsi="Times New Roman" w:cs="Times New Roman"/>
          <w:i/>
          <w:sz w:val="24"/>
          <w:szCs w:val="24"/>
          <w:lang w:eastAsia="zh-CN"/>
        </w:rPr>
        <w:t xml:space="preserve"> Федерального закона от 05.04.2013 г. №44-ФЗ, или внесением денежных средств на счет Заказчика, указанный в п. 9.3. Контракта. Способ обеспечения исполнения контракта, срок действия независимой гарантии определяются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p>
    <w:p w:rsidR="00795CAB" w:rsidRPr="00795CAB" w:rsidRDefault="00795CAB" w:rsidP="00795CAB">
      <w:pPr>
        <w:suppressAutoHyphens/>
        <w:autoSpaceDN w:val="0"/>
        <w:spacing w:after="0" w:line="240" w:lineRule="auto"/>
        <w:ind w:firstLine="709"/>
        <w:jc w:val="both"/>
        <w:rPr>
          <w:rFonts w:ascii="Times New Roman" w:eastAsia="Times New Roman" w:hAnsi="Times New Roman" w:cs="Times New Roman"/>
          <w:sz w:val="24"/>
          <w:szCs w:val="24"/>
          <w:lang w:eastAsia="zh-CN"/>
        </w:rPr>
      </w:pPr>
      <w:r w:rsidRPr="00795CAB">
        <w:rPr>
          <w:rFonts w:ascii="Times New Roman" w:eastAsia="Times New Roman" w:hAnsi="Times New Roman" w:cs="Times New Roman"/>
          <w:sz w:val="24"/>
          <w:szCs w:val="24"/>
          <w:lang w:eastAsia="zh-CN"/>
        </w:rPr>
        <w:t xml:space="preserve">Гарант - ПАО «Банк …» выдал </w:t>
      </w:r>
      <w:r w:rsidRPr="00795CAB">
        <w:rPr>
          <w:rFonts w:ascii="Times New Roman" w:eastAsia="Times New Roman" w:hAnsi="Times New Roman" w:cs="Times New Roman"/>
          <w:bCs/>
          <w:sz w:val="24"/>
          <w:szCs w:val="24"/>
          <w:lang w:eastAsia="zh-CN"/>
        </w:rPr>
        <w:t>ИП К..</w:t>
      </w:r>
      <w:r w:rsidRPr="00795CAB">
        <w:rPr>
          <w:rFonts w:ascii="Times New Roman" w:eastAsia="Times New Roman" w:hAnsi="Times New Roman" w:cs="Times New Roman"/>
          <w:sz w:val="24"/>
          <w:szCs w:val="24"/>
          <w:lang w:eastAsia="zh-CN"/>
        </w:rPr>
        <w:t xml:space="preserve"> 09.04.2024 независимую гарантию для целей обеспечения исполнения обязательств по контракту в соответствии с Законом о контрактной системе</w:t>
      </w:r>
      <w:r w:rsidRPr="00795CAB">
        <w:rPr>
          <w:rFonts w:ascii="Times New Roman" w:eastAsia="Times New Roman" w:hAnsi="Times New Roman" w:cs="Times New Roman"/>
          <w:bCs/>
          <w:sz w:val="24"/>
          <w:szCs w:val="24"/>
          <w:lang w:eastAsia="zh-CN"/>
        </w:rPr>
        <w:t xml:space="preserve"> на </w:t>
      </w:r>
      <w:r w:rsidRPr="00795CAB">
        <w:rPr>
          <w:rFonts w:ascii="Times New Roman" w:eastAsia="Times New Roman" w:hAnsi="Times New Roman" w:cs="Times New Roman"/>
          <w:sz w:val="24"/>
          <w:szCs w:val="24"/>
          <w:lang w:eastAsia="zh-CN"/>
        </w:rPr>
        <w:t xml:space="preserve">выполнение подрядных работ по объекту: «Обустройство спортивной площадки для дома </w:t>
      </w:r>
      <w:r w:rsidRPr="00795CAB">
        <w:rPr>
          <w:rFonts w:ascii="Times New Roman" w:eastAsia="Times New Roman" w:hAnsi="Times New Roman" w:cs="Times New Roman"/>
          <w:sz w:val="24"/>
          <w:szCs w:val="24"/>
          <w:lang w:val="en-US" w:eastAsia="zh-CN"/>
        </w:rPr>
        <w:t>N</w:t>
      </w:r>
      <w:r w:rsidRPr="00795CAB">
        <w:rPr>
          <w:rFonts w:ascii="Times New Roman" w:eastAsia="Times New Roman" w:hAnsi="Times New Roman" w:cs="Times New Roman"/>
          <w:sz w:val="24"/>
          <w:szCs w:val="24"/>
          <w:lang w:eastAsia="zh-CN"/>
        </w:rPr>
        <w:t xml:space="preserve"> по ул. …, г. Белгорода».</w:t>
      </w:r>
    </w:p>
    <w:p w:rsidR="00795CAB" w:rsidRPr="00795CAB" w:rsidRDefault="00795CAB" w:rsidP="00795CAB">
      <w:pPr>
        <w:suppressAutoHyphens/>
        <w:autoSpaceDN w:val="0"/>
        <w:spacing w:after="0" w:line="240" w:lineRule="auto"/>
        <w:ind w:firstLine="709"/>
        <w:jc w:val="both"/>
        <w:rPr>
          <w:rFonts w:ascii="Times New Roman" w:eastAsia="Times New Roman" w:hAnsi="Times New Roman" w:cs="Times New Roman"/>
          <w:b/>
          <w:sz w:val="24"/>
          <w:szCs w:val="24"/>
          <w:lang w:eastAsia="zh-CN"/>
        </w:rPr>
      </w:pPr>
      <w:r w:rsidRPr="00795CAB">
        <w:rPr>
          <w:rFonts w:ascii="Times New Roman" w:eastAsia="Times New Roman" w:hAnsi="Times New Roman" w:cs="Times New Roman"/>
          <w:b/>
          <w:sz w:val="24"/>
          <w:szCs w:val="24"/>
          <w:lang w:eastAsia="zh-CN"/>
        </w:rPr>
        <w:t>При этом в графе «полное наименование бенефициара» сотрудником банка ошибочно указан уполномоченный орган вместо заказчика и соответственно неверно заполнены графы «место нахождения, телефон, адрес электронной почты бенефициара».</w:t>
      </w:r>
    </w:p>
    <w:p w:rsidR="00795CAB" w:rsidRPr="00795CAB" w:rsidRDefault="00795CAB" w:rsidP="00795CAB">
      <w:pPr>
        <w:suppressAutoHyphens/>
        <w:autoSpaceDN w:val="0"/>
        <w:spacing w:after="0" w:line="240" w:lineRule="auto"/>
        <w:ind w:firstLine="709"/>
        <w:jc w:val="both"/>
        <w:rPr>
          <w:rFonts w:ascii="Times New Roman" w:eastAsia="Times New Roman" w:hAnsi="Times New Roman" w:cs="Times New Roman"/>
          <w:sz w:val="24"/>
          <w:szCs w:val="24"/>
          <w:lang w:eastAsia="zh-CN"/>
        </w:rPr>
      </w:pPr>
      <w:proofErr w:type="gramStart"/>
      <w:r w:rsidRPr="00795CAB">
        <w:rPr>
          <w:rFonts w:ascii="Times New Roman" w:eastAsia="Times New Roman" w:hAnsi="Times New Roman" w:cs="Times New Roman"/>
          <w:sz w:val="24"/>
          <w:szCs w:val="24"/>
          <w:lang w:eastAsia="zh-CN"/>
        </w:rPr>
        <w:lastRenderedPageBreak/>
        <w:t xml:space="preserve">После получения информации о признании уклонившимся от заключения контракта, </w:t>
      </w:r>
      <w:r w:rsidRPr="00795CAB">
        <w:rPr>
          <w:rFonts w:ascii="Times New Roman" w:eastAsia="Times New Roman" w:hAnsi="Times New Roman" w:cs="Times New Roman"/>
          <w:bCs/>
          <w:sz w:val="24"/>
          <w:szCs w:val="24"/>
          <w:lang w:eastAsia="zh-CN"/>
        </w:rPr>
        <w:t xml:space="preserve">ИП К... обратился к гаранту </w:t>
      </w:r>
      <w:r w:rsidRPr="00795CAB">
        <w:rPr>
          <w:rFonts w:ascii="Times New Roman" w:eastAsia="Times New Roman" w:hAnsi="Times New Roman" w:cs="Times New Roman"/>
          <w:sz w:val="24"/>
          <w:szCs w:val="24"/>
          <w:lang w:eastAsia="zh-CN"/>
        </w:rPr>
        <w:t>с требованием о внесении изменений в независимую гарантию в части указания надлежащего бенефициара в соответствии с извещением об осуществлении электронного аукциона, на что получил ответ о необходимости предоставления заявления и согласия от заказчика.</w:t>
      </w:r>
      <w:proofErr w:type="gramEnd"/>
    </w:p>
    <w:p w:rsidR="00795CAB" w:rsidRPr="00795CAB" w:rsidRDefault="00795CAB" w:rsidP="00795CAB">
      <w:pPr>
        <w:suppressAutoHyphens/>
        <w:autoSpaceDN w:val="0"/>
        <w:spacing w:after="0" w:line="240" w:lineRule="auto"/>
        <w:ind w:firstLine="709"/>
        <w:jc w:val="both"/>
        <w:rPr>
          <w:rFonts w:ascii="Times New Roman" w:eastAsia="Times New Roman" w:hAnsi="Times New Roman" w:cs="Times New Roman"/>
          <w:bCs/>
          <w:sz w:val="24"/>
          <w:szCs w:val="24"/>
          <w:lang w:eastAsia="zh-CN"/>
        </w:rPr>
      </w:pPr>
      <w:r w:rsidRPr="00795CAB">
        <w:rPr>
          <w:rFonts w:ascii="Times New Roman" w:eastAsia="Times New Roman" w:hAnsi="Times New Roman" w:cs="Times New Roman"/>
          <w:bCs/>
          <w:sz w:val="24"/>
          <w:szCs w:val="24"/>
          <w:lang w:eastAsia="zh-CN"/>
        </w:rPr>
        <w:t>ИП К.. письмом запросил у заказчика согласие на внесение изменений в независимую гарантию</w:t>
      </w:r>
      <w:r w:rsidRPr="00795CAB">
        <w:rPr>
          <w:rFonts w:ascii="Times New Roman" w:eastAsia="Times New Roman" w:hAnsi="Times New Roman" w:cs="Times New Roman"/>
          <w:sz w:val="24"/>
          <w:szCs w:val="24"/>
          <w:lang w:eastAsia="zh-CN"/>
        </w:rPr>
        <w:t>,</w:t>
      </w:r>
      <w:r w:rsidRPr="00795CAB">
        <w:rPr>
          <w:rFonts w:ascii="Times New Roman" w:eastAsia="Times New Roman" w:hAnsi="Times New Roman" w:cs="Times New Roman"/>
          <w:bCs/>
          <w:sz w:val="24"/>
          <w:szCs w:val="24"/>
          <w:lang w:eastAsia="zh-CN"/>
        </w:rPr>
        <w:t xml:space="preserve"> в целях устранения технической ошибки. </w:t>
      </w:r>
    </w:p>
    <w:p w:rsidR="00795CAB" w:rsidRPr="00795CAB" w:rsidRDefault="00795CAB" w:rsidP="00795CAB">
      <w:pPr>
        <w:suppressAutoHyphens/>
        <w:autoSpaceDN w:val="0"/>
        <w:spacing w:after="0" w:line="240" w:lineRule="auto"/>
        <w:ind w:firstLine="709"/>
        <w:jc w:val="both"/>
        <w:rPr>
          <w:rFonts w:ascii="Times New Roman" w:eastAsia="Calibri" w:hAnsi="Times New Roman" w:cs="Times New Roman"/>
          <w:sz w:val="24"/>
          <w:szCs w:val="24"/>
          <w:lang w:eastAsia="zh-CN"/>
        </w:rPr>
      </w:pPr>
      <w:proofErr w:type="gramStart"/>
      <w:r w:rsidRPr="00795CAB">
        <w:rPr>
          <w:rFonts w:ascii="Times New Roman" w:eastAsia="Times New Roman" w:hAnsi="Times New Roman" w:cs="Times New Roman"/>
          <w:sz w:val="24"/>
          <w:szCs w:val="24"/>
          <w:lang w:eastAsia="zh-CN"/>
        </w:rPr>
        <w:t xml:space="preserve">Однако согласно пункту 1 части 7 статьи 51 </w:t>
      </w:r>
      <w:r w:rsidRPr="00795CAB">
        <w:rPr>
          <w:rFonts w:ascii="Times New Roman" w:eastAsia="Calibri" w:hAnsi="Times New Roman" w:cs="Times New Roman"/>
          <w:sz w:val="24"/>
          <w:szCs w:val="24"/>
          <w:lang w:eastAsia="zh-CN"/>
        </w:rPr>
        <w:t>Закона о контрактной системе,</w:t>
      </w:r>
      <w:r w:rsidRPr="00795CAB">
        <w:rPr>
          <w:rFonts w:ascii="Times New Roman" w:eastAsia="Times New Roman" w:hAnsi="Times New Roman" w:cs="Times New Roman"/>
          <w:sz w:val="24"/>
          <w:szCs w:val="24"/>
          <w:lang w:eastAsia="zh-CN"/>
        </w:rPr>
        <w:t xml:space="preserve"> если участник закупки в соответствии с </w:t>
      </w:r>
      <w:hyperlink r:id="rId80" w:history="1">
        <w:r w:rsidRPr="00795CAB">
          <w:rPr>
            <w:rFonts w:ascii="Times New Roman" w:eastAsia="Times New Roman" w:hAnsi="Times New Roman" w:cs="Times New Roman"/>
            <w:sz w:val="24"/>
            <w:szCs w:val="24"/>
            <w:lang w:eastAsia="zh-CN"/>
          </w:rPr>
          <w:t>частью 6</w:t>
        </w:r>
      </w:hyperlink>
      <w:r w:rsidRPr="00795CAB">
        <w:rPr>
          <w:rFonts w:ascii="Times New Roman" w:eastAsia="Times New Roman" w:hAnsi="Times New Roman" w:cs="Times New Roman"/>
          <w:sz w:val="24"/>
          <w:szCs w:val="24"/>
          <w:lang w:eastAsia="zh-CN"/>
        </w:rPr>
        <w:t xml:space="preserve"> настоящей статьи признан уклонившимся от заключения контракта заказчик в порядке, установленном настоящей статьей, заключает контракт с участником закупки, заявке которого в соответствии с Законом о контрактной системе</w:t>
      </w:r>
      <w:r w:rsidRPr="00795CAB">
        <w:rPr>
          <w:rFonts w:ascii="Times New Roman" w:eastAsia="Times New Roman" w:hAnsi="Times New Roman" w:cs="Times New Roman"/>
          <w:sz w:val="24"/>
          <w:szCs w:val="24"/>
          <w:lang w:eastAsia="ru-RU"/>
        </w:rPr>
        <w:t xml:space="preserve"> </w:t>
      </w:r>
      <w:r w:rsidRPr="00795CAB">
        <w:rPr>
          <w:rFonts w:ascii="Times New Roman" w:eastAsia="Times New Roman" w:hAnsi="Times New Roman" w:cs="Times New Roman"/>
          <w:sz w:val="24"/>
          <w:szCs w:val="24"/>
          <w:lang w:eastAsia="zh-CN"/>
        </w:rPr>
        <w:t>присвоен следующий порядковый номер и который не отозвал такую заявку в соответствии с</w:t>
      </w:r>
      <w:proofErr w:type="gramEnd"/>
      <w:r w:rsidRPr="00795CAB">
        <w:rPr>
          <w:rFonts w:ascii="Times New Roman" w:eastAsia="Times New Roman" w:hAnsi="Times New Roman" w:cs="Times New Roman"/>
          <w:sz w:val="24"/>
          <w:szCs w:val="24"/>
          <w:lang w:eastAsia="zh-CN"/>
        </w:rPr>
        <w:t xml:space="preserve"> Законом о контрактной системе. Во исполнение данного требования законодательства о контрактной системе Заказчик 16.04.2024 разместил в ЕИС документ «Проект контракта» № 1, направленный на подписание участнику закупки с п</w:t>
      </w:r>
      <w:r w:rsidRPr="00795CAB">
        <w:rPr>
          <w:rFonts w:ascii="Times New Roman" w:eastAsia="Times New Roman" w:hAnsi="Times New Roman" w:cs="Times New Roman"/>
          <w:bCs/>
          <w:sz w:val="24"/>
          <w:szCs w:val="24"/>
          <w:lang w:eastAsia="zh-CN"/>
        </w:rPr>
        <w:t>орядковым номером заявки 2</w:t>
      </w:r>
      <w:r w:rsidRPr="00795CAB">
        <w:rPr>
          <w:rFonts w:ascii="Times New Roman" w:eastAsia="Times New Roman" w:hAnsi="Times New Roman" w:cs="Times New Roman"/>
          <w:sz w:val="24"/>
          <w:szCs w:val="24"/>
          <w:lang w:eastAsia="zh-CN"/>
        </w:rPr>
        <w:t xml:space="preserve">, в </w:t>
      </w:r>
      <w:proofErr w:type="gramStart"/>
      <w:r w:rsidRPr="00795CAB">
        <w:rPr>
          <w:rFonts w:ascii="Times New Roman" w:eastAsia="Times New Roman" w:hAnsi="Times New Roman" w:cs="Times New Roman"/>
          <w:sz w:val="24"/>
          <w:szCs w:val="24"/>
          <w:lang w:eastAsia="zh-CN"/>
        </w:rPr>
        <w:t>связи</w:t>
      </w:r>
      <w:proofErr w:type="gramEnd"/>
      <w:r w:rsidRPr="00795CAB">
        <w:rPr>
          <w:rFonts w:ascii="Times New Roman" w:eastAsia="Times New Roman" w:hAnsi="Times New Roman" w:cs="Times New Roman"/>
          <w:sz w:val="24"/>
          <w:szCs w:val="24"/>
          <w:lang w:eastAsia="zh-CN"/>
        </w:rPr>
        <w:t xml:space="preserve"> с чем не имел возможности дать согласие </w:t>
      </w:r>
      <w:r w:rsidRPr="00795CAB">
        <w:rPr>
          <w:rFonts w:ascii="Times New Roman" w:eastAsia="Times New Roman" w:hAnsi="Times New Roman" w:cs="Times New Roman"/>
          <w:bCs/>
          <w:sz w:val="24"/>
          <w:szCs w:val="24"/>
          <w:lang w:eastAsia="zh-CN"/>
        </w:rPr>
        <w:t xml:space="preserve">для внесения изменений </w:t>
      </w:r>
      <w:r w:rsidRPr="00795CAB">
        <w:rPr>
          <w:rFonts w:ascii="Times New Roman" w:eastAsia="Times New Roman" w:hAnsi="Times New Roman" w:cs="Times New Roman"/>
          <w:sz w:val="24"/>
          <w:szCs w:val="24"/>
          <w:lang w:eastAsia="zh-CN"/>
        </w:rPr>
        <w:t xml:space="preserve">в независимую гарантию. </w:t>
      </w:r>
    </w:p>
    <w:p w:rsidR="00795CAB" w:rsidRPr="00795CAB" w:rsidRDefault="00795CAB" w:rsidP="00795CA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95CAB">
        <w:rPr>
          <w:rFonts w:ascii="Times New Roman" w:eastAsia="Times New Roman" w:hAnsi="Times New Roman" w:cs="Times New Roman"/>
          <w:sz w:val="24"/>
          <w:szCs w:val="24"/>
          <w:lang w:eastAsia="ru-RU"/>
        </w:rPr>
        <w:t xml:space="preserve">В соответствии с пунктом 4 статьи 368 Гражданского кодекса Российской Федерации в независимой гарантии, помимо прочего, должен быть указан </w:t>
      </w:r>
      <w:r w:rsidRPr="00795CAB">
        <w:rPr>
          <w:rFonts w:ascii="Times New Roman" w:eastAsia="Times New Roman" w:hAnsi="Times New Roman" w:cs="Times New Roman"/>
          <w:b/>
          <w:sz w:val="24"/>
          <w:szCs w:val="24"/>
          <w:lang w:eastAsia="ru-RU"/>
        </w:rPr>
        <w:t>бенефициар</w:t>
      </w:r>
      <w:r w:rsidRPr="00795CAB">
        <w:rPr>
          <w:rFonts w:ascii="Times New Roman" w:eastAsia="Times New Roman" w:hAnsi="Times New Roman" w:cs="Times New Roman"/>
          <w:i/>
          <w:sz w:val="24"/>
          <w:szCs w:val="24"/>
          <w:lang w:eastAsia="ru-RU"/>
        </w:rPr>
        <w:t>.</w:t>
      </w:r>
    </w:p>
    <w:p w:rsidR="00795CAB" w:rsidRPr="00795CAB" w:rsidRDefault="00795CAB" w:rsidP="00795C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95CAB">
        <w:rPr>
          <w:rFonts w:ascii="Times New Roman" w:eastAsia="Times New Roman" w:hAnsi="Times New Roman" w:cs="Times New Roman"/>
          <w:sz w:val="24"/>
          <w:szCs w:val="24"/>
          <w:lang w:eastAsia="ru-RU"/>
        </w:rP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 должна быть составлена </w:t>
      </w:r>
      <w:r w:rsidRPr="00795CAB">
        <w:rPr>
          <w:rFonts w:ascii="Times New Roman" w:eastAsia="Times New Roman" w:hAnsi="Times New Roman" w:cs="Times New Roman"/>
          <w:b/>
          <w:sz w:val="24"/>
          <w:szCs w:val="24"/>
          <w:lang w:eastAsia="ru-RU"/>
        </w:rPr>
        <w:t xml:space="preserve">типовой </w:t>
      </w:r>
      <w:hyperlink r:id="rId81" w:history="1">
        <w:r w:rsidRPr="00795CAB">
          <w:rPr>
            <w:rFonts w:ascii="Times New Roman" w:eastAsia="Times New Roman" w:hAnsi="Times New Roman" w:cs="Times New Roman"/>
            <w:b/>
            <w:sz w:val="24"/>
            <w:szCs w:val="24"/>
            <w:lang w:eastAsia="ru-RU"/>
          </w:rPr>
          <w:t>форме</w:t>
        </w:r>
      </w:hyperlink>
      <w:r w:rsidRPr="00795CAB">
        <w:rPr>
          <w:rFonts w:ascii="Times New Roman" w:eastAsia="Times New Roman" w:hAnsi="Times New Roman" w:cs="Times New Roman"/>
          <w:b/>
          <w:sz w:val="24"/>
          <w:szCs w:val="24"/>
          <w:lang w:eastAsia="ru-RU"/>
        </w:rPr>
        <w:t xml:space="preserve">, </w:t>
      </w:r>
      <w:r w:rsidRPr="00795CAB">
        <w:rPr>
          <w:rFonts w:ascii="Times New Roman" w:eastAsia="Times New Roman" w:hAnsi="Times New Roman" w:cs="Times New Roman"/>
          <w:sz w:val="24"/>
          <w:szCs w:val="24"/>
          <w:lang w:eastAsia="ru-RU"/>
        </w:rPr>
        <w:t>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w:t>
      </w:r>
      <w:proofErr w:type="gramEnd"/>
      <w:r w:rsidRPr="00795CAB">
        <w:rPr>
          <w:rFonts w:ascii="Times New Roman" w:eastAsia="Times New Roman" w:hAnsi="Times New Roman" w:cs="Times New Roman"/>
          <w:sz w:val="24"/>
          <w:szCs w:val="24"/>
          <w:lang w:eastAsia="ru-RU"/>
        </w:rPr>
        <w:t xml:space="preserve"> и муниципальных нужд» (далее – Постановление № 1005).</w:t>
      </w:r>
    </w:p>
    <w:p w:rsidR="00795CAB" w:rsidRPr="00795CAB" w:rsidRDefault="00795CAB" w:rsidP="00795C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5CAB">
        <w:rPr>
          <w:rFonts w:ascii="Times New Roman" w:eastAsia="Times New Roman" w:hAnsi="Times New Roman" w:cs="Times New Roman"/>
          <w:sz w:val="24"/>
          <w:szCs w:val="24"/>
          <w:lang w:eastAsia="zh-CN"/>
        </w:rPr>
        <w:t xml:space="preserve">Правилами ведения и размещения в единой информационной системе в сфере закупок реестра независимых гарантий, утвержденными Постановлением № 1005, </w:t>
      </w:r>
      <w:r w:rsidRPr="00795CAB">
        <w:rPr>
          <w:rFonts w:ascii="Times New Roman" w:eastAsia="Times New Roman" w:hAnsi="Times New Roman" w:cs="Times New Roman"/>
          <w:sz w:val="24"/>
          <w:szCs w:val="24"/>
          <w:lang w:eastAsia="ru-RU"/>
        </w:rPr>
        <w:t>устанавливается порядок ведения и размещения в ЕИС реестра независимых гарантий, используемых для целей Закона о контрактной системе  (далее – Правила).</w:t>
      </w:r>
    </w:p>
    <w:p w:rsidR="00795CAB" w:rsidRPr="00795CAB" w:rsidRDefault="00795CAB" w:rsidP="00795C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5CAB">
        <w:rPr>
          <w:rFonts w:ascii="Times New Roman" w:eastAsia="Times New Roman" w:hAnsi="Times New Roman" w:cs="Times New Roman"/>
          <w:sz w:val="24"/>
          <w:szCs w:val="24"/>
          <w:lang w:eastAsia="zh-CN"/>
        </w:rPr>
        <w:t xml:space="preserve">Согласно подпункту «а» пункта 4 Правил </w:t>
      </w:r>
      <w:r w:rsidRPr="00795CAB">
        <w:rPr>
          <w:rFonts w:ascii="Times New Roman" w:eastAsia="Times New Roman" w:hAnsi="Times New Roman" w:cs="Times New Roman"/>
          <w:sz w:val="24"/>
          <w:szCs w:val="24"/>
          <w:lang w:eastAsia="ru-RU"/>
        </w:rPr>
        <w:t xml:space="preserve">в реестр включаются информация и документы, указанные в </w:t>
      </w:r>
      <w:hyperlink r:id="rId82" w:history="1">
        <w:r w:rsidRPr="00795CAB">
          <w:rPr>
            <w:rFonts w:ascii="Times New Roman" w:eastAsia="Times New Roman" w:hAnsi="Times New Roman" w:cs="Times New Roman"/>
            <w:sz w:val="24"/>
            <w:szCs w:val="24"/>
            <w:lang w:eastAsia="ru-RU"/>
          </w:rPr>
          <w:t>части 9 статьи 45</w:t>
        </w:r>
      </w:hyperlink>
      <w:r w:rsidRPr="00795CAB">
        <w:rPr>
          <w:rFonts w:ascii="Times New Roman" w:eastAsia="Times New Roman" w:hAnsi="Times New Roman" w:cs="Times New Roman"/>
          <w:sz w:val="24"/>
          <w:szCs w:val="24"/>
          <w:lang w:eastAsia="ru-RU"/>
        </w:rPr>
        <w:t xml:space="preserve"> </w:t>
      </w:r>
      <w:r w:rsidRPr="00795CAB">
        <w:rPr>
          <w:rFonts w:ascii="Times New Roman" w:eastAsia="Times New Roman" w:hAnsi="Times New Roman" w:cs="Times New Roman"/>
          <w:sz w:val="24"/>
          <w:szCs w:val="24"/>
          <w:lang w:eastAsia="zh-CN"/>
        </w:rPr>
        <w:t>Закона о контрактной системе</w:t>
      </w:r>
      <w:r w:rsidRPr="00795CAB">
        <w:rPr>
          <w:rFonts w:ascii="Times New Roman" w:eastAsia="Times New Roman" w:hAnsi="Times New Roman" w:cs="Times New Roman"/>
          <w:sz w:val="24"/>
          <w:szCs w:val="24"/>
          <w:lang w:eastAsia="ru-RU"/>
        </w:rPr>
        <w:t xml:space="preserve"> </w:t>
      </w:r>
      <w:r w:rsidRPr="00795CAB">
        <w:rPr>
          <w:rFonts w:ascii="Times New Roman" w:eastAsia="Times New Roman" w:hAnsi="Times New Roman" w:cs="Times New Roman"/>
          <w:b/>
          <w:sz w:val="24"/>
          <w:szCs w:val="24"/>
          <w:lang w:eastAsia="ru-RU"/>
        </w:rPr>
        <w:t>наименование, местонахождение заказчика, являющегося бенефициаром, идентификационный номер налогоплательщика</w:t>
      </w:r>
      <w:r w:rsidRPr="00795CAB">
        <w:rPr>
          <w:rFonts w:ascii="Times New Roman" w:eastAsia="Times New Roman" w:hAnsi="Times New Roman" w:cs="Times New Roman"/>
          <w:sz w:val="24"/>
          <w:szCs w:val="24"/>
          <w:lang w:eastAsia="ru-RU"/>
        </w:rPr>
        <w:t>.</w:t>
      </w:r>
    </w:p>
    <w:p w:rsidR="00795CAB" w:rsidRPr="00795CAB" w:rsidRDefault="00795CAB" w:rsidP="00795C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0"/>
      <w:bookmarkEnd w:id="3"/>
      <w:r w:rsidRPr="00795CAB">
        <w:rPr>
          <w:rFonts w:ascii="Times New Roman" w:eastAsia="Times New Roman" w:hAnsi="Times New Roman" w:cs="Times New Roman"/>
          <w:sz w:val="24"/>
          <w:szCs w:val="24"/>
          <w:lang w:eastAsia="ru-RU"/>
        </w:rPr>
        <w:t xml:space="preserve">В соответствии с пунктом 8 Правил, информация, указанная, в том числе в </w:t>
      </w:r>
      <w:hyperlink r:id="rId83" w:history="1">
        <w:r w:rsidRPr="00795CAB">
          <w:rPr>
            <w:rFonts w:ascii="Times New Roman" w:eastAsia="Times New Roman" w:hAnsi="Times New Roman" w:cs="Times New Roman"/>
            <w:sz w:val="24"/>
            <w:szCs w:val="24"/>
            <w:lang w:eastAsia="ru-RU"/>
          </w:rPr>
          <w:t>подпункте «а»</w:t>
        </w:r>
      </w:hyperlink>
      <w:r w:rsidRPr="00795CAB">
        <w:rPr>
          <w:rFonts w:ascii="Times New Roman" w:eastAsia="Times New Roman" w:hAnsi="Times New Roman" w:cs="Times New Roman"/>
          <w:sz w:val="24"/>
          <w:szCs w:val="24"/>
          <w:lang w:eastAsia="ru-RU"/>
        </w:rPr>
        <w:t xml:space="preserve"> </w:t>
      </w:r>
      <w:hyperlink r:id="rId84" w:history="1">
        <w:r w:rsidRPr="00795CAB">
          <w:rPr>
            <w:rFonts w:ascii="Times New Roman" w:eastAsia="Times New Roman" w:hAnsi="Times New Roman" w:cs="Times New Roman"/>
            <w:sz w:val="24"/>
            <w:szCs w:val="24"/>
            <w:lang w:eastAsia="ru-RU"/>
          </w:rPr>
          <w:t>пункта 4</w:t>
        </w:r>
      </w:hyperlink>
      <w:r w:rsidRPr="00795CAB">
        <w:rPr>
          <w:rFonts w:ascii="Times New Roman" w:eastAsia="Times New Roman" w:hAnsi="Times New Roman" w:cs="Times New Roman"/>
          <w:sz w:val="24"/>
          <w:szCs w:val="24"/>
          <w:lang w:eastAsia="ru-RU"/>
        </w:rPr>
        <w:t xml:space="preserve"> настоящих Правил, подписывается электронной подписью, вид которой предусмотрен Законом о контрактной системе, лица, имеющего право действовать от имени гаранта.</w:t>
      </w:r>
    </w:p>
    <w:p w:rsidR="00795CAB" w:rsidRPr="00795CAB" w:rsidRDefault="00795CAB" w:rsidP="00795CAB">
      <w:pPr>
        <w:suppressAutoHyphens/>
        <w:autoSpaceDN w:val="0"/>
        <w:spacing w:after="0" w:line="240" w:lineRule="auto"/>
        <w:ind w:firstLine="709"/>
        <w:jc w:val="both"/>
        <w:rPr>
          <w:rFonts w:ascii="Times New Roman" w:eastAsia="Times New Roman" w:hAnsi="Times New Roman" w:cs="Times New Roman"/>
          <w:sz w:val="24"/>
          <w:szCs w:val="24"/>
          <w:lang w:eastAsia="zh-CN"/>
        </w:rPr>
      </w:pPr>
      <w:r w:rsidRPr="00795CAB">
        <w:rPr>
          <w:rFonts w:ascii="Times New Roman" w:eastAsia="Times New Roman" w:hAnsi="Times New Roman" w:cs="Times New Roman"/>
          <w:sz w:val="24"/>
          <w:szCs w:val="24"/>
          <w:lang w:eastAsia="ru-RU"/>
        </w:rPr>
        <w:t xml:space="preserve">Несоответствие независимой гарантии требованиям, содержащимся в извещении об осуществлении закупки, послужило </w:t>
      </w:r>
      <w:r w:rsidRPr="00795CAB">
        <w:rPr>
          <w:rFonts w:ascii="Times New Roman" w:eastAsia="Times New Roman" w:hAnsi="Times New Roman" w:cs="Times New Roman"/>
          <w:sz w:val="24"/>
          <w:szCs w:val="24"/>
          <w:lang w:eastAsia="zh-CN"/>
        </w:rPr>
        <w:t>отказом в принятии независимой гарантии заказчиком</w:t>
      </w:r>
      <w:r w:rsidRPr="00795CAB">
        <w:rPr>
          <w:rFonts w:ascii="Times New Roman" w:eastAsia="Times New Roman" w:hAnsi="Times New Roman" w:cs="Times New Roman"/>
          <w:sz w:val="24"/>
          <w:szCs w:val="24"/>
          <w:lang w:eastAsia="ru-RU"/>
        </w:rPr>
        <w:t xml:space="preserve"> и, как следствие, признание </w:t>
      </w:r>
      <w:r w:rsidRPr="00795CAB">
        <w:rPr>
          <w:rFonts w:ascii="Times New Roman" w:eastAsia="Times New Roman" w:hAnsi="Times New Roman" w:cs="Times New Roman"/>
          <w:sz w:val="24"/>
          <w:szCs w:val="24"/>
          <w:lang w:eastAsia="zh-CN"/>
        </w:rPr>
        <w:t>ИП К.. уклонившимся от заключения контракта.</w:t>
      </w:r>
    </w:p>
    <w:p w:rsidR="00795CAB" w:rsidRPr="00795CAB" w:rsidRDefault="00795CAB" w:rsidP="00795CAB">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95CAB">
        <w:rPr>
          <w:rFonts w:ascii="Times New Roman" w:eastAsia="Times New Roman" w:hAnsi="Times New Roman" w:cs="Times New Roman"/>
          <w:sz w:val="24"/>
          <w:szCs w:val="24"/>
          <w:lang w:eastAsia="zh-CN"/>
        </w:rPr>
        <w:t xml:space="preserve">Изучив представленные в материалы дела документы, </w:t>
      </w:r>
      <w:r w:rsidRPr="00795CAB">
        <w:rPr>
          <w:rFonts w:ascii="Times New Roman" w:eastAsia="Calibri" w:hAnsi="Times New Roman" w:cs="Times New Roman"/>
          <w:sz w:val="24"/>
          <w:szCs w:val="24"/>
          <w:lang w:eastAsia="ru-RU"/>
        </w:rPr>
        <w:t>Комиссия Белгородского УФАС России</w:t>
      </w:r>
      <w:r w:rsidRPr="00795CAB">
        <w:rPr>
          <w:rFonts w:ascii="Times New Roman" w:eastAsia="Times New Roman" w:hAnsi="Times New Roman" w:cs="Times New Roman"/>
          <w:sz w:val="24"/>
          <w:szCs w:val="24"/>
          <w:lang w:eastAsia="zh-CN"/>
        </w:rPr>
        <w:t xml:space="preserve"> пришла к выводу, что независимая гарантия, выданная гарантом – ПАО «Б…» принципалу – ИП </w:t>
      </w:r>
      <w:proofErr w:type="gramStart"/>
      <w:r w:rsidRPr="00795CAB">
        <w:rPr>
          <w:rFonts w:ascii="Times New Roman" w:eastAsia="Times New Roman" w:hAnsi="Times New Roman" w:cs="Times New Roman"/>
          <w:sz w:val="24"/>
          <w:szCs w:val="24"/>
          <w:lang w:eastAsia="zh-CN"/>
        </w:rPr>
        <w:t>К</w:t>
      </w:r>
      <w:proofErr w:type="gramEnd"/>
      <w:r w:rsidRPr="00795CAB">
        <w:rPr>
          <w:rFonts w:ascii="Times New Roman" w:eastAsia="Times New Roman" w:hAnsi="Times New Roman" w:cs="Times New Roman"/>
          <w:sz w:val="24"/>
          <w:szCs w:val="24"/>
          <w:lang w:eastAsia="zh-CN"/>
        </w:rPr>
        <w:t xml:space="preserve">… </w:t>
      </w:r>
      <w:proofErr w:type="gramStart"/>
      <w:r w:rsidRPr="00795CAB">
        <w:rPr>
          <w:rFonts w:ascii="Times New Roman" w:eastAsia="Times New Roman" w:hAnsi="Times New Roman" w:cs="Times New Roman"/>
          <w:sz w:val="24"/>
          <w:szCs w:val="24"/>
          <w:lang w:eastAsia="zh-CN"/>
        </w:rPr>
        <w:t>для</w:t>
      </w:r>
      <w:proofErr w:type="gramEnd"/>
      <w:r w:rsidRPr="00795CAB">
        <w:rPr>
          <w:rFonts w:ascii="Times New Roman" w:eastAsia="Times New Roman" w:hAnsi="Times New Roman" w:cs="Times New Roman"/>
          <w:sz w:val="24"/>
          <w:szCs w:val="24"/>
          <w:lang w:eastAsia="zh-CN"/>
        </w:rPr>
        <w:t xml:space="preserve"> обеспечения контракта </w:t>
      </w:r>
      <w:r w:rsidRPr="00795CAB">
        <w:rPr>
          <w:rFonts w:ascii="Times New Roman" w:eastAsia="Times New Roman" w:hAnsi="Times New Roman" w:cs="Times New Roman"/>
          <w:noProof/>
          <w:sz w:val="24"/>
          <w:szCs w:val="24"/>
          <w:lang w:val="en-US" w:eastAsia="zh-CN"/>
        </w:rPr>
        <w:t>N</w:t>
      </w:r>
      <w:r w:rsidRPr="00795CAB">
        <w:rPr>
          <w:rFonts w:ascii="Times New Roman" w:eastAsia="Times New Roman" w:hAnsi="Times New Roman" w:cs="Times New Roman"/>
          <w:noProof/>
          <w:sz w:val="24"/>
          <w:szCs w:val="24"/>
          <w:lang w:eastAsia="zh-CN"/>
        </w:rPr>
        <w:t>, заключаемого по итогам электронного аукциона</w:t>
      </w:r>
      <w:r w:rsidRPr="00795CAB">
        <w:rPr>
          <w:rFonts w:ascii="Times New Roman" w:eastAsia="Times New Roman" w:hAnsi="Times New Roman" w:cs="Times New Roman"/>
          <w:sz w:val="24"/>
          <w:szCs w:val="24"/>
          <w:lang w:eastAsia="zh-CN"/>
        </w:rPr>
        <w:t>, не соответствует требованиям действующего законодательства Российской Федерации.</w:t>
      </w:r>
    </w:p>
    <w:p w:rsidR="00795CAB" w:rsidRPr="00795CAB" w:rsidRDefault="00795CAB" w:rsidP="00795CAB">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795CAB">
        <w:rPr>
          <w:rFonts w:ascii="Times New Roman" w:eastAsia="Calibri" w:hAnsi="Times New Roman" w:cs="Times New Roman"/>
          <w:sz w:val="24"/>
          <w:szCs w:val="24"/>
          <w:lang w:eastAsia="zh-CN"/>
        </w:rPr>
        <w:t xml:space="preserve">При указанных обстоятельствах Комиссия Белгородского УФАС России пришла к выводу, что заказчиком </w:t>
      </w:r>
      <w:r w:rsidRPr="00795CAB">
        <w:rPr>
          <w:rFonts w:ascii="Times New Roman" w:eastAsia="Times New Roman" w:hAnsi="Times New Roman" w:cs="Times New Roman"/>
          <w:sz w:val="24"/>
          <w:szCs w:val="24"/>
          <w:lang w:eastAsia="zh-CN"/>
        </w:rPr>
        <w:t xml:space="preserve">требования </w:t>
      </w:r>
      <w:hyperlink r:id="rId85" w:history="1">
        <w:r w:rsidRPr="00795CAB">
          <w:rPr>
            <w:rFonts w:ascii="Times New Roman" w:eastAsia="Times New Roman" w:hAnsi="Times New Roman" w:cs="Times New Roman"/>
            <w:sz w:val="24"/>
            <w:szCs w:val="24"/>
            <w:lang w:eastAsia="zh-CN"/>
          </w:rPr>
          <w:t>Закона</w:t>
        </w:r>
      </w:hyperlink>
      <w:r w:rsidRPr="00795CAB">
        <w:rPr>
          <w:rFonts w:ascii="Times New Roman" w:eastAsia="Times New Roman" w:hAnsi="Times New Roman" w:cs="Times New Roman"/>
          <w:sz w:val="24"/>
          <w:szCs w:val="24"/>
          <w:lang w:eastAsia="zh-CN"/>
        </w:rPr>
        <w:t xml:space="preserve"> о контрактной системе не нарушены</w:t>
      </w:r>
      <w:r w:rsidRPr="00795CAB">
        <w:rPr>
          <w:rFonts w:ascii="Times New Roman" w:eastAsia="Calibri" w:hAnsi="Times New Roman" w:cs="Times New Roman"/>
          <w:sz w:val="24"/>
          <w:szCs w:val="24"/>
          <w:lang w:eastAsia="zh-CN"/>
        </w:rPr>
        <w:t xml:space="preserve">, довод заявителя </w:t>
      </w:r>
      <w:r w:rsidRPr="00795CAB">
        <w:rPr>
          <w:rFonts w:ascii="Times New Roman" w:eastAsia="Times New Roman" w:hAnsi="Times New Roman" w:cs="Times New Roman"/>
          <w:sz w:val="24"/>
          <w:szCs w:val="24"/>
          <w:lang w:eastAsia="zh-CN"/>
        </w:rPr>
        <w:t>является необоснованным.</w:t>
      </w:r>
    </w:p>
    <w:p w:rsidR="00795CAB" w:rsidRPr="00795CAB" w:rsidRDefault="00795CAB" w:rsidP="00795CAB">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795CAB">
        <w:rPr>
          <w:rFonts w:ascii="Times New Roman" w:eastAsia="Times New Roman" w:hAnsi="Times New Roman" w:cs="Times New Roman"/>
          <w:sz w:val="24"/>
          <w:szCs w:val="24"/>
          <w:lang w:eastAsia="zh-CN"/>
        </w:rPr>
        <w:t xml:space="preserve">Однако вышеуказанные действия Банка нарушают требования подпункта «а» пункта 4 Правил, утвержденных Постановлением № 1005, </w:t>
      </w:r>
      <w:r w:rsidRPr="00795CAB">
        <w:rPr>
          <w:rFonts w:ascii="Times New Roman" w:eastAsia="Times New Roman" w:hAnsi="Times New Roman" w:cs="Times New Roman"/>
          <w:sz w:val="24"/>
          <w:szCs w:val="24"/>
          <w:lang w:eastAsia="ru-RU"/>
        </w:rPr>
        <w:t>пункта 4 статьи 368</w:t>
      </w:r>
      <w:r w:rsidRPr="00795CAB">
        <w:rPr>
          <w:rFonts w:ascii="Times New Roman" w:eastAsia="Times New Roman" w:hAnsi="Times New Roman" w:cs="Times New Roman"/>
          <w:sz w:val="24"/>
          <w:szCs w:val="24"/>
          <w:lang w:eastAsia="zh-CN"/>
        </w:rPr>
        <w:t xml:space="preserve"> Гражданского кодекса Российской Федерации, </w:t>
      </w:r>
      <w:r w:rsidRPr="00795CAB">
        <w:rPr>
          <w:rFonts w:ascii="Times New Roman" w:eastAsia="Times New Roman" w:hAnsi="Times New Roman" w:cs="Times New Roman"/>
          <w:bCs/>
          <w:sz w:val="24"/>
          <w:szCs w:val="24"/>
          <w:lang w:eastAsia="zh-CN"/>
        </w:rPr>
        <w:t>допущенного при проведении электронного аукциона, что повлекло применение заказчиком пункта 3 части 6 статьи 45 Закона о контрактной системе</w:t>
      </w:r>
      <w:r w:rsidRPr="00795CAB">
        <w:rPr>
          <w:rFonts w:ascii="Times New Roman" w:eastAsia="Times New Roman" w:hAnsi="Times New Roman" w:cs="Times New Roman"/>
          <w:sz w:val="24"/>
          <w:szCs w:val="24"/>
          <w:lang w:eastAsia="zh-CN"/>
        </w:rPr>
        <w:t>.</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color w:val="000000"/>
          <w:kern w:val="3"/>
          <w:sz w:val="24"/>
          <w:szCs w:val="24"/>
          <w:lang w:eastAsia="ru-RU"/>
        </w:rPr>
        <w:lastRenderedPageBreak/>
        <w:t>Жалоба признана необоснованной.</w:t>
      </w:r>
    </w:p>
    <w:p w:rsidR="00795CAB" w:rsidRPr="00795CAB" w:rsidRDefault="00795CAB" w:rsidP="00795CAB">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color w:val="000000"/>
          <w:kern w:val="3"/>
          <w:sz w:val="24"/>
          <w:szCs w:val="24"/>
          <w:lang w:eastAsia="ru-RU"/>
        </w:rPr>
      </w:pPr>
      <w:proofErr w:type="gramStart"/>
      <w:r w:rsidRPr="00795CAB">
        <w:rPr>
          <w:rFonts w:ascii="Times New Roman" w:eastAsia="Times New Roman" w:hAnsi="Times New Roman" w:cs="Times New Roman"/>
          <w:color w:val="000000"/>
          <w:kern w:val="3"/>
          <w:sz w:val="24"/>
          <w:szCs w:val="24"/>
          <w:lang w:eastAsia="ru-RU"/>
        </w:rPr>
        <w:t>При этом Банку выдано предписание о внесении изменений в независимую гарантию в соответствии с извещением</w:t>
      </w:r>
      <w:proofErr w:type="gramEnd"/>
      <w:r w:rsidRPr="00795CAB">
        <w:rPr>
          <w:rFonts w:ascii="Times New Roman" w:eastAsia="Times New Roman" w:hAnsi="Times New Roman" w:cs="Times New Roman"/>
          <w:color w:val="000000"/>
          <w:kern w:val="3"/>
          <w:sz w:val="24"/>
          <w:szCs w:val="24"/>
          <w:lang w:eastAsia="ru-RU"/>
        </w:rPr>
        <w:t xml:space="preserve"> об осуществлении электронного аукциона и направлении скорректированной независимой гарантии заказчику и участнику закупки.                        Заказчику предписано отменить процедуру заключения контракта со вторым участником электронного аукциона и повторно направить победителю электронного аукциона, определенного протоколом подведения итогов определения поставщика (подрядчика, исполнителя),  проект контракта на подписание.</w:t>
      </w:r>
    </w:p>
    <w:p w:rsidR="00795CAB" w:rsidRPr="00795CAB" w:rsidRDefault="00795CAB" w:rsidP="00795CAB">
      <w:pPr>
        <w:widowControl w:val="0"/>
        <w:tabs>
          <w:tab w:val="left" w:pos="709"/>
          <w:tab w:val="left" w:pos="851"/>
        </w:tabs>
        <w:suppressAutoHyphens/>
        <w:overflowPunct w:val="0"/>
        <w:autoSpaceDE w:val="0"/>
        <w:autoSpaceDN w:val="0"/>
        <w:spacing w:after="0" w:line="240" w:lineRule="auto"/>
        <w:ind w:firstLine="709"/>
        <w:jc w:val="both"/>
        <w:rPr>
          <w:rFonts w:ascii="Times New Roman" w:eastAsia="Times New Roman" w:hAnsi="Times New Roman" w:cs="Times New Roman"/>
          <w:kern w:val="3"/>
          <w:sz w:val="24"/>
          <w:szCs w:val="24"/>
          <w:lang w:eastAsia="ru-RU"/>
        </w:rPr>
      </w:pPr>
      <w:r w:rsidRPr="00795CAB">
        <w:rPr>
          <w:rFonts w:ascii="Times New Roman" w:eastAsia="Times New Roman" w:hAnsi="Times New Roman" w:cs="Times New Roman"/>
          <w:color w:val="000000"/>
          <w:kern w:val="3"/>
          <w:sz w:val="24"/>
          <w:szCs w:val="24"/>
          <w:lang w:eastAsia="ru-RU"/>
        </w:rPr>
        <w:t xml:space="preserve">Подробнее в решении по делу № </w:t>
      </w:r>
      <w:r w:rsidRPr="00795CAB">
        <w:rPr>
          <w:rFonts w:ascii="XO Thames" w:eastAsia="Times New Roman" w:hAnsi="XO Thames" w:cs="Times New Roman"/>
          <w:color w:val="000000"/>
          <w:kern w:val="3"/>
          <w:sz w:val="24"/>
          <w:szCs w:val="24"/>
          <w:lang w:eastAsia="ru-RU"/>
        </w:rPr>
        <w:t xml:space="preserve">031/10/104-204/2024 </w:t>
      </w:r>
      <w:r w:rsidRPr="00795CAB">
        <w:rPr>
          <w:rFonts w:ascii="Times New Roman" w:eastAsia="Times New Roman" w:hAnsi="Times New Roman" w:cs="Times New Roman"/>
          <w:color w:val="000000"/>
          <w:kern w:val="3"/>
          <w:sz w:val="24"/>
          <w:szCs w:val="24"/>
          <w:lang w:eastAsia="ru-RU"/>
        </w:rPr>
        <w:t>от 23.04.2024</w:t>
      </w:r>
    </w:p>
    <w:p w:rsidR="00795CAB" w:rsidRDefault="00795CAB" w:rsidP="006F5DCE">
      <w:pPr>
        <w:spacing w:after="0" w:line="240" w:lineRule="auto"/>
        <w:ind w:firstLine="709"/>
        <w:jc w:val="both"/>
        <w:rPr>
          <w:rFonts w:ascii="Times New Roman" w:hAnsi="Times New Roman" w:cs="Times New Roman"/>
          <w:sz w:val="24"/>
          <w:szCs w:val="24"/>
        </w:rPr>
      </w:pPr>
    </w:p>
    <w:p w:rsidR="001843D1" w:rsidRDefault="001843D1" w:rsidP="006F5DCE">
      <w:pPr>
        <w:spacing w:after="0" w:line="240" w:lineRule="auto"/>
        <w:ind w:firstLine="709"/>
        <w:jc w:val="both"/>
        <w:rPr>
          <w:rFonts w:ascii="Times New Roman" w:hAnsi="Times New Roman" w:cs="Times New Roman"/>
          <w:sz w:val="24"/>
          <w:szCs w:val="24"/>
        </w:rPr>
      </w:pPr>
    </w:p>
    <w:sectPr w:rsidR="001843D1" w:rsidSect="00391EE5">
      <w:headerReference w:type="default" r:id="rId86"/>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DEA" w:rsidRDefault="00AD4DEA" w:rsidP="00817E7D">
      <w:pPr>
        <w:spacing w:after="0" w:line="240" w:lineRule="auto"/>
      </w:pPr>
      <w:r>
        <w:separator/>
      </w:r>
    </w:p>
  </w:endnote>
  <w:endnote w:type="continuationSeparator" w:id="0">
    <w:p w:rsidR="00AD4DEA" w:rsidRDefault="00AD4DEA" w:rsidP="0081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charset w:val="00"/>
    <w:family w:val="auto"/>
    <w:pitch w:val="default"/>
    <w:sig w:usb0="00000201" w:usb1="00000000" w:usb2="00000000" w:usb3="00000000" w:csb0="00000004" w:csb1="00000000"/>
  </w:font>
  <w:font w:name="Andale Sans UI">
    <w:altName w:val="Times New Roman"/>
    <w:charset w:val="00"/>
    <w:family w:val="auto"/>
    <w:pitch w:val="variable"/>
  </w:font>
  <w:font w:name="Cambria Math">
    <w:panose1 w:val="02040503050406030204"/>
    <w:charset w:val="CC"/>
    <w:family w:val="roman"/>
    <w:pitch w:val="variable"/>
    <w:sig w:usb0="E00002FF" w:usb1="420024FF" w:usb2="00000000" w:usb3="00000000" w:csb0="0000019F" w:csb1="00000000"/>
  </w:font>
  <w:font w:name="Open Sans">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DEA" w:rsidRDefault="00AD4DEA" w:rsidP="00817E7D">
      <w:pPr>
        <w:spacing w:after="0" w:line="240" w:lineRule="auto"/>
      </w:pPr>
      <w:r>
        <w:separator/>
      </w:r>
    </w:p>
  </w:footnote>
  <w:footnote w:type="continuationSeparator" w:id="0">
    <w:p w:rsidR="00AD4DEA" w:rsidRDefault="00AD4DEA" w:rsidP="00817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86949"/>
      <w:docPartObj>
        <w:docPartGallery w:val="Page Numbers (Top of Page)"/>
        <w:docPartUnique/>
      </w:docPartObj>
    </w:sdtPr>
    <w:sdtContent>
      <w:p w:rsidR="00391EE5" w:rsidRDefault="00391EE5">
        <w:pPr>
          <w:pStyle w:val="a6"/>
          <w:jc w:val="center"/>
        </w:pPr>
        <w:r>
          <w:fldChar w:fldCharType="begin"/>
        </w:r>
        <w:r>
          <w:instrText>PAGE   \* MERGEFORMAT</w:instrText>
        </w:r>
        <w:r>
          <w:fldChar w:fldCharType="separate"/>
        </w:r>
        <w:r w:rsidR="00D07D5E">
          <w:rPr>
            <w:noProof/>
          </w:rPr>
          <w:t>34</w:t>
        </w:r>
        <w:r>
          <w:fldChar w:fldCharType="end"/>
        </w:r>
      </w:p>
    </w:sdtContent>
  </w:sdt>
  <w:p w:rsidR="00391EE5" w:rsidRDefault="00391EE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981"/>
    <w:multiLevelType w:val="hybridMultilevel"/>
    <w:tmpl w:val="BFA21F5A"/>
    <w:lvl w:ilvl="0" w:tplc="B8007270">
      <w:start w:val="4"/>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AA2"/>
    <w:rsid w:val="000074C7"/>
    <w:rsid w:val="00077D6F"/>
    <w:rsid w:val="00091ED2"/>
    <w:rsid w:val="00093870"/>
    <w:rsid w:val="000B1EA0"/>
    <w:rsid w:val="00103C46"/>
    <w:rsid w:val="0016115F"/>
    <w:rsid w:val="001843D1"/>
    <w:rsid w:val="001A207C"/>
    <w:rsid w:val="001B46D7"/>
    <w:rsid w:val="001B6C9A"/>
    <w:rsid w:val="001D7009"/>
    <w:rsid w:val="00247879"/>
    <w:rsid w:val="00292433"/>
    <w:rsid w:val="00292B35"/>
    <w:rsid w:val="002A50A5"/>
    <w:rsid w:val="002E76B1"/>
    <w:rsid w:val="00391EE5"/>
    <w:rsid w:val="003C3224"/>
    <w:rsid w:val="005306AC"/>
    <w:rsid w:val="00536CA8"/>
    <w:rsid w:val="0056651F"/>
    <w:rsid w:val="005D0132"/>
    <w:rsid w:val="00615F1F"/>
    <w:rsid w:val="006353E4"/>
    <w:rsid w:val="00683701"/>
    <w:rsid w:val="006C44E1"/>
    <w:rsid w:val="006F058A"/>
    <w:rsid w:val="006F5DCE"/>
    <w:rsid w:val="006F68DE"/>
    <w:rsid w:val="00715B2A"/>
    <w:rsid w:val="007320FE"/>
    <w:rsid w:val="00790E0D"/>
    <w:rsid w:val="00795CAB"/>
    <w:rsid w:val="007E110E"/>
    <w:rsid w:val="00817E7D"/>
    <w:rsid w:val="00824BF7"/>
    <w:rsid w:val="00852E6D"/>
    <w:rsid w:val="00866D0E"/>
    <w:rsid w:val="008C7F7A"/>
    <w:rsid w:val="00A642FF"/>
    <w:rsid w:val="00AB5D54"/>
    <w:rsid w:val="00AC4E19"/>
    <w:rsid w:val="00AC5589"/>
    <w:rsid w:val="00AD4DEA"/>
    <w:rsid w:val="00AE18F1"/>
    <w:rsid w:val="00AF2DBB"/>
    <w:rsid w:val="00B2467A"/>
    <w:rsid w:val="00B352C8"/>
    <w:rsid w:val="00BA041D"/>
    <w:rsid w:val="00BF7AA2"/>
    <w:rsid w:val="00C043AB"/>
    <w:rsid w:val="00C92F73"/>
    <w:rsid w:val="00CD6C97"/>
    <w:rsid w:val="00D07D5E"/>
    <w:rsid w:val="00D13E35"/>
    <w:rsid w:val="00D91365"/>
    <w:rsid w:val="00E63540"/>
    <w:rsid w:val="00E85925"/>
    <w:rsid w:val="00EA2A1F"/>
    <w:rsid w:val="00EB5FE8"/>
    <w:rsid w:val="00F45918"/>
    <w:rsid w:val="00F90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6B1"/>
    <w:pPr>
      <w:ind w:left="720"/>
      <w:contextualSpacing/>
    </w:pPr>
  </w:style>
  <w:style w:type="paragraph" w:styleId="a4">
    <w:name w:val="Balloon Text"/>
    <w:basedOn w:val="a"/>
    <w:link w:val="a5"/>
    <w:uiPriority w:val="99"/>
    <w:semiHidden/>
    <w:unhideWhenUsed/>
    <w:rsid w:val="006F05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058A"/>
    <w:rPr>
      <w:rFonts w:ascii="Tahoma" w:hAnsi="Tahoma" w:cs="Tahoma"/>
      <w:sz w:val="16"/>
      <w:szCs w:val="16"/>
    </w:rPr>
  </w:style>
  <w:style w:type="paragraph" w:styleId="a6">
    <w:name w:val="header"/>
    <w:basedOn w:val="a"/>
    <w:link w:val="a7"/>
    <w:uiPriority w:val="99"/>
    <w:unhideWhenUsed/>
    <w:rsid w:val="00817E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7E7D"/>
  </w:style>
  <w:style w:type="paragraph" w:styleId="a8">
    <w:name w:val="footer"/>
    <w:basedOn w:val="a"/>
    <w:link w:val="a9"/>
    <w:uiPriority w:val="99"/>
    <w:unhideWhenUsed/>
    <w:rsid w:val="00817E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6B1"/>
    <w:pPr>
      <w:ind w:left="720"/>
      <w:contextualSpacing/>
    </w:pPr>
  </w:style>
  <w:style w:type="paragraph" w:styleId="a4">
    <w:name w:val="Balloon Text"/>
    <w:basedOn w:val="a"/>
    <w:link w:val="a5"/>
    <w:uiPriority w:val="99"/>
    <w:semiHidden/>
    <w:unhideWhenUsed/>
    <w:rsid w:val="006F05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058A"/>
    <w:rPr>
      <w:rFonts w:ascii="Tahoma" w:hAnsi="Tahoma" w:cs="Tahoma"/>
      <w:sz w:val="16"/>
      <w:szCs w:val="16"/>
    </w:rPr>
  </w:style>
  <w:style w:type="paragraph" w:styleId="a6">
    <w:name w:val="header"/>
    <w:basedOn w:val="a"/>
    <w:link w:val="a7"/>
    <w:uiPriority w:val="99"/>
    <w:unhideWhenUsed/>
    <w:rsid w:val="00817E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7E7D"/>
  </w:style>
  <w:style w:type="paragraph" w:styleId="a8">
    <w:name w:val="footer"/>
    <w:basedOn w:val="a"/>
    <w:link w:val="a9"/>
    <w:uiPriority w:val="99"/>
    <w:unhideWhenUsed/>
    <w:rsid w:val="00817E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451">
      <w:bodyDiv w:val="1"/>
      <w:marLeft w:val="0"/>
      <w:marRight w:val="0"/>
      <w:marTop w:val="0"/>
      <w:marBottom w:val="0"/>
      <w:divBdr>
        <w:top w:val="none" w:sz="0" w:space="0" w:color="auto"/>
        <w:left w:val="none" w:sz="0" w:space="0" w:color="auto"/>
        <w:bottom w:val="none" w:sz="0" w:space="0" w:color="auto"/>
        <w:right w:val="none" w:sz="0" w:space="0" w:color="auto"/>
      </w:divBdr>
    </w:div>
    <w:div w:id="614867832">
      <w:bodyDiv w:val="1"/>
      <w:marLeft w:val="0"/>
      <w:marRight w:val="0"/>
      <w:marTop w:val="0"/>
      <w:marBottom w:val="0"/>
      <w:divBdr>
        <w:top w:val="none" w:sz="0" w:space="0" w:color="auto"/>
        <w:left w:val="none" w:sz="0" w:space="0" w:color="auto"/>
        <w:bottom w:val="none" w:sz="0" w:space="0" w:color="auto"/>
        <w:right w:val="none" w:sz="0" w:space="0" w:color="auto"/>
      </w:divBdr>
    </w:div>
    <w:div w:id="774592474">
      <w:bodyDiv w:val="1"/>
      <w:marLeft w:val="0"/>
      <w:marRight w:val="0"/>
      <w:marTop w:val="0"/>
      <w:marBottom w:val="0"/>
      <w:divBdr>
        <w:top w:val="none" w:sz="0" w:space="0" w:color="auto"/>
        <w:left w:val="none" w:sz="0" w:space="0" w:color="auto"/>
        <w:bottom w:val="none" w:sz="0" w:space="0" w:color="auto"/>
        <w:right w:val="none" w:sz="0" w:space="0" w:color="auto"/>
      </w:divBdr>
    </w:div>
    <w:div w:id="896472341">
      <w:bodyDiv w:val="1"/>
      <w:marLeft w:val="0"/>
      <w:marRight w:val="0"/>
      <w:marTop w:val="0"/>
      <w:marBottom w:val="0"/>
      <w:divBdr>
        <w:top w:val="none" w:sz="0" w:space="0" w:color="auto"/>
        <w:left w:val="none" w:sz="0" w:space="0" w:color="auto"/>
        <w:bottom w:val="none" w:sz="0" w:space="0" w:color="auto"/>
        <w:right w:val="none" w:sz="0" w:space="0" w:color="auto"/>
      </w:divBdr>
    </w:div>
    <w:div w:id="1064916581">
      <w:bodyDiv w:val="1"/>
      <w:marLeft w:val="0"/>
      <w:marRight w:val="0"/>
      <w:marTop w:val="0"/>
      <w:marBottom w:val="0"/>
      <w:divBdr>
        <w:top w:val="none" w:sz="0" w:space="0" w:color="auto"/>
        <w:left w:val="none" w:sz="0" w:space="0" w:color="auto"/>
        <w:bottom w:val="none" w:sz="0" w:space="0" w:color="auto"/>
        <w:right w:val="none" w:sz="0" w:space="0" w:color="auto"/>
      </w:divBdr>
    </w:div>
    <w:div w:id="1080709588">
      <w:bodyDiv w:val="1"/>
      <w:marLeft w:val="0"/>
      <w:marRight w:val="0"/>
      <w:marTop w:val="0"/>
      <w:marBottom w:val="0"/>
      <w:divBdr>
        <w:top w:val="none" w:sz="0" w:space="0" w:color="auto"/>
        <w:left w:val="none" w:sz="0" w:space="0" w:color="auto"/>
        <w:bottom w:val="none" w:sz="0" w:space="0" w:color="auto"/>
        <w:right w:val="none" w:sz="0" w:space="0" w:color="auto"/>
      </w:divBdr>
    </w:div>
    <w:div w:id="1155147778">
      <w:bodyDiv w:val="1"/>
      <w:marLeft w:val="0"/>
      <w:marRight w:val="0"/>
      <w:marTop w:val="0"/>
      <w:marBottom w:val="0"/>
      <w:divBdr>
        <w:top w:val="none" w:sz="0" w:space="0" w:color="auto"/>
        <w:left w:val="none" w:sz="0" w:space="0" w:color="auto"/>
        <w:bottom w:val="none" w:sz="0" w:space="0" w:color="auto"/>
        <w:right w:val="none" w:sz="0" w:space="0" w:color="auto"/>
      </w:divBdr>
    </w:div>
    <w:div w:id="1316883363">
      <w:bodyDiv w:val="1"/>
      <w:marLeft w:val="0"/>
      <w:marRight w:val="0"/>
      <w:marTop w:val="0"/>
      <w:marBottom w:val="0"/>
      <w:divBdr>
        <w:top w:val="none" w:sz="0" w:space="0" w:color="auto"/>
        <w:left w:val="none" w:sz="0" w:space="0" w:color="auto"/>
        <w:bottom w:val="none" w:sz="0" w:space="0" w:color="auto"/>
        <w:right w:val="none" w:sz="0" w:space="0" w:color="auto"/>
      </w:divBdr>
    </w:div>
    <w:div w:id="1669290639">
      <w:bodyDiv w:val="1"/>
      <w:marLeft w:val="0"/>
      <w:marRight w:val="0"/>
      <w:marTop w:val="0"/>
      <w:marBottom w:val="0"/>
      <w:divBdr>
        <w:top w:val="none" w:sz="0" w:space="0" w:color="auto"/>
        <w:left w:val="none" w:sz="0" w:space="0" w:color="auto"/>
        <w:bottom w:val="none" w:sz="0" w:space="0" w:color="auto"/>
        <w:right w:val="none" w:sz="0" w:space="0" w:color="auto"/>
      </w:divBdr>
    </w:div>
    <w:div w:id="1873376280">
      <w:bodyDiv w:val="1"/>
      <w:marLeft w:val="0"/>
      <w:marRight w:val="0"/>
      <w:marTop w:val="0"/>
      <w:marBottom w:val="0"/>
      <w:divBdr>
        <w:top w:val="none" w:sz="0" w:space="0" w:color="auto"/>
        <w:left w:val="none" w:sz="0" w:space="0" w:color="auto"/>
        <w:bottom w:val="none" w:sz="0" w:space="0" w:color="auto"/>
        <w:right w:val="none" w:sz="0" w:space="0" w:color="auto"/>
      </w:divBdr>
    </w:div>
    <w:div w:id="21165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6672&amp;dst=567" TargetMode="External"/><Relationship Id="rId18" Type="http://schemas.openxmlformats.org/officeDocument/2006/relationships/hyperlink" Target="https://login.consultant.ru/link/?req=doc&amp;base=LAW&amp;n=454257&amp;dst=2119" TargetMode="External"/><Relationship Id="rId26" Type="http://schemas.openxmlformats.org/officeDocument/2006/relationships/hyperlink" Target="https://login.consultant.ru/link/?req=doc&amp;base=LAW&amp;n=355851&amp;dst=100007" TargetMode="External"/><Relationship Id="rId39" Type="http://schemas.openxmlformats.org/officeDocument/2006/relationships/hyperlink" Target="consultantplus://offline/ref=5DBBE0F450DB6B7593D53CE521D72F8E182C43FFD07F72C252B6FD6026B18669AA811846D1E44F4A381943639ECE3E7D265DA583079A27C1y8r0G" TargetMode="External"/><Relationship Id="rId21" Type="http://schemas.openxmlformats.org/officeDocument/2006/relationships/hyperlink" Target="https://login.consultant.ru/link/?req=doc&amp;base=LAW&amp;n=355851&amp;dst=100007" TargetMode="External"/><Relationship Id="rId34" Type="http://schemas.openxmlformats.org/officeDocument/2006/relationships/hyperlink" Target="https://roszdravnadzor.gov.ru/services/misearch" TargetMode="External"/><Relationship Id="rId42" Type="http://schemas.openxmlformats.org/officeDocument/2006/relationships/hyperlink" Target="https://login.consultant.ru/link/?req=doc&amp;base=LAW&amp;n=430960&amp;dst=100027" TargetMode="External"/><Relationship Id="rId47" Type="http://schemas.openxmlformats.org/officeDocument/2006/relationships/hyperlink" Target="https://login.consultant.ru/link/?req=doc&amp;base=LAW&amp;n=430960&amp;dst=100119" TargetMode="External"/><Relationship Id="rId50" Type="http://schemas.openxmlformats.org/officeDocument/2006/relationships/hyperlink" Target="https://login.consultant.ru/link/?req=doc&amp;base=LAW&amp;n=465972&amp;dst=100366" TargetMode="External"/><Relationship Id="rId55" Type="http://schemas.openxmlformats.org/officeDocument/2006/relationships/hyperlink" Target="consultantplus://offline/ref=5DBBE0F450DB6B7593D53CE521D72F8E182E43F1D67B72C252B6FD6026B18669B881404AD3E5514B390C1532D8y9r8G" TargetMode="External"/><Relationship Id="rId63" Type="http://schemas.openxmlformats.org/officeDocument/2006/relationships/hyperlink" Target="https://login.consultant.ru/link/?req=doc&amp;base=LAW&amp;n=430960&amp;dst=100027" TargetMode="External"/><Relationship Id="rId68" Type="http://schemas.openxmlformats.org/officeDocument/2006/relationships/hyperlink" Target="https://login.consultant.ru/link/?req=doc&amp;base=LAW&amp;n=465972&amp;dst=2234" TargetMode="External"/><Relationship Id="rId76" Type="http://schemas.openxmlformats.org/officeDocument/2006/relationships/hyperlink" Target="https://login.consultant.ru/link/?req=doc&amp;base=LAW&amp;n=436707" TargetMode="External"/><Relationship Id="rId84" Type="http://schemas.openxmlformats.org/officeDocument/2006/relationships/hyperlink" Target="https://login.consultant.ru/link/?req=doc&amp;base=LAW&amp;n=429253&amp;dst=100033" TargetMode="External"/><Relationship Id="rId7" Type="http://schemas.openxmlformats.org/officeDocument/2006/relationships/endnotes" Target="endnotes.xml"/><Relationship Id="rId71" Type="http://schemas.openxmlformats.org/officeDocument/2006/relationships/hyperlink" Target="https://login.consultant.ru/link/?req=doc&amp;base=LAW&amp;n=465775&amp;dst=102088" TargetMode="External"/><Relationship Id="rId2" Type="http://schemas.openxmlformats.org/officeDocument/2006/relationships/styles" Target="styles.xml"/><Relationship Id="rId16" Type="http://schemas.openxmlformats.org/officeDocument/2006/relationships/hyperlink" Target="https://login.consultant.ru/link/?req=doc&amp;base=LAW&amp;n=343963&amp;dst=100024" TargetMode="External"/><Relationship Id="rId29" Type="http://schemas.openxmlformats.org/officeDocument/2006/relationships/hyperlink" Target="https://login.consultant.ru/link/?req=doc&amp;base=LAW&amp;n=326739&amp;dst=100009" TargetMode="External"/><Relationship Id="rId11" Type="http://schemas.openxmlformats.org/officeDocument/2006/relationships/hyperlink" Target="https://login.consultant.ru/link/?req=doc&amp;base=LAW&amp;n=456672&amp;dst=714" TargetMode="External"/><Relationship Id="rId24" Type="http://schemas.openxmlformats.org/officeDocument/2006/relationships/hyperlink" Target="https://login.consultant.ru/link/?req=doc&amp;base=LAW&amp;n=355878&amp;dst=2" TargetMode="External"/><Relationship Id="rId32" Type="http://schemas.openxmlformats.org/officeDocument/2006/relationships/hyperlink" Target="https://login.consultant.ru/link/?req=doc&amp;base=LAW&amp;n=371886&amp;dst=100010" TargetMode="External"/><Relationship Id="rId37" Type="http://schemas.openxmlformats.org/officeDocument/2006/relationships/hyperlink" Target="consultantplus://offline/ref=5DBBE0F450DB6B7593D53CE521D72F8E182E43F1D67B72C252B6FD6026B18669B881404AD3E5514B390C1532D8y9r8G" TargetMode="External"/><Relationship Id="rId40" Type="http://schemas.openxmlformats.org/officeDocument/2006/relationships/hyperlink" Target="https://login.consultant.ru/link/?req=doc&amp;base=LAW&amp;n=430960&amp;dst=100025" TargetMode="External"/><Relationship Id="rId45" Type="http://schemas.openxmlformats.org/officeDocument/2006/relationships/hyperlink" Target="https://login.consultant.ru/link/?req=doc&amp;base=LAW&amp;n=430960&amp;dst=100119" TargetMode="External"/><Relationship Id="rId53" Type="http://schemas.openxmlformats.org/officeDocument/2006/relationships/hyperlink" Target="consultantplus://offline/ref=5DBBE0F450DB6B7593D53CE521D72F8E182E43F1D67B72C252B6FD6026B18669AA811845D2E448406E435367D79932612740BB82199Ay2r4G" TargetMode="External"/><Relationship Id="rId58" Type="http://schemas.openxmlformats.org/officeDocument/2006/relationships/hyperlink" Target="https://login.consultant.ru/link/?req=doc&amp;base=LAW&amp;n=465972&amp;dst=2246" TargetMode="External"/><Relationship Id="rId66" Type="http://schemas.openxmlformats.org/officeDocument/2006/relationships/hyperlink" Target="https://login.consultant.ru/link/?req=doc&amp;base=LAW&amp;n=430960&amp;dst=100027" TargetMode="External"/><Relationship Id="rId74" Type="http://schemas.openxmlformats.org/officeDocument/2006/relationships/hyperlink" Target="https://login.consultant.ru/link/?req=doc&amp;base=LAW&amp;n=436707&amp;dst=3034" TargetMode="External"/><Relationship Id="rId79" Type="http://schemas.openxmlformats.org/officeDocument/2006/relationships/hyperlink" Target="consultantplus://offline/ref=459A319475621966C077F84B4AEAC309149A0A5E7C443FA9D4F223B726E6284AC94D55FAC1xEG"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LAW&amp;n=430960&amp;dst=100025" TargetMode="External"/><Relationship Id="rId82" Type="http://schemas.openxmlformats.org/officeDocument/2006/relationships/hyperlink" Target="https://login.consultant.ru/link/?req=doc&amp;base=LAW&amp;n=465972&amp;dst=100568" TargetMode="External"/><Relationship Id="rId19" Type="http://schemas.openxmlformats.org/officeDocument/2006/relationships/hyperlink" Target="https://login.consultant.ru/link/?req=doc&amp;base=LAW&amp;n=465972&amp;dst=2119" TargetMode="External"/><Relationship Id="rId4" Type="http://schemas.openxmlformats.org/officeDocument/2006/relationships/settings" Target="settings.xml"/><Relationship Id="rId9" Type="http://schemas.openxmlformats.org/officeDocument/2006/relationships/hyperlink" Target="https://login.consultant.ru/link/?req=doc&amp;base=LAW&amp;n=359764&amp;dst=6" TargetMode="External"/><Relationship Id="rId14" Type="http://schemas.openxmlformats.org/officeDocument/2006/relationships/hyperlink" Target="https://login.consultant.ru/link/?req=doc&amp;base=LAW&amp;n=456672&amp;dst=712" TargetMode="External"/><Relationship Id="rId22" Type="http://schemas.openxmlformats.org/officeDocument/2006/relationships/hyperlink" Target="https://login.consultant.ru/link/?req=doc&amp;base=LAW&amp;n=355878&amp;dst=100009" TargetMode="External"/><Relationship Id="rId27" Type="http://schemas.openxmlformats.org/officeDocument/2006/relationships/hyperlink" Target="https://login.consultant.ru/link/?req=doc&amp;base=LAW&amp;n=471655" TargetMode="External"/><Relationship Id="rId30" Type="http://schemas.openxmlformats.org/officeDocument/2006/relationships/hyperlink" Target="https://login.consultant.ru/link/?req=doc&amp;base=LAW&amp;n=471655" TargetMode="External"/><Relationship Id="rId35" Type="http://schemas.openxmlformats.org/officeDocument/2006/relationships/hyperlink" Target="consultantplus://offline/ref=5DBBE0F450DB6B7593D53CE521D72F8E182E43F1D67B72C252B6FD6026B18669AA811845D2E448406E435367D79932612740BB82199Ay2r4G" TargetMode="External"/><Relationship Id="rId43" Type="http://schemas.openxmlformats.org/officeDocument/2006/relationships/hyperlink" Target="https://login.consultant.ru/link/?req=doc&amp;base=LAW&amp;n=430960&amp;dst=100119" TargetMode="External"/><Relationship Id="rId48" Type="http://schemas.openxmlformats.org/officeDocument/2006/relationships/hyperlink" Target="https://login.consultant.ru/link/?req=doc&amp;base=LAW&amp;n=430960&amp;dst=100191" TargetMode="External"/><Relationship Id="rId56" Type="http://schemas.openxmlformats.org/officeDocument/2006/relationships/hyperlink" Target="consultantplus://offline/ref=5DBBE0F450DB6B7593D53CE521D72F8E182E43F1D67B72C252B6FD6026B18669AA811845D3E648406E435367D79932612740BB82199Ay2r4G" TargetMode="External"/><Relationship Id="rId64" Type="http://schemas.openxmlformats.org/officeDocument/2006/relationships/hyperlink" Target="https://login.consultant.ru/link/?req=doc&amp;base=LAW&amp;n=430960&amp;dst=100119" TargetMode="External"/><Relationship Id="rId69" Type="http://schemas.openxmlformats.org/officeDocument/2006/relationships/hyperlink" Target="https://login.consultant.ru/link/?req=doc&amp;base=LAW&amp;n=465972&amp;dst=2228" TargetMode="External"/><Relationship Id="rId77" Type="http://schemas.openxmlformats.org/officeDocument/2006/relationships/hyperlink" Target="https://login.consultant.ru/link/?req=doc&amp;base=LAW&amp;n=436707&amp;dst=3035" TargetMode="External"/><Relationship Id="rId8" Type="http://schemas.openxmlformats.org/officeDocument/2006/relationships/hyperlink" Target="https://login.consultant.ru/link/?req=doc&amp;base=LAW&amp;n=471655" TargetMode="External"/><Relationship Id="rId51" Type="http://schemas.openxmlformats.org/officeDocument/2006/relationships/hyperlink" Target="https://login.consultant.ru/link/?req=doc&amp;base=LAW&amp;n=430960&amp;dst=100027" TargetMode="External"/><Relationship Id="rId72" Type="http://schemas.openxmlformats.org/officeDocument/2006/relationships/hyperlink" Target="https://login.consultant.ru/link/?req=doc&amp;base=LAW&amp;n=436707&amp;dst=3028" TargetMode="External"/><Relationship Id="rId80" Type="http://schemas.openxmlformats.org/officeDocument/2006/relationships/hyperlink" Target="https://login.consultant.ru/link/?req=doc&amp;base=LAW&amp;n=465972&amp;dst=2643" TargetMode="External"/><Relationship Id="rId85" Type="http://schemas.openxmlformats.org/officeDocument/2006/relationships/hyperlink" Target="consultantplus://offline/ref=D34D703A848AF4160D4D81CC71D759514F364D99879059552293023B5861FD217BD65E45166D1098B967BA660650aBN" TargetMode="External"/><Relationship Id="rId3" Type="http://schemas.microsoft.com/office/2007/relationships/stylesWithEffects" Target="stylesWithEffects.xml"/><Relationship Id="rId12" Type="http://schemas.openxmlformats.org/officeDocument/2006/relationships/hyperlink" Target="https://login.consultant.ru/link/?req=doc&amp;base=OTN&amp;n=17391" TargetMode="External"/><Relationship Id="rId17" Type="http://schemas.openxmlformats.org/officeDocument/2006/relationships/hyperlink" Target="https://login.consultant.ru/link/?req=doc&amp;base=LAW&amp;n=343963&amp;dst=100072" TargetMode="External"/><Relationship Id="rId25" Type="http://schemas.openxmlformats.org/officeDocument/2006/relationships/hyperlink" Target="https://login.consultant.ru/link/?req=doc&amp;base=LAW&amp;n=355878&amp;dst=3" TargetMode="External"/><Relationship Id="rId33" Type="http://schemas.openxmlformats.org/officeDocument/2006/relationships/hyperlink" Target="https://login.consultant.ru/link/?req=doc&amp;base=LAW&amp;n=471848&amp;dst=101017" TargetMode="External"/><Relationship Id="rId38" Type="http://schemas.openxmlformats.org/officeDocument/2006/relationships/hyperlink" Target="consultantplus://offline/ref=5DBBE0F450DB6B7593D53CE521D72F8E182E43F1D67B72C252B6FD6026B18669AA811845D3E648406E435367D79932612740BB82199Ay2r4G" TargetMode="External"/><Relationship Id="rId46" Type="http://schemas.openxmlformats.org/officeDocument/2006/relationships/hyperlink" Target="https://login.consultant.ru/link/?req=doc&amp;base=LAW&amp;n=430960&amp;dst=100141" TargetMode="External"/><Relationship Id="rId59" Type="http://schemas.openxmlformats.org/officeDocument/2006/relationships/hyperlink" Target="https://login.consultant.ru/link/?req=doc&amp;base=LAW&amp;n=465972&amp;dst=158" TargetMode="External"/><Relationship Id="rId67" Type="http://schemas.openxmlformats.org/officeDocument/2006/relationships/hyperlink" Target="consultantplus://offline/ref=AE8DE62F90627B70BDF1DA152DC99B399706D587E77CC459AF936028430C36556308B608A9254E0638AE5D9F8DACA5K" TargetMode="External"/><Relationship Id="rId20" Type="http://schemas.openxmlformats.org/officeDocument/2006/relationships/hyperlink" Target="https://login.consultant.ru/link/?req=doc&amp;base=LAW&amp;n=430965&amp;dst=6" TargetMode="External"/><Relationship Id="rId41" Type="http://schemas.openxmlformats.org/officeDocument/2006/relationships/hyperlink" Target="https://login.consultant.ru/link/?req=doc&amp;base=LAW&amp;n=430960&amp;dst=100026" TargetMode="External"/><Relationship Id="rId54" Type="http://schemas.openxmlformats.org/officeDocument/2006/relationships/hyperlink" Target="consultantplus://offline/ref=5DBBE0F450DB6B7593D53CE521D72F8E182E43F1D67B72C252B6FD6026B18669B881404AD3E5514B390C1532D8y9r8G" TargetMode="External"/><Relationship Id="rId62" Type="http://schemas.openxmlformats.org/officeDocument/2006/relationships/hyperlink" Target="https://login.consultant.ru/link/?req=doc&amp;base=LAW&amp;n=430960&amp;dst=100026" TargetMode="External"/><Relationship Id="rId70" Type="http://schemas.openxmlformats.org/officeDocument/2006/relationships/hyperlink" Target="https://login.consultant.ru/link/?req=doc&amp;base=LAW&amp;n=465972&amp;dst=2304" TargetMode="External"/><Relationship Id="rId75" Type="http://schemas.openxmlformats.org/officeDocument/2006/relationships/hyperlink" Target="https://login.consultant.ru/link/?req=doc&amp;base=LAW&amp;n=436707&amp;dst=2440" TargetMode="External"/><Relationship Id="rId83" Type="http://schemas.openxmlformats.org/officeDocument/2006/relationships/hyperlink" Target="https://login.consultant.ru/link/?req=doc&amp;base=LAW&amp;n=429253&amp;dst=100031"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LAW&amp;n=343963&amp;dst=100472" TargetMode="External"/><Relationship Id="rId23" Type="http://schemas.openxmlformats.org/officeDocument/2006/relationships/hyperlink" Target="https://login.consultant.ru/link/?req=doc&amp;base=LAW&amp;n=355878&amp;dst=1" TargetMode="External"/><Relationship Id="rId28" Type="http://schemas.openxmlformats.org/officeDocument/2006/relationships/hyperlink" Target="https://login.consultant.ru/link/?req=doc&amp;base=LAW&amp;n=471655" TargetMode="External"/><Relationship Id="rId36" Type="http://schemas.openxmlformats.org/officeDocument/2006/relationships/hyperlink" Target="consultantplus://offline/ref=5DBBE0F450DB6B7593D53CE521D72F8E182E43F1D67B72C252B6FD6026B18669B881404AD3E5514B390C1532D8y9r8G" TargetMode="External"/><Relationship Id="rId49" Type="http://schemas.openxmlformats.org/officeDocument/2006/relationships/hyperlink" Target="https://login.consultant.ru/link/?req=doc&amp;base=LAW&amp;n=465972&amp;dst=100366" TargetMode="External"/><Relationship Id="rId57" Type="http://schemas.openxmlformats.org/officeDocument/2006/relationships/hyperlink" Target="consultantplus://offline/ref=5DBBE0F450DB6B7593D53CE521D72F8E182C43FFD07F72C252B6FD6026B18669AA811846D1E44F4A381943639ECE3E7D265DA583079A27C1y8r0G" TargetMode="External"/><Relationship Id="rId10" Type="http://schemas.openxmlformats.org/officeDocument/2006/relationships/hyperlink" Target="https://login.consultant.ru/link/?req=doc&amp;base=LAW&amp;n=474932&amp;dst=288" TargetMode="External"/><Relationship Id="rId31" Type="http://schemas.openxmlformats.org/officeDocument/2006/relationships/hyperlink" Target="https://login.consultant.ru/link/?req=doc&amp;base=LAW&amp;n=465972&amp;dst=2119" TargetMode="External"/><Relationship Id="rId44" Type="http://schemas.openxmlformats.org/officeDocument/2006/relationships/hyperlink" Target="https://login.consultant.ru/link/?req=doc&amp;base=LAW&amp;n=430960&amp;dst=100191" TargetMode="External"/><Relationship Id="rId52" Type="http://schemas.openxmlformats.org/officeDocument/2006/relationships/hyperlink" Target="https://zakupki.gov.ru/44fz/filestore/public/1.0/download/priz/file.html?uid=155A1D9178672DFAE06362548D0A1D63" TargetMode="External"/><Relationship Id="rId60" Type="http://schemas.openxmlformats.org/officeDocument/2006/relationships/hyperlink" Target="https://login.consultant.ru/link/?req=doc&amp;base=LAW&amp;n=465972&amp;dst=1474" TargetMode="External"/><Relationship Id="rId65" Type="http://schemas.openxmlformats.org/officeDocument/2006/relationships/hyperlink" Target="https://login.consultant.ru/link/?req=doc&amp;base=LAW&amp;n=430960&amp;dst=100026" TargetMode="External"/><Relationship Id="rId73" Type="http://schemas.openxmlformats.org/officeDocument/2006/relationships/hyperlink" Target="https://login.consultant.ru/link/?req=doc&amp;base=LAW&amp;n=436707&amp;dst=12265" TargetMode="External"/><Relationship Id="rId78" Type="http://schemas.openxmlformats.org/officeDocument/2006/relationships/hyperlink" Target="https://login.consultant.ru/link/?req=doc&amp;base=LAW&amp;n=436707" TargetMode="External"/><Relationship Id="rId81" Type="http://schemas.openxmlformats.org/officeDocument/2006/relationships/hyperlink" Target="https://login.consultant.ru/link/?req=doc&amp;base=LAW&amp;n=429253&amp;dst=180"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34</Pages>
  <Words>19100</Words>
  <Characters>108870</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Юля Долуденко</cp:lastModifiedBy>
  <cp:revision>24</cp:revision>
  <cp:lastPrinted>2024-07-11T07:29:00Z</cp:lastPrinted>
  <dcterms:created xsi:type="dcterms:W3CDTF">2024-07-10T06:46:00Z</dcterms:created>
  <dcterms:modified xsi:type="dcterms:W3CDTF">2024-07-11T13:40:00Z</dcterms:modified>
</cp:coreProperties>
</file>