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594" w:type="dxa"/>
        <w:tblInd w:w="-318" w:type="dxa"/>
        <w:tblLook w:val="04A0" w:firstRow="1" w:lastRow="0" w:firstColumn="1" w:lastColumn="0" w:noHBand="0" w:noVBand="1"/>
      </w:tblPr>
      <w:tblGrid>
        <w:gridCol w:w="1277"/>
        <w:gridCol w:w="4819"/>
        <w:gridCol w:w="4962"/>
        <w:gridCol w:w="4536"/>
      </w:tblGrid>
      <w:tr w:rsidR="007B70C9" w:rsidRPr="00B07BBA" w:rsidTr="007B70C9">
        <w:tc>
          <w:tcPr>
            <w:tcW w:w="15594" w:type="dxa"/>
            <w:gridSpan w:val="4"/>
            <w:tcBorders>
              <w:top w:val="nil"/>
              <w:left w:val="nil"/>
              <w:right w:val="nil"/>
            </w:tcBorders>
          </w:tcPr>
          <w:p w:rsidR="007B70C9" w:rsidRPr="007B70C9" w:rsidRDefault="007B70C9" w:rsidP="007B70C9">
            <w:pPr>
              <w:jc w:val="center"/>
              <w:rPr>
                <w:rFonts w:ascii="Times New Roman" w:hAnsi="Times New Roman" w:cs="Times New Roman"/>
                <w:b/>
                <w:sz w:val="20"/>
                <w:szCs w:val="20"/>
              </w:rPr>
            </w:pPr>
            <w:r w:rsidRPr="007B70C9">
              <w:rPr>
                <w:rFonts w:ascii="Times New Roman" w:hAnsi="Times New Roman" w:cs="Times New Roman"/>
                <w:b/>
                <w:sz w:val="20"/>
                <w:szCs w:val="20"/>
              </w:rPr>
              <w:t>Законопроект</w:t>
            </w:r>
            <w:r>
              <w:rPr>
                <w:rFonts w:ascii="Times New Roman" w:hAnsi="Times New Roman" w:cs="Times New Roman"/>
                <w:b/>
                <w:sz w:val="20"/>
                <w:szCs w:val="20"/>
              </w:rPr>
              <w:t xml:space="preserve"> </w:t>
            </w:r>
            <w:r w:rsidRPr="007B70C9">
              <w:rPr>
                <w:rFonts w:ascii="Times New Roman" w:hAnsi="Times New Roman" w:cs="Times New Roman"/>
                <w:b/>
                <w:sz w:val="20"/>
                <w:szCs w:val="20"/>
              </w:rPr>
              <w:t>№ 667365-8</w:t>
            </w:r>
          </w:p>
          <w:p w:rsidR="007B70C9" w:rsidRDefault="007B70C9" w:rsidP="007B70C9">
            <w:pPr>
              <w:jc w:val="center"/>
              <w:rPr>
                <w:rFonts w:ascii="Times New Roman" w:hAnsi="Times New Roman" w:cs="Times New Roman"/>
                <w:b/>
                <w:sz w:val="20"/>
                <w:szCs w:val="20"/>
              </w:rPr>
            </w:pPr>
            <w:proofErr w:type="gramStart"/>
            <w:r w:rsidRPr="007B70C9">
              <w:rPr>
                <w:rFonts w:ascii="Times New Roman" w:hAnsi="Times New Roman" w:cs="Times New Roman"/>
                <w:b/>
                <w:sz w:val="20"/>
                <w:szCs w:val="20"/>
              </w:rPr>
              <w:t>О внесении</w:t>
            </w:r>
            <w:r>
              <w:rPr>
                <w:rFonts w:ascii="Times New Roman" w:hAnsi="Times New Roman" w:cs="Times New Roman"/>
                <w:b/>
                <w:sz w:val="20"/>
                <w:szCs w:val="20"/>
              </w:rPr>
              <w:t xml:space="preserve"> изменений в Федеральный закон «</w:t>
            </w:r>
            <w:r w:rsidRPr="007B70C9">
              <w:rPr>
                <w:rFonts w:ascii="Times New Roman" w:hAnsi="Times New Roman" w:cs="Times New Roman"/>
                <w:b/>
                <w:sz w:val="20"/>
                <w:szCs w:val="20"/>
              </w:rPr>
              <w:t>О контрактной системе в сфере закупок товаров, работ, услуг для обеспечения государственных и муниципальных нужд" и Федеральный закон "О внесении изменений в отдельные законодательные акты Российской Федерации" и приостановлении действия части 5 статьи 2 Федерального закона "О контрактной системе в сфере закупок товаров, работ, услуг для обеспечения госуд</w:t>
            </w:r>
            <w:r>
              <w:rPr>
                <w:rFonts w:ascii="Times New Roman" w:hAnsi="Times New Roman" w:cs="Times New Roman"/>
                <w:b/>
                <w:sz w:val="20"/>
                <w:szCs w:val="20"/>
              </w:rPr>
              <w:t>арственных и муниципальных нужд»</w:t>
            </w:r>
            <w:proofErr w:type="gramEnd"/>
          </w:p>
          <w:p w:rsidR="007B70C9" w:rsidRDefault="007B70C9" w:rsidP="007B70C9">
            <w:pPr>
              <w:jc w:val="center"/>
              <w:rPr>
                <w:rFonts w:ascii="Times New Roman" w:hAnsi="Times New Roman" w:cs="Times New Roman"/>
                <w:b/>
                <w:sz w:val="20"/>
                <w:szCs w:val="20"/>
              </w:rPr>
            </w:pPr>
          </w:p>
          <w:p w:rsidR="007B70C9" w:rsidRPr="00CF4450" w:rsidRDefault="007B70C9" w:rsidP="007B70C9">
            <w:pPr>
              <w:jc w:val="center"/>
              <w:rPr>
                <w:rFonts w:ascii="Times New Roman" w:hAnsi="Times New Roman" w:cs="Times New Roman"/>
                <w:b/>
                <w:sz w:val="20"/>
                <w:szCs w:val="20"/>
              </w:rPr>
            </w:pPr>
          </w:p>
        </w:tc>
      </w:tr>
      <w:tr w:rsidR="006343AA" w:rsidRPr="00B07BBA" w:rsidTr="00CF4450">
        <w:tc>
          <w:tcPr>
            <w:tcW w:w="15594" w:type="dxa"/>
            <w:gridSpan w:val="4"/>
          </w:tcPr>
          <w:p w:rsidR="006343AA" w:rsidRPr="00B07BBA" w:rsidRDefault="00CF4450" w:rsidP="00CF4450">
            <w:pPr>
              <w:jc w:val="center"/>
              <w:rPr>
                <w:rFonts w:ascii="Times New Roman" w:hAnsi="Times New Roman" w:cs="Times New Roman"/>
                <w:b/>
                <w:sz w:val="20"/>
                <w:szCs w:val="20"/>
              </w:rPr>
            </w:pPr>
            <w:r w:rsidRPr="00CF4450">
              <w:rPr>
                <w:rFonts w:ascii="Times New Roman" w:hAnsi="Times New Roman" w:cs="Times New Roman"/>
                <w:b/>
                <w:sz w:val="20"/>
                <w:szCs w:val="20"/>
              </w:rPr>
              <w:t>Ф</w:t>
            </w:r>
            <w:r>
              <w:rPr>
                <w:rFonts w:ascii="Times New Roman" w:hAnsi="Times New Roman" w:cs="Times New Roman"/>
                <w:b/>
                <w:sz w:val="20"/>
                <w:szCs w:val="20"/>
              </w:rPr>
              <w:t>едеральный закон от 05.04.2013 № 44-ФЗ «</w:t>
            </w:r>
            <w:r w:rsidRPr="00CF4450">
              <w:rPr>
                <w:rFonts w:ascii="Times New Roman" w:hAnsi="Times New Roman" w:cs="Times New Roman"/>
                <w:b/>
                <w:sz w:val="20"/>
                <w:szCs w:val="20"/>
              </w:rPr>
              <w:t>О контрактной системе в сфере закупок товаров, работ, услуг для обеспечения госуд</w:t>
            </w:r>
            <w:r>
              <w:rPr>
                <w:rFonts w:ascii="Times New Roman" w:hAnsi="Times New Roman" w:cs="Times New Roman"/>
                <w:b/>
                <w:sz w:val="20"/>
                <w:szCs w:val="20"/>
              </w:rPr>
              <w:t>арственных и муниципальных нужд»</w:t>
            </w:r>
          </w:p>
        </w:tc>
      </w:tr>
      <w:tr w:rsidR="00FC6A42" w:rsidRPr="00B07BBA" w:rsidTr="00F72B3B">
        <w:tc>
          <w:tcPr>
            <w:tcW w:w="1277" w:type="dxa"/>
          </w:tcPr>
          <w:p w:rsidR="00FC6A42" w:rsidRPr="00B07BBA" w:rsidRDefault="00FC6A42" w:rsidP="006343AA">
            <w:pPr>
              <w:jc w:val="center"/>
              <w:rPr>
                <w:rFonts w:ascii="Times New Roman" w:hAnsi="Times New Roman" w:cs="Times New Roman"/>
                <w:b/>
                <w:sz w:val="20"/>
                <w:szCs w:val="20"/>
              </w:rPr>
            </w:pPr>
            <w:r w:rsidRPr="00B07BBA">
              <w:rPr>
                <w:rFonts w:ascii="Times New Roman" w:hAnsi="Times New Roman" w:cs="Times New Roman"/>
                <w:b/>
                <w:sz w:val="20"/>
                <w:szCs w:val="20"/>
              </w:rPr>
              <w:t>Норма</w:t>
            </w:r>
          </w:p>
        </w:tc>
        <w:tc>
          <w:tcPr>
            <w:tcW w:w="4819" w:type="dxa"/>
          </w:tcPr>
          <w:p w:rsidR="00FC6A42" w:rsidRPr="00B07BBA" w:rsidRDefault="00FC6A42" w:rsidP="006343AA">
            <w:pPr>
              <w:jc w:val="center"/>
              <w:rPr>
                <w:rFonts w:ascii="Times New Roman" w:hAnsi="Times New Roman" w:cs="Times New Roman"/>
                <w:b/>
                <w:sz w:val="20"/>
                <w:szCs w:val="20"/>
              </w:rPr>
            </w:pPr>
            <w:r w:rsidRPr="00B07BBA">
              <w:rPr>
                <w:rFonts w:ascii="Times New Roman" w:hAnsi="Times New Roman" w:cs="Times New Roman"/>
                <w:b/>
                <w:sz w:val="20"/>
                <w:szCs w:val="20"/>
              </w:rPr>
              <w:t xml:space="preserve">Действующая редакция </w:t>
            </w:r>
          </w:p>
          <w:p w:rsidR="00FC6A42" w:rsidRPr="00B07BBA" w:rsidRDefault="00FC6A42" w:rsidP="006343AA">
            <w:pPr>
              <w:jc w:val="center"/>
              <w:rPr>
                <w:rFonts w:ascii="Times New Roman" w:hAnsi="Times New Roman" w:cs="Times New Roman"/>
                <w:b/>
                <w:sz w:val="20"/>
                <w:szCs w:val="20"/>
              </w:rPr>
            </w:pPr>
            <w:r w:rsidRPr="00B07BBA">
              <w:rPr>
                <w:rFonts w:ascii="Times New Roman" w:hAnsi="Times New Roman" w:cs="Times New Roman"/>
                <w:b/>
                <w:sz w:val="20"/>
                <w:szCs w:val="20"/>
              </w:rPr>
              <w:t xml:space="preserve">Федерального закона </w:t>
            </w:r>
            <w:r w:rsidR="00C97577" w:rsidRPr="00B07BBA">
              <w:rPr>
                <w:rFonts w:ascii="Times New Roman" w:hAnsi="Times New Roman" w:cs="Times New Roman"/>
                <w:b/>
                <w:sz w:val="20"/>
                <w:szCs w:val="20"/>
              </w:rPr>
              <w:t>№ </w:t>
            </w:r>
            <w:r w:rsidRPr="00B07BBA">
              <w:rPr>
                <w:rFonts w:ascii="Times New Roman" w:hAnsi="Times New Roman" w:cs="Times New Roman"/>
                <w:b/>
                <w:sz w:val="20"/>
                <w:szCs w:val="20"/>
              </w:rPr>
              <w:t>44-ФЗ</w:t>
            </w:r>
          </w:p>
        </w:tc>
        <w:tc>
          <w:tcPr>
            <w:tcW w:w="4962" w:type="dxa"/>
          </w:tcPr>
          <w:p w:rsidR="00FC6A42" w:rsidRPr="00B07BBA" w:rsidRDefault="00FC6A42" w:rsidP="006343AA">
            <w:pPr>
              <w:jc w:val="center"/>
              <w:rPr>
                <w:rFonts w:ascii="Times New Roman" w:hAnsi="Times New Roman" w:cs="Times New Roman"/>
                <w:b/>
                <w:sz w:val="20"/>
                <w:szCs w:val="20"/>
              </w:rPr>
            </w:pPr>
            <w:r w:rsidRPr="00B07BBA">
              <w:rPr>
                <w:rFonts w:ascii="Times New Roman" w:hAnsi="Times New Roman" w:cs="Times New Roman"/>
                <w:b/>
                <w:sz w:val="20"/>
                <w:szCs w:val="20"/>
              </w:rPr>
              <w:t>Федеральный закон №</w:t>
            </w:r>
            <w:r w:rsidR="00C97577" w:rsidRPr="00B07BBA">
              <w:rPr>
                <w:rFonts w:ascii="Times New Roman" w:hAnsi="Times New Roman" w:cs="Times New Roman"/>
                <w:b/>
                <w:sz w:val="20"/>
                <w:szCs w:val="20"/>
              </w:rPr>
              <w:t> </w:t>
            </w:r>
            <w:r w:rsidRPr="00B07BBA">
              <w:rPr>
                <w:rFonts w:ascii="Times New Roman" w:hAnsi="Times New Roman" w:cs="Times New Roman"/>
                <w:b/>
                <w:sz w:val="20"/>
                <w:szCs w:val="20"/>
              </w:rPr>
              <w:t xml:space="preserve">44-ФЗ </w:t>
            </w:r>
          </w:p>
          <w:p w:rsidR="00FC6A42" w:rsidRPr="00B07BBA" w:rsidRDefault="00FC6A42" w:rsidP="006343AA">
            <w:pPr>
              <w:jc w:val="center"/>
              <w:rPr>
                <w:rFonts w:ascii="Times New Roman" w:hAnsi="Times New Roman" w:cs="Times New Roman"/>
                <w:b/>
                <w:sz w:val="20"/>
                <w:szCs w:val="20"/>
              </w:rPr>
            </w:pPr>
            <w:r w:rsidRPr="00B07BBA">
              <w:rPr>
                <w:rFonts w:ascii="Times New Roman" w:hAnsi="Times New Roman" w:cs="Times New Roman"/>
                <w:b/>
                <w:sz w:val="20"/>
                <w:szCs w:val="20"/>
              </w:rPr>
              <w:t xml:space="preserve">в редакции законопроекта </w:t>
            </w:r>
            <w:r w:rsidR="00C97577" w:rsidRPr="00B07BBA">
              <w:rPr>
                <w:rFonts w:ascii="Times New Roman" w:hAnsi="Times New Roman" w:cs="Times New Roman"/>
                <w:b/>
                <w:sz w:val="20"/>
                <w:szCs w:val="20"/>
              </w:rPr>
              <w:t>№</w:t>
            </w:r>
            <w:r w:rsidRPr="00B07BBA">
              <w:rPr>
                <w:rFonts w:ascii="Times New Roman" w:hAnsi="Times New Roman" w:cs="Times New Roman"/>
                <w:b/>
                <w:sz w:val="20"/>
                <w:szCs w:val="20"/>
              </w:rPr>
              <w:t xml:space="preserve"> 667365-8</w:t>
            </w:r>
            <w:r w:rsidR="00A60FF4">
              <w:rPr>
                <w:rStyle w:val="a9"/>
                <w:rFonts w:ascii="Times New Roman" w:hAnsi="Times New Roman" w:cs="Times New Roman"/>
                <w:b/>
                <w:sz w:val="20"/>
                <w:szCs w:val="20"/>
              </w:rPr>
              <w:footnoteReference w:id="1"/>
            </w:r>
          </w:p>
        </w:tc>
        <w:tc>
          <w:tcPr>
            <w:tcW w:w="4536" w:type="dxa"/>
          </w:tcPr>
          <w:p w:rsidR="00FC6A42" w:rsidRPr="00B07BBA" w:rsidRDefault="00FC6A42" w:rsidP="006343AA">
            <w:pPr>
              <w:jc w:val="center"/>
              <w:rPr>
                <w:rFonts w:ascii="Times New Roman" w:hAnsi="Times New Roman" w:cs="Times New Roman"/>
                <w:b/>
                <w:sz w:val="20"/>
                <w:szCs w:val="20"/>
              </w:rPr>
            </w:pPr>
            <w:r w:rsidRPr="00B07BBA">
              <w:rPr>
                <w:rFonts w:ascii="Times New Roman" w:hAnsi="Times New Roman" w:cs="Times New Roman"/>
                <w:b/>
                <w:sz w:val="20"/>
                <w:szCs w:val="20"/>
              </w:rPr>
              <w:t>Комментарий</w:t>
            </w:r>
          </w:p>
        </w:tc>
      </w:tr>
      <w:tr w:rsidR="00F86AC9" w:rsidRPr="00B07BBA" w:rsidTr="00F72B3B">
        <w:tc>
          <w:tcPr>
            <w:tcW w:w="15594" w:type="dxa"/>
            <w:gridSpan w:val="4"/>
          </w:tcPr>
          <w:p w:rsidR="00F86AC9" w:rsidRPr="00B07BBA" w:rsidRDefault="00F86AC9" w:rsidP="006343AA">
            <w:pPr>
              <w:jc w:val="center"/>
              <w:rPr>
                <w:rFonts w:ascii="Times New Roman" w:hAnsi="Times New Roman" w:cs="Times New Roman"/>
                <w:b/>
                <w:sz w:val="20"/>
                <w:szCs w:val="20"/>
              </w:rPr>
            </w:pPr>
            <w:r w:rsidRPr="00B07BBA">
              <w:rPr>
                <w:rFonts w:ascii="Times New Roman" w:hAnsi="Times New Roman" w:cs="Times New Roman"/>
                <w:b/>
                <w:sz w:val="20"/>
                <w:szCs w:val="20"/>
              </w:rPr>
              <w:t>Статья 3. Основные понятия, используемые в Федеральном законе № 44-ФЗ</w:t>
            </w:r>
          </w:p>
        </w:tc>
      </w:tr>
      <w:tr w:rsidR="00504083" w:rsidRPr="00B07BBA" w:rsidTr="00F72B3B">
        <w:tc>
          <w:tcPr>
            <w:tcW w:w="1277" w:type="dxa"/>
          </w:tcPr>
          <w:p w:rsidR="00504083" w:rsidRPr="00B07BBA" w:rsidRDefault="00504083" w:rsidP="006343AA">
            <w:pPr>
              <w:rPr>
                <w:rFonts w:ascii="Times New Roman" w:hAnsi="Times New Roman" w:cs="Times New Roman"/>
                <w:sz w:val="20"/>
                <w:szCs w:val="20"/>
              </w:rPr>
            </w:pPr>
            <w:r w:rsidRPr="00B07BBA">
              <w:rPr>
                <w:rFonts w:ascii="Times New Roman" w:hAnsi="Times New Roman" w:cs="Times New Roman"/>
                <w:sz w:val="20"/>
                <w:szCs w:val="20"/>
              </w:rPr>
              <w:t xml:space="preserve">Пункт 8 </w:t>
            </w:r>
          </w:p>
          <w:p w:rsidR="00504083" w:rsidRPr="00B07BBA" w:rsidRDefault="00504083" w:rsidP="006343AA">
            <w:pPr>
              <w:rPr>
                <w:rFonts w:ascii="Times New Roman" w:hAnsi="Times New Roman" w:cs="Times New Roman"/>
                <w:sz w:val="20"/>
                <w:szCs w:val="20"/>
              </w:rPr>
            </w:pPr>
            <w:r w:rsidRPr="00B07BBA">
              <w:rPr>
                <w:rFonts w:ascii="Times New Roman" w:hAnsi="Times New Roman" w:cs="Times New Roman"/>
                <w:sz w:val="20"/>
                <w:szCs w:val="20"/>
              </w:rPr>
              <w:t xml:space="preserve">части 1 статьи 3 </w:t>
            </w:r>
          </w:p>
          <w:p w:rsidR="00504083" w:rsidRPr="00B07BBA" w:rsidRDefault="00504083" w:rsidP="006343AA">
            <w:pPr>
              <w:rPr>
                <w:rFonts w:ascii="Times New Roman" w:hAnsi="Times New Roman" w:cs="Times New Roman"/>
                <w:sz w:val="20"/>
                <w:szCs w:val="20"/>
              </w:rPr>
            </w:pPr>
            <w:r w:rsidRPr="00B07BBA">
              <w:rPr>
                <w:rFonts w:ascii="Times New Roman" w:hAnsi="Times New Roman" w:cs="Times New Roman"/>
                <w:sz w:val="20"/>
                <w:szCs w:val="20"/>
              </w:rPr>
              <w:t>44-ФЗ</w:t>
            </w:r>
          </w:p>
        </w:tc>
        <w:tc>
          <w:tcPr>
            <w:tcW w:w="4819" w:type="dxa"/>
          </w:tcPr>
          <w:p w:rsidR="00504083" w:rsidRPr="00B07BBA" w:rsidRDefault="00504083" w:rsidP="007B70C9">
            <w:pPr>
              <w:jc w:val="both"/>
              <w:rPr>
                <w:rFonts w:ascii="Times New Roman" w:hAnsi="Times New Roman" w:cs="Times New Roman"/>
                <w:sz w:val="20"/>
                <w:szCs w:val="20"/>
              </w:rPr>
            </w:pPr>
            <w:proofErr w:type="gramStart"/>
            <w:r w:rsidRPr="00B07BBA">
              <w:rPr>
                <w:rFonts w:ascii="Times New Roman" w:hAnsi="Times New Roman" w:cs="Times New Roman"/>
                <w:b/>
                <w:sz w:val="20"/>
                <w:szCs w:val="20"/>
              </w:rPr>
              <w:t>Государственный контракт, муниципальный контракт</w:t>
            </w:r>
            <w:r w:rsidRPr="00B07BBA">
              <w:rPr>
                <w:rFonts w:ascii="Times New Roman" w:hAnsi="Times New Roman" w:cs="Times New Roman"/>
                <w:sz w:val="20"/>
                <w:szCs w:val="20"/>
              </w:rPr>
              <w:t xml:space="preserve"> – </w:t>
            </w:r>
            <w:r w:rsidRPr="00B07BBA">
              <w:rPr>
                <w:rFonts w:ascii="Times New Roman" w:hAnsi="Times New Roman" w:cs="Times New Roman"/>
                <w:b/>
                <w:sz w:val="20"/>
                <w:szCs w:val="20"/>
              </w:rPr>
              <w:t>гражданско-правовой</w:t>
            </w:r>
            <w:r w:rsidRPr="00B07BBA">
              <w:rPr>
                <w:rFonts w:ascii="Times New Roman" w:hAnsi="Times New Roman" w:cs="Times New Roman"/>
                <w:sz w:val="20"/>
                <w:szCs w:val="20"/>
              </w:rPr>
              <w:t xml:space="preserve"> </w:t>
            </w:r>
            <w:r w:rsidRPr="00B07BBA">
              <w:rPr>
                <w:rFonts w:ascii="Times New Roman" w:hAnsi="Times New Roman" w:cs="Times New Roman"/>
                <w:b/>
                <w:sz w:val="20"/>
                <w:szCs w:val="20"/>
              </w:rPr>
              <w:t>договор</w:t>
            </w:r>
            <w:r w:rsidRPr="00B07BBA">
              <w:rPr>
                <w:rFonts w:ascii="Times New Roman" w:hAnsi="Times New Roman" w:cs="Times New Roman"/>
                <w:sz w:val="20"/>
                <w:szCs w:val="20"/>
              </w:rPr>
              <w:t>,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roofErr w:type="gramEnd"/>
          </w:p>
        </w:tc>
        <w:tc>
          <w:tcPr>
            <w:tcW w:w="4962" w:type="dxa"/>
          </w:tcPr>
          <w:p w:rsidR="00504083" w:rsidRPr="00B07BBA" w:rsidRDefault="00504083" w:rsidP="007B70C9">
            <w:pPr>
              <w:jc w:val="both"/>
              <w:rPr>
                <w:rFonts w:ascii="Times New Roman" w:hAnsi="Times New Roman" w:cs="Times New Roman"/>
                <w:sz w:val="20"/>
                <w:szCs w:val="20"/>
              </w:rPr>
            </w:pPr>
            <w:proofErr w:type="gramStart"/>
            <w:r w:rsidRPr="00B07BBA">
              <w:rPr>
                <w:rFonts w:ascii="Times New Roman" w:hAnsi="Times New Roman" w:cs="Times New Roman"/>
                <w:b/>
                <w:sz w:val="20"/>
                <w:szCs w:val="20"/>
              </w:rPr>
              <w:t>Государственный контракт, муниципальный контракт</w:t>
            </w:r>
            <w:r w:rsidRPr="00B07BBA">
              <w:rPr>
                <w:rFonts w:ascii="Times New Roman" w:hAnsi="Times New Roman" w:cs="Times New Roman"/>
                <w:sz w:val="20"/>
                <w:szCs w:val="20"/>
              </w:rPr>
              <w:t xml:space="preserve"> - </w:t>
            </w:r>
            <w:r w:rsidRPr="00B07BBA">
              <w:rPr>
                <w:rFonts w:ascii="Times New Roman" w:hAnsi="Times New Roman" w:cs="Times New Roman"/>
                <w:b/>
                <w:sz w:val="20"/>
                <w:szCs w:val="20"/>
                <w:u w:val="single"/>
              </w:rPr>
              <w:t>заключенный в письменной форме гражданско-правовой договор</w:t>
            </w:r>
            <w:r w:rsidRPr="00B07BBA">
              <w:rPr>
                <w:rFonts w:ascii="Times New Roman" w:hAnsi="Times New Roman" w:cs="Times New Roman"/>
                <w:sz w:val="20"/>
                <w:szCs w:val="20"/>
              </w:rPr>
              <w:t>,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roofErr w:type="gramEnd"/>
          </w:p>
          <w:p w:rsidR="00504083" w:rsidRPr="00B07BBA" w:rsidRDefault="00504083" w:rsidP="007B70C9">
            <w:pPr>
              <w:jc w:val="both"/>
              <w:rPr>
                <w:rFonts w:ascii="Times New Roman" w:hAnsi="Times New Roman" w:cs="Times New Roman"/>
                <w:sz w:val="20"/>
                <w:szCs w:val="20"/>
              </w:rPr>
            </w:pPr>
          </w:p>
        </w:tc>
        <w:tc>
          <w:tcPr>
            <w:tcW w:w="4536" w:type="dxa"/>
            <w:vMerge w:val="restart"/>
          </w:tcPr>
          <w:p w:rsidR="00504083" w:rsidRDefault="00504083" w:rsidP="007B70C9">
            <w:pPr>
              <w:ind w:firstLine="317"/>
              <w:jc w:val="both"/>
              <w:rPr>
                <w:rFonts w:ascii="Times New Roman" w:hAnsi="Times New Roman" w:cs="Times New Roman"/>
                <w:sz w:val="20"/>
                <w:szCs w:val="20"/>
              </w:rPr>
            </w:pPr>
            <w:r>
              <w:rPr>
                <w:rFonts w:ascii="Times New Roman" w:hAnsi="Times New Roman" w:cs="Times New Roman"/>
                <w:sz w:val="20"/>
                <w:szCs w:val="20"/>
              </w:rPr>
              <w:t>Законопроектом уточняются основные понятия, используемые в Законе о контрактной системе.</w:t>
            </w:r>
          </w:p>
          <w:p w:rsidR="00504083" w:rsidRDefault="00504083" w:rsidP="007B70C9">
            <w:pPr>
              <w:ind w:firstLine="317"/>
              <w:jc w:val="both"/>
              <w:rPr>
                <w:rFonts w:ascii="Times New Roman" w:hAnsi="Times New Roman" w:cs="Times New Roman"/>
                <w:sz w:val="20"/>
                <w:szCs w:val="20"/>
              </w:rPr>
            </w:pPr>
            <w:r>
              <w:rPr>
                <w:rFonts w:ascii="Times New Roman" w:hAnsi="Times New Roman" w:cs="Times New Roman"/>
                <w:sz w:val="20"/>
                <w:szCs w:val="20"/>
              </w:rPr>
              <w:t xml:space="preserve">В частности, оговаривается, что контракт заключается только в письменной форме. Тем самым, законопроектом предусмотрен запрет  </w:t>
            </w:r>
            <w:r w:rsidRPr="00681DE8">
              <w:rPr>
                <w:rFonts w:ascii="Times New Roman" w:hAnsi="Times New Roman" w:cs="Times New Roman"/>
                <w:sz w:val="20"/>
                <w:szCs w:val="20"/>
              </w:rPr>
              <w:t>на заключение контрактов без соблюдения письменной формы</w:t>
            </w:r>
            <w:r>
              <w:rPr>
                <w:rFonts w:ascii="Times New Roman" w:hAnsi="Times New Roman" w:cs="Times New Roman"/>
                <w:sz w:val="20"/>
                <w:szCs w:val="20"/>
              </w:rPr>
              <w:t>.</w:t>
            </w:r>
          </w:p>
          <w:p w:rsidR="00504083" w:rsidRDefault="00504083" w:rsidP="007B70C9">
            <w:pPr>
              <w:ind w:firstLine="317"/>
              <w:jc w:val="both"/>
              <w:rPr>
                <w:rFonts w:ascii="Times New Roman" w:hAnsi="Times New Roman" w:cs="Times New Roman"/>
                <w:sz w:val="20"/>
                <w:szCs w:val="20"/>
              </w:rPr>
            </w:pPr>
            <w:r>
              <w:rPr>
                <w:rFonts w:ascii="Times New Roman" w:hAnsi="Times New Roman" w:cs="Times New Roman"/>
                <w:sz w:val="20"/>
                <w:szCs w:val="20"/>
              </w:rPr>
              <w:t xml:space="preserve">Авторы законопроекта в пояснительной записке отмечают, что Закон о контрактной системе не содержит положений, </w:t>
            </w:r>
            <w:r w:rsidRPr="00F810C8">
              <w:rPr>
                <w:rFonts w:ascii="Times New Roman" w:hAnsi="Times New Roman" w:cs="Times New Roman"/>
                <w:sz w:val="20"/>
                <w:szCs w:val="20"/>
              </w:rPr>
              <w:t>предусматривающих заключение контракта только в письменной форме, что приводит к возникновению ситуаци</w:t>
            </w:r>
            <w:r>
              <w:rPr>
                <w:rFonts w:ascii="Times New Roman" w:hAnsi="Times New Roman" w:cs="Times New Roman"/>
                <w:sz w:val="20"/>
                <w:szCs w:val="20"/>
              </w:rPr>
              <w:t>и</w:t>
            </w:r>
            <w:r w:rsidRPr="00F810C8">
              <w:rPr>
                <w:rFonts w:ascii="Times New Roman" w:hAnsi="Times New Roman" w:cs="Times New Roman"/>
                <w:sz w:val="20"/>
                <w:szCs w:val="20"/>
              </w:rPr>
              <w:t xml:space="preserve">, при которых заказчики рассматривают вопрос о заключении сделки в устной форме на основании положений части 15 статьи 34 Закона </w:t>
            </w:r>
            <w:r>
              <w:rPr>
                <w:rFonts w:ascii="Times New Roman" w:hAnsi="Times New Roman" w:cs="Times New Roman"/>
                <w:sz w:val="20"/>
                <w:szCs w:val="20"/>
              </w:rPr>
              <w:t>о контрактной системе</w:t>
            </w:r>
            <w:r w:rsidRPr="00F810C8">
              <w:rPr>
                <w:rFonts w:ascii="Times New Roman" w:hAnsi="Times New Roman" w:cs="Times New Roman"/>
                <w:sz w:val="20"/>
                <w:szCs w:val="20"/>
              </w:rPr>
              <w:t xml:space="preserve"> и пункта 2 статьи 161 Гражданского кодекса Российской Федерации.</w:t>
            </w:r>
          </w:p>
          <w:p w:rsidR="00504083" w:rsidRDefault="00504083" w:rsidP="007B70C9">
            <w:pPr>
              <w:ind w:firstLine="317"/>
              <w:jc w:val="both"/>
              <w:rPr>
                <w:rFonts w:ascii="Times New Roman" w:hAnsi="Times New Roman" w:cs="Times New Roman"/>
                <w:sz w:val="20"/>
                <w:szCs w:val="20"/>
              </w:rPr>
            </w:pPr>
            <w:r>
              <w:rPr>
                <w:rFonts w:ascii="Times New Roman" w:hAnsi="Times New Roman" w:cs="Times New Roman"/>
                <w:sz w:val="20"/>
                <w:szCs w:val="20"/>
              </w:rPr>
              <w:t>Напомним, что частью 15 статьи 34 Закона о контрактной системе установлено, что п</w:t>
            </w:r>
            <w:r w:rsidRPr="00F810C8">
              <w:rPr>
                <w:rFonts w:ascii="Times New Roman" w:hAnsi="Times New Roman" w:cs="Times New Roman"/>
                <w:sz w:val="20"/>
                <w:szCs w:val="20"/>
              </w:rPr>
              <w:t xml:space="preserve">ри заключении контракта в случаях, предусмотренных пунктом 1, пунктами 4 и 5 (за исключением контрактов, заключенных в соответствии с частью 12 статьи 93 </w:t>
            </w:r>
            <w:r>
              <w:rPr>
                <w:rFonts w:ascii="Times New Roman" w:hAnsi="Times New Roman" w:cs="Times New Roman"/>
                <w:sz w:val="20"/>
                <w:szCs w:val="20"/>
              </w:rPr>
              <w:t>Закона о контрактной системе</w:t>
            </w:r>
            <w:r w:rsidRPr="00F810C8">
              <w:rPr>
                <w:rFonts w:ascii="Times New Roman" w:hAnsi="Times New Roman" w:cs="Times New Roman"/>
                <w:sz w:val="20"/>
                <w:szCs w:val="20"/>
              </w:rPr>
              <w:t xml:space="preserve">), пунктами 8, 15, 20, 21, 23, 26, 28, 29, 40, 41, 44, 45, 46, 51 - 53, 56, 63 части 1 статьи 93 </w:t>
            </w:r>
            <w:r>
              <w:rPr>
                <w:rFonts w:ascii="Times New Roman" w:hAnsi="Times New Roman" w:cs="Times New Roman"/>
                <w:sz w:val="20"/>
                <w:szCs w:val="20"/>
              </w:rPr>
              <w:t>Закона о контрактной системе</w:t>
            </w:r>
            <w:r w:rsidRPr="00F810C8">
              <w:rPr>
                <w:rFonts w:ascii="Times New Roman" w:hAnsi="Times New Roman" w:cs="Times New Roman"/>
                <w:sz w:val="20"/>
                <w:szCs w:val="20"/>
              </w:rPr>
              <w:t xml:space="preserve">, требования частей 4 - 9, 11 - 13 статьи </w:t>
            </w:r>
            <w:r>
              <w:rPr>
                <w:rFonts w:ascii="Times New Roman" w:hAnsi="Times New Roman" w:cs="Times New Roman"/>
                <w:sz w:val="20"/>
                <w:szCs w:val="20"/>
              </w:rPr>
              <w:t xml:space="preserve">34 Закона о контрактной системе </w:t>
            </w:r>
            <w:r w:rsidRPr="00F810C8">
              <w:rPr>
                <w:rFonts w:ascii="Times New Roman" w:hAnsi="Times New Roman" w:cs="Times New Roman"/>
                <w:sz w:val="20"/>
                <w:szCs w:val="20"/>
              </w:rPr>
              <w:t xml:space="preserve">заказчиком могут не </w:t>
            </w:r>
            <w:r w:rsidRPr="00F810C8">
              <w:rPr>
                <w:rFonts w:ascii="Times New Roman" w:hAnsi="Times New Roman" w:cs="Times New Roman"/>
                <w:sz w:val="20"/>
                <w:szCs w:val="20"/>
              </w:rPr>
              <w:lastRenderedPageBreak/>
              <w:t>применяться к указанному контракту. В этих случаях контракт может быть заключен в любой форме, предусмотренной Гражданским кодексом Российской Федерации для совершения сделок.</w:t>
            </w:r>
          </w:p>
          <w:p w:rsidR="00504083" w:rsidRPr="00F810C8" w:rsidRDefault="00504083" w:rsidP="007B70C9">
            <w:pPr>
              <w:ind w:firstLine="317"/>
              <w:jc w:val="both"/>
              <w:rPr>
                <w:rFonts w:ascii="Times New Roman" w:hAnsi="Times New Roman" w:cs="Times New Roman"/>
                <w:sz w:val="20"/>
                <w:szCs w:val="20"/>
              </w:rPr>
            </w:pPr>
            <w:r w:rsidRPr="00F810C8">
              <w:rPr>
                <w:rFonts w:ascii="Times New Roman" w:hAnsi="Times New Roman" w:cs="Times New Roman"/>
                <w:sz w:val="20"/>
                <w:szCs w:val="20"/>
              </w:rPr>
              <w:t>Заключение контрактов в устной форме</w:t>
            </w:r>
            <w:r>
              <w:rPr>
                <w:rFonts w:ascii="Times New Roman" w:hAnsi="Times New Roman" w:cs="Times New Roman"/>
                <w:sz w:val="20"/>
                <w:szCs w:val="20"/>
              </w:rPr>
              <w:t xml:space="preserve">, отмечено в пояснительной записке, </w:t>
            </w:r>
            <w:r w:rsidRPr="00F810C8">
              <w:rPr>
                <w:rFonts w:ascii="Times New Roman" w:hAnsi="Times New Roman" w:cs="Times New Roman"/>
                <w:sz w:val="20"/>
                <w:szCs w:val="20"/>
              </w:rPr>
              <w:t xml:space="preserve"> не соответствует целям и принципам Закона </w:t>
            </w:r>
            <w:r>
              <w:rPr>
                <w:rFonts w:ascii="Times New Roman" w:hAnsi="Times New Roman" w:cs="Times New Roman"/>
                <w:sz w:val="20"/>
                <w:szCs w:val="20"/>
              </w:rPr>
              <w:t>о контрактной системе</w:t>
            </w:r>
            <w:r w:rsidRPr="00F810C8">
              <w:rPr>
                <w:rFonts w:ascii="Times New Roman" w:hAnsi="Times New Roman" w:cs="Times New Roman"/>
                <w:sz w:val="20"/>
                <w:szCs w:val="20"/>
              </w:rPr>
              <w:t xml:space="preserve"> и бюджетного законодательства Российской Федерации, не обеспечивает надлежащее документирование, учет и прослеживаемость действий участников контрактной системы в сфере закупок и, соответственно, влечет риски злоупотреблений и коррупционных проявлений.</w:t>
            </w:r>
          </w:p>
          <w:p w:rsidR="00504083" w:rsidRPr="00B07BBA" w:rsidRDefault="00504083" w:rsidP="007B70C9">
            <w:pPr>
              <w:ind w:firstLine="317"/>
              <w:jc w:val="both"/>
              <w:rPr>
                <w:rFonts w:ascii="Times New Roman" w:hAnsi="Times New Roman" w:cs="Times New Roman"/>
                <w:sz w:val="20"/>
                <w:szCs w:val="20"/>
              </w:rPr>
            </w:pPr>
            <w:r w:rsidRPr="00F810C8">
              <w:rPr>
                <w:rFonts w:ascii="Times New Roman" w:hAnsi="Times New Roman" w:cs="Times New Roman"/>
                <w:sz w:val="20"/>
                <w:szCs w:val="20"/>
              </w:rPr>
              <w:t xml:space="preserve">В целях исключения противоречивой правоприменительной практики предлагается установить в Законе </w:t>
            </w:r>
            <w:r>
              <w:rPr>
                <w:rFonts w:ascii="Times New Roman" w:hAnsi="Times New Roman" w:cs="Times New Roman"/>
                <w:sz w:val="20"/>
                <w:szCs w:val="20"/>
              </w:rPr>
              <w:t>о контрактной системе</w:t>
            </w:r>
            <w:r w:rsidRPr="00F810C8">
              <w:rPr>
                <w:rFonts w:ascii="Times New Roman" w:hAnsi="Times New Roman" w:cs="Times New Roman"/>
                <w:sz w:val="20"/>
                <w:szCs w:val="20"/>
              </w:rPr>
              <w:t xml:space="preserve"> специальное положение о том, что контракт заключается в письменной форме, в том числе на основании части 15 статьи 34 Закона </w:t>
            </w:r>
            <w:r w:rsidRPr="00504083">
              <w:rPr>
                <w:rFonts w:ascii="Times New Roman" w:hAnsi="Times New Roman" w:cs="Times New Roman"/>
                <w:sz w:val="20"/>
                <w:szCs w:val="20"/>
              </w:rPr>
              <w:t>о контрактной системе</w:t>
            </w:r>
            <w:r w:rsidRPr="00F810C8">
              <w:rPr>
                <w:rFonts w:ascii="Times New Roman" w:hAnsi="Times New Roman" w:cs="Times New Roman"/>
                <w:sz w:val="20"/>
                <w:szCs w:val="20"/>
              </w:rPr>
              <w:t>.</w:t>
            </w:r>
          </w:p>
        </w:tc>
      </w:tr>
      <w:tr w:rsidR="00504083" w:rsidRPr="00B07BBA" w:rsidTr="00F72B3B">
        <w:tc>
          <w:tcPr>
            <w:tcW w:w="1277" w:type="dxa"/>
          </w:tcPr>
          <w:p w:rsidR="00504083" w:rsidRPr="00B07BBA" w:rsidRDefault="00504083" w:rsidP="006343AA">
            <w:pPr>
              <w:rPr>
                <w:rFonts w:ascii="Times New Roman" w:hAnsi="Times New Roman" w:cs="Times New Roman"/>
                <w:sz w:val="20"/>
                <w:szCs w:val="20"/>
              </w:rPr>
            </w:pPr>
            <w:r w:rsidRPr="00B07BBA">
              <w:rPr>
                <w:rFonts w:ascii="Times New Roman" w:hAnsi="Times New Roman" w:cs="Times New Roman"/>
                <w:sz w:val="20"/>
                <w:szCs w:val="20"/>
              </w:rPr>
              <w:t xml:space="preserve">Пункт 8.1 </w:t>
            </w:r>
          </w:p>
          <w:p w:rsidR="00504083" w:rsidRPr="00B07BBA" w:rsidRDefault="00504083" w:rsidP="006343AA">
            <w:pPr>
              <w:rPr>
                <w:rFonts w:ascii="Times New Roman" w:hAnsi="Times New Roman" w:cs="Times New Roman"/>
                <w:sz w:val="20"/>
                <w:szCs w:val="20"/>
              </w:rPr>
            </w:pPr>
            <w:r w:rsidRPr="00B07BBA">
              <w:rPr>
                <w:rFonts w:ascii="Times New Roman" w:hAnsi="Times New Roman" w:cs="Times New Roman"/>
                <w:sz w:val="20"/>
                <w:szCs w:val="20"/>
              </w:rPr>
              <w:t xml:space="preserve">части 1 статьи 3 </w:t>
            </w:r>
          </w:p>
          <w:p w:rsidR="00504083" w:rsidRPr="00B07BBA" w:rsidRDefault="00504083" w:rsidP="006343AA">
            <w:pPr>
              <w:rPr>
                <w:rFonts w:ascii="Times New Roman" w:hAnsi="Times New Roman" w:cs="Times New Roman"/>
                <w:sz w:val="20"/>
                <w:szCs w:val="20"/>
              </w:rPr>
            </w:pPr>
            <w:r w:rsidRPr="00B07BBA">
              <w:rPr>
                <w:rFonts w:ascii="Times New Roman" w:hAnsi="Times New Roman" w:cs="Times New Roman"/>
                <w:sz w:val="20"/>
                <w:szCs w:val="20"/>
              </w:rPr>
              <w:t>44-ФЗ</w:t>
            </w:r>
          </w:p>
        </w:tc>
        <w:tc>
          <w:tcPr>
            <w:tcW w:w="4819" w:type="dxa"/>
          </w:tcPr>
          <w:p w:rsidR="00504083" w:rsidRPr="00B07BBA" w:rsidRDefault="00504083" w:rsidP="007B70C9">
            <w:pPr>
              <w:jc w:val="both"/>
              <w:rPr>
                <w:rFonts w:ascii="Times New Roman" w:hAnsi="Times New Roman" w:cs="Times New Roman"/>
                <w:sz w:val="20"/>
                <w:szCs w:val="20"/>
              </w:rPr>
            </w:pPr>
            <w:proofErr w:type="gramStart"/>
            <w:r w:rsidRPr="00B07BBA">
              <w:rPr>
                <w:rFonts w:ascii="Times New Roman" w:hAnsi="Times New Roman" w:cs="Times New Roman"/>
                <w:b/>
                <w:sz w:val="20"/>
                <w:szCs w:val="20"/>
              </w:rPr>
              <w:t>Контракт</w:t>
            </w:r>
            <w:r w:rsidRPr="00B07BBA">
              <w:rPr>
                <w:rFonts w:ascii="Times New Roman" w:hAnsi="Times New Roman" w:cs="Times New Roman"/>
                <w:sz w:val="20"/>
                <w:szCs w:val="20"/>
              </w:rPr>
              <w:t xml:space="preserve"> – государственный или муниципальный контракт либо </w:t>
            </w:r>
            <w:r w:rsidRPr="00B07BBA">
              <w:rPr>
                <w:rFonts w:ascii="Times New Roman" w:hAnsi="Times New Roman" w:cs="Times New Roman"/>
                <w:b/>
                <w:sz w:val="20"/>
                <w:szCs w:val="20"/>
              </w:rPr>
              <w:t>гражданско-правовой договор</w:t>
            </w:r>
            <w:r w:rsidRPr="00B07BBA">
              <w:rPr>
                <w:rFonts w:ascii="Times New Roman" w:hAnsi="Times New Roman" w:cs="Times New Roman"/>
                <w:sz w:val="20"/>
                <w:szCs w:val="20"/>
              </w:rPr>
              <w:t>,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настоящего Федерального закона</w:t>
            </w:r>
            <w:proofErr w:type="gramEnd"/>
          </w:p>
        </w:tc>
        <w:tc>
          <w:tcPr>
            <w:tcW w:w="4962" w:type="dxa"/>
          </w:tcPr>
          <w:p w:rsidR="00504083" w:rsidRPr="00B07BBA" w:rsidRDefault="00504083" w:rsidP="007B70C9">
            <w:pPr>
              <w:jc w:val="both"/>
              <w:rPr>
                <w:rFonts w:ascii="Times New Roman" w:hAnsi="Times New Roman" w:cs="Times New Roman"/>
                <w:b/>
                <w:sz w:val="20"/>
                <w:szCs w:val="20"/>
                <w:u w:val="single"/>
              </w:rPr>
            </w:pPr>
            <w:r w:rsidRPr="00B07BBA">
              <w:rPr>
                <w:rFonts w:ascii="Times New Roman" w:hAnsi="Times New Roman" w:cs="Times New Roman"/>
                <w:b/>
                <w:sz w:val="20"/>
                <w:szCs w:val="20"/>
              </w:rPr>
              <w:t xml:space="preserve">Контракт </w:t>
            </w:r>
            <w:r w:rsidRPr="00B07BBA">
              <w:rPr>
                <w:rFonts w:ascii="Times New Roman" w:hAnsi="Times New Roman" w:cs="Times New Roman"/>
                <w:sz w:val="20"/>
                <w:szCs w:val="20"/>
              </w:rPr>
              <w:t xml:space="preserve">– государственный или муниципальный контракт либо </w:t>
            </w:r>
            <w:r w:rsidRPr="00B07BBA">
              <w:rPr>
                <w:rFonts w:ascii="Times New Roman" w:hAnsi="Times New Roman" w:cs="Times New Roman"/>
                <w:b/>
                <w:sz w:val="20"/>
                <w:szCs w:val="20"/>
                <w:u w:val="single"/>
              </w:rPr>
              <w:t>заключенный в письменной форме</w:t>
            </w:r>
          </w:p>
          <w:p w:rsidR="00504083" w:rsidRPr="00B07BBA" w:rsidRDefault="00504083" w:rsidP="007B70C9">
            <w:pPr>
              <w:jc w:val="both"/>
              <w:rPr>
                <w:rFonts w:ascii="Times New Roman" w:hAnsi="Times New Roman" w:cs="Times New Roman"/>
                <w:sz w:val="20"/>
                <w:szCs w:val="20"/>
              </w:rPr>
            </w:pPr>
            <w:proofErr w:type="gramStart"/>
            <w:r w:rsidRPr="00B07BBA">
              <w:rPr>
                <w:rFonts w:ascii="Times New Roman" w:hAnsi="Times New Roman" w:cs="Times New Roman"/>
                <w:b/>
                <w:sz w:val="20"/>
                <w:szCs w:val="20"/>
                <w:u w:val="single"/>
              </w:rPr>
              <w:t>гражданско-правовой договор</w:t>
            </w:r>
            <w:r w:rsidRPr="00B07BBA">
              <w:rPr>
                <w:rFonts w:ascii="Times New Roman" w:hAnsi="Times New Roman" w:cs="Times New Roman"/>
                <w:sz w:val="20"/>
                <w:szCs w:val="20"/>
              </w:rPr>
              <w:t>,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настоящего Федерального закона</w:t>
            </w:r>
            <w:proofErr w:type="gramEnd"/>
          </w:p>
        </w:tc>
        <w:tc>
          <w:tcPr>
            <w:tcW w:w="4536" w:type="dxa"/>
            <w:vMerge/>
          </w:tcPr>
          <w:p w:rsidR="00504083" w:rsidRPr="00B07BBA" w:rsidRDefault="00504083" w:rsidP="006343AA">
            <w:pPr>
              <w:rPr>
                <w:rFonts w:ascii="Times New Roman" w:hAnsi="Times New Roman" w:cs="Times New Roman"/>
                <w:sz w:val="20"/>
                <w:szCs w:val="20"/>
              </w:rPr>
            </w:pPr>
          </w:p>
        </w:tc>
      </w:tr>
      <w:tr w:rsidR="00FC6A42" w:rsidRPr="00B07BBA" w:rsidTr="00F72B3B">
        <w:tc>
          <w:tcPr>
            <w:tcW w:w="1277" w:type="dxa"/>
          </w:tcPr>
          <w:p w:rsidR="00536B61" w:rsidRPr="00B07BBA" w:rsidRDefault="00536B61"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 xml:space="preserve">Пункт 12 </w:t>
            </w:r>
          </w:p>
          <w:p w:rsidR="00536B61" w:rsidRPr="00B07BBA" w:rsidRDefault="00536B61" w:rsidP="006343AA">
            <w:pPr>
              <w:rPr>
                <w:rFonts w:ascii="Times New Roman" w:hAnsi="Times New Roman" w:cs="Times New Roman"/>
                <w:sz w:val="20"/>
                <w:szCs w:val="20"/>
              </w:rPr>
            </w:pPr>
            <w:r w:rsidRPr="00B07BBA">
              <w:rPr>
                <w:rFonts w:ascii="Times New Roman" w:hAnsi="Times New Roman" w:cs="Times New Roman"/>
                <w:sz w:val="20"/>
                <w:szCs w:val="20"/>
              </w:rPr>
              <w:t xml:space="preserve">части 1 статьи 3 </w:t>
            </w:r>
          </w:p>
          <w:p w:rsidR="00FC6A42" w:rsidRPr="00B07BBA" w:rsidRDefault="00536B61" w:rsidP="006343AA">
            <w:pPr>
              <w:rPr>
                <w:rFonts w:ascii="Times New Roman" w:hAnsi="Times New Roman" w:cs="Times New Roman"/>
                <w:sz w:val="20"/>
                <w:szCs w:val="20"/>
              </w:rPr>
            </w:pPr>
            <w:r w:rsidRPr="00B07BBA">
              <w:rPr>
                <w:rFonts w:ascii="Times New Roman" w:hAnsi="Times New Roman" w:cs="Times New Roman"/>
                <w:sz w:val="20"/>
                <w:szCs w:val="20"/>
              </w:rPr>
              <w:t>44-ФЗ</w:t>
            </w:r>
          </w:p>
        </w:tc>
        <w:tc>
          <w:tcPr>
            <w:tcW w:w="4819" w:type="dxa"/>
          </w:tcPr>
          <w:p w:rsidR="00FC6A42" w:rsidRPr="00B07BBA" w:rsidRDefault="00E41022" w:rsidP="007B70C9">
            <w:pPr>
              <w:jc w:val="both"/>
              <w:rPr>
                <w:rFonts w:ascii="Times New Roman" w:hAnsi="Times New Roman" w:cs="Times New Roman"/>
                <w:sz w:val="20"/>
                <w:szCs w:val="20"/>
              </w:rPr>
            </w:pPr>
            <w:r w:rsidRPr="00B07BBA">
              <w:rPr>
                <w:rFonts w:ascii="Times New Roman" w:hAnsi="Times New Roman" w:cs="Times New Roman"/>
                <w:b/>
                <w:sz w:val="20"/>
                <w:szCs w:val="20"/>
              </w:rPr>
              <w:t>Федеральный орган исполнительной власти по регулированию контрактной системы в сфере закупок</w:t>
            </w:r>
            <w:r w:rsidRPr="00B07BBA">
              <w:rPr>
                <w:rFonts w:ascii="Times New Roman" w:hAnsi="Times New Roman" w:cs="Times New Roman"/>
                <w:sz w:val="20"/>
                <w:szCs w:val="20"/>
              </w:rPr>
              <w:t xml:space="preserve">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tc>
        <w:tc>
          <w:tcPr>
            <w:tcW w:w="4962" w:type="dxa"/>
          </w:tcPr>
          <w:p w:rsidR="00C82380" w:rsidRPr="00B07BBA" w:rsidRDefault="00C82380" w:rsidP="007B70C9">
            <w:pPr>
              <w:jc w:val="both"/>
              <w:rPr>
                <w:rFonts w:ascii="Times New Roman" w:hAnsi="Times New Roman" w:cs="Times New Roman"/>
                <w:b/>
                <w:sz w:val="20"/>
                <w:szCs w:val="20"/>
                <w:u w:val="single"/>
              </w:rPr>
            </w:pPr>
            <w:proofErr w:type="gramStart"/>
            <w:r w:rsidRPr="00B07BBA">
              <w:rPr>
                <w:rFonts w:ascii="Times New Roman" w:hAnsi="Times New Roman" w:cs="Times New Roman"/>
                <w:b/>
                <w:sz w:val="20"/>
                <w:szCs w:val="20"/>
              </w:rPr>
              <w:t>Федеральный орган исполнительной власти по регулированию контрактной системы в сфере закупок</w:t>
            </w:r>
            <w:r w:rsidRPr="00B07BBA">
              <w:rPr>
                <w:rFonts w:ascii="Times New Roman" w:hAnsi="Times New Roman" w:cs="Times New Roman"/>
                <w:sz w:val="20"/>
                <w:szCs w:val="20"/>
              </w:rPr>
              <w:t xml:space="preserve">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 </w:t>
            </w:r>
            <w:r w:rsidRPr="00B07BBA">
              <w:rPr>
                <w:rFonts w:ascii="Times New Roman" w:hAnsi="Times New Roman" w:cs="Times New Roman"/>
                <w:b/>
                <w:sz w:val="20"/>
                <w:szCs w:val="20"/>
                <w:u w:val="single"/>
              </w:rPr>
              <w:t>по даче иным участникам контрактной системы в сфере закупок письменных разъяснений по вопросам применения законодательства Российской Федерации о контрактной системе в сфере закупок, нормативных правовых актов о контрактной системе в сфере</w:t>
            </w:r>
            <w:proofErr w:type="gramEnd"/>
            <w:r w:rsidRPr="00B07BBA">
              <w:rPr>
                <w:rFonts w:ascii="Times New Roman" w:hAnsi="Times New Roman" w:cs="Times New Roman"/>
                <w:b/>
                <w:sz w:val="20"/>
                <w:szCs w:val="20"/>
                <w:u w:val="single"/>
              </w:rPr>
              <w:t xml:space="preserve"> закупок</w:t>
            </w:r>
          </w:p>
        </w:tc>
        <w:tc>
          <w:tcPr>
            <w:tcW w:w="4536" w:type="dxa"/>
          </w:tcPr>
          <w:p w:rsidR="00504083" w:rsidRDefault="009E28CC" w:rsidP="007B70C9">
            <w:pPr>
              <w:ind w:firstLine="317"/>
              <w:jc w:val="both"/>
              <w:rPr>
                <w:rFonts w:ascii="Times New Roman" w:hAnsi="Times New Roman" w:cs="Times New Roman"/>
                <w:sz w:val="20"/>
                <w:szCs w:val="20"/>
              </w:rPr>
            </w:pPr>
            <w:r>
              <w:rPr>
                <w:rFonts w:ascii="Times New Roman" w:hAnsi="Times New Roman" w:cs="Times New Roman"/>
                <w:sz w:val="20"/>
                <w:szCs w:val="20"/>
              </w:rPr>
              <w:t>Законопроект предусматривает закрепление за Минфином России полномочий на дачу о</w:t>
            </w:r>
            <w:r w:rsidR="006F0A9A">
              <w:rPr>
                <w:rFonts w:ascii="Times New Roman" w:hAnsi="Times New Roman" w:cs="Times New Roman"/>
                <w:sz w:val="20"/>
                <w:szCs w:val="20"/>
              </w:rPr>
              <w:t xml:space="preserve">фициальных разъяснений законодательства о контрактной системе. </w:t>
            </w:r>
          </w:p>
          <w:p w:rsidR="006F0A9A" w:rsidRPr="006F0A9A" w:rsidRDefault="006F0A9A" w:rsidP="007B70C9">
            <w:pPr>
              <w:ind w:firstLine="317"/>
              <w:jc w:val="both"/>
              <w:rPr>
                <w:rFonts w:ascii="Times New Roman" w:hAnsi="Times New Roman" w:cs="Times New Roman"/>
                <w:sz w:val="20"/>
                <w:szCs w:val="20"/>
              </w:rPr>
            </w:pPr>
            <w:r>
              <w:rPr>
                <w:rFonts w:ascii="Times New Roman" w:hAnsi="Times New Roman" w:cs="Times New Roman"/>
                <w:sz w:val="20"/>
                <w:szCs w:val="20"/>
              </w:rPr>
              <w:t xml:space="preserve">В пояснительной записке к законопроекту  отмечается, что у  </w:t>
            </w:r>
            <w:r w:rsidRPr="006F0A9A">
              <w:rPr>
                <w:rFonts w:ascii="Times New Roman" w:hAnsi="Times New Roman" w:cs="Times New Roman"/>
                <w:sz w:val="20"/>
                <w:szCs w:val="20"/>
              </w:rPr>
              <w:t>участников контрактной системы в сфере закупок, в деятельности органов контроля, судов возникают вопросы применения положений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6F0A9A" w:rsidRPr="006F0A9A" w:rsidRDefault="006F0A9A" w:rsidP="007B70C9">
            <w:pPr>
              <w:ind w:firstLine="317"/>
              <w:jc w:val="both"/>
              <w:rPr>
                <w:rFonts w:ascii="Times New Roman" w:hAnsi="Times New Roman" w:cs="Times New Roman"/>
                <w:sz w:val="20"/>
                <w:szCs w:val="20"/>
              </w:rPr>
            </w:pPr>
            <w:r w:rsidRPr="006F0A9A">
              <w:rPr>
                <w:rFonts w:ascii="Times New Roman" w:hAnsi="Times New Roman" w:cs="Times New Roman"/>
                <w:sz w:val="20"/>
                <w:szCs w:val="20"/>
              </w:rPr>
              <w:t>Отсутствие единого уполномоченного органа на дачу разъяснений указанного законодательства и актов влечет возникновение разной правоприменительной практики, в том числе не учитывающей целей государственной политики.</w:t>
            </w:r>
          </w:p>
          <w:p w:rsidR="006F0A9A" w:rsidRPr="006F0A9A" w:rsidRDefault="006F0A9A" w:rsidP="007B70C9">
            <w:pPr>
              <w:ind w:firstLine="317"/>
              <w:jc w:val="both"/>
              <w:rPr>
                <w:rFonts w:ascii="Times New Roman" w:hAnsi="Times New Roman" w:cs="Times New Roman"/>
                <w:sz w:val="20"/>
                <w:szCs w:val="20"/>
              </w:rPr>
            </w:pPr>
            <w:r w:rsidRPr="006F0A9A">
              <w:rPr>
                <w:rFonts w:ascii="Times New Roman" w:hAnsi="Times New Roman" w:cs="Times New Roman"/>
                <w:sz w:val="20"/>
                <w:szCs w:val="20"/>
              </w:rPr>
              <w:t xml:space="preserve">Сложившаяся ситуация для преодоления разных позиций участников контрактной системы в сфере закупок требует систематического внесения изменений в Закон </w:t>
            </w:r>
            <w:r>
              <w:rPr>
                <w:rFonts w:ascii="Times New Roman" w:hAnsi="Times New Roman" w:cs="Times New Roman"/>
                <w:sz w:val="20"/>
                <w:szCs w:val="20"/>
              </w:rPr>
              <w:t xml:space="preserve">о контрактной </w:t>
            </w:r>
            <w:r>
              <w:rPr>
                <w:rFonts w:ascii="Times New Roman" w:hAnsi="Times New Roman" w:cs="Times New Roman"/>
                <w:sz w:val="20"/>
                <w:szCs w:val="20"/>
              </w:rPr>
              <w:lastRenderedPageBreak/>
              <w:t>системе</w:t>
            </w:r>
            <w:r w:rsidRPr="006F0A9A">
              <w:rPr>
                <w:rFonts w:ascii="Times New Roman" w:hAnsi="Times New Roman" w:cs="Times New Roman"/>
                <w:sz w:val="20"/>
                <w:szCs w:val="20"/>
              </w:rPr>
              <w:t xml:space="preserve"> для установления в нем специальных положений по спорному вопросу.</w:t>
            </w:r>
          </w:p>
          <w:p w:rsidR="006F0A9A" w:rsidRPr="006F0A9A" w:rsidRDefault="006F0A9A" w:rsidP="007B70C9">
            <w:pPr>
              <w:ind w:firstLine="317"/>
              <w:jc w:val="both"/>
              <w:rPr>
                <w:rFonts w:ascii="Times New Roman" w:hAnsi="Times New Roman" w:cs="Times New Roman"/>
                <w:sz w:val="20"/>
                <w:szCs w:val="20"/>
              </w:rPr>
            </w:pPr>
            <w:r w:rsidRPr="006F0A9A">
              <w:rPr>
                <w:rFonts w:ascii="Times New Roman" w:hAnsi="Times New Roman" w:cs="Times New Roman"/>
                <w:sz w:val="20"/>
                <w:szCs w:val="20"/>
              </w:rPr>
              <w:t xml:space="preserve">В этой связи </w:t>
            </w:r>
            <w:r w:rsidR="004F3C1D">
              <w:rPr>
                <w:rFonts w:ascii="Times New Roman" w:hAnsi="Times New Roman" w:cs="Times New Roman"/>
                <w:sz w:val="20"/>
                <w:szCs w:val="20"/>
              </w:rPr>
              <w:t>предлагается наделить</w:t>
            </w:r>
            <w:r>
              <w:rPr>
                <w:rFonts w:ascii="Times New Roman" w:hAnsi="Times New Roman" w:cs="Times New Roman"/>
                <w:sz w:val="20"/>
                <w:szCs w:val="20"/>
              </w:rPr>
              <w:t xml:space="preserve"> </w:t>
            </w:r>
            <w:r w:rsidRPr="006F0A9A">
              <w:rPr>
                <w:rFonts w:ascii="Times New Roman" w:hAnsi="Times New Roman" w:cs="Times New Roman"/>
                <w:sz w:val="20"/>
                <w:szCs w:val="20"/>
              </w:rPr>
              <w:t>(по аналогии с положениями пункта 1 статьи 342 Налогового кодекса Российской Федерации)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 полномочиями на дачу разъяснений.</w:t>
            </w:r>
          </w:p>
          <w:p w:rsidR="00FE38DB" w:rsidRPr="00B07BBA" w:rsidRDefault="004F3C1D" w:rsidP="007B70C9">
            <w:pPr>
              <w:ind w:firstLine="317"/>
              <w:jc w:val="both"/>
              <w:rPr>
                <w:rFonts w:ascii="Times New Roman" w:hAnsi="Times New Roman" w:cs="Times New Roman"/>
                <w:sz w:val="20"/>
                <w:szCs w:val="20"/>
              </w:rPr>
            </w:pPr>
            <w:r>
              <w:rPr>
                <w:rFonts w:ascii="Times New Roman" w:hAnsi="Times New Roman" w:cs="Times New Roman"/>
                <w:sz w:val="20"/>
                <w:szCs w:val="20"/>
              </w:rPr>
              <w:t>По смыслу авторов законопроекта, п</w:t>
            </w:r>
            <w:r w:rsidR="006F0A9A" w:rsidRPr="006F0A9A">
              <w:rPr>
                <w:rFonts w:ascii="Times New Roman" w:hAnsi="Times New Roman" w:cs="Times New Roman"/>
                <w:sz w:val="20"/>
                <w:szCs w:val="20"/>
              </w:rPr>
              <w:t xml:space="preserve">редлагаемое изменение </w:t>
            </w:r>
            <w:r>
              <w:rPr>
                <w:rFonts w:ascii="Times New Roman" w:hAnsi="Times New Roman" w:cs="Times New Roman"/>
                <w:sz w:val="20"/>
                <w:szCs w:val="20"/>
              </w:rPr>
              <w:t xml:space="preserve">позволит унифицировать подходы к применению Закона о контрактной системе и сократить </w:t>
            </w:r>
            <w:r w:rsidR="003A29A0">
              <w:rPr>
                <w:rFonts w:ascii="Times New Roman" w:hAnsi="Times New Roman" w:cs="Times New Roman"/>
                <w:sz w:val="20"/>
                <w:szCs w:val="20"/>
              </w:rPr>
              <w:t xml:space="preserve">случаи внесения в него изменений. </w:t>
            </w:r>
          </w:p>
        </w:tc>
      </w:tr>
      <w:tr w:rsidR="00641C71" w:rsidRPr="00B07BBA" w:rsidTr="00F72B3B">
        <w:tc>
          <w:tcPr>
            <w:tcW w:w="15594" w:type="dxa"/>
            <w:gridSpan w:val="4"/>
          </w:tcPr>
          <w:p w:rsidR="00641C71" w:rsidRPr="00B07BBA" w:rsidRDefault="00641C71" w:rsidP="006343AA">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30. Участие субъектов малого предпринимательства, социально ориентированных некоммерческих организаций в закупках</w:t>
            </w:r>
          </w:p>
        </w:tc>
      </w:tr>
      <w:tr w:rsidR="00FC6A42" w:rsidRPr="00B07BBA" w:rsidTr="00F72B3B">
        <w:tc>
          <w:tcPr>
            <w:tcW w:w="1277" w:type="dxa"/>
          </w:tcPr>
          <w:p w:rsidR="00FC6A42" w:rsidRPr="00B07BBA" w:rsidRDefault="00641C71" w:rsidP="006343AA">
            <w:pPr>
              <w:rPr>
                <w:rFonts w:ascii="Times New Roman" w:hAnsi="Times New Roman" w:cs="Times New Roman"/>
                <w:sz w:val="20"/>
                <w:szCs w:val="20"/>
              </w:rPr>
            </w:pPr>
            <w:r w:rsidRPr="00B07BBA">
              <w:rPr>
                <w:rFonts w:ascii="Times New Roman" w:hAnsi="Times New Roman" w:cs="Times New Roman"/>
                <w:sz w:val="20"/>
                <w:szCs w:val="20"/>
              </w:rPr>
              <w:t>П</w:t>
            </w:r>
            <w:r w:rsidR="00C82380" w:rsidRPr="00B07BBA">
              <w:rPr>
                <w:rFonts w:ascii="Times New Roman" w:hAnsi="Times New Roman" w:cs="Times New Roman"/>
                <w:sz w:val="20"/>
                <w:szCs w:val="20"/>
              </w:rPr>
              <w:t>ункт 4 части 1.1 статьи 30</w:t>
            </w:r>
          </w:p>
          <w:p w:rsidR="00C82380" w:rsidRPr="00B07BBA" w:rsidRDefault="00C82380" w:rsidP="006343AA">
            <w:pPr>
              <w:rPr>
                <w:rFonts w:ascii="Times New Roman" w:hAnsi="Times New Roman" w:cs="Times New Roman"/>
                <w:sz w:val="20"/>
                <w:szCs w:val="20"/>
              </w:rPr>
            </w:pPr>
            <w:r w:rsidRPr="00B07BBA">
              <w:rPr>
                <w:rFonts w:ascii="Times New Roman" w:hAnsi="Times New Roman" w:cs="Times New Roman"/>
                <w:sz w:val="20"/>
                <w:szCs w:val="20"/>
              </w:rPr>
              <w:t>44-ФЗ</w:t>
            </w:r>
          </w:p>
        </w:tc>
        <w:tc>
          <w:tcPr>
            <w:tcW w:w="4819" w:type="dxa"/>
          </w:tcPr>
          <w:p w:rsidR="000B7560"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При определении объема закупок, предусмотренного частью 1 настоящей статьи, в расчет совокупного годового объема закупок не включаются закупки:</w:t>
            </w:r>
          </w:p>
          <w:p w:rsidR="000B7560"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1) для обеспечения обороны страны и безопасности государства;</w:t>
            </w:r>
          </w:p>
          <w:p w:rsidR="000B7560"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2) услуг по предоставлению кредитов;</w:t>
            </w:r>
          </w:p>
          <w:p w:rsidR="000B7560" w:rsidRPr="00B07BBA" w:rsidRDefault="000B7560" w:rsidP="007B70C9">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3) у единственного поставщика (подрядчика, исполнителя), осуществляемые в соответствии с частью 1 статьи 93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пунктом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w:t>
            </w:r>
            <w:proofErr w:type="gramEnd"/>
            <w:r w:rsidRPr="00B07BBA">
              <w:rPr>
                <w:rFonts w:ascii="Times New Roman" w:hAnsi="Times New Roman" w:cs="Times New Roman"/>
                <w:sz w:val="20"/>
                <w:szCs w:val="20"/>
              </w:rPr>
              <w:t xml:space="preserve"> пункта 1 части 1 настоящей статьи;</w:t>
            </w:r>
          </w:p>
          <w:p w:rsidR="000B7560"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4) работ в области использования атомной энергии;</w:t>
            </w:r>
          </w:p>
          <w:p w:rsidR="00FC6A42"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5) при осуществлении которых применяются закрытые способы определения поставщиков (подрядчиков, исполнителей).</w:t>
            </w:r>
          </w:p>
        </w:tc>
        <w:tc>
          <w:tcPr>
            <w:tcW w:w="4962" w:type="dxa"/>
          </w:tcPr>
          <w:p w:rsidR="000B7560"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При определении объема закупок, предусмотренного частью 1 настоящей статьи, в расчет совокупного годового объема закупок не включаются закупки:</w:t>
            </w:r>
          </w:p>
          <w:p w:rsidR="000B7560"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1) для обеспечения обороны страны и безопасности государства;</w:t>
            </w:r>
          </w:p>
          <w:p w:rsidR="000B7560"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2) услуг по предоставлению кредитов;</w:t>
            </w:r>
          </w:p>
          <w:p w:rsidR="000B7560" w:rsidRPr="00B07BBA" w:rsidRDefault="000B7560" w:rsidP="007B70C9">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3) у единственного поставщика (подрядчика, исполнителя), осуществляемые в соответствии с частью 1 статьи 93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пунктом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w:t>
            </w:r>
            <w:proofErr w:type="gramEnd"/>
            <w:r w:rsidRPr="00B07BBA">
              <w:rPr>
                <w:rFonts w:ascii="Times New Roman" w:hAnsi="Times New Roman" w:cs="Times New Roman"/>
                <w:sz w:val="20"/>
                <w:szCs w:val="20"/>
              </w:rPr>
              <w:t xml:space="preserve"> пункта 1 части 1 настоящей статьи;</w:t>
            </w:r>
          </w:p>
          <w:p w:rsidR="000B7560"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 xml:space="preserve">4) работ в области использования атомной энергии, </w:t>
            </w:r>
            <w:r w:rsidRPr="00B07BBA">
              <w:rPr>
                <w:rFonts w:ascii="Times New Roman" w:hAnsi="Times New Roman" w:cs="Times New Roman"/>
                <w:b/>
                <w:sz w:val="20"/>
                <w:szCs w:val="20"/>
                <w:u w:val="single"/>
              </w:rPr>
              <w:t>в области космической деятельности</w:t>
            </w:r>
            <w:r w:rsidRPr="00B07BBA">
              <w:rPr>
                <w:rFonts w:ascii="Times New Roman" w:hAnsi="Times New Roman" w:cs="Times New Roman"/>
                <w:sz w:val="20"/>
                <w:szCs w:val="20"/>
              </w:rPr>
              <w:t>;</w:t>
            </w:r>
          </w:p>
          <w:p w:rsidR="00FC6A42" w:rsidRPr="00B07BBA" w:rsidRDefault="000B7560" w:rsidP="007B70C9">
            <w:pPr>
              <w:jc w:val="both"/>
              <w:rPr>
                <w:rFonts w:ascii="Times New Roman" w:hAnsi="Times New Roman" w:cs="Times New Roman"/>
                <w:sz w:val="20"/>
                <w:szCs w:val="20"/>
              </w:rPr>
            </w:pPr>
            <w:r w:rsidRPr="00B07BBA">
              <w:rPr>
                <w:rFonts w:ascii="Times New Roman" w:hAnsi="Times New Roman" w:cs="Times New Roman"/>
                <w:sz w:val="20"/>
                <w:szCs w:val="20"/>
              </w:rPr>
              <w:t>5) при осуществлении которых применяются закрытые способы определения поставщиков (подрядчиков, исполнителей).</w:t>
            </w:r>
          </w:p>
        </w:tc>
        <w:tc>
          <w:tcPr>
            <w:tcW w:w="4536" w:type="dxa"/>
          </w:tcPr>
          <w:p w:rsidR="00EA1E25" w:rsidRDefault="003A29A0" w:rsidP="007B70C9">
            <w:pPr>
              <w:ind w:firstLine="317"/>
              <w:jc w:val="both"/>
              <w:rPr>
                <w:rFonts w:ascii="Times New Roman" w:hAnsi="Times New Roman" w:cs="Times New Roman"/>
                <w:sz w:val="20"/>
                <w:szCs w:val="20"/>
              </w:rPr>
            </w:pPr>
            <w:r w:rsidRPr="003A29A0">
              <w:rPr>
                <w:rFonts w:ascii="Times New Roman" w:hAnsi="Times New Roman" w:cs="Times New Roman"/>
                <w:sz w:val="20"/>
                <w:szCs w:val="20"/>
              </w:rPr>
              <w:t xml:space="preserve">Законопроектом </w:t>
            </w:r>
            <w:r>
              <w:rPr>
                <w:rFonts w:ascii="Times New Roman" w:hAnsi="Times New Roman" w:cs="Times New Roman"/>
                <w:sz w:val="20"/>
                <w:szCs w:val="20"/>
              </w:rPr>
              <w:t xml:space="preserve">предложено исключить закупки </w:t>
            </w:r>
            <w:r w:rsidRPr="003A29A0">
              <w:rPr>
                <w:rFonts w:ascii="Times New Roman" w:hAnsi="Times New Roman" w:cs="Times New Roman"/>
                <w:sz w:val="20"/>
                <w:szCs w:val="20"/>
              </w:rPr>
              <w:t xml:space="preserve">в области космической деятельности из </w:t>
            </w:r>
            <w:r>
              <w:rPr>
                <w:rFonts w:ascii="Times New Roman" w:hAnsi="Times New Roman" w:cs="Times New Roman"/>
                <w:sz w:val="20"/>
                <w:szCs w:val="20"/>
              </w:rPr>
              <w:t xml:space="preserve">объема </w:t>
            </w:r>
            <w:r w:rsidRPr="003A29A0">
              <w:rPr>
                <w:rFonts w:ascii="Times New Roman" w:hAnsi="Times New Roman" w:cs="Times New Roman"/>
                <w:sz w:val="20"/>
                <w:szCs w:val="20"/>
              </w:rPr>
              <w:t xml:space="preserve">закупок, </w:t>
            </w:r>
            <w:r w:rsidR="00EA1E25" w:rsidRPr="003A29A0">
              <w:rPr>
                <w:rFonts w:ascii="Times New Roman" w:hAnsi="Times New Roman" w:cs="Times New Roman"/>
                <w:sz w:val="20"/>
                <w:szCs w:val="20"/>
              </w:rPr>
              <w:t>от которого исчисляется объем закупок, подлежащих осуществлению у</w:t>
            </w:r>
            <w:r w:rsidR="00EA1E25">
              <w:rPr>
                <w:rFonts w:ascii="Times New Roman" w:hAnsi="Times New Roman" w:cs="Times New Roman"/>
                <w:sz w:val="20"/>
                <w:szCs w:val="20"/>
              </w:rPr>
              <w:t xml:space="preserve"> </w:t>
            </w:r>
            <w:r w:rsidRPr="003A29A0">
              <w:rPr>
                <w:rFonts w:ascii="Times New Roman" w:hAnsi="Times New Roman" w:cs="Times New Roman"/>
                <w:sz w:val="20"/>
                <w:szCs w:val="20"/>
              </w:rPr>
              <w:t>субъект</w:t>
            </w:r>
            <w:r w:rsidR="00EA1E25">
              <w:rPr>
                <w:rFonts w:ascii="Times New Roman" w:hAnsi="Times New Roman" w:cs="Times New Roman"/>
                <w:sz w:val="20"/>
                <w:szCs w:val="20"/>
              </w:rPr>
              <w:t xml:space="preserve">ов малого предпринимательства </w:t>
            </w:r>
            <w:r w:rsidRPr="003A29A0">
              <w:rPr>
                <w:rFonts w:ascii="Times New Roman" w:hAnsi="Times New Roman" w:cs="Times New Roman"/>
                <w:sz w:val="20"/>
                <w:szCs w:val="20"/>
              </w:rPr>
              <w:t xml:space="preserve">и </w:t>
            </w:r>
            <w:r w:rsidR="00EA1E25">
              <w:rPr>
                <w:rFonts w:ascii="Times New Roman" w:hAnsi="Times New Roman" w:cs="Times New Roman"/>
                <w:sz w:val="20"/>
                <w:szCs w:val="20"/>
              </w:rPr>
              <w:t>социально ориентированных некоммерческих организаций.</w:t>
            </w:r>
          </w:p>
          <w:p w:rsidR="00EA1E25" w:rsidRPr="00EA1E25" w:rsidRDefault="00EA1E25" w:rsidP="007B70C9">
            <w:pPr>
              <w:ind w:firstLine="317"/>
              <w:jc w:val="both"/>
              <w:rPr>
                <w:rFonts w:ascii="Times New Roman" w:hAnsi="Times New Roman" w:cs="Times New Roman"/>
                <w:sz w:val="20"/>
                <w:szCs w:val="20"/>
              </w:rPr>
            </w:pPr>
            <w:r>
              <w:rPr>
                <w:rFonts w:ascii="Times New Roman" w:hAnsi="Times New Roman" w:cs="Times New Roman"/>
                <w:sz w:val="20"/>
                <w:szCs w:val="20"/>
              </w:rPr>
              <w:t xml:space="preserve">Авторами законопроекта отмечается, </w:t>
            </w:r>
            <w:r w:rsidR="001F18C6">
              <w:rPr>
                <w:rFonts w:ascii="Times New Roman" w:hAnsi="Times New Roman" w:cs="Times New Roman"/>
                <w:sz w:val="20"/>
                <w:szCs w:val="20"/>
              </w:rPr>
              <w:t xml:space="preserve">что указанное изменение  </w:t>
            </w:r>
            <w:r w:rsidRPr="00EA1E25">
              <w:rPr>
                <w:rFonts w:ascii="Times New Roman" w:hAnsi="Times New Roman" w:cs="Times New Roman"/>
                <w:sz w:val="20"/>
                <w:szCs w:val="20"/>
              </w:rPr>
              <w:t xml:space="preserve">обусловлено спецификой деятельности в указанной области, в частности, такие </w:t>
            </w:r>
            <w:proofErr w:type="gramStart"/>
            <w:r w:rsidRPr="00EA1E25">
              <w:rPr>
                <w:rFonts w:ascii="Times New Roman" w:hAnsi="Times New Roman" w:cs="Times New Roman"/>
                <w:sz w:val="20"/>
                <w:szCs w:val="20"/>
              </w:rPr>
              <w:t>закупки</w:t>
            </w:r>
            <w:proofErr w:type="gramEnd"/>
            <w:r w:rsidRPr="00EA1E25">
              <w:rPr>
                <w:rFonts w:ascii="Times New Roman" w:hAnsi="Times New Roman" w:cs="Times New Roman"/>
                <w:sz w:val="20"/>
                <w:szCs w:val="20"/>
              </w:rPr>
              <w:t xml:space="preserve"> характеризуются высоким стоимостным объемом, а количество субъектов малого предпринимательства и социально ориентированных некоммерческих организаций, осуществляющих деятельность в области космической деятельности, является относительно небольшим.</w:t>
            </w:r>
          </w:p>
          <w:p w:rsidR="00D7551A" w:rsidRPr="00B07BBA" w:rsidRDefault="00EA1E25" w:rsidP="007B70C9">
            <w:pPr>
              <w:ind w:firstLine="317"/>
              <w:jc w:val="both"/>
              <w:rPr>
                <w:rFonts w:ascii="Times New Roman" w:hAnsi="Times New Roman" w:cs="Times New Roman"/>
                <w:sz w:val="20"/>
                <w:szCs w:val="20"/>
              </w:rPr>
            </w:pPr>
            <w:r w:rsidRPr="00EA1E25">
              <w:rPr>
                <w:rFonts w:ascii="Times New Roman" w:hAnsi="Times New Roman" w:cs="Times New Roman"/>
                <w:sz w:val="20"/>
                <w:szCs w:val="20"/>
              </w:rPr>
              <w:t>Изменения направлены на упрощение осущес</w:t>
            </w:r>
            <w:r w:rsidR="001F18C6">
              <w:rPr>
                <w:rFonts w:ascii="Times New Roman" w:hAnsi="Times New Roman" w:cs="Times New Roman"/>
                <w:sz w:val="20"/>
                <w:szCs w:val="20"/>
              </w:rPr>
              <w:t xml:space="preserve">твления закупок </w:t>
            </w:r>
            <w:proofErr w:type="spellStart"/>
            <w:r w:rsidR="001F18C6">
              <w:rPr>
                <w:rFonts w:ascii="Times New Roman" w:hAnsi="Times New Roman" w:cs="Times New Roman"/>
                <w:sz w:val="20"/>
                <w:szCs w:val="20"/>
              </w:rPr>
              <w:t>Госкорпорацией</w:t>
            </w:r>
            <w:proofErr w:type="spellEnd"/>
            <w:r w:rsidR="001F18C6">
              <w:rPr>
                <w:rFonts w:ascii="Times New Roman" w:hAnsi="Times New Roman" w:cs="Times New Roman"/>
                <w:sz w:val="20"/>
                <w:szCs w:val="20"/>
              </w:rPr>
              <w:t xml:space="preserve"> «</w:t>
            </w:r>
            <w:proofErr w:type="spellStart"/>
            <w:r w:rsidR="001F18C6">
              <w:rPr>
                <w:rFonts w:ascii="Times New Roman" w:hAnsi="Times New Roman" w:cs="Times New Roman"/>
                <w:sz w:val="20"/>
                <w:szCs w:val="20"/>
              </w:rPr>
              <w:t>Роскосмос</w:t>
            </w:r>
            <w:proofErr w:type="spellEnd"/>
            <w:r w:rsidR="001F18C6">
              <w:rPr>
                <w:rFonts w:ascii="Times New Roman" w:hAnsi="Times New Roman" w:cs="Times New Roman"/>
                <w:sz w:val="20"/>
                <w:szCs w:val="20"/>
              </w:rPr>
              <w:t>»</w:t>
            </w:r>
            <w:r w:rsidRPr="00EA1E25">
              <w:rPr>
                <w:rFonts w:ascii="Times New Roman" w:hAnsi="Times New Roman" w:cs="Times New Roman"/>
                <w:sz w:val="20"/>
                <w:szCs w:val="20"/>
              </w:rPr>
              <w:t xml:space="preserve">, ее организациями, а также иными заказчиками, которые осуществляют деятельность в указанной области. Изменения спроектированы по аналогии с положениями, касающимися закупок в сфере атомной энергии (пункт 4 части 1.1 статьи 30 Закона </w:t>
            </w:r>
            <w:r w:rsidR="001F18C6">
              <w:rPr>
                <w:rFonts w:ascii="Times New Roman" w:hAnsi="Times New Roman" w:cs="Times New Roman"/>
                <w:sz w:val="20"/>
                <w:szCs w:val="20"/>
              </w:rPr>
              <w:t>о контрактной системе</w:t>
            </w:r>
            <w:r w:rsidRPr="00EA1E25">
              <w:rPr>
                <w:rFonts w:ascii="Times New Roman" w:hAnsi="Times New Roman" w:cs="Times New Roman"/>
                <w:sz w:val="20"/>
                <w:szCs w:val="20"/>
              </w:rPr>
              <w:t>).</w:t>
            </w:r>
          </w:p>
        </w:tc>
      </w:tr>
      <w:tr w:rsidR="00641C71" w:rsidRPr="00B07BBA" w:rsidTr="00F72B3B">
        <w:tc>
          <w:tcPr>
            <w:tcW w:w="15594" w:type="dxa"/>
            <w:gridSpan w:val="4"/>
          </w:tcPr>
          <w:p w:rsidR="00641C71" w:rsidRPr="00B07BBA" w:rsidRDefault="00641C71" w:rsidP="006343AA">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31. Требования к участникам закупки</w:t>
            </w:r>
          </w:p>
        </w:tc>
      </w:tr>
      <w:tr w:rsidR="00FC6A42" w:rsidRPr="00B07BBA" w:rsidTr="00F72B3B">
        <w:tc>
          <w:tcPr>
            <w:tcW w:w="1277" w:type="dxa"/>
          </w:tcPr>
          <w:p w:rsidR="00FC6A42" w:rsidRPr="00B07BBA" w:rsidRDefault="000B7560" w:rsidP="006343AA">
            <w:pPr>
              <w:rPr>
                <w:rFonts w:ascii="Times New Roman" w:hAnsi="Times New Roman" w:cs="Times New Roman"/>
                <w:sz w:val="20"/>
                <w:szCs w:val="20"/>
              </w:rPr>
            </w:pPr>
            <w:r w:rsidRPr="00B07BBA">
              <w:rPr>
                <w:rFonts w:ascii="Times New Roman" w:hAnsi="Times New Roman" w:cs="Times New Roman"/>
                <w:sz w:val="20"/>
                <w:szCs w:val="20"/>
              </w:rPr>
              <w:t>Часть 2.1 статьи 31 44-ФЗ</w:t>
            </w:r>
          </w:p>
        </w:tc>
        <w:tc>
          <w:tcPr>
            <w:tcW w:w="4819" w:type="dxa"/>
          </w:tcPr>
          <w:p w:rsidR="00FC6A42" w:rsidRPr="00B07BBA" w:rsidRDefault="00F343B8" w:rsidP="007B70C9">
            <w:pPr>
              <w:jc w:val="both"/>
              <w:rPr>
                <w:rFonts w:ascii="Times New Roman" w:hAnsi="Times New Roman" w:cs="Times New Roman"/>
                <w:sz w:val="20"/>
                <w:szCs w:val="20"/>
              </w:rPr>
            </w:pPr>
            <w:r w:rsidRPr="00B07BBA">
              <w:rPr>
                <w:rFonts w:ascii="Times New Roman" w:hAnsi="Times New Roman" w:cs="Times New Roman"/>
                <w:sz w:val="20"/>
                <w:szCs w:val="20"/>
              </w:rPr>
              <w:t xml:space="preserve">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w:t>
            </w:r>
            <w:r w:rsidRPr="00426EA3">
              <w:rPr>
                <w:rFonts w:ascii="Times New Roman" w:hAnsi="Times New Roman" w:cs="Times New Roman"/>
                <w:b/>
                <w:sz w:val="20"/>
                <w:szCs w:val="20"/>
                <w:u w:val="single"/>
              </w:rPr>
              <w:t>закупке контракта или договора</w:t>
            </w:r>
            <w:r w:rsidRPr="00B07BBA">
              <w:rPr>
                <w:rFonts w:ascii="Times New Roman" w:hAnsi="Times New Roman" w:cs="Times New Roman"/>
                <w:sz w:val="20"/>
                <w:szCs w:val="20"/>
              </w:rPr>
              <w:t>, заключенного в соответствии с Федеральны</w:t>
            </w:r>
            <w:r w:rsidR="00056D6E" w:rsidRPr="00B07BBA">
              <w:rPr>
                <w:rFonts w:ascii="Times New Roman" w:hAnsi="Times New Roman" w:cs="Times New Roman"/>
                <w:sz w:val="20"/>
                <w:szCs w:val="20"/>
              </w:rPr>
              <w:t>м законом от 18 июля 2011 года №</w:t>
            </w:r>
            <w:r w:rsidRPr="00B07BBA">
              <w:rPr>
                <w:rFonts w:ascii="Times New Roman" w:hAnsi="Times New Roman" w:cs="Times New Roman"/>
                <w:sz w:val="20"/>
                <w:szCs w:val="20"/>
              </w:rPr>
              <w:t xml:space="preserve">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w:t>
            </w:r>
            <w:r w:rsidRPr="00B07BBA">
              <w:rPr>
                <w:rFonts w:ascii="Times New Roman" w:hAnsi="Times New Roman" w:cs="Times New Roman"/>
                <w:b/>
                <w:sz w:val="20"/>
                <w:szCs w:val="20"/>
              </w:rPr>
              <w:t>таких контракта</w:t>
            </w:r>
            <w:r w:rsidRPr="00B07BBA">
              <w:rPr>
                <w:rFonts w:ascii="Times New Roman" w:hAnsi="Times New Roman" w:cs="Times New Roman"/>
                <w:sz w:val="20"/>
                <w:szCs w:val="20"/>
              </w:rPr>
              <w:t xml:space="preserve">, договора. Стоимость исполненных обязательств </w:t>
            </w:r>
            <w:r w:rsidRPr="00426EA3">
              <w:rPr>
                <w:rFonts w:ascii="Times New Roman" w:hAnsi="Times New Roman" w:cs="Times New Roman"/>
                <w:b/>
                <w:sz w:val="20"/>
                <w:szCs w:val="20"/>
                <w:u w:val="single"/>
              </w:rPr>
              <w:t>по таким контракту, договору</w:t>
            </w:r>
            <w:r w:rsidRPr="00B07BBA">
              <w:rPr>
                <w:rFonts w:ascii="Times New Roman" w:hAnsi="Times New Roman" w:cs="Times New Roman"/>
                <w:sz w:val="20"/>
                <w:szCs w:val="20"/>
              </w:rPr>
              <w:t xml:space="preserve"> должна составлять не менее двадцати процентов начальной</w:t>
            </w:r>
            <w:r w:rsidR="00056D6E" w:rsidRPr="00B07BBA">
              <w:rPr>
                <w:rFonts w:ascii="Times New Roman" w:hAnsi="Times New Roman" w:cs="Times New Roman"/>
                <w:sz w:val="20"/>
                <w:szCs w:val="20"/>
              </w:rPr>
              <w:t xml:space="preserve"> (максимальной) цены контракта.</w:t>
            </w:r>
          </w:p>
        </w:tc>
        <w:tc>
          <w:tcPr>
            <w:tcW w:w="4962" w:type="dxa"/>
          </w:tcPr>
          <w:p w:rsidR="00A65FD1" w:rsidRPr="00B07BBA" w:rsidRDefault="00056D6E" w:rsidP="007B70C9">
            <w:pPr>
              <w:jc w:val="both"/>
              <w:rPr>
                <w:rFonts w:ascii="Times New Roman" w:hAnsi="Times New Roman" w:cs="Times New Roman"/>
                <w:b/>
                <w:sz w:val="20"/>
                <w:szCs w:val="20"/>
                <w:u w:val="single"/>
              </w:rPr>
            </w:pPr>
            <w:proofErr w:type="gramStart"/>
            <w:r w:rsidRPr="00B07BBA">
              <w:rPr>
                <w:rFonts w:ascii="Times New Roman" w:hAnsi="Times New Roman" w:cs="Times New Roman"/>
                <w:sz w:val="20"/>
                <w:szCs w:val="20"/>
              </w:rPr>
              <w:t>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 xml:space="preserve">в течение трех лет до даты подачи заявки на участие в </w:t>
            </w:r>
            <w:r w:rsidRPr="00B07BBA">
              <w:rPr>
                <w:rFonts w:ascii="Times New Roman" w:hAnsi="Times New Roman" w:cs="Times New Roman"/>
                <w:b/>
                <w:sz w:val="20"/>
                <w:szCs w:val="20"/>
              </w:rPr>
              <w:t>закупке контракта</w:t>
            </w:r>
            <w:r w:rsidR="009F070E" w:rsidRPr="00B07BBA">
              <w:rPr>
                <w:rFonts w:ascii="Times New Roman" w:hAnsi="Times New Roman" w:cs="Times New Roman"/>
                <w:sz w:val="20"/>
                <w:szCs w:val="20"/>
              </w:rPr>
              <w:t xml:space="preserve">, </w:t>
            </w:r>
            <w:r w:rsidR="009F070E" w:rsidRPr="00B07BBA">
              <w:rPr>
                <w:rFonts w:ascii="Times New Roman" w:hAnsi="Times New Roman" w:cs="Times New Roman"/>
                <w:b/>
                <w:sz w:val="20"/>
                <w:szCs w:val="20"/>
                <w:u w:val="single"/>
              </w:rPr>
              <w:t>контрактов, заключенных по результатам проведения сов</w:t>
            </w:r>
            <w:r w:rsidR="00A65FD1" w:rsidRPr="00B07BBA">
              <w:rPr>
                <w:rFonts w:ascii="Times New Roman" w:hAnsi="Times New Roman" w:cs="Times New Roman"/>
                <w:b/>
                <w:sz w:val="20"/>
                <w:szCs w:val="20"/>
                <w:u w:val="single"/>
              </w:rPr>
              <w:t xml:space="preserve">местного конкурса или аукциона, </w:t>
            </w:r>
            <w:r w:rsidRPr="007B70C9">
              <w:rPr>
                <w:rFonts w:ascii="Times New Roman" w:hAnsi="Times New Roman" w:cs="Times New Roman"/>
                <w:b/>
                <w:sz w:val="20"/>
                <w:szCs w:val="20"/>
                <w:u w:val="single"/>
              </w:rPr>
              <w:t>или договора,</w:t>
            </w:r>
            <w:r w:rsidRPr="00B07BBA">
              <w:rPr>
                <w:rFonts w:ascii="Times New Roman" w:hAnsi="Times New Roman" w:cs="Times New Roman"/>
                <w:sz w:val="20"/>
                <w:szCs w:val="20"/>
              </w:rPr>
              <w:t xml:space="preserve"> заключенного в соответствии с Федеральным законом от 18 июля 2011 года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w:t>
            </w:r>
            <w:proofErr w:type="gramEnd"/>
            <w:r w:rsidRPr="00B07BBA">
              <w:rPr>
                <w:rFonts w:ascii="Times New Roman" w:hAnsi="Times New Roman" w:cs="Times New Roman"/>
                <w:sz w:val="20"/>
                <w:szCs w:val="20"/>
              </w:rPr>
              <w:t xml:space="preserve"> </w:t>
            </w:r>
            <w:r w:rsidRPr="00B07BBA">
              <w:rPr>
                <w:rFonts w:ascii="Times New Roman" w:hAnsi="Times New Roman" w:cs="Times New Roman"/>
                <w:b/>
                <w:sz w:val="20"/>
                <w:szCs w:val="20"/>
              </w:rPr>
              <w:t>таких контракта</w:t>
            </w:r>
            <w:r w:rsidRPr="00B07BBA">
              <w:rPr>
                <w:rFonts w:ascii="Times New Roman" w:hAnsi="Times New Roman" w:cs="Times New Roman"/>
                <w:sz w:val="20"/>
                <w:szCs w:val="20"/>
              </w:rPr>
              <w:t xml:space="preserve">, </w:t>
            </w:r>
            <w:r w:rsidR="00A65FD1" w:rsidRPr="00B07BBA">
              <w:rPr>
                <w:rFonts w:ascii="Times New Roman" w:hAnsi="Times New Roman" w:cs="Times New Roman"/>
                <w:b/>
                <w:sz w:val="20"/>
                <w:szCs w:val="20"/>
                <w:u w:val="single"/>
              </w:rPr>
              <w:t>контрактов, заключенных по результатам проведения совместного конкурса или аукциона,</w:t>
            </w:r>
          </w:p>
          <w:p w:rsidR="00FC6A42" w:rsidRPr="00B07BBA" w:rsidRDefault="00056D6E" w:rsidP="007B70C9">
            <w:pPr>
              <w:jc w:val="both"/>
              <w:rPr>
                <w:rFonts w:ascii="Times New Roman" w:hAnsi="Times New Roman" w:cs="Times New Roman"/>
                <w:b/>
                <w:sz w:val="20"/>
                <w:szCs w:val="20"/>
                <w:u w:val="single"/>
              </w:rPr>
            </w:pPr>
            <w:r w:rsidRPr="00B07BBA">
              <w:rPr>
                <w:rFonts w:ascii="Times New Roman" w:hAnsi="Times New Roman" w:cs="Times New Roman"/>
                <w:sz w:val="20"/>
                <w:szCs w:val="20"/>
              </w:rPr>
              <w:t xml:space="preserve">договора. Стоимость исполненных обязательств по </w:t>
            </w:r>
            <w:r w:rsidRPr="00B07BBA">
              <w:rPr>
                <w:rFonts w:ascii="Times New Roman" w:hAnsi="Times New Roman" w:cs="Times New Roman"/>
                <w:b/>
                <w:sz w:val="20"/>
                <w:szCs w:val="20"/>
              </w:rPr>
              <w:t>таким контракту</w:t>
            </w:r>
            <w:r w:rsidRPr="00B07BBA">
              <w:rPr>
                <w:rFonts w:ascii="Times New Roman" w:hAnsi="Times New Roman" w:cs="Times New Roman"/>
                <w:sz w:val="20"/>
                <w:szCs w:val="20"/>
              </w:rPr>
              <w:t xml:space="preserve">, </w:t>
            </w:r>
            <w:r w:rsidR="00BB0D5D" w:rsidRPr="00B07BBA">
              <w:rPr>
                <w:rFonts w:ascii="Times New Roman" w:hAnsi="Times New Roman" w:cs="Times New Roman"/>
                <w:b/>
                <w:sz w:val="20"/>
                <w:szCs w:val="20"/>
                <w:u w:val="single"/>
              </w:rPr>
              <w:t xml:space="preserve">контрактам, заключенным по результатам проведения совместного конкурса или аукциона, </w:t>
            </w:r>
            <w:r w:rsidRPr="007B70C9">
              <w:rPr>
                <w:rFonts w:ascii="Times New Roman" w:hAnsi="Times New Roman" w:cs="Times New Roman"/>
                <w:b/>
                <w:sz w:val="20"/>
                <w:szCs w:val="20"/>
                <w:u w:val="single"/>
              </w:rPr>
              <w:t>договору</w:t>
            </w:r>
            <w:r w:rsidRPr="00B07BBA">
              <w:rPr>
                <w:rFonts w:ascii="Times New Roman" w:hAnsi="Times New Roman" w:cs="Times New Roman"/>
                <w:sz w:val="20"/>
                <w:szCs w:val="20"/>
              </w:rPr>
              <w:t xml:space="preserve"> должна составлять не менее двадцати процентов начальной (максимальной) цены контракта.</w:t>
            </w:r>
          </w:p>
        </w:tc>
        <w:tc>
          <w:tcPr>
            <w:tcW w:w="4536" w:type="dxa"/>
          </w:tcPr>
          <w:p w:rsidR="00FC6A42" w:rsidRDefault="001F18C6" w:rsidP="007B70C9">
            <w:pPr>
              <w:ind w:firstLine="317"/>
              <w:jc w:val="both"/>
              <w:rPr>
                <w:rFonts w:ascii="Times New Roman" w:hAnsi="Times New Roman" w:cs="Times New Roman"/>
                <w:sz w:val="20"/>
                <w:szCs w:val="20"/>
              </w:rPr>
            </w:pPr>
            <w:r>
              <w:rPr>
                <w:rFonts w:ascii="Times New Roman" w:hAnsi="Times New Roman" w:cs="Times New Roman"/>
                <w:sz w:val="20"/>
                <w:szCs w:val="20"/>
              </w:rPr>
              <w:t>Законопроектом предусмотрено, что участники закупки смогут подтвердить соответствие требованию «универсальной предквалификации» контрактами</w:t>
            </w:r>
            <w:r w:rsidR="00B9513F">
              <w:rPr>
                <w:rFonts w:ascii="Times New Roman" w:hAnsi="Times New Roman" w:cs="Times New Roman"/>
                <w:sz w:val="20"/>
                <w:szCs w:val="20"/>
              </w:rPr>
              <w:t>, исполненными</w:t>
            </w:r>
            <w:r w:rsidR="002206C4">
              <w:rPr>
                <w:rFonts w:ascii="Times New Roman" w:hAnsi="Times New Roman" w:cs="Times New Roman"/>
                <w:sz w:val="20"/>
                <w:szCs w:val="20"/>
              </w:rPr>
              <w:t>,</w:t>
            </w:r>
            <w:r w:rsidR="00B9513F">
              <w:rPr>
                <w:rFonts w:ascii="Times New Roman" w:hAnsi="Times New Roman" w:cs="Times New Roman"/>
                <w:sz w:val="20"/>
                <w:szCs w:val="20"/>
              </w:rPr>
              <w:t xml:space="preserve"> </w:t>
            </w:r>
            <w:r w:rsidR="00D7551A">
              <w:rPr>
                <w:rFonts w:ascii="Times New Roman" w:hAnsi="Times New Roman" w:cs="Times New Roman"/>
                <w:sz w:val="20"/>
                <w:szCs w:val="20"/>
              </w:rPr>
              <w:t xml:space="preserve">в том числе </w:t>
            </w:r>
            <w:r w:rsidR="00B9513F">
              <w:rPr>
                <w:rFonts w:ascii="Times New Roman" w:hAnsi="Times New Roman" w:cs="Times New Roman"/>
                <w:sz w:val="20"/>
                <w:szCs w:val="20"/>
              </w:rPr>
              <w:t xml:space="preserve">в рамках совместной закупки. </w:t>
            </w:r>
            <w:r w:rsidR="0037472B" w:rsidRPr="0037472B">
              <w:rPr>
                <w:rFonts w:ascii="Times New Roman" w:hAnsi="Times New Roman" w:cs="Times New Roman"/>
                <w:sz w:val="20"/>
                <w:szCs w:val="20"/>
              </w:rPr>
              <w:t>Предполагается, что заказчики будут учитывать совокупный опыт исполнения всех контрактов участника по результатам совместного конкурса или аукциона.</w:t>
            </w:r>
          </w:p>
          <w:p w:rsidR="003B251D" w:rsidRDefault="00B9513F" w:rsidP="007B70C9">
            <w:pPr>
              <w:ind w:firstLine="317"/>
              <w:jc w:val="both"/>
              <w:rPr>
                <w:rFonts w:ascii="Times New Roman" w:hAnsi="Times New Roman" w:cs="Times New Roman"/>
                <w:sz w:val="20"/>
                <w:szCs w:val="20"/>
              </w:rPr>
            </w:pPr>
            <w:r>
              <w:rPr>
                <w:rFonts w:ascii="Times New Roman" w:hAnsi="Times New Roman" w:cs="Times New Roman"/>
                <w:sz w:val="20"/>
                <w:szCs w:val="20"/>
              </w:rPr>
              <w:t>Необходимо отметить, что управлением по регулированию контрактной системы в сфере закупок Белгородской области ранее поднимался вопрос о такой возможности в рамках текущего законодательства</w:t>
            </w:r>
            <w:r w:rsidR="003B251D">
              <w:rPr>
                <w:rFonts w:ascii="Times New Roman" w:hAnsi="Times New Roman" w:cs="Times New Roman"/>
                <w:sz w:val="20"/>
                <w:szCs w:val="20"/>
              </w:rPr>
              <w:t xml:space="preserve">. </w:t>
            </w:r>
            <w:proofErr w:type="gramStart"/>
            <w:r w:rsidR="003B251D">
              <w:rPr>
                <w:rFonts w:ascii="Times New Roman" w:hAnsi="Times New Roman" w:cs="Times New Roman"/>
                <w:sz w:val="20"/>
                <w:szCs w:val="20"/>
              </w:rPr>
              <w:t xml:space="preserve">На запрос управления были получены соответствующие разъяснения Минфина России </w:t>
            </w:r>
            <w:r w:rsidR="003B251D" w:rsidRPr="003B251D">
              <w:rPr>
                <w:rFonts w:ascii="Times New Roman" w:hAnsi="Times New Roman" w:cs="Times New Roman"/>
                <w:sz w:val="20"/>
                <w:szCs w:val="20"/>
              </w:rPr>
              <w:t xml:space="preserve">от 18.01.2023 </w:t>
            </w:r>
            <w:r w:rsidR="003B251D">
              <w:rPr>
                <w:rFonts w:ascii="Times New Roman" w:hAnsi="Times New Roman" w:cs="Times New Roman"/>
                <w:sz w:val="20"/>
                <w:szCs w:val="20"/>
              </w:rPr>
              <w:t>№</w:t>
            </w:r>
            <w:r w:rsidR="003B251D" w:rsidRPr="003B251D">
              <w:rPr>
                <w:rFonts w:ascii="Times New Roman" w:hAnsi="Times New Roman" w:cs="Times New Roman"/>
                <w:sz w:val="20"/>
                <w:szCs w:val="20"/>
              </w:rPr>
              <w:t xml:space="preserve"> 24-06-06/3195</w:t>
            </w:r>
            <w:r w:rsidR="003B251D">
              <w:rPr>
                <w:rFonts w:ascii="Times New Roman" w:hAnsi="Times New Roman" w:cs="Times New Roman"/>
                <w:sz w:val="20"/>
                <w:szCs w:val="20"/>
              </w:rPr>
              <w:t>, в кото</w:t>
            </w:r>
            <w:r w:rsidR="00426EA3">
              <w:rPr>
                <w:rFonts w:ascii="Times New Roman" w:hAnsi="Times New Roman" w:cs="Times New Roman"/>
                <w:sz w:val="20"/>
                <w:szCs w:val="20"/>
              </w:rPr>
              <w:t xml:space="preserve">ром министерство отмечало, что </w:t>
            </w:r>
            <w:r w:rsidR="003B251D" w:rsidRPr="003B251D">
              <w:rPr>
                <w:rFonts w:ascii="Times New Roman" w:hAnsi="Times New Roman" w:cs="Times New Roman"/>
                <w:sz w:val="20"/>
                <w:szCs w:val="20"/>
              </w:rPr>
              <w:t xml:space="preserve">документом, подтверждающим соответствие участника закупки указанному дополнительному требованию, является </w:t>
            </w:r>
            <w:r w:rsidR="003B251D" w:rsidRPr="00623AF2">
              <w:rPr>
                <w:rFonts w:ascii="Times New Roman" w:hAnsi="Times New Roman" w:cs="Times New Roman"/>
                <w:i/>
                <w:sz w:val="20"/>
                <w:szCs w:val="20"/>
                <w:u w:val="single"/>
              </w:rPr>
              <w:t xml:space="preserve">один контракт, заключенный в соответствии с </w:t>
            </w:r>
            <w:r w:rsidR="00426EA3" w:rsidRPr="00623AF2">
              <w:rPr>
                <w:rFonts w:ascii="Times New Roman" w:hAnsi="Times New Roman" w:cs="Times New Roman"/>
                <w:i/>
                <w:sz w:val="20"/>
                <w:szCs w:val="20"/>
                <w:u w:val="single"/>
              </w:rPr>
              <w:t>Федеральным законом № 44-ФЗ</w:t>
            </w:r>
            <w:r w:rsidR="003B251D" w:rsidRPr="00623AF2">
              <w:rPr>
                <w:rFonts w:ascii="Times New Roman" w:hAnsi="Times New Roman" w:cs="Times New Roman"/>
                <w:i/>
                <w:sz w:val="20"/>
                <w:szCs w:val="20"/>
                <w:u w:val="single"/>
              </w:rPr>
              <w:t xml:space="preserve">, или один договор, заключенный в соответствии с </w:t>
            </w:r>
            <w:r w:rsidR="00426EA3" w:rsidRPr="00623AF2">
              <w:rPr>
                <w:rFonts w:ascii="Times New Roman" w:hAnsi="Times New Roman" w:cs="Times New Roman"/>
                <w:i/>
                <w:sz w:val="20"/>
                <w:szCs w:val="20"/>
                <w:u w:val="single"/>
              </w:rPr>
              <w:t>Федеральным законом №</w:t>
            </w:r>
            <w:r w:rsidR="003B251D" w:rsidRPr="00623AF2">
              <w:rPr>
                <w:rFonts w:ascii="Times New Roman" w:hAnsi="Times New Roman" w:cs="Times New Roman"/>
                <w:i/>
                <w:sz w:val="20"/>
                <w:szCs w:val="20"/>
                <w:u w:val="single"/>
              </w:rPr>
              <w:t xml:space="preserve"> 223-ФЗ</w:t>
            </w:r>
            <w:r w:rsidR="003B251D" w:rsidRPr="003B251D">
              <w:rPr>
                <w:rFonts w:ascii="Times New Roman" w:hAnsi="Times New Roman" w:cs="Times New Roman"/>
                <w:sz w:val="20"/>
                <w:szCs w:val="20"/>
              </w:rPr>
              <w:t>, независимо от предмета закупки, стоимость исполненных обязательств по которому составляет не менее двадцати процентов</w:t>
            </w:r>
            <w:proofErr w:type="gramEnd"/>
            <w:r w:rsidR="003B251D" w:rsidRPr="003B251D">
              <w:rPr>
                <w:rFonts w:ascii="Times New Roman" w:hAnsi="Times New Roman" w:cs="Times New Roman"/>
                <w:sz w:val="20"/>
                <w:szCs w:val="20"/>
              </w:rPr>
              <w:t xml:space="preserve"> начальной (максимальной) цены контракта, и исполненный сторонами в полном объеме в любой срок за указанный период (в течение трех лет до даты подачи заявки на участие в закупке) независимо от срока его заключения.</w:t>
            </w:r>
          </w:p>
          <w:p w:rsidR="00623AF2" w:rsidRPr="00623AF2" w:rsidRDefault="00623AF2" w:rsidP="007B70C9">
            <w:pPr>
              <w:ind w:firstLine="317"/>
              <w:jc w:val="both"/>
              <w:rPr>
                <w:rFonts w:ascii="Times New Roman" w:hAnsi="Times New Roman" w:cs="Times New Roman"/>
                <w:sz w:val="20"/>
                <w:szCs w:val="20"/>
              </w:rPr>
            </w:pPr>
            <w:proofErr w:type="gramStart"/>
            <w:r>
              <w:rPr>
                <w:rFonts w:ascii="Times New Roman" w:hAnsi="Times New Roman" w:cs="Times New Roman"/>
                <w:sz w:val="20"/>
                <w:szCs w:val="20"/>
              </w:rPr>
              <w:t>При этом Постановлением Правительства РФ от 29.12.2021 № 2571 «</w:t>
            </w:r>
            <w:r w:rsidRPr="00623AF2">
              <w:rPr>
                <w:rFonts w:ascii="Times New Roman" w:hAnsi="Times New Roman" w:cs="Times New Roman"/>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w:t>
            </w:r>
            <w:r>
              <w:rPr>
                <w:rFonts w:ascii="Times New Roman" w:hAnsi="Times New Roman" w:cs="Times New Roman"/>
                <w:sz w:val="20"/>
                <w:szCs w:val="20"/>
              </w:rPr>
              <w:t>вительства Российской Федерации» (далее –</w:t>
            </w:r>
            <w:r w:rsidR="0007483A">
              <w:rPr>
                <w:rFonts w:ascii="Times New Roman" w:hAnsi="Times New Roman" w:cs="Times New Roman"/>
                <w:sz w:val="20"/>
                <w:szCs w:val="20"/>
              </w:rPr>
              <w:t xml:space="preserve"> Постановление № 2571) </w:t>
            </w:r>
            <w:r w:rsidRPr="00623AF2">
              <w:rPr>
                <w:rFonts w:ascii="Times New Roman" w:hAnsi="Times New Roman" w:cs="Times New Roman"/>
                <w:sz w:val="20"/>
                <w:szCs w:val="20"/>
              </w:rPr>
              <w:t xml:space="preserve">предусмотрены  особенности подтверждения соответствия участника закупки дополнительным требованиям, установленным на основании части 2 статьи 31 </w:t>
            </w:r>
            <w:r w:rsidRPr="00623AF2">
              <w:rPr>
                <w:rFonts w:ascii="Times New Roman" w:hAnsi="Times New Roman" w:cs="Times New Roman"/>
                <w:sz w:val="20"/>
                <w:szCs w:val="20"/>
              </w:rPr>
              <w:lastRenderedPageBreak/>
              <w:t>Закона о контрактной системе, о наличии у</w:t>
            </w:r>
            <w:proofErr w:type="gramEnd"/>
            <w:r w:rsidRPr="00623AF2">
              <w:rPr>
                <w:rFonts w:ascii="Times New Roman" w:hAnsi="Times New Roman" w:cs="Times New Roman"/>
                <w:sz w:val="20"/>
                <w:szCs w:val="20"/>
              </w:rPr>
              <w:t xml:space="preserve"> него соответствующего опыта,  в случае, если такой опыт подтверждается контрактами, заключенными по результатам совместных торгов.                  </w:t>
            </w:r>
          </w:p>
          <w:p w:rsidR="00623AF2" w:rsidRDefault="00623AF2" w:rsidP="007B70C9">
            <w:pPr>
              <w:ind w:firstLine="317"/>
              <w:jc w:val="both"/>
              <w:rPr>
                <w:rFonts w:ascii="Times New Roman" w:hAnsi="Times New Roman" w:cs="Times New Roman"/>
                <w:sz w:val="20"/>
                <w:szCs w:val="20"/>
              </w:rPr>
            </w:pPr>
            <w:r w:rsidRPr="00623AF2">
              <w:rPr>
                <w:rFonts w:ascii="Times New Roman" w:hAnsi="Times New Roman" w:cs="Times New Roman"/>
                <w:sz w:val="20"/>
                <w:szCs w:val="20"/>
              </w:rPr>
              <w:t>В частности, абзацем 14 подпункта «б» пункта 3 Постановления № 2571 установлено, что опытом исполнения договора, предусмотренным приложением в графе «Дополнительные требования к участникам закупки»,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2206C4" w:rsidRDefault="0007483A" w:rsidP="007B70C9">
            <w:pPr>
              <w:ind w:firstLine="317"/>
              <w:jc w:val="both"/>
              <w:rPr>
                <w:rFonts w:ascii="Times New Roman" w:hAnsi="Times New Roman" w:cs="Times New Roman"/>
                <w:sz w:val="20"/>
                <w:szCs w:val="20"/>
              </w:rPr>
            </w:pPr>
            <w:r>
              <w:rPr>
                <w:rFonts w:ascii="Times New Roman" w:hAnsi="Times New Roman" w:cs="Times New Roman"/>
                <w:sz w:val="20"/>
                <w:szCs w:val="20"/>
              </w:rPr>
              <w:t xml:space="preserve">Тем самым, законопроект  унифицирует нормы, регулирующие подтверждение опыта </w:t>
            </w:r>
            <w:r w:rsidR="003D58E3">
              <w:rPr>
                <w:rFonts w:ascii="Times New Roman" w:hAnsi="Times New Roman" w:cs="Times New Roman"/>
                <w:sz w:val="20"/>
                <w:szCs w:val="20"/>
              </w:rPr>
              <w:t xml:space="preserve">исполнения контракта в рамках части </w:t>
            </w:r>
            <w:r w:rsidR="00D7551A">
              <w:rPr>
                <w:rFonts w:ascii="Times New Roman" w:hAnsi="Times New Roman" w:cs="Times New Roman"/>
                <w:sz w:val="20"/>
                <w:szCs w:val="20"/>
              </w:rPr>
              <w:t>2</w:t>
            </w:r>
            <w:r w:rsidR="003D58E3">
              <w:rPr>
                <w:rFonts w:ascii="Times New Roman" w:hAnsi="Times New Roman" w:cs="Times New Roman"/>
                <w:sz w:val="20"/>
                <w:szCs w:val="20"/>
              </w:rPr>
              <w:t xml:space="preserve"> статьи 31 Закона о контрактной системе (дополнительные требования </w:t>
            </w:r>
            <w:r w:rsidR="00D7551A">
              <w:rPr>
                <w:rFonts w:ascii="Times New Roman" w:hAnsi="Times New Roman" w:cs="Times New Roman"/>
                <w:sz w:val="20"/>
                <w:szCs w:val="20"/>
              </w:rPr>
              <w:t>на основании Постановления № 2571) и части 2.1 статьи 31 Закона о контрактной системе («</w:t>
            </w:r>
            <w:proofErr w:type="gramStart"/>
            <w:r w:rsidR="00D7551A">
              <w:rPr>
                <w:rFonts w:ascii="Times New Roman" w:hAnsi="Times New Roman" w:cs="Times New Roman"/>
                <w:sz w:val="20"/>
                <w:szCs w:val="20"/>
              </w:rPr>
              <w:t>универсальная</w:t>
            </w:r>
            <w:proofErr w:type="gramEnd"/>
            <w:r w:rsidR="00D7551A">
              <w:rPr>
                <w:rFonts w:ascii="Times New Roman" w:hAnsi="Times New Roman" w:cs="Times New Roman"/>
                <w:sz w:val="20"/>
                <w:szCs w:val="20"/>
              </w:rPr>
              <w:t xml:space="preserve"> предквалификация»). </w:t>
            </w:r>
          </w:p>
          <w:p w:rsidR="000C1898" w:rsidRPr="000C1898" w:rsidRDefault="000C1898" w:rsidP="007B70C9">
            <w:pPr>
              <w:ind w:firstLine="317"/>
              <w:jc w:val="both"/>
              <w:rPr>
                <w:rFonts w:ascii="Times New Roman" w:hAnsi="Times New Roman" w:cs="Times New Roman"/>
                <w:sz w:val="20"/>
                <w:szCs w:val="20"/>
              </w:rPr>
            </w:pPr>
            <w:r w:rsidRPr="000C1898">
              <w:rPr>
                <w:rFonts w:ascii="Times New Roman" w:hAnsi="Times New Roman" w:cs="Times New Roman"/>
                <w:sz w:val="20"/>
                <w:szCs w:val="20"/>
              </w:rPr>
              <w:t xml:space="preserve">Поправка к законопроекту также направлена на обеспечение защиты интересов </w:t>
            </w:r>
            <w:r w:rsidR="002206C4" w:rsidRPr="000C1898">
              <w:rPr>
                <w:rFonts w:ascii="Times New Roman" w:hAnsi="Times New Roman" w:cs="Times New Roman"/>
                <w:sz w:val="20"/>
                <w:szCs w:val="20"/>
              </w:rPr>
              <w:t>участников закупок, которые имеют успешный опыт участия в одном совместном конкурсе или аукционе, по результатам которого заключено и исполнено несколько контрактов на поставку одинакового товара, выполнение одинаковой работы, оказание одинаковой услуги</w:t>
            </w:r>
            <w:r w:rsidRPr="000C1898">
              <w:rPr>
                <w:rFonts w:ascii="Times New Roman" w:hAnsi="Times New Roman" w:cs="Times New Roman"/>
                <w:sz w:val="20"/>
                <w:szCs w:val="20"/>
              </w:rPr>
              <w:t>.</w:t>
            </w:r>
            <w:r w:rsidR="002206C4" w:rsidRPr="000C1898">
              <w:rPr>
                <w:rFonts w:ascii="Times New Roman" w:hAnsi="Times New Roman" w:cs="Times New Roman"/>
                <w:sz w:val="20"/>
                <w:szCs w:val="20"/>
              </w:rPr>
              <w:t xml:space="preserve"> </w:t>
            </w:r>
          </w:p>
          <w:p w:rsidR="001F18C6" w:rsidRDefault="000C1898" w:rsidP="007B70C9">
            <w:pPr>
              <w:ind w:firstLine="317"/>
              <w:jc w:val="both"/>
              <w:rPr>
                <w:rFonts w:ascii="Times New Roman" w:hAnsi="Times New Roman" w:cs="Times New Roman"/>
                <w:sz w:val="20"/>
                <w:szCs w:val="20"/>
              </w:rPr>
            </w:pPr>
            <w:r w:rsidRPr="000C1898">
              <w:rPr>
                <w:rFonts w:ascii="Times New Roman" w:hAnsi="Times New Roman" w:cs="Times New Roman"/>
                <w:sz w:val="20"/>
                <w:szCs w:val="20"/>
              </w:rPr>
              <w:t xml:space="preserve">В пояснительной записке к законопроекту также отмечается, что в Законе о контрактной системе </w:t>
            </w:r>
            <w:r w:rsidR="00A5664E" w:rsidRPr="000C1898">
              <w:rPr>
                <w:rFonts w:ascii="Times New Roman" w:hAnsi="Times New Roman" w:cs="Times New Roman"/>
                <w:sz w:val="20"/>
                <w:szCs w:val="20"/>
              </w:rPr>
              <w:t xml:space="preserve">по общему правилу используется подход к совместному конкурсу или аукциону как к единой закупке, в </w:t>
            </w:r>
            <w:proofErr w:type="gramStart"/>
            <w:r w:rsidR="00A5664E" w:rsidRPr="000C1898">
              <w:rPr>
                <w:rFonts w:ascii="Times New Roman" w:hAnsi="Times New Roman" w:cs="Times New Roman"/>
                <w:sz w:val="20"/>
                <w:szCs w:val="20"/>
              </w:rPr>
              <w:t>связи</w:t>
            </w:r>
            <w:proofErr w:type="gramEnd"/>
            <w:r w:rsidR="00A5664E" w:rsidRPr="000C1898">
              <w:rPr>
                <w:rFonts w:ascii="Times New Roman" w:hAnsi="Times New Roman" w:cs="Times New Roman"/>
                <w:sz w:val="20"/>
                <w:szCs w:val="20"/>
              </w:rPr>
              <w:t xml:space="preserve"> с чем целесообразно </w:t>
            </w:r>
            <w:r w:rsidRPr="000C1898">
              <w:rPr>
                <w:rFonts w:ascii="Times New Roman" w:hAnsi="Times New Roman" w:cs="Times New Roman"/>
                <w:sz w:val="20"/>
                <w:szCs w:val="20"/>
              </w:rPr>
              <w:t>распространить этот подход на «универсальную предквалификацию»</w:t>
            </w:r>
            <w:r w:rsidR="00A5664E" w:rsidRPr="000C1898">
              <w:rPr>
                <w:rFonts w:ascii="Times New Roman" w:hAnsi="Times New Roman" w:cs="Times New Roman"/>
                <w:sz w:val="20"/>
                <w:szCs w:val="20"/>
              </w:rPr>
              <w:t>, предусмотрев учет совокупного опыта исполнения участником закупки всех контрактов по результатам проведения совместного конкурса или аукциона.</w:t>
            </w:r>
          </w:p>
          <w:p w:rsidR="007B70C9" w:rsidRPr="000C1898" w:rsidRDefault="007B70C9" w:rsidP="007B70C9">
            <w:pPr>
              <w:ind w:firstLine="317"/>
              <w:jc w:val="both"/>
              <w:rPr>
                <w:rFonts w:ascii="Times New Roman" w:hAnsi="Times New Roman" w:cs="Times New Roman"/>
                <w:color w:val="00B050"/>
                <w:sz w:val="20"/>
                <w:szCs w:val="20"/>
              </w:rPr>
            </w:pPr>
          </w:p>
        </w:tc>
      </w:tr>
      <w:tr w:rsidR="00641C71" w:rsidRPr="00B07BBA" w:rsidTr="00F72B3B">
        <w:tc>
          <w:tcPr>
            <w:tcW w:w="15594" w:type="dxa"/>
            <w:gridSpan w:val="4"/>
          </w:tcPr>
          <w:p w:rsidR="00641C71" w:rsidRPr="00B07BBA" w:rsidRDefault="00641C71" w:rsidP="006343AA">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34. Контракт</w:t>
            </w:r>
          </w:p>
        </w:tc>
      </w:tr>
      <w:tr w:rsidR="00FC6A42" w:rsidRPr="00B07BBA" w:rsidTr="00F72B3B">
        <w:tc>
          <w:tcPr>
            <w:tcW w:w="1277" w:type="dxa"/>
          </w:tcPr>
          <w:p w:rsidR="00FC6A42" w:rsidRPr="00B07BBA" w:rsidRDefault="00AF106F" w:rsidP="006343AA">
            <w:pPr>
              <w:rPr>
                <w:rFonts w:ascii="Times New Roman" w:hAnsi="Times New Roman" w:cs="Times New Roman"/>
                <w:sz w:val="20"/>
                <w:szCs w:val="20"/>
              </w:rPr>
            </w:pPr>
            <w:r w:rsidRPr="00B07BBA">
              <w:rPr>
                <w:rFonts w:ascii="Times New Roman" w:hAnsi="Times New Roman" w:cs="Times New Roman"/>
                <w:sz w:val="20"/>
                <w:szCs w:val="20"/>
              </w:rPr>
              <w:t>Часть 1.1 статьи </w:t>
            </w:r>
            <w:r w:rsidR="003F5ECD" w:rsidRPr="00B07BBA">
              <w:rPr>
                <w:rFonts w:ascii="Times New Roman" w:hAnsi="Times New Roman" w:cs="Times New Roman"/>
                <w:sz w:val="20"/>
                <w:szCs w:val="20"/>
              </w:rPr>
              <w:t>34 44-ФЗ</w:t>
            </w:r>
          </w:p>
        </w:tc>
        <w:tc>
          <w:tcPr>
            <w:tcW w:w="4819" w:type="dxa"/>
          </w:tcPr>
          <w:p w:rsidR="00FC6A42" w:rsidRPr="00B07BBA" w:rsidRDefault="003F5ECD" w:rsidP="006343AA">
            <w:pPr>
              <w:rPr>
                <w:rFonts w:ascii="Times New Roman" w:hAnsi="Times New Roman" w:cs="Times New Roman"/>
                <w:sz w:val="20"/>
                <w:szCs w:val="20"/>
              </w:rPr>
            </w:pPr>
            <w:r w:rsidRPr="00B07BBA">
              <w:rPr>
                <w:rFonts w:ascii="Times New Roman" w:hAnsi="Times New Roman" w:cs="Times New Roman"/>
                <w:sz w:val="20"/>
                <w:szCs w:val="20"/>
              </w:rPr>
              <w:t xml:space="preserve">- </w:t>
            </w:r>
          </w:p>
        </w:tc>
        <w:tc>
          <w:tcPr>
            <w:tcW w:w="4962" w:type="dxa"/>
          </w:tcPr>
          <w:p w:rsidR="00FC6A42" w:rsidRPr="00B07BBA" w:rsidRDefault="003F5ECD" w:rsidP="007B70C9">
            <w:pPr>
              <w:jc w:val="both"/>
              <w:rPr>
                <w:rFonts w:ascii="Times New Roman" w:hAnsi="Times New Roman" w:cs="Times New Roman"/>
                <w:sz w:val="20"/>
                <w:szCs w:val="20"/>
              </w:rPr>
            </w:pPr>
            <w:r w:rsidRPr="00B07BBA">
              <w:rPr>
                <w:rFonts w:ascii="Times New Roman" w:hAnsi="Times New Roman" w:cs="Times New Roman"/>
                <w:sz w:val="20"/>
                <w:szCs w:val="20"/>
              </w:rPr>
              <w:t>Дополняется часть 1.1 следующего содержания:</w:t>
            </w:r>
          </w:p>
          <w:p w:rsidR="003F5ECD" w:rsidRPr="00B07BBA" w:rsidRDefault="003F5ECD" w:rsidP="007B70C9">
            <w:pPr>
              <w:pStyle w:val="a4"/>
              <w:spacing w:before="0" w:beforeAutospacing="0" w:after="0" w:afterAutospacing="0"/>
              <w:jc w:val="both"/>
              <w:rPr>
                <w:sz w:val="20"/>
                <w:szCs w:val="20"/>
              </w:rPr>
            </w:pPr>
            <w:r w:rsidRPr="00B07BBA">
              <w:rPr>
                <w:sz w:val="20"/>
                <w:szCs w:val="20"/>
              </w:rPr>
              <w:t xml:space="preserve">"1.1. Если информация о контракте в соответствии с настоящим Федеральным законом подлежит включению в предусмотренный </w:t>
            </w:r>
            <w:hyperlink r:id="rId8" w:history="1">
              <w:r w:rsidRPr="00B07BBA">
                <w:rPr>
                  <w:rStyle w:val="a5"/>
                  <w:color w:val="auto"/>
                  <w:sz w:val="20"/>
                  <w:szCs w:val="20"/>
                  <w:u w:val="none"/>
                </w:rPr>
                <w:t>частью 7 статьи 103</w:t>
              </w:r>
            </w:hyperlink>
            <w:r w:rsidRPr="00B07BBA">
              <w:rPr>
                <w:sz w:val="20"/>
                <w:szCs w:val="20"/>
              </w:rPr>
              <w:t xml:space="preserve"> настоящего Федерального закона отдельный реестр контрактов, заключенных заказчиками, исполнение обязанностей, а равно и осуществление, изменение и прекращение прав по такому контракту осуществляется не ранее дня включения информац</w:t>
            </w:r>
            <w:r w:rsidR="00141401">
              <w:rPr>
                <w:sz w:val="20"/>
                <w:szCs w:val="20"/>
              </w:rPr>
              <w:t>ии о контракте в такой реестр."</w:t>
            </w:r>
          </w:p>
          <w:p w:rsidR="003F5ECD" w:rsidRPr="00B07BBA" w:rsidRDefault="003F5ECD" w:rsidP="006343AA">
            <w:pPr>
              <w:rPr>
                <w:rFonts w:ascii="Times New Roman" w:hAnsi="Times New Roman" w:cs="Times New Roman"/>
                <w:sz w:val="20"/>
                <w:szCs w:val="20"/>
              </w:rPr>
            </w:pPr>
          </w:p>
        </w:tc>
        <w:tc>
          <w:tcPr>
            <w:tcW w:w="4536" w:type="dxa"/>
          </w:tcPr>
          <w:p w:rsidR="00641C71" w:rsidRPr="00023E91" w:rsidRDefault="00703EBF" w:rsidP="007B70C9">
            <w:pPr>
              <w:ind w:firstLine="317"/>
              <w:jc w:val="both"/>
              <w:rPr>
                <w:rFonts w:ascii="Times New Roman" w:hAnsi="Times New Roman" w:cs="Times New Roman"/>
                <w:sz w:val="20"/>
                <w:szCs w:val="20"/>
              </w:rPr>
            </w:pPr>
            <w:r w:rsidRPr="00023E91">
              <w:rPr>
                <w:rFonts w:ascii="Times New Roman" w:hAnsi="Times New Roman" w:cs="Times New Roman"/>
                <w:sz w:val="20"/>
                <w:szCs w:val="20"/>
              </w:rPr>
              <w:t xml:space="preserve">Напомним, что частью 7 статьи 103 </w:t>
            </w:r>
            <w:r w:rsidR="00A75CE4">
              <w:rPr>
                <w:rFonts w:ascii="Times New Roman" w:hAnsi="Times New Roman" w:cs="Times New Roman"/>
                <w:sz w:val="20"/>
                <w:szCs w:val="20"/>
              </w:rPr>
              <w:t>Закона о контрактной системе</w:t>
            </w:r>
            <w:r w:rsidRPr="00023E91">
              <w:rPr>
                <w:rFonts w:ascii="Times New Roman" w:hAnsi="Times New Roman" w:cs="Times New Roman"/>
                <w:sz w:val="20"/>
                <w:szCs w:val="20"/>
              </w:rPr>
              <w:t xml:space="preserve"> </w:t>
            </w:r>
            <w:r w:rsidR="00160E69" w:rsidRPr="00023E91">
              <w:rPr>
                <w:rFonts w:ascii="Times New Roman" w:hAnsi="Times New Roman" w:cs="Times New Roman"/>
                <w:sz w:val="20"/>
                <w:szCs w:val="20"/>
              </w:rPr>
              <w:t>предусмотрено, что и</w:t>
            </w:r>
            <w:r w:rsidRPr="00023E91">
              <w:rPr>
                <w:rFonts w:ascii="Times New Roman" w:hAnsi="Times New Roman" w:cs="Times New Roman"/>
                <w:sz w:val="20"/>
                <w:szCs w:val="20"/>
              </w:rPr>
              <w:t>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w:t>
            </w:r>
            <w:r w:rsidR="000C1898" w:rsidRPr="00023E91">
              <w:rPr>
                <w:rFonts w:ascii="Times New Roman" w:hAnsi="Times New Roman" w:cs="Times New Roman"/>
                <w:sz w:val="20"/>
                <w:szCs w:val="20"/>
              </w:rPr>
              <w:t>онной сети «</w:t>
            </w:r>
            <w:r w:rsidR="00160E69" w:rsidRPr="00023E91">
              <w:rPr>
                <w:rFonts w:ascii="Times New Roman" w:hAnsi="Times New Roman" w:cs="Times New Roman"/>
                <w:sz w:val="20"/>
                <w:szCs w:val="20"/>
              </w:rPr>
              <w:t>Интернет</w:t>
            </w:r>
            <w:r w:rsidR="000C1898" w:rsidRPr="00023E91">
              <w:rPr>
                <w:rFonts w:ascii="Times New Roman" w:hAnsi="Times New Roman" w:cs="Times New Roman"/>
                <w:sz w:val="20"/>
                <w:szCs w:val="20"/>
              </w:rPr>
              <w:t>»</w:t>
            </w:r>
            <w:r w:rsidR="00160E69" w:rsidRPr="00023E91">
              <w:rPr>
                <w:rFonts w:ascii="Times New Roman" w:hAnsi="Times New Roman" w:cs="Times New Roman"/>
                <w:sz w:val="20"/>
                <w:szCs w:val="20"/>
              </w:rPr>
              <w:t>.</w:t>
            </w:r>
          </w:p>
          <w:p w:rsidR="00DF6AAE" w:rsidRPr="00023E91" w:rsidRDefault="007A6848" w:rsidP="007B70C9">
            <w:pPr>
              <w:ind w:firstLine="317"/>
              <w:jc w:val="both"/>
              <w:rPr>
                <w:rFonts w:ascii="Times New Roman" w:hAnsi="Times New Roman" w:cs="Times New Roman"/>
                <w:sz w:val="20"/>
                <w:szCs w:val="20"/>
              </w:rPr>
            </w:pPr>
            <w:r w:rsidRPr="00023E91">
              <w:rPr>
                <w:rFonts w:ascii="Times New Roman" w:hAnsi="Times New Roman" w:cs="Times New Roman"/>
                <w:sz w:val="20"/>
                <w:szCs w:val="20"/>
              </w:rPr>
              <w:t xml:space="preserve">Законопроектом проектируются положения, согласно которым исполнение обязанностей по контракту, содержащему сведения, составляющие государственную тайну и подлежащему включению в реестр контрактов, предусмотренный частью 7 статьи 103 Закона </w:t>
            </w:r>
            <w:r w:rsidR="00DF6AAE" w:rsidRPr="00023E91">
              <w:rPr>
                <w:rFonts w:ascii="Times New Roman" w:hAnsi="Times New Roman" w:cs="Times New Roman"/>
                <w:sz w:val="20"/>
                <w:szCs w:val="20"/>
              </w:rPr>
              <w:t>о контрактной системе</w:t>
            </w:r>
            <w:r w:rsidR="00FD4465" w:rsidRPr="00023E91">
              <w:rPr>
                <w:rFonts w:ascii="Times New Roman" w:hAnsi="Times New Roman" w:cs="Times New Roman"/>
                <w:sz w:val="20"/>
                <w:szCs w:val="20"/>
              </w:rPr>
              <w:t xml:space="preserve"> (далее –</w:t>
            </w:r>
            <w:r w:rsidRPr="00023E91">
              <w:rPr>
                <w:rFonts w:ascii="Times New Roman" w:hAnsi="Times New Roman" w:cs="Times New Roman"/>
                <w:sz w:val="20"/>
                <w:szCs w:val="20"/>
              </w:rPr>
              <w:t xml:space="preserve"> Отдельный реестр), осуществляется не ранее дня включения информации о контракте в такой реестр</w:t>
            </w:r>
            <w:r w:rsidR="00DF6AAE" w:rsidRPr="00023E91">
              <w:rPr>
                <w:rFonts w:ascii="Times New Roman" w:hAnsi="Times New Roman" w:cs="Times New Roman"/>
                <w:sz w:val="20"/>
                <w:szCs w:val="20"/>
              </w:rPr>
              <w:t>.</w:t>
            </w:r>
          </w:p>
          <w:p w:rsidR="007A6848" w:rsidRPr="00023E91" w:rsidRDefault="00934C64" w:rsidP="007B70C9">
            <w:pPr>
              <w:ind w:firstLine="317"/>
              <w:jc w:val="both"/>
              <w:rPr>
                <w:rFonts w:ascii="Times New Roman" w:hAnsi="Times New Roman" w:cs="Times New Roman"/>
                <w:sz w:val="20"/>
                <w:szCs w:val="20"/>
              </w:rPr>
            </w:pPr>
            <w:r w:rsidRPr="00023E91">
              <w:rPr>
                <w:rFonts w:ascii="Times New Roman" w:hAnsi="Times New Roman" w:cs="Times New Roman"/>
                <w:sz w:val="20"/>
                <w:szCs w:val="20"/>
              </w:rPr>
              <w:t xml:space="preserve">Авторами законопроекта поясняется, что в настоящее </w:t>
            </w:r>
            <w:r w:rsidR="007A6848" w:rsidRPr="00023E91">
              <w:rPr>
                <w:rFonts w:ascii="Times New Roman" w:hAnsi="Times New Roman" w:cs="Times New Roman"/>
                <w:sz w:val="20"/>
                <w:szCs w:val="20"/>
              </w:rPr>
              <w:t xml:space="preserve">время контракт по результатам электронных процедур считается заключенным в день подписания и размещения его заказчиком в единой информационной системе в сфере закупок (далее </w:t>
            </w:r>
            <w:r w:rsidRPr="00023E91">
              <w:rPr>
                <w:rFonts w:ascii="Times New Roman" w:hAnsi="Times New Roman" w:cs="Times New Roman"/>
                <w:sz w:val="20"/>
                <w:szCs w:val="20"/>
              </w:rPr>
              <w:t>–</w:t>
            </w:r>
            <w:r w:rsidR="007A6848" w:rsidRPr="00023E91">
              <w:rPr>
                <w:rFonts w:ascii="Times New Roman" w:hAnsi="Times New Roman" w:cs="Times New Roman"/>
                <w:sz w:val="20"/>
                <w:szCs w:val="20"/>
              </w:rPr>
              <w:t xml:space="preserve"> ЕИС) (часть 5 статьи 51 Закона </w:t>
            </w:r>
            <w:r w:rsidRPr="00023E91">
              <w:rPr>
                <w:rFonts w:ascii="Times New Roman" w:hAnsi="Times New Roman" w:cs="Times New Roman"/>
                <w:sz w:val="20"/>
                <w:szCs w:val="20"/>
              </w:rPr>
              <w:t>о контрактной системе</w:t>
            </w:r>
            <w:r w:rsidR="007A6848" w:rsidRPr="00023E91">
              <w:rPr>
                <w:rFonts w:ascii="Times New Roman" w:hAnsi="Times New Roman" w:cs="Times New Roman"/>
                <w:sz w:val="20"/>
                <w:szCs w:val="20"/>
              </w:rPr>
              <w:t xml:space="preserve">), после чего такой контракт с использованием ЕИС направляется в реестр контрактов, заключенных заказчиками, и в установленном порядке размещается в указанном реестре (часть 4 статьи 103 Закона </w:t>
            </w:r>
            <w:r w:rsidRPr="00023E91">
              <w:rPr>
                <w:rFonts w:ascii="Times New Roman" w:hAnsi="Times New Roman" w:cs="Times New Roman"/>
                <w:sz w:val="20"/>
                <w:szCs w:val="20"/>
              </w:rPr>
              <w:t>о контрактной системе</w:t>
            </w:r>
            <w:r w:rsidR="007A6848" w:rsidRPr="00023E91">
              <w:rPr>
                <w:rFonts w:ascii="Times New Roman" w:hAnsi="Times New Roman" w:cs="Times New Roman"/>
                <w:sz w:val="20"/>
                <w:szCs w:val="20"/>
              </w:rPr>
              <w:t xml:space="preserve">). Порядок заключения таких контрактов и включения их в указанный реестр предусматривает предварительную проверку Казначейством России (финансовыми органами субъектов Российской Федерации, муниципальных образований) на предмет </w:t>
            </w:r>
            <w:proofErr w:type="spellStart"/>
            <w:r w:rsidR="007A6848" w:rsidRPr="00023E91">
              <w:rPr>
                <w:rFonts w:ascii="Times New Roman" w:hAnsi="Times New Roman" w:cs="Times New Roman"/>
                <w:sz w:val="20"/>
                <w:szCs w:val="20"/>
              </w:rPr>
              <w:t>непревышения</w:t>
            </w:r>
            <w:proofErr w:type="spellEnd"/>
            <w:r w:rsidR="007A6848" w:rsidRPr="00023E91">
              <w:rPr>
                <w:rFonts w:ascii="Times New Roman" w:hAnsi="Times New Roman" w:cs="Times New Roman"/>
                <w:sz w:val="20"/>
                <w:szCs w:val="20"/>
              </w:rPr>
              <w:t xml:space="preserve"> цены контракта над объемом финансового обеспечения для осуществления закупок, утвержденным и доведенным до заказчика. Описанный механизм внедрен в целях исключения возможностей заключать контракты </w:t>
            </w:r>
            <w:r w:rsidR="007A6848" w:rsidRPr="00023E91">
              <w:rPr>
                <w:rFonts w:ascii="Times New Roman" w:hAnsi="Times New Roman" w:cs="Times New Roman"/>
                <w:sz w:val="20"/>
                <w:szCs w:val="20"/>
              </w:rPr>
              <w:lastRenderedPageBreak/>
              <w:t>с превышением утвержденных лимитов бюджетных обязательств.</w:t>
            </w:r>
          </w:p>
          <w:p w:rsidR="007A6848" w:rsidRPr="00023E91" w:rsidRDefault="007A6848" w:rsidP="007B70C9">
            <w:pPr>
              <w:ind w:firstLine="317"/>
              <w:jc w:val="both"/>
              <w:rPr>
                <w:rFonts w:ascii="Times New Roman" w:hAnsi="Times New Roman" w:cs="Times New Roman"/>
                <w:sz w:val="20"/>
                <w:szCs w:val="20"/>
              </w:rPr>
            </w:pPr>
            <w:r w:rsidRPr="00023E91">
              <w:rPr>
                <w:rFonts w:ascii="Times New Roman" w:hAnsi="Times New Roman" w:cs="Times New Roman"/>
                <w:sz w:val="20"/>
                <w:szCs w:val="20"/>
              </w:rPr>
              <w:t>В отношении контрактов, содержащих сведения, составляющие государственную тайну, законодательство Российской Федерации содержит иное регулирование, предусматривающее заключение контракта на бумажном носителе без использования ЕИС и включение информации в Отдельный реестр.</w:t>
            </w:r>
          </w:p>
          <w:p w:rsidR="007A6848" w:rsidRPr="00023E91" w:rsidRDefault="007A6848" w:rsidP="007B70C9">
            <w:pPr>
              <w:ind w:firstLine="317"/>
              <w:jc w:val="both"/>
              <w:rPr>
                <w:rFonts w:ascii="Times New Roman" w:hAnsi="Times New Roman" w:cs="Times New Roman"/>
                <w:sz w:val="20"/>
                <w:szCs w:val="20"/>
              </w:rPr>
            </w:pPr>
            <w:r w:rsidRPr="00023E91">
              <w:rPr>
                <w:rFonts w:ascii="Times New Roman" w:hAnsi="Times New Roman" w:cs="Times New Roman"/>
                <w:sz w:val="20"/>
                <w:szCs w:val="20"/>
              </w:rPr>
              <w:t>Порядок бумажного документооборота при заключении таких контрактов содержит риск возникновения злоупотребления, выражающегося в подписании обеими сторонами контракта на бумажном носителе без проверки достаточности финансового обеспечения и без включения сведений о контракте в Отдельный реестр. В свою очередь такое злоупотребление приведет к возникновению у поставщика (подрядчика, исполнителя) права требовать оплату из средств бюджетов бюджетной системы Российской Федерации.</w:t>
            </w:r>
          </w:p>
          <w:p w:rsidR="00B262EF" w:rsidRPr="00023E91" w:rsidRDefault="007A6848" w:rsidP="007B70C9">
            <w:pPr>
              <w:ind w:firstLine="317"/>
              <w:jc w:val="both"/>
              <w:rPr>
                <w:rFonts w:ascii="Times New Roman" w:hAnsi="Times New Roman" w:cs="Times New Roman"/>
                <w:sz w:val="20"/>
                <w:szCs w:val="20"/>
              </w:rPr>
            </w:pPr>
            <w:r w:rsidRPr="00023E91">
              <w:rPr>
                <w:rFonts w:ascii="Times New Roman" w:hAnsi="Times New Roman" w:cs="Times New Roman"/>
                <w:sz w:val="20"/>
                <w:szCs w:val="20"/>
              </w:rPr>
              <w:t>В целях устранения указанного риска</w:t>
            </w:r>
            <w:r w:rsidR="00B262EF" w:rsidRPr="00023E91">
              <w:rPr>
                <w:rFonts w:ascii="Times New Roman" w:hAnsi="Times New Roman" w:cs="Times New Roman"/>
                <w:sz w:val="20"/>
                <w:szCs w:val="20"/>
              </w:rPr>
              <w:t>, отмечается в пояснительной записке,</w:t>
            </w:r>
            <w:r w:rsidRPr="00023E91">
              <w:rPr>
                <w:rFonts w:ascii="Times New Roman" w:hAnsi="Times New Roman" w:cs="Times New Roman"/>
                <w:sz w:val="20"/>
                <w:szCs w:val="20"/>
              </w:rPr>
              <w:t xml:space="preserve"> предлагается увязать дату начала исполнения обязательств по рассматриваемому контракту с датой включения информации о нем в Отдельный реестр</w:t>
            </w:r>
            <w:r w:rsidR="00B262EF" w:rsidRPr="00023E91">
              <w:rPr>
                <w:rFonts w:ascii="Times New Roman" w:hAnsi="Times New Roman" w:cs="Times New Roman"/>
                <w:sz w:val="20"/>
                <w:szCs w:val="20"/>
              </w:rPr>
              <w:t>.</w:t>
            </w:r>
          </w:p>
          <w:p w:rsidR="007A6848" w:rsidRPr="00023E91" w:rsidRDefault="00B262EF" w:rsidP="007B70C9">
            <w:pPr>
              <w:ind w:firstLine="317"/>
              <w:jc w:val="both"/>
              <w:rPr>
                <w:rFonts w:ascii="Times New Roman" w:hAnsi="Times New Roman" w:cs="Times New Roman"/>
                <w:sz w:val="20"/>
                <w:szCs w:val="20"/>
              </w:rPr>
            </w:pPr>
            <w:r w:rsidRPr="00023E91">
              <w:rPr>
                <w:rFonts w:ascii="Times New Roman" w:hAnsi="Times New Roman" w:cs="Times New Roman"/>
                <w:sz w:val="20"/>
                <w:szCs w:val="20"/>
              </w:rPr>
              <w:t xml:space="preserve">То есть при формулировке нормы используется конструкция, предусмотренная статьей </w:t>
            </w:r>
            <w:r w:rsidR="007A6848" w:rsidRPr="00023E91">
              <w:rPr>
                <w:rFonts w:ascii="Times New Roman" w:hAnsi="Times New Roman" w:cs="Times New Roman"/>
                <w:sz w:val="20"/>
                <w:szCs w:val="20"/>
              </w:rPr>
              <w:t xml:space="preserve">327.1 Гражданского кодекса </w:t>
            </w:r>
            <w:r w:rsidRPr="00023E91">
              <w:rPr>
                <w:rFonts w:ascii="Times New Roman" w:hAnsi="Times New Roman" w:cs="Times New Roman"/>
                <w:sz w:val="20"/>
                <w:szCs w:val="20"/>
              </w:rPr>
              <w:t>РФ</w:t>
            </w:r>
            <w:r w:rsidR="000B34E6" w:rsidRPr="00023E91">
              <w:rPr>
                <w:rFonts w:ascii="Times New Roman" w:hAnsi="Times New Roman" w:cs="Times New Roman"/>
                <w:sz w:val="20"/>
                <w:szCs w:val="20"/>
              </w:rPr>
              <w:t xml:space="preserve"> (далее – ГК РФ)</w:t>
            </w:r>
            <w:r w:rsidR="007A6848" w:rsidRPr="00023E91">
              <w:rPr>
                <w:rFonts w:ascii="Times New Roman" w:hAnsi="Times New Roman" w:cs="Times New Roman"/>
                <w:sz w:val="20"/>
                <w:szCs w:val="20"/>
              </w:rPr>
              <w:t xml:space="preserve">, </w:t>
            </w:r>
            <w:r w:rsidR="000B34E6" w:rsidRPr="00023E91">
              <w:rPr>
                <w:rFonts w:ascii="Times New Roman" w:hAnsi="Times New Roman" w:cs="Times New Roman"/>
                <w:sz w:val="20"/>
                <w:szCs w:val="20"/>
              </w:rPr>
              <w:t xml:space="preserve">регулирующая </w:t>
            </w:r>
            <w:r w:rsidR="007A6848" w:rsidRPr="00023E91">
              <w:rPr>
                <w:rFonts w:ascii="Times New Roman" w:hAnsi="Times New Roman" w:cs="Times New Roman"/>
                <w:sz w:val="20"/>
                <w:szCs w:val="20"/>
              </w:rPr>
              <w:t xml:space="preserve"> вопросы обусловленного исполнения обязательств.</w:t>
            </w:r>
          </w:p>
          <w:p w:rsidR="007A6848" w:rsidRDefault="000B34E6" w:rsidP="007B70C9">
            <w:pPr>
              <w:ind w:firstLine="317"/>
              <w:jc w:val="both"/>
              <w:rPr>
                <w:rFonts w:ascii="Times New Roman" w:hAnsi="Times New Roman" w:cs="Times New Roman"/>
                <w:sz w:val="20"/>
                <w:szCs w:val="20"/>
              </w:rPr>
            </w:pPr>
            <w:r w:rsidRPr="00023E91">
              <w:rPr>
                <w:rFonts w:ascii="Times New Roman" w:hAnsi="Times New Roman" w:cs="Times New Roman"/>
                <w:sz w:val="20"/>
                <w:szCs w:val="20"/>
              </w:rPr>
              <w:t xml:space="preserve">Напомним, что согласно </w:t>
            </w:r>
            <w:r w:rsidR="00292441" w:rsidRPr="00023E91">
              <w:rPr>
                <w:rFonts w:ascii="Times New Roman" w:hAnsi="Times New Roman" w:cs="Times New Roman"/>
                <w:sz w:val="20"/>
                <w:szCs w:val="20"/>
              </w:rPr>
              <w:t xml:space="preserve"> указанной статье ГК РФ</w:t>
            </w:r>
            <w:r w:rsidR="00023E91" w:rsidRPr="00023E91">
              <w:rPr>
                <w:rFonts w:ascii="Times New Roman" w:hAnsi="Times New Roman" w:cs="Times New Roman"/>
                <w:sz w:val="20"/>
                <w:szCs w:val="20"/>
              </w:rPr>
              <w:t xml:space="preserve">, исполнение </w:t>
            </w:r>
            <w:r w:rsidRPr="00023E91">
              <w:rPr>
                <w:rFonts w:ascii="Times New Roman" w:hAnsi="Times New Roman" w:cs="Times New Roman"/>
                <w:sz w:val="20"/>
                <w:szCs w:val="20"/>
              </w:rPr>
              <w:t xml:space="preserve">обязанностей, а равно и осуществление, изменение и прекращение определенных прав по договорному обязательству, может быть обусловлено совершением или </w:t>
            </w:r>
            <w:proofErr w:type="spellStart"/>
            <w:r w:rsidRPr="00023E91">
              <w:rPr>
                <w:rFonts w:ascii="Times New Roman" w:hAnsi="Times New Roman" w:cs="Times New Roman"/>
                <w:sz w:val="20"/>
                <w:szCs w:val="20"/>
              </w:rPr>
              <w:t>несовершением</w:t>
            </w:r>
            <w:proofErr w:type="spellEnd"/>
            <w:r w:rsidRPr="00023E91">
              <w:rPr>
                <w:rFonts w:ascii="Times New Roman" w:hAnsi="Times New Roman" w:cs="Times New Roman"/>
                <w:sz w:val="20"/>
                <w:szCs w:val="20"/>
              </w:rPr>
              <w:t xml:space="preserve">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7B70C9" w:rsidRPr="00384B29" w:rsidRDefault="007B70C9" w:rsidP="007B70C9">
            <w:pPr>
              <w:ind w:firstLine="317"/>
              <w:jc w:val="both"/>
              <w:rPr>
                <w:rFonts w:ascii="Times New Roman" w:hAnsi="Times New Roman" w:cs="Times New Roman"/>
                <w:color w:val="00B050"/>
                <w:sz w:val="20"/>
                <w:szCs w:val="20"/>
              </w:rPr>
            </w:pPr>
          </w:p>
        </w:tc>
      </w:tr>
      <w:tr w:rsidR="00FA1D4A" w:rsidRPr="00B07BBA" w:rsidTr="00F72B3B">
        <w:tc>
          <w:tcPr>
            <w:tcW w:w="1277" w:type="dxa"/>
          </w:tcPr>
          <w:p w:rsidR="00FA1D4A" w:rsidRPr="00B07BBA" w:rsidRDefault="00AF106F"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Часть 15 статьи 34 44-ФЗ</w:t>
            </w:r>
          </w:p>
        </w:tc>
        <w:tc>
          <w:tcPr>
            <w:tcW w:w="4819" w:type="dxa"/>
          </w:tcPr>
          <w:p w:rsidR="00150B4F" w:rsidRPr="00B07BBA" w:rsidRDefault="00150B4F" w:rsidP="007B70C9">
            <w:pPr>
              <w:pStyle w:val="a4"/>
              <w:spacing w:before="0" w:beforeAutospacing="0" w:after="0" w:afterAutospacing="0"/>
              <w:jc w:val="both"/>
              <w:rPr>
                <w:sz w:val="20"/>
                <w:szCs w:val="20"/>
              </w:rPr>
            </w:pPr>
            <w:proofErr w:type="gramStart"/>
            <w:r w:rsidRPr="00B07BBA">
              <w:rPr>
                <w:sz w:val="20"/>
                <w:szCs w:val="20"/>
              </w:rPr>
              <w:t xml:space="preserve">При заключении контракта в случаях, предусмотренных </w:t>
            </w:r>
            <w:hyperlink r:id="rId9" w:history="1">
              <w:r w:rsidRPr="00B07BBA">
                <w:rPr>
                  <w:rStyle w:val="a5"/>
                  <w:color w:val="auto"/>
                  <w:sz w:val="20"/>
                  <w:szCs w:val="20"/>
                  <w:u w:val="none"/>
                </w:rPr>
                <w:t>пунктом 1</w:t>
              </w:r>
            </w:hyperlink>
            <w:r w:rsidRPr="00B07BBA">
              <w:rPr>
                <w:sz w:val="20"/>
                <w:szCs w:val="20"/>
              </w:rPr>
              <w:t xml:space="preserve">, </w:t>
            </w:r>
            <w:hyperlink r:id="rId10" w:history="1">
              <w:r w:rsidRPr="00B07BBA">
                <w:rPr>
                  <w:rStyle w:val="a5"/>
                  <w:color w:val="auto"/>
                  <w:sz w:val="20"/>
                  <w:szCs w:val="20"/>
                  <w:u w:val="none"/>
                </w:rPr>
                <w:t>пунктами 4</w:t>
              </w:r>
            </w:hyperlink>
            <w:r w:rsidRPr="00B07BBA">
              <w:rPr>
                <w:sz w:val="20"/>
                <w:szCs w:val="20"/>
              </w:rPr>
              <w:t xml:space="preserve"> и </w:t>
            </w:r>
            <w:hyperlink r:id="rId11" w:history="1">
              <w:r w:rsidRPr="00B07BBA">
                <w:rPr>
                  <w:rStyle w:val="a5"/>
                  <w:color w:val="auto"/>
                  <w:sz w:val="20"/>
                  <w:szCs w:val="20"/>
                  <w:u w:val="none"/>
                </w:rPr>
                <w:t>5</w:t>
              </w:r>
            </w:hyperlink>
            <w:r w:rsidRPr="00B07BBA">
              <w:rPr>
                <w:sz w:val="20"/>
                <w:szCs w:val="20"/>
              </w:rPr>
              <w:t xml:space="preserve"> (за исключением контрактов, заключенных в соответствии с </w:t>
            </w:r>
            <w:hyperlink r:id="rId12" w:history="1">
              <w:r w:rsidRPr="00B07BBA">
                <w:rPr>
                  <w:rStyle w:val="a5"/>
                  <w:color w:val="auto"/>
                  <w:sz w:val="20"/>
                  <w:szCs w:val="20"/>
                  <w:u w:val="none"/>
                </w:rPr>
                <w:t>частью 12 статьи 93</w:t>
              </w:r>
            </w:hyperlink>
            <w:r w:rsidRPr="00B07BBA">
              <w:rPr>
                <w:sz w:val="20"/>
                <w:szCs w:val="20"/>
              </w:rPr>
              <w:t xml:space="preserve"> настоящего Федерального закона), </w:t>
            </w:r>
            <w:hyperlink r:id="rId13" w:history="1">
              <w:r w:rsidRPr="00B07BBA">
                <w:rPr>
                  <w:rStyle w:val="a5"/>
                  <w:color w:val="auto"/>
                  <w:sz w:val="20"/>
                  <w:szCs w:val="20"/>
                  <w:u w:val="none"/>
                </w:rPr>
                <w:t>пунктами 8</w:t>
              </w:r>
            </w:hyperlink>
            <w:r w:rsidRPr="00B07BBA">
              <w:rPr>
                <w:sz w:val="20"/>
                <w:szCs w:val="20"/>
              </w:rPr>
              <w:t xml:space="preserve">, </w:t>
            </w:r>
            <w:hyperlink r:id="rId14" w:history="1">
              <w:r w:rsidRPr="00B07BBA">
                <w:rPr>
                  <w:rStyle w:val="a5"/>
                  <w:color w:val="auto"/>
                  <w:sz w:val="20"/>
                  <w:szCs w:val="20"/>
                  <w:u w:val="none"/>
                </w:rPr>
                <w:t>15</w:t>
              </w:r>
            </w:hyperlink>
            <w:r w:rsidRPr="00B07BBA">
              <w:rPr>
                <w:sz w:val="20"/>
                <w:szCs w:val="20"/>
              </w:rPr>
              <w:t xml:space="preserve">, </w:t>
            </w:r>
            <w:hyperlink r:id="rId15" w:history="1">
              <w:r w:rsidRPr="00B07BBA">
                <w:rPr>
                  <w:rStyle w:val="a5"/>
                  <w:b/>
                  <w:color w:val="auto"/>
                  <w:sz w:val="20"/>
                  <w:szCs w:val="20"/>
                  <w:u w:val="none"/>
                </w:rPr>
                <w:t>20</w:t>
              </w:r>
            </w:hyperlink>
            <w:r w:rsidRPr="00B07BBA">
              <w:rPr>
                <w:b/>
                <w:sz w:val="20"/>
                <w:szCs w:val="20"/>
              </w:rPr>
              <w:t xml:space="preserve">, </w:t>
            </w:r>
            <w:hyperlink r:id="rId16" w:history="1">
              <w:r w:rsidRPr="00B07BBA">
                <w:rPr>
                  <w:rStyle w:val="a5"/>
                  <w:b/>
                  <w:color w:val="auto"/>
                  <w:sz w:val="20"/>
                  <w:szCs w:val="20"/>
                  <w:u w:val="none"/>
                </w:rPr>
                <w:t>21</w:t>
              </w:r>
            </w:hyperlink>
            <w:r w:rsidRPr="00B07BBA">
              <w:rPr>
                <w:b/>
                <w:sz w:val="20"/>
                <w:szCs w:val="20"/>
              </w:rPr>
              <w:t xml:space="preserve">, </w:t>
            </w:r>
            <w:hyperlink r:id="rId17" w:history="1">
              <w:r w:rsidRPr="00B07BBA">
                <w:rPr>
                  <w:rStyle w:val="a5"/>
                  <w:b/>
                  <w:color w:val="auto"/>
                  <w:sz w:val="20"/>
                  <w:szCs w:val="20"/>
                  <w:u w:val="none"/>
                </w:rPr>
                <w:t>23</w:t>
              </w:r>
            </w:hyperlink>
            <w:r w:rsidRPr="00B07BBA">
              <w:rPr>
                <w:sz w:val="20"/>
                <w:szCs w:val="20"/>
              </w:rPr>
              <w:t xml:space="preserve">, </w:t>
            </w:r>
            <w:hyperlink r:id="rId18" w:history="1">
              <w:r w:rsidRPr="00B07BBA">
                <w:rPr>
                  <w:rStyle w:val="a5"/>
                  <w:color w:val="auto"/>
                  <w:sz w:val="20"/>
                  <w:szCs w:val="20"/>
                  <w:u w:val="none"/>
                </w:rPr>
                <w:t>26</w:t>
              </w:r>
            </w:hyperlink>
            <w:r w:rsidRPr="00B07BBA">
              <w:rPr>
                <w:sz w:val="20"/>
                <w:szCs w:val="20"/>
              </w:rPr>
              <w:t xml:space="preserve">, </w:t>
            </w:r>
            <w:hyperlink r:id="rId19" w:history="1">
              <w:r w:rsidRPr="00B07BBA">
                <w:rPr>
                  <w:rStyle w:val="a5"/>
                  <w:color w:val="auto"/>
                  <w:sz w:val="20"/>
                  <w:szCs w:val="20"/>
                  <w:u w:val="none"/>
                </w:rPr>
                <w:t>28</w:t>
              </w:r>
            </w:hyperlink>
            <w:r w:rsidRPr="00B07BBA">
              <w:rPr>
                <w:sz w:val="20"/>
                <w:szCs w:val="20"/>
              </w:rPr>
              <w:t xml:space="preserve">, </w:t>
            </w:r>
            <w:hyperlink r:id="rId20" w:history="1">
              <w:r w:rsidRPr="00B07BBA">
                <w:rPr>
                  <w:rStyle w:val="a5"/>
                  <w:color w:val="auto"/>
                  <w:sz w:val="20"/>
                  <w:szCs w:val="20"/>
                  <w:u w:val="none"/>
                </w:rPr>
                <w:t>29</w:t>
              </w:r>
            </w:hyperlink>
            <w:r w:rsidRPr="00B07BBA">
              <w:rPr>
                <w:sz w:val="20"/>
                <w:szCs w:val="20"/>
              </w:rPr>
              <w:t xml:space="preserve">, </w:t>
            </w:r>
            <w:hyperlink r:id="rId21" w:history="1">
              <w:r w:rsidRPr="00B07BBA">
                <w:rPr>
                  <w:rStyle w:val="a5"/>
                  <w:color w:val="auto"/>
                  <w:sz w:val="20"/>
                  <w:szCs w:val="20"/>
                  <w:u w:val="none"/>
                </w:rPr>
                <w:t>40</w:t>
              </w:r>
            </w:hyperlink>
            <w:r w:rsidRPr="00B07BBA">
              <w:rPr>
                <w:sz w:val="20"/>
                <w:szCs w:val="20"/>
              </w:rPr>
              <w:t>,</w:t>
            </w:r>
            <w:proofErr w:type="gramEnd"/>
            <w:r w:rsidRPr="00B07BBA">
              <w:rPr>
                <w:sz w:val="20"/>
                <w:szCs w:val="20"/>
              </w:rPr>
              <w:t xml:space="preserve"> </w:t>
            </w:r>
            <w:hyperlink r:id="rId22" w:history="1">
              <w:r w:rsidRPr="00B07BBA">
                <w:rPr>
                  <w:rStyle w:val="a5"/>
                  <w:color w:val="auto"/>
                  <w:sz w:val="20"/>
                  <w:szCs w:val="20"/>
                  <w:u w:val="none"/>
                </w:rPr>
                <w:t>41</w:t>
              </w:r>
            </w:hyperlink>
            <w:r w:rsidRPr="00B07BBA">
              <w:rPr>
                <w:sz w:val="20"/>
                <w:szCs w:val="20"/>
              </w:rPr>
              <w:t xml:space="preserve">, </w:t>
            </w:r>
            <w:hyperlink r:id="rId23" w:history="1">
              <w:r w:rsidRPr="00B07BBA">
                <w:rPr>
                  <w:rStyle w:val="a5"/>
                  <w:color w:val="auto"/>
                  <w:sz w:val="20"/>
                  <w:szCs w:val="20"/>
                  <w:u w:val="none"/>
                </w:rPr>
                <w:t>44</w:t>
              </w:r>
            </w:hyperlink>
            <w:r w:rsidRPr="00B07BBA">
              <w:rPr>
                <w:sz w:val="20"/>
                <w:szCs w:val="20"/>
              </w:rPr>
              <w:t xml:space="preserve">, </w:t>
            </w:r>
            <w:hyperlink r:id="rId24" w:history="1">
              <w:r w:rsidRPr="00B07BBA">
                <w:rPr>
                  <w:rStyle w:val="a5"/>
                  <w:color w:val="auto"/>
                  <w:sz w:val="20"/>
                  <w:szCs w:val="20"/>
                  <w:u w:val="none"/>
                </w:rPr>
                <w:t>45</w:t>
              </w:r>
            </w:hyperlink>
            <w:r w:rsidRPr="00B07BBA">
              <w:rPr>
                <w:sz w:val="20"/>
                <w:szCs w:val="20"/>
              </w:rPr>
              <w:t xml:space="preserve">, </w:t>
            </w:r>
            <w:hyperlink r:id="rId25" w:history="1">
              <w:r w:rsidRPr="00B07BBA">
                <w:rPr>
                  <w:rStyle w:val="a5"/>
                  <w:color w:val="auto"/>
                  <w:sz w:val="20"/>
                  <w:szCs w:val="20"/>
                  <w:u w:val="none"/>
                </w:rPr>
                <w:t>46</w:t>
              </w:r>
            </w:hyperlink>
            <w:r w:rsidRPr="00B07BBA">
              <w:rPr>
                <w:sz w:val="20"/>
                <w:szCs w:val="20"/>
              </w:rPr>
              <w:t xml:space="preserve">, </w:t>
            </w:r>
            <w:hyperlink r:id="rId26" w:history="1">
              <w:r w:rsidRPr="00B07BBA">
                <w:rPr>
                  <w:rStyle w:val="a5"/>
                  <w:color w:val="auto"/>
                  <w:sz w:val="20"/>
                  <w:szCs w:val="20"/>
                  <w:u w:val="none"/>
                </w:rPr>
                <w:t>51</w:t>
              </w:r>
            </w:hyperlink>
            <w:r w:rsidRPr="00B07BBA">
              <w:rPr>
                <w:sz w:val="20"/>
                <w:szCs w:val="20"/>
              </w:rPr>
              <w:t xml:space="preserve"> - </w:t>
            </w:r>
            <w:hyperlink r:id="rId27" w:history="1">
              <w:r w:rsidRPr="00B07BBA">
                <w:rPr>
                  <w:rStyle w:val="a5"/>
                  <w:color w:val="auto"/>
                  <w:sz w:val="20"/>
                  <w:szCs w:val="20"/>
                  <w:u w:val="none"/>
                </w:rPr>
                <w:t>53</w:t>
              </w:r>
            </w:hyperlink>
            <w:r w:rsidRPr="00B07BBA">
              <w:rPr>
                <w:sz w:val="20"/>
                <w:szCs w:val="20"/>
              </w:rPr>
              <w:t xml:space="preserve">, </w:t>
            </w:r>
            <w:hyperlink r:id="rId28" w:history="1">
              <w:r w:rsidRPr="00B07BBA">
                <w:rPr>
                  <w:rStyle w:val="a5"/>
                  <w:color w:val="auto"/>
                  <w:sz w:val="20"/>
                  <w:szCs w:val="20"/>
                  <w:u w:val="none"/>
                </w:rPr>
                <w:t>56</w:t>
              </w:r>
            </w:hyperlink>
            <w:r w:rsidRPr="00B07BBA">
              <w:rPr>
                <w:sz w:val="20"/>
                <w:szCs w:val="20"/>
              </w:rPr>
              <w:t xml:space="preserve">, </w:t>
            </w:r>
            <w:hyperlink r:id="rId29" w:history="1">
              <w:r w:rsidRPr="00B07BBA">
                <w:rPr>
                  <w:rStyle w:val="a5"/>
                  <w:color w:val="auto"/>
                  <w:sz w:val="20"/>
                  <w:szCs w:val="20"/>
                  <w:u w:val="none"/>
                </w:rPr>
                <w:t>63 части 1 статьи 93</w:t>
              </w:r>
            </w:hyperlink>
            <w:r w:rsidRPr="00B07BBA">
              <w:rPr>
                <w:sz w:val="20"/>
                <w:szCs w:val="20"/>
              </w:rPr>
              <w:t xml:space="preserve"> настоящего Федерального закона, требования </w:t>
            </w:r>
            <w:hyperlink r:id="rId30" w:history="1">
              <w:r w:rsidRPr="00B07BBA">
                <w:rPr>
                  <w:rStyle w:val="a5"/>
                  <w:color w:val="auto"/>
                  <w:sz w:val="20"/>
                  <w:szCs w:val="20"/>
                  <w:u w:val="none"/>
                </w:rPr>
                <w:t>частей 4</w:t>
              </w:r>
            </w:hyperlink>
            <w:r w:rsidRPr="00B07BBA">
              <w:rPr>
                <w:sz w:val="20"/>
                <w:szCs w:val="20"/>
              </w:rPr>
              <w:t xml:space="preserve"> - </w:t>
            </w:r>
            <w:hyperlink r:id="rId31" w:history="1">
              <w:r w:rsidRPr="00B07BBA">
                <w:rPr>
                  <w:rStyle w:val="a5"/>
                  <w:color w:val="auto"/>
                  <w:sz w:val="20"/>
                  <w:szCs w:val="20"/>
                  <w:u w:val="none"/>
                </w:rPr>
                <w:t>9</w:t>
              </w:r>
            </w:hyperlink>
            <w:r w:rsidRPr="00B07BBA">
              <w:rPr>
                <w:sz w:val="20"/>
                <w:szCs w:val="20"/>
              </w:rPr>
              <w:t xml:space="preserve">, </w:t>
            </w:r>
            <w:hyperlink r:id="rId32" w:history="1">
              <w:r w:rsidRPr="00B07BBA">
                <w:rPr>
                  <w:rStyle w:val="a5"/>
                  <w:color w:val="auto"/>
                  <w:sz w:val="20"/>
                  <w:szCs w:val="20"/>
                  <w:u w:val="none"/>
                </w:rPr>
                <w:t>11</w:t>
              </w:r>
            </w:hyperlink>
            <w:r w:rsidRPr="00B07BBA">
              <w:rPr>
                <w:sz w:val="20"/>
                <w:szCs w:val="20"/>
              </w:rPr>
              <w:t xml:space="preserve"> - </w:t>
            </w:r>
            <w:hyperlink r:id="rId33" w:history="1">
              <w:r w:rsidRPr="00B07BBA">
                <w:rPr>
                  <w:rStyle w:val="a5"/>
                  <w:color w:val="auto"/>
                  <w:sz w:val="20"/>
                  <w:szCs w:val="20"/>
                  <w:u w:val="none"/>
                </w:rPr>
                <w:t>13</w:t>
              </w:r>
            </w:hyperlink>
            <w:r w:rsidRPr="00B07BBA">
              <w:rPr>
                <w:sz w:val="20"/>
                <w:szCs w:val="20"/>
              </w:rPr>
              <w:t xml:space="preserve"> настоящей статьи заказчиком могут не применяться к указанному контракту. В этих случаях контракт может быть заключен в </w:t>
            </w:r>
            <w:r w:rsidRPr="00B07BBA">
              <w:rPr>
                <w:b/>
                <w:sz w:val="20"/>
                <w:szCs w:val="20"/>
              </w:rPr>
              <w:t>любой</w:t>
            </w:r>
            <w:r w:rsidRPr="00B07BBA">
              <w:rPr>
                <w:sz w:val="20"/>
                <w:szCs w:val="20"/>
              </w:rPr>
              <w:t xml:space="preserve"> форме, предусмотренной Гражданским </w:t>
            </w:r>
            <w:hyperlink r:id="rId34" w:history="1">
              <w:r w:rsidRPr="00B07BBA">
                <w:rPr>
                  <w:rStyle w:val="a5"/>
                  <w:color w:val="auto"/>
                  <w:sz w:val="20"/>
                  <w:szCs w:val="20"/>
                  <w:u w:val="none"/>
                </w:rPr>
                <w:t>кодексом</w:t>
              </w:r>
            </w:hyperlink>
            <w:r w:rsidRPr="00B07BBA">
              <w:rPr>
                <w:sz w:val="20"/>
                <w:szCs w:val="20"/>
              </w:rPr>
              <w:t xml:space="preserve"> Российской Федерации для совершения сделок.</w:t>
            </w:r>
          </w:p>
          <w:p w:rsidR="00FA1D4A" w:rsidRPr="00B07BBA" w:rsidRDefault="00FA1D4A" w:rsidP="007B70C9">
            <w:pPr>
              <w:jc w:val="both"/>
              <w:rPr>
                <w:rFonts w:ascii="Times New Roman" w:hAnsi="Times New Roman" w:cs="Times New Roman"/>
                <w:sz w:val="20"/>
                <w:szCs w:val="20"/>
              </w:rPr>
            </w:pPr>
          </w:p>
        </w:tc>
        <w:tc>
          <w:tcPr>
            <w:tcW w:w="4962" w:type="dxa"/>
          </w:tcPr>
          <w:p w:rsidR="00641C71" w:rsidRPr="00B07BBA" w:rsidRDefault="00150B4F" w:rsidP="007B70C9">
            <w:pPr>
              <w:pStyle w:val="a4"/>
              <w:spacing w:before="0" w:beforeAutospacing="0" w:after="0" w:afterAutospacing="0"/>
              <w:jc w:val="both"/>
              <w:rPr>
                <w:b/>
                <w:sz w:val="20"/>
                <w:szCs w:val="20"/>
                <w:u w:val="single"/>
              </w:rPr>
            </w:pPr>
            <w:r w:rsidRPr="00B07BBA">
              <w:rPr>
                <w:sz w:val="20"/>
                <w:szCs w:val="20"/>
              </w:rPr>
              <w:t xml:space="preserve">При заключении контракта в случаях, предусмотренных </w:t>
            </w:r>
            <w:hyperlink r:id="rId35" w:history="1">
              <w:r w:rsidRPr="00B07BBA">
                <w:rPr>
                  <w:rStyle w:val="a5"/>
                  <w:color w:val="auto"/>
                  <w:sz w:val="20"/>
                  <w:szCs w:val="20"/>
                  <w:u w:val="none"/>
                </w:rPr>
                <w:t>пунктом 1</w:t>
              </w:r>
            </w:hyperlink>
            <w:r w:rsidRPr="00B07BBA">
              <w:rPr>
                <w:sz w:val="20"/>
                <w:szCs w:val="20"/>
              </w:rPr>
              <w:t xml:space="preserve">, </w:t>
            </w:r>
            <w:hyperlink r:id="rId36" w:history="1">
              <w:r w:rsidRPr="00B07BBA">
                <w:rPr>
                  <w:rStyle w:val="a5"/>
                  <w:color w:val="auto"/>
                  <w:sz w:val="20"/>
                  <w:szCs w:val="20"/>
                  <w:u w:val="none"/>
                </w:rPr>
                <w:t>пунктами 4</w:t>
              </w:r>
            </w:hyperlink>
            <w:r w:rsidRPr="00B07BBA">
              <w:rPr>
                <w:sz w:val="20"/>
                <w:szCs w:val="20"/>
              </w:rPr>
              <w:t xml:space="preserve"> и </w:t>
            </w:r>
            <w:hyperlink r:id="rId37" w:history="1">
              <w:r w:rsidRPr="00B07BBA">
                <w:rPr>
                  <w:rStyle w:val="a5"/>
                  <w:color w:val="auto"/>
                  <w:sz w:val="20"/>
                  <w:szCs w:val="20"/>
                  <w:u w:val="none"/>
                </w:rPr>
                <w:t>5</w:t>
              </w:r>
            </w:hyperlink>
            <w:r w:rsidRPr="00B07BBA">
              <w:rPr>
                <w:sz w:val="20"/>
                <w:szCs w:val="20"/>
              </w:rPr>
              <w:t xml:space="preserve"> (за исключением контрактов, заключенных в соответствии с </w:t>
            </w:r>
            <w:hyperlink r:id="rId38" w:history="1">
              <w:r w:rsidRPr="00B07BBA">
                <w:rPr>
                  <w:rStyle w:val="a5"/>
                  <w:color w:val="auto"/>
                  <w:sz w:val="20"/>
                  <w:szCs w:val="20"/>
                  <w:u w:val="none"/>
                </w:rPr>
                <w:t>частью 12 статьи 93</w:t>
              </w:r>
            </w:hyperlink>
            <w:r w:rsidRPr="00B07BBA">
              <w:rPr>
                <w:sz w:val="20"/>
                <w:szCs w:val="20"/>
              </w:rPr>
              <w:t xml:space="preserve"> настоящего Федерального закона), </w:t>
            </w:r>
            <w:hyperlink r:id="rId39" w:history="1">
              <w:r w:rsidRPr="00B07BBA">
                <w:rPr>
                  <w:rStyle w:val="a5"/>
                  <w:color w:val="auto"/>
                  <w:sz w:val="20"/>
                  <w:szCs w:val="20"/>
                  <w:u w:val="none"/>
                </w:rPr>
                <w:t>пунктами 8</w:t>
              </w:r>
            </w:hyperlink>
            <w:r w:rsidRPr="00B07BBA">
              <w:rPr>
                <w:sz w:val="20"/>
                <w:szCs w:val="20"/>
              </w:rPr>
              <w:t xml:space="preserve">, </w:t>
            </w:r>
            <w:hyperlink r:id="rId40" w:history="1">
              <w:r w:rsidRPr="00B07BBA">
                <w:rPr>
                  <w:rStyle w:val="a5"/>
                  <w:color w:val="auto"/>
                  <w:sz w:val="20"/>
                  <w:szCs w:val="20"/>
                  <w:u w:val="none"/>
                </w:rPr>
                <w:t>15</w:t>
              </w:r>
            </w:hyperlink>
            <w:r w:rsidRPr="00B07BBA">
              <w:rPr>
                <w:sz w:val="20"/>
                <w:szCs w:val="20"/>
              </w:rPr>
              <w:t xml:space="preserve">, </w:t>
            </w:r>
            <w:hyperlink r:id="rId41" w:history="1">
              <w:r w:rsidRPr="00B07BBA">
                <w:rPr>
                  <w:rStyle w:val="a5"/>
                  <w:b/>
                  <w:color w:val="auto"/>
                  <w:sz w:val="20"/>
                  <w:szCs w:val="20"/>
                </w:rPr>
                <w:t>20</w:t>
              </w:r>
            </w:hyperlink>
            <w:r w:rsidRPr="00B07BBA">
              <w:rPr>
                <w:b/>
                <w:sz w:val="20"/>
                <w:szCs w:val="20"/>
                <w:u w:val="single"/>
              </w:rPr>
              <w:t xml:space="preserve"> </w:t>
            </w:r>
            <w:r w:rsidR="00023E91">
              <w:rPr>
                <w:b/>
                <w:sz w:val="20"/>
                <w:szCs w:val="20"/>
                <w:u w:val="single"/>
              </w:rPr>
              <w:t>–</w:t>
            </w:r>
            <w:r w:rsidRPr="00B07BBA">
              <w:rPr>
                <w:b/>
                <w:sz w:val="20"/>
                <w:szCs w:val="20"/>
                <w:u w:val="single"/>
              </w:rPr>
              <w:t xml:space="preserve"> </w:t>
            </w:r>
            <w:hyperlink r:id="rId42" w:history="1">
              <w:r w:rsidRPr="00B07BBA">
                <w:rPr>
                  <w:rStyle w:val="a5"/>
                  <w:b/>
                  <w:color w:val="auto"/>
                  <w:sz w:val="20"/>
                  <w:szCs w:val="20"/>
                </w:rPr>
                <w:t>23</w:t>
              </w:r>
            </w:hyperlink>
            <w:r w:rsidRPr="00B07BBA">
              <w:rPr>
                <w:sz w:val="20"/>
                <w:szCs w:val="20"/>
              </w:rPr>
              <w:t xml:space="preserve">, </w:t>
            </w:r>
            <w:hyperlink r:id="rId43" w:history="1">
              <w:r w:rsidRPr="00B07BBA">
                <w:rPr>
                  <w:rStyle w:val="a5"/>
                  <w:color w:val="auto"/>
                  <w:sz w:val="20"/>
                  <w:szCs w:val="20"/>
                  <w:u w:val="none"/>
                </w:rPr>
                <w:t>26</w:t>
              </w:r>
            </w:hyperlink>
            <w:r w:rsidRPr="00B07BBA">
              <w:rPr>
                <w:sz w:val="20"/>
                <w:szCs w:val="20"/>
              </w:rPr>
              <w:t xml:space="preserve">, </w:t>
            </w:r>
            <w:hyperlink r:id="rId44" w:history="1">
              <w:r w:rsidRPr="00B07BBA">
                <w:rPr>
                  <w:rStyle w:val="a5"/>
                  <w:color w:val="auto"/>
                  <w:sz w:val="20"/>
                  <w:szCs w:val="20"/>
                  <w:u w:val="none"/>
                </w:rPr>
                <w:t>28</w:t>
              </w:r>
            </w:hyperlink>
            <w:r w:rsidRPr="00B07BBA">
              <w:rPr>
                <w:sz w:val="20"/>
                <w:szCs w:val="20"/>
              </w:rPr>
              <w:t xml:space="preserve">, </w:t>
            </w:r>
            <w:hyperlink r:id="rId45" w:history="1">
              <w:r w:rsidRPr="00B07BBA">
                <w:rPr>
                  <w:rStyle w:val="a5"/>
                  <w:color w:val="auto"/>
                  <w:sz w:val="20"/>
                  <w:szCs w:val="20"/>
                  <w:u w:val="none"/>
                </w:rPr>
                <w:t>29</w:t>
              </w:r>
            </w:hyperlink>
            <w:r w:rsidRPr="00B07BBA">
              <w:rPr>
                <w:sz w:val="20"/>
                <w:szCs w:val="20"/>
              </w:rPr>
              <w:t xml:space="preserve">, </w:t>
            </w:r>
            <w:hyperlink r:id="rId46" w:history="1">
              <w:r w:rsidRPr="00B07BBA">
                <w:rPr>
                  <w:rStyle w:val="a5"/>
                  <w:color w:val="auto"/>
                  <w:sz w:val="20"/>
                  <w:szCs w:val="20"/>
                  <w:u w:val="none"/>
                </w:rPr>
                <w:t>40</w:t>
              </w:r>
            </w:hyperlink>
            <w:r w:rsidRPr="00B07BBA">
              <w:rPr>
                <w:sz w:val="20"/>
                <w:szCs w:val="20"/>
              </w:rPr>
              <w:t xml:space="preserve">, </w:t>
            </w:r>
            <w:hyperlink r:id="rId47" w:history="1">
              <w:r w:rsidRPr="00B07BBA">
                <w:rPr>
                  <w:rStyle w:val="a5"/>
                  <w:color w:val="auto"/>
                  <w:sz w:val="20"/>
                  <w:szCs w:val="20"/>
                  <w:u w:val="none"/>
                </w:rPr>
                <w:t>41</w:t>
              </w:r>
            </w:hyperlink>
            <w:r w:rsidRPr="00B07BBA">
              <w:rPr>
                <w:sz w:val="20"/>
                <w:szCs w:val="20"/>
              </w:rPr>
              <w:t xml:space="preserve">, </w:t>
            </w:r>
            <w:hyperlink r:id="rId48" w:history="1">
              <w:r w:rsidRPr="00B07BBA">
                <w:rPr>
                  <w:rStyle w:val="a5"/>
                  <w:color w:val="auto"/>
                  <w:sz w:val="20"/>
                  <w:szCs w:val="20"/>
                  <w:u w:val="none"/>
                </w:rPr>
                <w:t>44</w:t>
              </w:r>
            </w:hyperlink>
            <w:r w:rsidRPr="00B07BBA">
              <w:rPr>
                <w:sz w:val="20"/>
                <w:szCs w:val="20"/>
              </w:rPr>
              <w:t xml:space="preserve">, </w:t>
            </w:r>
            <w:hyperlink r:id="rId49" w:history="1">
              <w:r w:rsidRPr="00B07BBA">
                <w:rPr>
                  <w:rStyle w:val="a5"/>
                  <w:color w:val="auto"/>
                  <w:sz w:val="20"/>
                  <w:szCs w:val="20"/>
                  <w:u w:val="none"/>
                </w:rPr>
                <w:t>45</w:t>
              </w:r>
            </w:hyperlink>
            <w:r w:rsidRPr="00B07BBA">
              <w:rPr>
                <w:sz w:val="20"/>
                <w:szCs w:val="20"/>
              </w:rPr>
              <w:t xml:space="preserve">, </w:t>
            </w:r>
            <w:hyperlink r:id="rId50" w:history="1">
              <w:r w:rsidRPr="00B07BBA">
                <w:rPr>
                  <w:rStyle w:val="a5"/>
                  <w:color w:val="auto"/>
                  <w:sz w:val="20"/>
                  <w:szCs w:val="20"/>
                  <w:u w:val="none"/>
                </w:rPr>
                <w:t>46</w:t>
              </w:r>
            </w:hyperlink>
            <w:r w:rsidRPr="00B07BBA">
              <w:rPr>
                <w:sz w:val="20"/>
                <w:szCs w:val="20"/>
              </w:rPr>
              <w:t xml:space="preserve">, </w:t>
            </w:r>
            <w:hyperlink r:id="rId51" w:history="1">
              <w:r w:rsidRPr="00B07BBA">
                <w:rPr>
                  <w:rStyle w:val="a5"/>
                  <w:color w:val="auto"/>
                  <w:sz w:val="20"/>
                  <w:szCs w:val="20"/>
                  <w:u w:val="none"/>
                </w:rPr>
                <w:t>51</w:t>
              </w:r>
            </w:hyperlink>
            <w:r w:rsidRPr="00B07BBA">
              <w:rPr>
                <w:sz w:val="20"/>
                <w:szCs w:val="20"/>
              </w:rPr>
              <w:t xml:space="preserve"> </w:t>
            </w:r>
            <w:r w:rsidR="00023E91">
              <w:rPr>
                <w:sz w:val="20"/>
                <w:szCs w:val="20"/>
              </w:rPr>
              <w:t>–</w:t>
            </w:r>
            <w:r w:rsidRPr="00B07BBA">
              <w:rPr>
                <w:sz w:val="20"/>
                <w:szCs w:val="20"/>
              </w:rPr>
              <w:t xml:space="preserve"> </w:t>
            </w:r>
            <w:hyperlink r:id="rId52" w:history="1">
              <w:r w:rsidRPr="00B07BBA">
                <w:rPr>
                  <w:rStyle w:val="a5"/>
                  <w:color w:val="auto"/>
                  <w:sz w:val="20"/>
                  <w:szCs w:val="20"/>
                  <w:u w:val="none"/>
                </w:rPr>
                <w:t>53</w:t>
              </w:r>
            </w:hyperlink>
            <w:r w:rsidRPr="00B07BBA">
              <w:rPr>
                <w:sz w:val="20"/>
                <w:szCs w:val="20"/>
              </w:rPr>
              <w:t xml:space="preserve">, </w:t>
            </w:r>
            <w:hyperlink r:id="rId53" w:history="1">
              <w:r w:rsidRPr="00B07BBA">
                <w:rPr>
                  <w:rStyle w:val="a5"/>
                  <w:color w:val="auto"/>
                  <w:sz w:val="20"/>
                  <w:szCs w:val="20"/>
                  <w:u w:val="none"/>
                </w:rPr>
                <w:t>56</w:t>
              </w:r>
            </w:hyperlink>
            <w:r w:rsidRPr="00B07BBA">
              <w:rPr>
                <w:sz w:val="20"/>
                <w:szCs w:val="20"/>
              </w:rPr>
              <w:t xml:space="preserve">, </w:t>
            </w:r>
            <w:hyperlink r:id="rId54" w:history="1">
              <w:r w:rsidRPr="00B07BBA">
                <w:rPr>
                  <w:rStyle w:val="a5"/>
                  <w:color w:val="auto"/>
                  <w:sz w:val="20"/>
                  <w:szCs w:val="20"/>
                  <w:u w:val="none"/>
                </w:rPr>
                <w:t>63 части 1 статьи 93</w:t>
              </w:r>
            </w:hyperlink>
            <w:r w:rsidRPr="00B07BBA">
              <w:rPr>
                <w:sz w:val="20"/>
                <w:szCs w:val="20"/>
              </w:rPr>
              <w:t xml:space="preserve"> настоящего Федерального закона, требования </w:t>
            </w:r>
            <w:hyperlink r:id="rId55" w:history="1">
              <w:r w:rsidRPr="00B07BBA">
                <w:rPr>
                  <w:rStyle w:val="a5"/>
                  <w:color w:val="auto"/>
                  <w:sz w:val="20"/>
                  <w:szCs w:val="20"/>
                  <w:u w:val="none"/>
                </w:rPr>
                <w:t>частей 4</w:t>
              </w:r>
            </w:hyperlink>
            <w:r w:rsidRPr="00B07BBA">
              <w:rPr>
                <w:sz w:val="20"/>
                <w:szCs w:val="20"/>
              </w:rPr>
              <w:t xml:space="preserve"> </w:t>
            </w:r>
            <w:r w:rsidR="00023E91">
              <w:rPr>
                <w:sz w:val="20"/>
                <w:szCs w:val="20"/>
              </w:rPr>
              <w:t>–</w:t>
            </w:r>
            <w:r w:rsidRPr="00B07BBA">
              <w:rPr>
                <w:sz w:val="20"/>
                <w:szCs w:val="20"/>
              </w:rPr>
              <w:t xml:space="preserve"> </w:t>
            </w:r>
            <w:hyperlink r:id="rId56" w:history="1">
              <w:r w:rsidRPr="00B07BBA">
                <w:rPr>
                  <w:rStyle w:val="a5"/>
                  <w:color w:val="auto"/>
                  <w:sz w:val="20"/>
                  <w:szCs w:val="20"/>
                  <w:u w:val="none"/>
                </w:rPr>
                <w:t>9</w:t>
              </w:r>
            </w:hyperlink>
            <w:r w:rsidRPr="00B07BBA">
              <w:rPr>
                <w:sz w:val="20"/>
                <w:szCs w:val="20"/>
              </w:rPr>
              <w:t xml:space="preserve">, </w:t>
            </w:r>
            <w:hyperlink r:id="rId57" w:history="1">
              <w:r w:rsidRPr="00B07BBA">
                <w:rPr>
                  <w:rStyle w:val="a5"/>
                  <w:color w:val="auto"/>
                  <w:sz w:val="20"/>
                  <w:szCs w:val="20"/>
                  <w:u w:val="none"/>
                </w:rPr>
                <w:t>11</w:t>
              </w:r>
            </w:hyperlink>
            <w:r w:rsidRPr="00B07BBA">
              <w:rPr>
                <w:sz w:val="20"/>
                <w:szCs w:val="20"/>
              </w:rPr>
              <w:t xml:space="preserve"> </w:t>
            </w:r>
            <w:r w:rsidR="00023E91">
              <w:rPr>
                <w:sz w:val="20"/>
                <w:szCs w:val="20"/>
              </w:rPr>
              <w:t>–</w:t>
            </w:r>
            <w:r w:rsidRPr="00B07BBA">
              <w:rPr>
                <w:sz w:val="20"/>
                <w:szCs w:val="20"/>
              </w:rPr>
              <w:t xml:space="preserve"> </w:t>
            </w:r>
            <w:hyperlink r:id="rId58" w:history="1">
              <w:r w:rsidRPr="00B07BBA">
                <w:rPr>
                  <w:rStyle w:val="a5"/>
                  <w:color w:val="auto"/>
                  <w:sz w:val="20"/>
                  <w:szCs w:val="20"/>
                  <w:u w:val="none"/>
                </w:rPr>
                <w:t>13</w:t>
              </w:r>
            </w:hyperlink>
            <w:r w:rsidRPr="00B07BBA">
              <w:rPr>
                <w:sz w:val="20"/>
                <w:szCs w:val="20"/>
              </w:rPr>
              <w:t xml:space="preserve"> настоящей статьи заказчиком могут не применяться к указанному контракту. В этих случаях контракт может быть заключен в </w:t>
            </w:r>
            <w:r w:rsidRPr="00B07BBA">
              <w:rPr>
                <w:b/>
                <w:sz w:val="20"/>
                <w:szCs w:val="20"/>
                <w:u w:val="single"/>
              </w:rPr>
              <w:t>простой письменной</w:t>
            </w:r>
            <w:r w:rsidRPr="00B07BBA">
              <w:rPr>
                <w:sz w:val="20"/>
                <w:szCs w:val="20"/>
              </w:rPr>
              <w:t xml:space="preserve"> форме, предусмотренной Гражданским </w:t>
            </w:r>
            <w:hyperlink r:id="rId59" w:history="1">
              <w:r w:rsidRPr="00B07BBA">
                <w:rPr>
                  <w:rStyle w:val="a5"/>
                  <w:color w:val="auto"/>
                  <w:sz w:val="20"/>
                  <w:szCs w:val="20"/>
                  <w:u w:val="none"/>
                </w:rPr>
                <w:t>кодексом</w:t>
              </w:r>
            </w:hyperlink>
            <w:r w:rsidRPr="00B07BBA">
              <w:rPr>
                <w:sz w:val="20"/>
                <w:szCs w:val="20"/>
              </w:rPr>
              <w:t xml:space="preserve"> Российской Федерации для совершения сделок.</w:t>
            </w:r>
            <w:r w:rsidR="001D3088" w:rsidRPr="00B07BBA">
              <w:rPr>
                <w:sz w:val="20"/>
                <w:szCs w:val="20"/>
              </w:rPr>
              <w:t xml:space="preserve"> </w:t>
            </w:r>
            <w:r w:rsidR="001D3088" w:rsidRPr="00B07BBA">
              <w:rPr>
                <w:b/>
                <w:sz w:val="20"/>
                <w:szCs w:val="20"/>
                <w:u w:val="single"/>
              </w:rPr>
              <w:t>Несоблюдение письменной формы влечет в данном случае ничтожность контракта.</w:t>
            </w:r>
          </w:p>
        </w:tc>
        <w:tc>
          <w:tcPr>
            <w:tcW w:w="4536" w:type="dxa"/>
          </w:tcPr>
          <w:p w:rsidR="00023E91" w:rsidRDefault="00023E91" w:rsidP="007B70C9">
            <w:pPr>
              <w:pStyle w:val="a4"/>
              <w:spacing w:before="0" w:beforeAutospacing="0" w:after="0" w:afterAutospacing="0"/>
              <w:ind w:firstLine="317"/>
              <w:jc w:val="both"/>
              <w:rPr>
                <w:sz w:val="20"/>
                <w:szCs w:val="20"/>
              </w:rPr>
            </w:pPr>
            <w:proofErr w:type="gramStart"/>
            <w:r>
              <w:rPr>
                <w:sz w:val="20"/>
                <w:szCs w:val="20"/>
              </w:rPr>
              <w:t xml:space="preserve">Часть 15 статьи 34 Закона о контрактной системе дополняется еще одним случаем закупки у единственного поставщика (подрядчика, исполнителя), при осуществлении которой заказчиком могут не применяться </w:t>
            </w:r>
            <w:r w:rsidRPr="00023E91">
              <w:rPr>
                <w:sz w:val="20"/>
                <w:szCs w:val="20"/>
              </w:rPr>
              <w:t xml:space="preserve">требования частей 4 </w:t>
            </w:r>
            <w:r>
              <w:rPr>
                <w:sz w:val="20"/>
                <w:szCs w:val="20"/>
              </w:rPr>
              <w:t>–</w:t>
            </w:r>
            <w:r w:rsidRPr="00023E91">
              <w:rPr>
                <w:sz w:val="20"/>
                <w:szCs w:val="20"/>
              </w:rPr>
              <w:t xml:space="preserve"> 9, 11 </w:t>
            </w:r>
            <w:r>
              <w:rPr>
                <w:sz w:val="20"/>
                <w:szCs w:val="20"/>
              </w:rPr>
              <w:t>–</w:t>
            </w:r>
            <w:r w:rsidRPr="00023E91">
              <w:rPr>
                <w:sz w:val="20"/>
                <w:szCs w:val="20"/>
              </w:rPr>
              <w:t xml:space="preserve"> 13</w:t>
            </w:r>
            <w:r>
              <w:rPr>
                <w:sz w:val="20"/>
                <w:szCs w:val="20"/>
              </w:rPr>
              <w:t xml:space="preserve"> статьи 34 Закона </w:t>
            </w:r>
            <w:r w:rsidR="00470B3A">
              <w:rPr>
                <w:sz w:val="20"/>
                <w:szCs w:val="20"/>
              </w:rPr>
              <w:t xml:space="preserve">                               </w:t>
            </w:r>
            <w:r w:rsidR="005B7E08">
              <w:rPr>
                <w:sz w:val="20"/>
                <w:szCs w:val="20"/>
              </w:rPr>
              <w:t>о контрактной системе,</w:t>
            </w:r>
            <w:r>
              <w:rPr>
                <w:sz w:val="20"/>
                <w:szCs w:val="20"/>
              </w:rPr>
              <w:t xml:space="preserve"> регулирующих </w:t>
            </w:r>
            <w:r w:rsidR="00470B3A">
              <w:rPr>
                <w:sz w:val="20"/>
                <w:szCs w:val="20"/>
              </w:rPr>
              <w:t>применение мер ответственности заказчика                      и поставщика (подрядчика, исполнителя)</w:t>
            </w:r>
            <w:r w:rsidR="005B7E08">
              <w:rPr>
                <w:sz w:val="20"/>
                <w:szCs w:val="20"/>
              </w:rPr>
              <w:t xml:space="preserve">, применение типовых условий контракта, </w:t>
            </w:r>
            <w:r w:rsidR="00470B3A">
              <w:rPr>
                <w:sz w:val="20"/>
                <w:szCs w:val="20"/>
              </w:rPr>
              <w:t xml:space="preserve"> </w:t>
            </w:r>
            <w:r w:rsidR="005B7E08">
              <w:rPr>
                <w:sz w:val="20"/>
                <w:szCs w:val="20"/>
              </w:rPr>
              <w:t xml:space="preserve">                          </w:t>
            </w:r>
            <w:r w:rsidR="005B7E08" w:rsidRPr="005B7E08">
              <w:rPr>
                <w:sz w:val="20"/>
                <w:szCs w:val="20"/>
              </w:rPr>
              <w:t>о порядке и сроках оплаты товара, работы или услуги,</w:t>
            </w:r>
            <w:r w:rsidR="005B7E08">
              <w:rPr>
                <w:sz w:val="20"/>
                <w:szCs w:val="20"/>
              </w:rPr>
              <w:t xml:space="preserve"> </w:t>
            </w:r>
            <w:r w:rsidR="005B7E08" w:rsidRPr="005B7E08">
              <w:rPr>
                <w:sz w:val="20"/>
                <w:szCs w:val="20"/>
              </w:rPr>
              <w:t>о</w:t>
            </w:r>
            <w:proofErr w:type="gramEnd"/>
            <w:r w:rsidR="005B7E08" w:rsidRPr="005B7E08">
              <w:rPr>
                <w:sz w:val="20"/>
                <w:szCs w:val="20"/>
              </w:rPr>
              <w:t xml:space="preserve"> </w:t>
            </w:r>
            <w:proofErr w:type="gramStart"/>
            <w:r w:rsidR="005B7E08" w:rsidRPr="005B7E08">
              <w:rPr>
                <w:sz w:val="20"/>
                <w:szCs w:val="20"/>
              </w:rPr>
              <w:t>порядке</w:t>
            </w:r>
            <w:proofErr w:type="gramEnd"/>
            <w:r w:rsidR="005B7E08" w:rsidRPr="005B7E08">
              <w:rPr>
                <w:sz w:val="20"/>
                <w:szCs w:val="20"/>
              </w:rPr>
              <w:t xml:space="preserve"> и сроках осуществления заказчиком приемки поставленного товара, выполненной работы (ее результатов) или оказанной услуги</w:t>
            </w:r>
            <w:r w:rsidR="005B7E08">
              <w:rPr>
                <w:sz w:val="20"/>
                <w:szCs w:val="20"/>
              </w:rPr>
              <w:t xml:space="preserve">, </w:t>
            </w:r>
            <w:r w:rsidR="005B7E08" w:rsidRPr="005B7E08">
              <w:rPr>
                <w:sz w:val="20"/>
                <w:szCs w:val="20"/>
              </w:rPr>
              <w:t>о порядке и сроке предоставления поставщиком (подрядчиком, исполнителем) обеспечения гарантийных обязательств</w:t>
            </w:r>
            <w:r w:rsidR="005B7E08">
              <w:rPr>
                <w:sz w:val="20"/>
                <w:szCs w:val="20"/>
              </w:rPr>
              <w:t xml:space="preserve"> и т.д. </w:t>
            </w:r>
          </w:p>
          <w:p w:rsidR="005B7E08" w:rsidRDefault="005B7E08" w:rsidP="007B70C9">
            <w:pPr>
              <w:pStyle w:val="a4"/>
              <w:spacing w:before="0" w:beforeAutospacing="0" w:after="0" w:afterAutospacing="0"/>
              <w:ind w:firstLine="317"/>
              <w:jc w:val="both"/>
              <w:rPr>
                <w:sz w:val="20"/>
                <w:szCs w:val="20"/>
              </w:rPr>
            </w:pPr>
            <w:r>
              <w:rPr>
                <w:sz w:val="20"/>
                <w:szCs w:val="20"/>
              </w:rPr>
              <w:t>Соответствующая норма дополнена пунктом 22 части 1 статьи 93 Закона о контрактной системе:</w:t>
            </w:r>
          </w:p>
          <w:p w:rsidR="00150B4F" w:rsidRDefault="00150B4F" w:rsidP="007B70C9">
            <w:pPr>
              <w:pStyle w:val="a4"/>
              <w:spacing w:before="0" w:beforeAutospacing="0" w:after="0" w:afterAutospacing="0"/>
              <w:ind w:firstLine="317"/>
              <w:jc w:val="both"/>
              <w:rPr>
                <w:sz w:val="20"/>
                <w:szCs w:val="20"/>
              </w:rPr>
            </w:pPr>
            <w:r w:rsidRPr="00B07BBA">
              <w:rPr>
                <w:sz w:val="20"/>
                <w:szCs w:val="20"/>
              </w:rPr>
              <w:t>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w:t>
            </w:r>
            <w:r w:rsidR="005B7E08">
              <w:rPr>
                <w:sz w:val="20"/>
                <w:szCs w:val="20"/>
              </w:rPr>
              <w:t xml:space="preserve"> законодательством,</w:t>
            </w:r>
            <w:r w:rsidRPr="00B07BBA">
              <w:rPr>
                <w:sz w:val="20"/>
                <w:szCs w:val="20"/>
              </w:rPr>
              <w:t xml:space="preserve"> управляющей компанией, если помещения в многоквартирном доме находятся в частной, государственной </w:t>
            </w:r>
            <w:r w:rsidR="00384B29">
              <w:rPr>
                <w:sz w:val="20"/>
                <w:szCs w:val="20"/>
              </w:rPr>
              <w:t>или муниципальной собственности.</w:t>
            </w:r>
          </w:p>
          <w:p w:rsidR="00FA1D4A" w:rsidRPr="00B07BBA" w:rsidRDefault="00384B29" w:rsidP="007B70C9">
            <w:pPr>
              <w:pStyle w:val="a4"/>
              <w:spacing w:before="0" w:beforeAutospacing="0" w:after="0" w:afterAutospacing="0"/>
              <w:ind w:firstLine="317"/>
              <w:jc w:val="both"/>
              <w:rPr>
                <w:sz w:val="20"/>
                <w:szCs w:val="20"/>
              </w:rPr>
            </w:pPr>
            <w:r>
              <w:rPr>
                <w:sz w:val="20"/>
                <w:szCs w:val="20"/>
              </w:rPr>
              <w:t xml:space="preserve">Проектируемой нормой также уточняется, что в случаях, поименованных в части 15 статьи 34 Закона о контрактной системе, </w:t>
            </w:r>
            <w:r w:rsidRPr="00384B29">
              <w:rPr>
                <w:sz w:val="20"/>
                <w:szCs w:val="20"/>
              </w:rPr>
              <w:t xml:space="preserve">контракт может быть заключен в простой письменной форме, предусмотренной </w:t>
            </w:r>
            <w:r>
              <w:rPr>
                <w:sz w:val="20"/>
                <w:szCs w:val="20"/>
              </w:rPr>
              <w:t>ГК РФ</w:t>
            </w:r>
            <w:r w:rsidRPr="00384B29">
              <w:rPr>
                <w:sz w:val="20"/>
                <w:szCs w:val="20"/>
              </w:rPr>
              <w:t xml:space="preserve"> для совершения сделок. Несоблюдение письменной формы влечет в </w:t>
            </w:r>
            <w:r>
              <w:rPr>
                <w:sz w:val="20"/>
                <w:szCs w:val="20"/>
              </w:rPr>
              <w:t>данных случаях</w:t>
            </w:r>
            <w:r w:rsidRPr="00384B29">
              <w:rPr>
                <w:sz w:val="20"/>
                <w:szCs w:val="20"/>
              </w:rPr>
              <w:t xml:space="preserve"> ничтожность контракта.</w:t>
            </w:r>
          </w:p>
        </w:tc>
      </w:tr>
      <w:tr w:rsidR="00641C71" w:rsidRPr="00B07BBA" w:rsidTr="00F72B3B">
        <w:tc>
          <w:tcPr>
            <w:tcW w:w="15594" w:type="dxa"/>
            <w:gridSpan w:val="4"/>
          </w:tcPr>
          <w:p w:rsidR="00641C71" w:rsidRPr="00B07BBA" w:rsidRDefault="00641C71" w:rsidP="006343AA">
            <w:pPr>
              <w:jc w:val="center"/>
              <w:rPr>
                <w:rFonts w:ascii="Times New Roman" w:hAnsi="Times New Roman" w:cs="Times New Roman"/>
                <w:b/>
                <w:sz w:val="20"/>
                <w:szCs w:val="20"/>
              </w:rPr>
            </w:pPr>
            <w:r w:rsidRPr="00B07BBA">
              <w:rPr>
                <w:rFonts w:ascii="Times New Roman" w:hAnsi="Times New Roman" w:cs="Times New Roman"/>
                <w:b/>
                <w:sz w:val="20"/>
                <w:szCs w:val="20"/>
              </w:rPr>
              <w:t>Статья 37. Антидемпинговые меры при проведении конкурса и аукциона</w:t>
            </w:r>
          </w:p>
        </w:tc>
      </w:tr>
      <w:tr w:rsidR="00BE2604" w:rsidRPr="00B07BBA" w:rsidTr="00F72B3B">
        <w:tc>
          <w:tcPr>
            <w:tcW w:w="1277" w:type="dxa"/>
          </w:tcPr>
          <w:p w:rsidR="00BE2604" w:rsidRPr="00B07BBA" w:rsidRDefault="00BE2604" w:rsidP="006343AA">
            <w:pPr>
              <w:rPr>
                <w:rFonts w:ascii="Times New Roman" w:hAnsi="Times New Roman" w:cs="Times New Roman"/>
                <w:sz w:val="20"/>
                <w:szCs w:val="20"/>
              </w:rPr>
            </w:pPr>
            <w:r w:rsidRPr="00B07BBA">
              <w:rPr>
                <w:rFonts w:ascii="Times New Roman" w:hAnsi="Times New Roman" w:cs="Times New Roman"/>
                <w:sz w:val="20"/>
                <w:szCs w:val="20"/>
              </w:rPr>
              <w:t>Часть 1 статьи 37 44-ФЗ</w:t>
            </w:r>
          </w:p>
        </w:tc>
        <w:tc>
          <w:tcPr>
            <w:tcW w:w="4819" w:type="dxa"/>
          </w:tcPr>
          <w:p w:rsidR="00BE2604" w:rsidRPr="00B07BBA" w:rsidRDefault="00BE2604" w:rsidP="007B70C9">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 xml:space="preserve">Если при проведении конкурса или аукциона начальная (максимальная) цена контракта составляет более чем пятнадцать миллионов рублей и </w:t>
            </w:r>
            <w:r w:rsidRPr="00B07BBA">
              <w:rPr>
                <w:rFonts w:ascii="Times New Roman" w:hAnsi="Times New Roman" w:cs="Times New Roman"/>
                <w:sz w:val="20"/>
                <w:szCs w:val="20"/>
              </w:rPr>
              <w:lastRenderedPageBreak/>
              <w:t>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 xml:space="preserve">заключается только после предоставления таким </w:t>
            </w:r>
            <w:r w:rsidRPr="00B07BBA">
              <w:rPr>
                <w:rFonts w:ascii="Times New Roman" w:hAnsi="Times New Roman" w:cs="Times New Roman"/>
                <w:b/>
                <w:sz w:val="20"/>
                <w:szCs w:val="20"/>
              </w:rPr>
              <w:t>участником обеспечения исполнения контрак</w:t>
            </w:r>
            <w:r w:rsidRPr="00B07BBA">
              <w:rPr>
                <w:rFonts w:ascii="Times New Roman" w:hAnsi="Times New Roman" w:cs="Times New Roman"/>
                <w:sz w:val="20"/>
                <w:szCs w:val="20"/>
              </w:rPr>
              <w:t>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w:t>
            </w:r>
            <w:proofErr w:type="gramEnd"/>
            <w:r w:rsidRPr="00B07BBA">
              <w:rPr>
                <w:rFonts w:ascii="Times New Roman" w:hAnsi="Times New Roman" w:cs="Times New Roman"/>
                <w:sz w:val="20"/>
                <w:szCs w:val="20"/>
              </w:rPr>
              <w:t xml:space="preserve"> поставщика (подрядчика, исполнителя) в соответствии с пунктом 1 части 1 статьи 30 настоящего Федерального закона) и не менее размера аванса (если контрактом предусмотрена выплата аванса).</w:t>
            </w:r>
          </w:p>
          <w:p w:rsidR="00BE2604" w:rsidRPr="00B07BBA" w:rsidRDefault="00BE2604" w:rsidP="007B70C9">
            <w:pPr>
              <w:jc w:val="both"/>
              <w:rPr>
                <w:rFonts w:ascii="Times New Roman" w:hAnsi="Times New Roman" w:cs="Times New Roman"/>
                <w:sz w:val="20"/>
                <w:szCs w:val="20"/>
              </w:rPr>
            </w:pPr>
          </w:p>
        </w:tc>
        <w:tc>
          <w:tcPr>
            <w:tcW w:w="4962" w:type="dxa"/>
          </w:tcPr>
          <w:p w:rsidR="00BE2604" w:rsidRPr="00B07BBA" w:rsidRDefault="00BE2604" w:rsidP="007B70C9">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lastRenderedPageBreak/>
              <w:t xml:space="preserve">Если при проведении конкурса или аукциона начальная (максимальная) цена контракта составляет более чем пятнадцать миллионов рублей и участником </w:t>
            </w:r>
            <w:r w:rsidRPr="00B07BBA">
              <w:rPr>
                <w:rFonts w:ascii="Times New Roman" w:hAnsi="Times New Roman" w:cs="Times New Roman"/>
                <w:sz w:val="20"/>
                <w:szCs w:val="20"/>
              </w:rPr>
              <w:lastRenderedPageBreak/>
              <w:t>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 xml:space="preserve">заключается только после предоставления таким </w:t>
            </w:r>
            <w:r w:rsidRPr="00FA77DC">
              <w:rPr>
                <w:rFonts w:ascii="Times New Roman" w:hAnsi="Times New Roman" w:cs="Times New Roman"/>
                <w:b/>
                <w:sz w:val="20"/>
                <w:szCs w:val="20"/>
              </w:rPr>
              <w:t xml:space="preserve">участником обеспечения исполнения контракта </w:t>
            </w:r>
            <w:r w:rsidRPr="00FA77DC">
              <w:rPr>
                <w:rFonts w:ascii="Times New Roman" w:hAnsi="Times New Roman" w:cs="Times New Roman"/>
                <w:b/>
                <w:sz w:val="20"/>
                <w:szCs w:val="20"/>
                <w:u w:val="single"/>
              </w:rPr>
              <w:t>(если требование обеспечения исполнения контракта установлено в соответствии со статьей 96 настоящего Федерального закона)</w:t>
            </w:r>
            <w:r w:rsidRPr="00B07BBA">
              <w:rPr>
                <w:rFonts w:ascii="Times New Roman" w:hAnsi="Times New Roman" w:cs="Times New Roman"/>
                <w:sz w:val="20"/>
                <w:szCs w:val="20"/>
              </w:rPr>
              <w:t xml:space="preserve">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w:t>
            </w:r>
            <w:proofErr w:type="gramEnd"/>
            <w:r w:rsidRPr="00B07BBA">
              <w:rPr>
                <w:rFonts w:ascii="Times New Roman" w:hAnsi="Times New Roman" w:cs="Times New Roman"/>
                <w:sz w:val="20"/>
                <w:szCs w:val="20"/>
              </w:rPr>
              <w:t xml:space="preserve">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 аванса (если контрактом предусмотрена выплата аванса).</w:t>
            </w:r>
          </w:p>
        </w:tc>
        <w:tc>
          <w:tcPr>
            <w:tcW w:w="4536" w:type="dxa"/>
            <w:vMerge w:val="restart"/>
          </w:tcPr>
          <w:p w:rsidR="00BE2604" w:rsidRDefault="00BE2604" w:rsidP="00AD6345">
            <w:pPr>
              <w:ind w:firstLine="317"/>
              <w:jc w:val="both"/>
              <w:rPr>
                <w:rFonts w:ascii="Times New Roman" w:hAnsi="Times New Roman" w:cs="Times New Roman"/>
                <w:sz w:val="20"/>
                <w:szCs w:val="20"/>
              </w:rPr>
            </w:pPr>
            <w:r>
              <w:rPr>
                <w:rFonts w:ascii="Times New Roman" w:hAnsi="Times New Roman" w:cs="Times New Roman"/>
                <w:sz w:val="20"/>
                <w:szCs w:val="20"/>
              </w:rPr>
              <w:lastRenderedPageBreak/>
              <w:t xml:space="preserve">Положения статьи 37 Закона о контрактной системе дополняются оговорками, согласно которым  </w:t>
            </w:r>
            <w:r w:rsidRPr="00C1335D">
              <w:rPr>
                <w:rFonts w:ascii="Times New Roman" w:hAnsi="Times New Roman" w:cs="Times New Roman"/>
                <w:sz w:val="20"/>
                <w:szCs w:val="20"/>
              </w:rPr>
              <w:t xml:space="preserve">прямо предусматривается, что при </w:t>
            </w:r>
            <w:r w:rsidRPr="00C1335D">
              <w:rPr>
                <w:rFonts w:ascii="Times New Roman" w:hAnsi="Times New Roman" w:cs="Times New Roman"/>
                <w:sz w:val="20"/>
                <w:szCs w:val="20"/>
              </w:rPr>
              <w:lastRenderedPageBreak/>
              <w:t xml:space="preserve">применении антидемпинговых мер обеспечение исполнения контракта в размере </w:t>
            </w:r>
            <w:r>
              <w:rPr>
                <w:rFonts w:ascii="Times New Roman" w:hAnsi="Times New Roman" w:cs="Times New Roman"/>
                <w:sz w:val="20"/>
                <w:szCs w:val="20"/>
              </w:rPr>
              <w:t xml:space="preserve"> десяти процентов от начальной (максимальной) цены контракта или от цены заключаемого контракта не осуществляется, </w:t>
            </w:r>
            <w:r w:rsidRPr="00C1335D">
              <w:rPr>
                <w:rFonts w:ascii="Times New Roman" w:hAnsi="Times New Roman" w:cs="Times New Roman"/>
                <w:sz w:val="20"/>
                <w:szCs w:val="20"/>
              </w:rPr>
              <w:t xml:space="preserve">если в закупке </w:t>
            </w:r>
            <w:r>
              <w:rPr>
                <w:rFonts w:ascii="Times New Roman" w:hAnsi="Times New Roman" w:cs="Times New Roman"/>
                <w:sz w:val="20"/>
                <w:szCs w:val="20"/>
              </w:rPr>
              <w:t xml:space="preserve">соответствующее </w:t>
            </w:r>
            <w:r w:rsidRPr="00C1335D">
              <w:rPr>
                <w:rFonts w:ascii="Times New Roman" w:hAnsi="Times New Roman" w:cs="Times New Roman"/>
                <w:sz w:val="20"/>
                <w:szCs w:val="20"/>
              </w:rPr>
              <w:t xml:space="preserve">требование </w:t>
            </w:r>
            <w:r>
              <w:rPr>
                <w:rFonts w:ascii="Times New Roman" w:hAnsi="Times New Roman" w:cs="Times New Roman"/>
                <w:sz w:val="20"/>
                <w:szCs w:val="20"/>
              </w:rPr>
              <w:t xml:space="preserve">об обеспечении </w:t>
            </w:r>
            <w:r w:rsidRPr="00C1335D">
              <w:rPr>
                <w:rFonts w:ascii="Times New Roman" w:hAnsi="Times New Roman" w:cs="Times New Roman"/>
                <w:sz w:val="20"/>
                <w:szCs w:val="20"/>
              </w:rPr>
              <w:t xml:space="preserve">исполнения контракта не </w:t>
            </w:r>
            <w:r>
              <w:rPr>
                <w:rFonts w:ascii="Times New Roman" w:hAnsi="Times New Roman" w:cs="Times New Roman"/>
                <w:sz w:val="20"/>
                <w:szCs w:val="20"/>
              </w:rPr>
              <w:t xml:space="preserve">было </w:t>
            </w:r>
            <w:r w:rsidRPr="00C1335D">
              <w:rPr>
                <w:rFonts w:ascii="Times New Roman" w:hAnsi="Times New Roman" w:cs="Times New Roman"/>
                <w:sz w:val="20"/>
                <w:szCs w:val="20"/>
              </w:rPr>
              <w:t>установлено.</w:t>
            </w:r>
            <w:r>
              <w:rPr>
                <w:rFonts w:ascii="Times New Roman" w:hAnsi="Times New Roman" w:cs="Times New Roman"/>
                <w:sz w:val="20"/>
                <w:szCs w:val="20"/>
              </w:rPr>
              <w:t xml:space="preserve">            </w:t>
            </w:r>
          </w:p>
          <w:p w:rsidR="00BE2604" w:rsidRDefault="00BE2604" w:rsidP="00AD6345">
            <w:pPr>
              <w:ind w:firstLine="317"/>
              <w:jc w:val="both"/>
              <w:rPr>
                <w:rFonts w:ascii="Times New Roman" w:hAnsi="Times New Roman" w:cs="Times New Roman"/>
                <w:sz w:val="20"/>
                <w:szCs w:val="20"/>
              </w:rPr>
            </w:pPr>
            <w:r>
              <w:rPr>
                <w:rFonts w:ascii="Times New Roman" w:hAnsi="Times New Roman" w:cs="Times New Roman"/>
                <w:sz w:val="20"/>
                <w:szCs w:val="20"/>
              </w:rPr>
              <w:t xml:space="preserve">В настоящее время есть </w:t>
            </w:r>
            <w:r w:rsidRPr="00716785">
              <w:rPr>
                <w:rFonts w:ascii="Times New Roman" w:hAnsi="Times New Roman" w:cs="Times New Roman"/>
                <w:sz w:val="20"/>
                <w:szCs w:val="20"/>
              </w:rPr>
              <w:t>неопределенность в практике применения антидемпинговых мер в подобном случае.</w:t>
            </w:r>
            <w:r>
              <w:rPr>
                <w:rFonts w:ascii="Times New Roman" w:hAnsi="Times New Roman" w:cs="Times New Roman"/>
                <w:sz w:val="20"/>
                <w:szCs w:val="20"/>
              </w:rPr>
              <w:t xml:space="preserve"> </w:t>
            </w:r>
          </w:p>
          <w:p w:rsidR="00BE2604" w:rsidRPr="00BE2604" w:rsidRDefault="00BE2604" w:rsidP="00AD6345">
            <w:pPr>
              <w:ind w:firstLine="317"/>
              <w:jc w:val="both"/>
              <w:rPr>
                <w:rFonts w:ascii="Times New Roman" w:hAnsi="Times New Roman" w:cs="Times New Roman"/>
                <w:sz w:val="20"/>
                <w:szCs w:val="20"/>
              </w:rPr>
            </w:pPr>
            <w:proofErr w:type="gramStart"/>
            <w:r w:rsidRPr="00BE2604">
              <w:rPr>
                <w:rFonts w:ascii="Times New Roman" w:hAnsi="Times New Roman" w:cs="Times New Roman"/>
                <w:sz w:val="20"/>
                <w:szCs w:val="20"/>
              </w:rPr>
              <w:t xml:space="preserve">В частности, Минфин России в письме от 23.01.2023 № 24-06-06/4534  </w:t>
            </w:r>
            <w:r w:rsidR="00447C8E">
              <w:rPr>
                <w:rFonts w:ascii="Times New Roman" w:hAnsi="Times New Roman" w:cs="Times New Roman"/>
                <w:sz w:val="20"/>
                <w:szCs w:val="20"/>
              </w:rPr>
              <w:t xml:space="preserve">также </w:t>
            </w:r>
            <w:r w:rsidRPr="00BE2604">
              <w:rPr>
                <w:rFonts w:ascii="Times New Roman" w:hAnsi="Times New Roman" w:cs="Times New Roman"/>
                <w:sz w:val="20"/>
                <w:szCs w:val="20"/>
              </w:rPr>
              <w:t>разъясняет, что в случае, установленном частью 1 статьи 37 Закона о контрактной системе, если заказчиком не было установлено требование об обеспечении исполнения контракта, то контракт заключается с участником закупки, предложившим цену контракта на двадцать пять и более процентов ниже НМЦК, только после предоставления таким участником закупки обеспечения исполнения контракта</w:t>
            </w:r>
            <w:proofErr w:type="gramEnd"/>
            <w:r w:rsidRPr="00BE2604">
              <w:rPr>
                <w:rFonts w:ascii="Times New Roman" w:hAnsi="Times New Roman" w:cs="Times New Roman"/>
                <w:sz w:val="20"/>
                <w:szCs w:val="20"/>
              </w:rPr>
              <w:t xml:space="preserve"> </w:t>
            </w:r>
            <w:proofErr w:type="gramStart"/>
            <w:r w:rsidRPr="00BE2604">
              <w:rPr>
                <w:rFonts w:ascii="Times New Roman" w:hAnsi="Times New Roman" w:cs="Times New Roman"/>
                <w:sz w:val="20"/>
                <w:szCs w:val="20"/>
              </w:rPr>
              <w:t>в размере десять процентов</w:t>
            </w:r>
            <w:proofErr w:type="gramEnd"/>
            <w:r w:rsidRPr="00BE2604">
              <w:rPr>
                <w:rFonts w:ascii="Times New Roman" w:hAnsi="Times New Roman" w:cs="Times New Roman"/>
                <w:sz w:val="20"/>
                <w:szCs w:val="20"/>
              </w:rPr>
              <w:t xml:space="preserve"> от НМЦК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Закона о контрактной системе).</w:t>
            </w:r>
          </w:p>
          <w:p w:rsidR="00BE2604" w:rsidRPr="00BE2604" w:rsidRDefault="00BE2604" w:rsidP="00AD6345">
            <w:pPr>
              <w:ind w:firstLine="317"/>
              <w:jc w:val="both"/>
              <w:rPr>
                <w:rFonts w:ascii="Times New Roman" w:hAnsi="Times New Roman" w:cs="Times New Roman"/>
                <w:sz w:val="20"/>
                <w:szCs w:val="20"/>
              </w:rPr>
            </w:pPr>
            <w:r w:rsidRPr="00BE2604">
              <w:rPr>
                <w:rFonts w:ascii="Times New Roman" w:hAnsi="Times New Roman" w:cs="Times New Roman"/>
                <w:sz w:val="20"/>
                <w:szCs w:val="20"/>
              </w:rPr>
              <w:t>Законопроектом предлагается устранить указанную неопределенность, предусмотрев, что указанное предоставление не осуществляется, если заказчиком требование обеспечения исполнения контракта не установлено.</w:t>
            </w:r>
          </w:p>
          <w:p w:rsidR="00BE2604" w:rsidRPr="00BE2604" w:rsidRDefault="00BE2604" w:rsidP="00AD6345">
            <w:pPr>
              <w:ind w:firstLine="317"/>
              <w:jc w:val="both"/>
              <w:rPr>
                <w:rFonts w:ascii="Times New Roman" w:hAnsi="Times New Roman" w:cs="Times New Roman"/>
                <w:color w:val="00B050"/>
                <w:sz w:val="20"/>
                <w:szCs w:val="20"/>
              </w:rPr>
            </w:pPr>
            <w:proofErr w:type="gramStart"/>
            <w:r w:rsidRPr="00BE2604">
              <w:rPr>
                <w:rFonts w:ascii="Times New Roman" w:hAnsi="Times New Roman" w:cs="Times New Roman"/>
                <w:sz w:val="20"/>
                <w:szCs w:val="20"/>
              </w:rPr>
              <w:t>В пояснительной записке к законопроекту отмечается, что часть 1 статьи 37 Закона о контрактной системе в редакции, действовавшей до вступления в силу Федерального закона от 2 июля 2021 года № 360-ФЗ «О внесении изменений в отдельные законодательные акты Российской Федерации», содержала положения о необходимости увеличения размера обеспечения исполнения контракта, указанного заказчиком в документации о закупке, при этом положения, касающиеся 10%, отсутствовали</w:t>
            </w:r>
            <w:proofErr w:type="gramEnd"/>
            <w:r w:rsidRPr="00BE2604">
              <w:rPr>
                <w:rFonts w:ascii="Times New Roman" w:hAnsi="Times New Roman" w:cs="Times New Roman"/>
                <w:sz w:val="20"/>
                <w:szCs w:val="20"/>
              </w:rPr>
              <w:t xml:space="preserve">. Соответственно, если в документации о закупке не было </w:t>
            </w:r>
            <w:r w:rsidRPr="00BE2604">
              <w:rPr>
                <w:rFonts w:ascii="Times New Roman" w:hAnsi="Times New Roman" w:cs="Times New Roman"/>
                <w:sz w:val="20"/>
                <w:szCs w:val="20"/>
              </w:rPr>
              <w:lastRenderedPageBreak/>
              <w:t>установлено требование обеспечения исполнения контракта, то указанное увеличение не требовалось.</w:t>
            </w:r>
          </w:p>
        </w:tc>
      </w:tr>
      <w:tr w:rsidR="00BE2604" w:rsidRPr="00B07BBA" w:rsidTr="00F72B3B">
        <w:tc>
          <w:tcPr>
            <w:tcW w:w="1277" w:type="dxa"/>
          </w:tcPr>
          <w:p w:rsidR="00BE2604" w:rsidRPr="00B07BBA" w:rsidRDefault="00BE2604"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Часть 2 статьи 37 44-ФЗ</w:t>
            </w:r>
          </w:p>
        </w:tc>
        <w:tc>
          <w:tcPr>
            <w:tcW w:w="4819" w:type="dxa"/>
          </w:tcPr>
          <w:p w:rsidR="00BE2604" w:rsidRPr="00B07BBA" w:rsidRDefault="00BE2604" w:rsidP="00AD6345">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 xml:space="preserve">заключается только после предоставления таким участником обеспечения исполнения контракта в размере, указанном в части 1 настоящей статьи, или информации, подтверждающей добросовестность такого участника в соответствии с частью 3 настоящей статьи, с одновременным </w:t>
            </w:r>
            <w:r w:rsidRPr="00B07BBA">
              <w:rPr>
                <w:rFonts w:ascii="Times New Roman" w:hAnsi="Times New Roman" w:cs="Times New Roman"/>
                <w:b/>
                <w:sz w:val="20"/>
                <w:szCs w:val="20"/>
              </w:rPr>
              <w:t>предоставлением таким участником обеспечения исполнения контракта</w:t>
            </w:r>
            <w:r w:rsidRPr="00B07BBA">
              <w:rPr>
                <w:rFonts w:ascii="Times New Roman" w:hAnsi="Times New Roman" w:cs="Times New Roman"/>
                <w:sz w:val="20"/>
                <w:szCs w:val="20"/>
              </w:rPr>
              <w:t xml:space="preserve"> в размере обеспечения исполнения контракта, указанном в извещении об </w:t>
            </w:r>
            <w:r w:rsidRPr="00B07BBA">
              <w:rPr>
                <w:rFonts w:ascii="Times New Roman" w:hAnsi="Times New Roman" w:cs="Times New Roman"/>
                <w:sz w:val="20"/>
                <w:szCs w:val="20"/>
              </w:rPr>
              <w:lastRenderedPageBreak/>
              <w:t>осуществлении закупки, приглашении, документации о закупке (в случае, если настоящим Федеральным законом предусмотрена</w:t>
            </w:r>
            <w:proofErr w:type="gramEnd"/>
            <w:r w:rsidRPr="00B07BBA">
              <w:rPr>
                <w:rFonts w:ascii="Times New Roman" w:hAnsi="Times New Roman" w:cs="Times New Roman"/>
                <w:sz w:val="20"/>
                <w:szCs w:val="20"/>
              </w:rPr>
              <w:t xml:space="preserve"> документация о закупке).</w:t>
            </w:r>
          </w:p>
          <w:p w:rsidR="00BE2604" w:rsidRPr="00B07BBA" w:rsidRDefault="00BE2604" w:rsidP="00AD6345">
            <w:pPr>
              <w:jc w:val="both"/>
              <w:rPr>
                <w:rFonts w:ascii="Times New Roman" w:hAnsi="Times New Roman" w:cs="Times New Roman"/>
                <w:sz w:val="20"/>
                <w:szCs w:val="20"/>
              </w:rPr>
            </w:pPr>
          </w:p>
        </w:tc>
        <w:tc>
          <w:tcPr>
            <w:tcW w:w="4962" w:type="dxa"/>
          </w:tcPr>
          <w:p w:rsidR="00BE2604" w:rsidRPr="00B07BBA" w:rsidRDefault="00BE2604" w:rsidP="00AD6345">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lastRenderedPageBreak/>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 xml:space="preserve">заключается только после предоставления таким участником обеспечения исполнения контракта в размере, указанном в части 1 настоящей статьи, или информации, подтверждающей добросовестность такого участника в соответствии с частью 3 настоящей статьи, с одновременным </w:t>
            </w:r>
            <w:r w:rsidRPr="00B07BBA">
              <w:rPr>
                <w:rFonts w:ascii="Times New Roman" w:hAnsi="Times New Roman" w:cs="Times New Roman"/>
                <w:b/>
                <w:sz w:val="20"/>
                <w:szCs w:val="20"/>
              </w:rPr>
              <w:t>предоставлением таким участником обеспечения исполнения контракта</w:t>
            </w:r>
            <w:r w:rsidRPr="00B07BBA">
              <w:rPr>
                <w:rFonts w:ascii="Times New Roman" w:hAnsi="Times New Roman" w:cs="Times New Roman"/>
                <w:sz w:val="20"/>
                <w:szCs w:val="20"/>
              </w:rPr>
              <w:t xml:space="preserve"> </w:t>
            </w:r>
            <w:r w:rsidRPr="00B07BBA">
              <w:rPr>
                <w:rFonts w:ascii="Times New Roman" w:hAnsi="Times New Roman" w:cs="Times New Roman"/>
                <w:b/>
                <w:sz w:val="20"/>
                <w:szCs w:val="20"/>
                <w:u w:val="single"/>
              </w:rPr>
              <w:t xml:space="preserve">(если требование обеспечения исполнения контракта установлено в соответствии со статьей 96 настоящего </w:t>
            </w:r>
            <w:r w:rsidRPr="00B07BBA">
              <w:rPr>
                <w:rFonts w:ascii="Times New Roman" w:hAnsi="Times New Roman" w:cs="Times New Roman"/>
                <w:b/>
                <w:sz w:val="20"/>
                <w:szCs w:val="20"/>
                <w:u w:val="single"/>
              </w:rPr>
              <w:lastRenderedPageBreak/>
              <w:t>Федерального закона)</w:t>
            </w:r>
            <w:proofErr w:type="gramEnd"/>
          </w:p>
          <w:p w:rsidR="00BE2604" w:rsidRPr="00B07BBA" w:rsidRDefault="00BE2604" w:rsidP="00AD6345">
            <w:pPr>
              <w:jc w:val="both"/>
              <w:rPr>
                <w:rFonts w:ascii="Times New Roman" w:hAnsi="Times New Roman" w:cs="Times New Roman"/>
                <w:sz w:val="20"/>
                <w:szCs w:val="20"/>
              </w:rPr>
            </w:pPr>
            <w:r w:rsidRPr="00B07BBA">
              <w:rPr>
                <w:rFonts w:ascii="Times New Roman" w:hAnsi="Times New Roman" w:cs="Times New Roman"/>
                <w:sz w:val="20"/>
                <w:szCs w:val="20"/>
              </w:rPr>
              <w:t>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tc>
        <w:tc>
          <w:tcPr>
            <w:tcW w:w="4536" w:type="dxa"/>
            <w:vMerge/>
          </w:tcPr>
          <w:p w:rsidR="00BE2604" w:rsidRPr="00B07BBA" w:rsidRDefault="00BE2604" w:rsidP="006343AA">
            <w:pPr>
              <w:rPr>
                <w:rFonts w:ascii="Times New Roman" w:hAnsi="Times New Roman" w:cs="Times New Roman"/>
                <w:sz w:val="20"/>
                <w:szCs w:val="20"/>
              </w:rPr>
            </w:pPr>
          </w:p>
        </w:tc>
      </w:tr>
      <w:tr w:rsidR="00BE2604" w:rsidRPr="00B07BBA" w:rsidTr="00F72B3B">
        <w:tc>
          <w:tcPr>
            <w:tcW w:w="1277" w:type="dxa"/>
          </w:tcPr>
          <w:p w:rsidR="00BE2604" w:rsidRPr="00B07BBA" w:rsidRDefault="00BE2604"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Часть 4 статьи 37 44-ФЗ</w:t>
            </w:r>
          </w:p>
        </w:tc>
        <w:tc>
          <w:tcPr>
            <w:tcW w:w="4819" w:type="dxa"/>
          </w:tcPr>
          <w:p w:rsidR="00BE2604" w:rsidRPr="00B07BBA" w:rsidRDefault="00BE2604"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w:t>
            </w:r>
            <w:proofErr w:type="gramStart"/>
            <w:r w:rsidRPr="00B07BBA">
              <w:rPr>
                <w:rFonts w:ascii="Times New Roman" w:hAnsi="Times New Roman" w:cs="Times New Roman"/>
                <w:sz w:val="20"/>
                <w:szCs w:val="20"/>
              </w:rPr>
              <w:t xml:space="preserve">Если участником закупки в случае, предусмотренном частью 2 настоящей статьи, в составе заявки на участие в закрытом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w:t>
            </w:r>
            <w:r w:rsidRPr="00B07BBA">
              <w:rPr>
                <w:rFonts w:ascii="Times New Roman" w:hAnsi="Times New Roman" w:cs="Times New Roman"/>
                <w:b/>
                <w:sz w:val="20"/>
                <w:szCs w:val="20"/>
              </w:rPr>
              <w:t>им обеспечения исполнения контракта</w:t>
            </w:r>
            <w:r w:rsidRPr="00B07BBA">
              <w:rPr>
                <w:rFonts w:ascii="Times New Roman" w:hAnsi="Times New Roman" w:cs="Times New Roman"/>
                <w:sz w:val="20"/>
                <w:szCs w:val="20"/>
              </w:rPr>
              <w:t xml:space="preserve">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w:t>
            </w:r>
            <w:proofErr w:type="gramEnd"/>
            <w:r w:rsidRPr="00B07BBA">
              <w:rPr>
                <w:rFonts w:ascii="Times New Roman" w:hAnsi="Times New Roman" w:cs="Times New Roman"/>
                <w:sz w:val="20"/>
                <w:szCs w:val="20"/>
              </w:rPr>
              <w:t xml:space="preserve"> о закупке (в случае, если настоящим Федеральным законом предусмотрена документация о закупке).</w:t>
            </w:r>
          </w:p>
          <w:p w:rsidR="00BE2604" w:rsidRPr="00B07BBA" w:rsidRDefault="00BE2604" w:rsidP="00AD6345">
            <w:pPr>
              <w:jc w:val="both"/>
              <w:rPr>
                <w:rFonts w:ascii="Times New Roman" w:hAnsi="Times New Roman" w:cs="Times New Roman"/>
                <w:sz w:val="20"/>
                <w:szCs w:val="20"/>
              </w:rPr>
            </w:pPr>
          </w:p>
        </w:tc>
        <w:tc>
          <w:tcPr>
            <w:tcW w:w="4962" w:type="dxa"/>
          </w:tcPr>
          <w:p w:rsidR="00BE2604" w:rsidRPr="00B07BBA" w:rsidRDefault="00BE2604"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w:t>
            </w:r>
            <w:proofErr w:type="gramStart"/>
            <w:r w:rsidRPr="00B07BBA">
              <w:rPr>
                <w:rFonts w:ascii="Times New Roman" w:hAnsi="Times New Roman" w:cs="Times New Roman"/>
                <w:sz w:val="20"/>
                <w:szCs w:val="20"/>
              </w:rPr>
              <w:t xml:space="preserve">Если участником закупки в случае, предусмотренном частью 2 настоящей статьи, в составе заявки на участие в закрытом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w:t>
            </w:r>
            <w:r w:rsidRPr="00B07BBA">
              <w:rPr>
                <w:rFonts w:ascii="Times New Roman" w:hAnsi="Times New Roman" w:cs="Times New Roman"/>
                <w:b/>
                <w:sz w:val="20"/>
                <w:szCs w:val="20"/>
              </w:rPr>
              <w:t>им обеспечения исполнения контракта</w:t>
            </w:r>
            <w:r w:rsidRPr="00B07BBA">
              <w:rPr>
                <w:rFonts w:ascii="Times New Roman" w:hAnsi="Times New Roman" w:cs="Times New Roman"/>
                <w:sz w:val="20"/>
                <w:szCs w:val="20"/>
              </w:rPr>
              <w:t xml:space="preserve"> </w:t>
            </w:r>
            <w:r w:rsidRPr="00B07BBA">
              <w:rPr>
                <w:rFonts w:ascii="Times New Roman" w:hAnsi="Times New Roman" w:cs="Times New Roman"/>
                <w:b/>
                <w:sz w:val="20"/>
                <w:szCs w:val="20"/>
                <w:u w:val="single"/>
              </w:rPr>
              <w:t>(если требование обеспечения исполнения контракта установлено в соответствии со статьей 96 настоящего Федерального закона)</w:t>
            </w:r>
            <w:r w:rsidRPr="00B07BBA">
              <w:rPr>
                <w:rFonts w:ascii="Times New Roman" w:hAnsi="Times New Roman" w:cs="Times New Roman"/>
                <w:sz w:val="20"/>
                <w:szCs w:val="20"/>
              </w:rPr>
              <w:t xml:space="preserve"> в размере, в полтора</w:t>
            </w:r>
            <w:proofErr w:type="gramEnd"/>
            <w:r w:rsidRPr="00B07BBA">
              <w:rPr>
                <w:rFonts w:ascii="Times New Roman" w:hAnsi="Times New Roman" w:cs="Times New Roman"/>
                <w:sz w:val="20"/>
                <w:szCs w:val="20"/>
              </w:rPr>
              <w:t xml:space="preserve">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w:t>
            </w:r>
            <w:r w:rsidR="00447C8E">
              <w:rPr>
                <w:rFonts w:ascii="Times New Roman" w:hAnsi="Times New Roman" w:cs="Times New Roman"/>
                <w:sz w:val="20"/>
                <w:szCs w:val="20"/>
              </w:rPr>
              <w:t>отрена документация о закупке).</w:t>
            </w:r>
          </w:p>
        </w:tc>
        <w:tc>
          <w:tcPr>
            <w:tcW w:w="4536" w:type="dxa"/>
            <w:vMerge/>
          </w:tcPr>
          <w:p w:rsidR="00BE2604" w:rsidRPr="00B07BBA" w:rsidRDefault="00BE2604" w:rsidP="006343AA">
            <w:pPr>
              <w:rPr>
                <w:rFonts w:ascii="Times New Roman" w:hAnsi="Times New Roman" w:cs="Times New Roman"/>
                <w:sz w:val="20"/>
                <w:szCs w:val="20"/>
              </w:rPr>
            </w:pPr>
          </w:p>
        </w:tc>
      </w:tr>
      <w:tr w:rsidR="00BE2604" w:rsidRPr="00B07BBA" w:rsidTr="00F72B3B">
        <w:tc>
          <w:tcPr>
            <w:tcW w:w="1277" w:type="dxa"/>
          </w:tcPr>
          <w:p w:rsidR="00BE2604" w:rsidRPr="00B07BBA" w:rsidRDefault="00BE2604" w:rsidP="006343AA">
            <w:pPr>
              <w:rPr>
                <w:rFonts w:ascii="Times New Roman" w:hAnsi="Times New Roman" w:cs="Times New Roman"/>
                <w:sz w:val="20"/>
                <w:szCs w:val="20"/>
              </w:rPr>
            </w:pPr>
            <w:r w:rsidRPr="00B07BBA">
              <w:rPr>
                <w:rFonts w:ascii="Times New Roman" w:hAnsi="Times New Roman" w:cs="Times New Roman"/>
                <w:sz w:val="20"/>
                <w:szCs w:val="20"/>
              </w:rPr>
              <w:t>Часть 6 статьи 37 44-ФЗ</w:t>
            </w:r>
          </w:p>
        </w:tc>
        <w:tc>
          <w:tcPr>
            <w:tcW w:w="4819" w:type="dxa"/>
          </w:tcPr>
          <w:p w:rsidR="00BE2604" w:rsidRPr="00B07BBA" w:rsidRDefault="00BE2604"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Обеспечение, указанное в частях 1 и 2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w:t>
            </w:r>
            <w:r w:rsidRPr="00B07BBA">
              <w:rPr>
                <w:rFonts w:ascii="Times New Roman" w:hAnsi="Times New Roman" w:cs="Times New Roman"/>
                <w:sz w:val="20"/>
                <w:szCs w:val="20"/>
              </w:rPr>
              <w:lastRenderedPageBreak/>
              <w:t>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E2604" w:rsidRPr="00B07BBA" w:rsidRDefault="00BE2604" w:rsidP="00AD6345">
            <w:pPr>
              <w:jc w:val="both"/>
              <w:rPr>
                <w:rFonts w:ascii="Times New Roman" w:hAnsi="Times New Roman" w:cs="Times New Roman"/>
                <w:sz w:val="20"/>
                <w:szCs w:val="20"/>
              </w:rPr>
            </w:pPr>
          </w:p>
        </w:tc>
        <w:tc>
          <w:tcPr>
            <w:tcW w:w="4962" w:type="dxa"/>
          </w:tcPr>
          <w:p w:rsidR="00BE2604" w:rsidRPr="00975A52" w:rsidRDefault="00BE2604" w:rsidP="00AD6345">
            <w:pPr>
              <w:pStyle w:val="a4"/>
              <w:spacing w:before="0" w:beforeAutospacing="0" w:after="0" w:afterAutospacing="0"/>
              <w:jc w:val="both"/>
              <w:rPr>
                <w:sz w:val="20"/>
                <w:szCs w:val="20"/>
              </w:rPr>
            </w:pPr>
            <w:r w:rsidRPr="00B07BBA">
              <w:rPr>
                <w:sz w:val="20"/>
                <w:szCs w:val="20"/>
              </w:rPr>
              <w:lastRenderedPageBreak/>
              <w:t xml:space="preserve">Обеспечение, указанное в частях 1 и 2 настоящей статьи, </w:t>
            </w:r>
            <w:r w:rsidRPr="00B07BBA">
              <w:rPr>
                <w:b/>
                <w:sz w:val="20"/>
                <w:szCs w:val="20"/>
              </w:rPr>
              <w:t xml:space="preserve">предоставляется </w:t>
            </w:r>
            <w:r w:rsidRPr="00B07BBA">
              <w:rPr>
                <w:b/>
                <w:sz w:val="20"/>
                <w:szCs w:val="20"/>
                <w:u w:val="single"/>
              </w:rPr>
              <w:t>(если требование обеспечения исполнения контракта установлено в соответствии со статьей 96 настоящего Федерального закона)</w:t>
            </w:r>
            <w:r w:rsidRPr="00B07BBA">
              <w:rPr>
                <w:b/>
                <w:sz w:val="20"/>
                <w:szCs w:val="20"/>
              </w:rPr>
              <w:t xml:space="preserve"> </w:t>
            </w:r>
            <w:r w:rsidRPr="00B07BBA">
              <w:rPr>
                <w:sz w:val="20"/>
                <w:szCs w:val="20"/>
              </w:rPr>
              <w:t xml:space="preserve">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Pr="00B07BBA">
              <w:rPr>
                <w:sz w:val="20"/>
                <w:szCs w:val="20"/>
              </w:rPr>
              <w:lastRenderedPageBreak/>
              <w:t>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tc>
        <w:tc>
          <w:tcPr>
            <w:tcW w:w="4536" w:type="dxa"/>
            <w:vMerge/>
          </w:tcPr>
          <w:p w:rsidR="00BE2604" w:rsidRPr="00B07BBA" w:rsidRDefault="00BE2604" w:rsidP="006343AA">
            <w:pPr>
              <w:rPr>
                <w:rFonts w:ascii="Times New Roman" w:hAnsi="Times New Roman" w:cs="Times New Roman"/>
                <w:sz w:val="20"/>
                <w:szCs w:val="20"/>
              </w:rPr>
            </w:pPr>
          </w:p>
        </w:tc>
      </w:tr>
      <w:tr w:rsidR="007B37B8" w:rsidRPr="00B07BBA" w:rsidTr="00F72B3B">
        <w:tc>
          <w:tcPr>
            <w:tcW w:w="15594" w:type="dxa"/>
            <w:gridSpan w:val="4"/>
          </w:tcPr>
          <w:p w:rsidR="007B37B8" w:rsidRPr="00B07BBA" w:rsidRDefault="007B37B8" w:rsidP="006343AA">
            <w:pPr>
              <w:tabs>
                <w:tab w:val="left" w:pos="2857"/>
              </w:tabs>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42. Извещение об осуществлении закупки</w:t>
            </w:r>
          </w:p>
        </w:tc>
      </w:tr>
      <w:tr w:rsidR="00C82380" w:rsidRPr="00B07BBA" w:rsidTr="00F72B3B">
        <w:tc>
          <w:tcPr>
            <w:tcW w:w="1277" w:type="dxa"/>
          </w:tcPr>
          <w:p w:rsidR="00C82380" w:rsidRPr="00B07BBA" w:rsidRDefault="00396995" w:rsidP="006343AA">
            <w:pPr>
              <w:rPr>
                <w:rFonts w:ascii="Times New Roman" w:hAnsi="Times New Roman" w:cs="Times New Roman"/>
                <w:sz w:val="20"/>
                <w:szCs w:val="20"/>
              </w:rPr>
            </w:pPr>
            <w:r w:rsidRPr="00B07BBA">
              <w:rPr>
                <w:rFonts w:ascii="Times New Roman" w:hAnsi="Times New Roman" w:cs="Times New Roman"/>
                <w:sz w:val="20"/>
                <w:szCs w:val="20"/>
              </w:rPr>
              <w:t>Пункт</w:t>
            </w:r>
            <w:r w:rsidR="00365B1A" w:rsidRPr="00B07BBA">
              <w:rPr>
                <w:rFonts w:ascii="Times New Roman" w:hAnsi="Times New Roman" w:cs="Times New Roman"/>
                <w:sz w:val="20"/>
                <w:szCs w:val="20"/>
              </w:rPr>
              <w:t>ы</w:t>
            </w:r>
            <w:r w:rsidRPr="00B07BBA">
              <w:rPr>
                <w:rFonts w:ascii="Times New Roman" w:hAnsi="Times New Roman" w:cs="Times New Roman"/>
                <w:sz w:val="20"/>
                <w:szCs w:val="20"/>
              </w:rPr>
              <w:t xml:space="preserve"> 8</w:t>
            </w:r>
            <w:r w:rsidR="00365B1A" w:rsidRPr="00B07BBA">
              <w:rPr>
                <w:rFonts w:ascii="Times New Roman" w:hAnsi="Times New Roman" w:cs="Times New Roman"/>
                <w:sz w:val="20"/>
                <w:szCs w:val="20"/>
              </w:rPr>
              <w:t>, 9</w:t>
            </w:r>
            <w:r w:rsidRPr="00B07BBA">
              <w:rPr>
                <w:rFonts w:ascii="Times New Roman" w:hAnsi="Times New Roman" w:cs="Times New Roman"/>
                <w:sz w:val="20"/>
                <w:szCs w:val="20"/>
              </w:rPr>
              <w:t xml:space="preserve"> части 1 статьи 42 44-ФЗ</w:t>
            </w:r>
          </w:p>
        </w:tc>
        <w:tc>
          <w:tcPr>
            <w:tcW w:w="4819" w:type="dxa"/>
          </w:tcPr>
          <w:p w:rsidR="00396995" w:rsidRPr="00B07BBA" w:rsidRDefault="00396995" w:rsidP="00AD6345">
            <w:pPr>
              <w:pStyle w:val="a4"/>
              <w:spacing w:before="0" w:beforeAutospacing="0" w:after="0" w:afterAutospacing="0"/>
              <w:jc w:val="both"/>
              <w:rPr>
                <w:sz w:val="20"/>
                <w:szCs w:val="20"/>
              </w:rPr>
            </w:pPr>
            <w:r w:rsidRPr="00B07BBA">
              <w:rPr>
                <w:sz w:val="20"/>
                <w:szCs w:val="20"/>
              </w:rPr>
              <w:t>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365B1A" w:rsidRPr="00B07BBA" w:rsidRDefault="00396995" w:rsidP="00AD6345">
            <w:pPr>
              <w:pStyle w:val="a4"/>
              <w:spacing w:before="0" w:beforeAutospacing="0" w:after="0" w:afterAutospacing="0"/>
              <w:ind w:firstLine="540"/>
              <w:jc w:val="both"/>
              <w:rPr>
                <w:sz w:val="20"/>
                <w:szCs w:val="20"/>
              </w:rPr>
            </w:pPr>
            <w:r w:rsidRPr="00B07BBA">
              <w:rPr>
                <w:sz w:val="20"/>
                <w:szCs w:val="20"/>
              </w:rPr>
              <w:t>8) срок исполнения контракта (отдельных этапов исполнения контракта, если проектом контракта предусмотрены такие этапы);</w:t>
            </w:r>
          </w:p>
          <w:p w:rsidR="00365B1A" w:rsidRPr="00B07BBA" w:rsidRDefault="00365B1A" w:rsidP="00AD6345">
            <w:pPr>
              <w:pStyle w:val="a4"/>
              <w:spacing w:before="0" w:beforeAutospacing="0" w:after="0" w:afterAutospacing="0"/>
              <w:ind w:firstLine="540"/>
              <w:jc w:val="both"/>
              <w:rPr>
                <w:sz w:val="20"/>
                <w:szCs w:val="20"/>
              </w:rPr>
            </w:pPr>
            <w:r w:rsidRPr="00B07BBA">
              <w:rPr>
                <w:sz w:val="20"/>
                <w:szCs w:val="20"/>
              </w:rPr>
              <w:t>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C82380" w:rsidRPr="00B07BBA" w:rsidRDefault="00C82380" w:rsidP="00AD6345">
            <w:pPr>
              <w:jc w:val="both"/>
              <w:rPr>
                <w:rFonts w:ascii="Times New Roman" w:hAnsi="Times New Roman" w:cs="Times New Roman"/>
                <w:sz w:val="20"/>
                <w:szCs w:val="20"/>
              </w:rPr>
            </w:pPr>
          </w:p>
        </w:tc>
        <w:tc>
          <w:tcPr>
            <w:tcW w:w="4962" w:type="dxa"/>
          </w:tcPr>
          <w:p w:rsidR="00396995" w:rsidRPr="00B07BBA" w:rsidRDefault="00396995" w:rsidP="00AD6345">
            <w:pPr>
              <w:pStyle w:val="a4"/>
              <w:spacing w:before="0" w:beforeAutospacing="0" w:after="0" w:afterAutospacing="0"/>
              <w:jc w:val="both"/>
              <w:rPr>
                <w:sz w:val="20"/>
                <w:szCs w:val="20"/>
              </w:rPr>
            </w:pPr>
            <w:r w:rsidRPr="00B07BBA">
              <w:rPr>
                <w:sz w:val="20"/>
                <w:szCs w:val="20"/>
              </w:rPr>
              <w:t>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365B1A" w:rsidRPr="00B07BBA" w:rsidRDefault="00396995" w:rsidP="00AD6345">
            <w:pPr>
              <w:pStyle w:val="a4"/>
              <w:spacing w:before="0" w:beforeAutospacing="0" w:after="0" w:afterAutospacing="0"/>
              <w:ind w:firstLine="540"/>
              <w:jc w:val="both"/>
              <w:rPr>
                <w:b/>
                <w:sz w:val="20"/>
                <w:szCs w:val="20"/>
                <w:u w:val="single"/>
              </w:rPr>
            </w:pPr>
            <w:r w:rsidRPr="00B07BBA">
              <w:rPr>
                <w:sz w:val="20"/>
                <w:szCs w:val="20"/>
              </w:rPr>
              <w:t>8) срок исполнения контракта (отдельных этапов исполнения контракта, если проектом контракта предусмотрены такие этапы</w:t>
            </w:r>
            <w:r w:rsidRPr="00D67E5E">
              <w:rPr>
                <w:sz w:val="20"/>
                <w:szCs w:val="20"/>
              </w:rPr>
              <w:t>,</w:t>
            </w:r>
            <w:r w:rsidRPr="00B07BBA">
              <w:rPr>
                <w:b/>
                <w:sz w:val="20"/>
                <w:szCs w:val="20"/>
                <w:u w:val="single"/>
              </w:rPr>
              <w:t xml:space="preserve"> за исключением случая, предусмотренного частью 24 статьи 22 настоящего Федерального закона</w:t>
            </w:r>
            <w:r w:rsidR="00A0734A" w:rsidRPr="00B07BBA">
              <w:rPr>
                <w:sz w:val="20"/>
                <w:szCs w:val="20"/>
              </w:rPr>
              <w:t>)</w:t>
            </w:r>
            <w:r w:rsidR="00365B1A" w:rsidRPr="00B07BBA">
              <w:rPr>
                <w:b/>
                <w:sz w:val="20"/>
                <w:szCs w:val="20"/>
                <w:u w:val="single"/>
              </w:rPr>
              <w:t>;</w:t>
            </w:r>
          </w:p>
          <w:p w:rsidR="00C82380" w:rsidRPr="00B07BBA" w:rsidRDefault="00365B1A" w:rsidP="00AD6345">
            <w:pPr>
              <w:pStyle w:val="a4"/>
              <w:spacing w:before="0" w:beforeAutospacing="0" w:after="0" w:afterAutospacing="0"/>
              <w:ind w:firstLine="540"/>
              <w:jc w:val="both"/>
              <w:rPr>
                <w:b/>
                <w:sz w:val="20"/>
                <w:szCs w:val="20"/>
                <w:u w:val="single"/>
              </w:rPr>
            </w:pPr>
            <w:r w:rsidRPr="00B07BBA">
              <w:rPr>
                <w:sz w:val="20"/>
                <w:szCs w:val="20"/>
              </w:rPr>
              <w:t>9) начальная (максимальная) цена контракта (цена отдельных этапов исполнения контракта, если проектом контракта предусмотрены такие этапы</w:t>
            </w:r>
            <w:r w:rsidR="00A0734A" w:rsidRPr="00B07BBA">
              <w:rPr>
                <w:b/>
                <w:sz w:val="20"/>
                <w:szCs w:val="20"/>
                <w:u w:val="single"/>
              </w:rPr>
              <w:t>, за исключением случая, предусмотренного частью 24 статьи 22 настоящего Федерального закона</w:t>
            </w:r>
            <w:r w:rsidRPr="00B07BBA">
              <w:rPr>
                <w:sz w:val="20"/>
                <w:szCs w:val="20"/>
              </w:rPr>
              <w:t>),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tc>
        <w:tc>
          <w:tcPr>
            <w:tcW w:w="4536" w:type="dxa"/>
          </w:tcPr>
          <w:p w:rsidR="00C674CD" w:rsidRPr="00890469" w:rsidRDefault="00C674CD" w:rsidP="00AD6345">
            <w:pPr>
              <w:ind w:firstLine="317"/>
              <w:jc w:val="both"/>
              <w:rPr>
                <w:rFonts w:ascii="Times New Roman" w:hAnsi="Times New Roman" w:cs="Times New Roman"/>
                <w:sz w:val="20"/>
                <w:szCs w:val="20"/>
              </w:rPr>
            </w:pPr>
            <w:r w:rsidRPr="00890469">
              <w:rPr>
                <w:rFonts w:ascii="Times New Roman" w:hAnsi="Times New Roman" w:cs="Times New Roman"/>
                <w:sz w:val="20"/>
                <w:szCs w:val="20"/>
              </w:rPr>
              <w:t>Поправки в статью 42 Закона о контрактной системе</w:t>
            </w:r>
            <w:r w:rsidR="00C81CA7" w:rsidRPr="00890469">
              <w:rPr>
                <w:rFonts w:ascii="Times New Roman" w:hAnsi="Times New Roman" w:cs="Times New Roman"/>
                <w:sz w:val="20"/>
                <w:szCs w:val="20"/>
              </w:rPr>
              <w:t xml:space="preserve"> затрагивают порядок формирования извещения об осуществлении закупки с неопределенным объемом. </w:t>
            </w:r>
            <w:r w:rsidRPr="00890469">
              <w:rPr>
                <w:rFonts w:ascii="Times New Roman" w:hAnsi="Times New Roman" w:cs="Times New Roman"/>
                <w:sz w:val="20"/>
                <w:szCs w:val="20"/>
              </w:rPr>
              <w:t xml:space="preserve"> </w:t>
            </w:r>
          </w:p>
          <w:p w:rsidR="00D67E5E" w:rsidRPr="00890469" w:rsidRDefault="00D67E5E" w:rsidP="00AD6345">
            <w:pPr>
              <w:ind w:firstLine="317"/>
              <w:jc w:val="both"/>
              <w:rPr>
                <w:rFonts w:ascii="Times New Roman" w:hAnsi="Times New Roman" w:cs="Times New Roman"/>
                <w:sz w:val="20"/>
                <w:szCs w:val="20"/>
              </w:rPr>
            </w:pPr>
            <w:r w:rsidRPr="00890469">
              <w:rPr>
                <w:rFonts w:ascii="Times New Roman" w:hAnsi="Times New Roman" w:cs="Times New Roman"/>
                <w:sz w:val="20"/>
                <w:szCs w:val="20"/>
              </w:rPr>
              <w:t>Проектируемой нормой исключается обязанность заказчика указывать срок исполнения и цену каждого этапа исполнения контракта в извещении об осуществлении закупки в случае, если объем закупаемых товаров, работ, услуг  невозможно определить (часть  24 статьи 22 Закона о контрактной системе).</w:t>
            </w:r>
          </w:p>
          <w:p w:rsidR="00890469" w:rsidRPr="00890469" w:rsidRDefault="007F043A" w:rsidP="00AD6345">
            <w:pPr>
              <w:ind w:firstLine="317"/>
              <w:jc w:val="both"/>
              <w:rPr>
                <w:rFonts w:ascii="Times New Roman" w:hAnsi="Times New Roman" w:cs="Times New Roman"/>
                <w:sz w:val="20"/>
                <w:szCs w:val="20"/>
              </w:rPr>
            </w:pPr>
            <w:proofErr w:type="gramStart"/>
            <w:r w:rsidRPr="00890469">
              <w:rPr>
                <w:rFonts w:ascii="Times New Roman" w:hAnsi="Times New Roman" w:cs="Times New Roman"/>
                <w:sz w:val="20"/>
                <w:szCs w:val="20"/>
              </w:rPr>
              <w:t xml:space="preserve">В пояснительной записке авторами законопроекта поясняется, что </w:t>
            </w:r>
            <w:r w:rsidR="00890469" w:rsidRPr="00890469">
              <w:rPr>
                <w:rFonts w:ascii="Times New Roman" w:hAnsi="Times New Roman" w:cs="Times New Roman"/>
                <w:sz w:val="20"/>
                <w:szCs w:val="20"/>
              </w:rPr>
              <w:t>при осуществлении закупки в случае, предусмотренном  частью 24 статьи 22 Закона о контрактной системе, контракт исполняется по заявкам заказчика (часть 1 статьи 34 Закона о контрактной системе), которые содержат объем подлежащих поставке товаров, выполнению работ, оказанию услуг заказчику в определенный момент времени в пределах максимального значения цены контракта.</w:t>
            </w:r>
            <w:proofErr w:type="gramEnd"/>
          </w:p>
          <w:p w:rsidR="00890469" w:rsidRPr="00890469" w:rsidRDefault="00890469" w:rsidP="00AD6345">
            <w:pPr>
              <w:ind w:firstLine="317"/>
              <w:jc w:val="both"/>
              <w:rPr>
                <w:rFonts w:ascii="Times New Roman" w:hAnsi="Times New Roman" w:cs="Times New Roman"/>
                <w:sz w:val="20"/>
                <w:szCs w:val="20"/>
              </w:rPr>
            </w:pPr>
            <w:r w:rsidRPr="00890469">
              <w:rPr>
                <w:rFonts w:ascii="Times New Roman" w:hAnsi="Times New Roman" w:cs="Times New Roman"/>
                <w:sz w:val="20"/>
                <w:szCs w:val="20"/>
              </w:rPr>
              <w:t>Если условиями контракта предусмотрена приемка и оплата содержащегося в заявке заказчика количества товара, объема работы, услуги, такая заявка образует этап исполнения контракта, поскольку определяет часть обязательства поставщика (подрядчика, исполнителя), в отношении которого условиями контракта предусмотрена приемка и оплата. При этом если условия контракта предусматривают приемку и оплату в отношении нескольких заявок заказчика, такие несколько заявок образуют один этап исполнения контракта.</w:t>
            </w:r>
          </w:p>
          <w:p w:rsidR="00890469" w:rsidRPr="00890469" w:rsidRDefault="00890469" w:rsidP="00AD6345">
            <w:pPr>
              <w:ind w:firstLine="317"/>
              <w:jc w:val="both"/>
              <w:rPr>
                <w:rFonts w:ascii="Times New Roman" w:hAnsi="Times New Roman" w:cs="Times New Roman"/>
                <w:sz w:val="20"/>
                <w:szCs w:val="20"/>
              </w:rPr>
            </w:pPr>
            <w:r w:rsidRPr="00890469">
              <w:rPr>
                <w:rFonts w:ascii="Times New Roman" w:hAnsi="Times New Roman" w:cs="Times New Roman"/>
                <w:sz w:val="20"/>
                <w:szCs w:val="20"/>
              </w:rPr>
              <w:t xml:space="preserve">Учитывая, что заранее определить количество </w:t>
            </w:r>
            <w:r w:rsidRPr="00890469">
              <w:rPr>
                <w:rFonts w:ascii="Times New Roman" w:hAnsi="Times New Roman" w:cs="Times New Roman"/>
                <w:sz w:val="20"/>
                <w:szCs w:val="20"/>
              </w:rPr>
              <w:lastRenderedPageBreak/>
              <w:t>заявок и содержащийся в них объем при размещении извещения об осуществлении закупки невозможно, предлагается исключить обязанность заказчика указывать срок и стоимость каждого этапа исполнения контракта в извещении об осуществлении закупки.</w:t>
            </w:r>
          </w:p>
          <w:p w:rsidR="00D67E5E" w:rsidRPr="00B07BBA" w:rsidRDefault="00890469" w:rsidP="00AD6345">
            <w:pPr>
              <w:ind w:firstLine="317"/>
              <w:jc w:val="both"/>
              <w:rPr>
                <w:rFonts w:ascii="Times New Roman" w:hAnsi="Times New Roman" w:cs="Times New Roman"/>
                <w:sz w:val="20"/>
                <w:szCs w:val="20"/>
              </w:rPr>
            </w:pPr>
            <w:r w:rsidRPr="00890469">
              <w:rPr>
                <w:rFonts w:ascii="Times New Roman" w:hAnsi="Times New Roman" w:cs="Times New Roman"/>
                <w:sz w:val="20"/>
                <w:szCs w:val="20"/>
              </w:rPr>
              <w:t>Тем самым, и</w:t>
            </w:r>
            <w:r w:rsidR="00D67E5E" w:rsidRPr="00890469">
              <w:rPr>
                <w:rFonts w:ascii="Times New Roman" w:hAnsi="Times New Roman" w:cs="Times New Roman"/>
                <w:sz w:val="20"/>
                <w:szCs w:val="20"/>
              </w:rPr>
              <w:t xml:space="preserve">зменение упростит подготовку к закупкам, при которых контракт </w:t>
            </w:r>
            <w:r w:rsidRPr="00890469">
              <w:rPr>
                <w:rFonts w:ascii="Times New Roman" w:hAnsi="Times New Roman" w:cs="Times New Roman"/>
                <w:sz w:val="20"/>
                <w:szCs w:val="20"/>
              </w:rPr>
              <w:t>исполняется</w:t>
            </w:r>
            <w:r w:rsidR="00D67E5E" w:rsidRPr="00890469">
              <w:rPr>
                <w:rFonts w:ascii="Times New Roman" w:hAnsi="Times New Roman" w:cs="Times New Roman"/>
                <w:sz w:val="20"/>
                <w:szCs w:val="20"/>
              </w:rPr>
              <w:t xml:space="preserve"> по заявкам заказчика, когда нельзя заранее знать число заявок и объем товаров (работ, услуг) в каждой из них.</w:t>
            </w:r>
          </w:p>
        </w:tc>
      </w:tr>
      <w:tr w:rsidR="007B37B8" w:rsidRPr="00B07BBA" w:rsidTr="00F72B3B">
        <w:tc>
          <w:tcPr>
            <w:tcW w:w="15594" w:type="dxa"/>
            <w:gridSpan w:val="4"/>
          </w:tcPr>
          <w:p w:rsidR="007B37B8" w:rsidRPr="00B07BBA" w:rsidRDefault="007B37B8" w:rsidP="006343AA">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43. Заявка на участие в закупке</w:t>
            </w:r>
          </w:p>
        </w:tc>
      </w:tr>
      <w:tr w:rsidR="00BB57AD" w:rsidRPr="00B07BBA" w:rsidTr="00F72B3B">
        <w:tc>
          <w:tcPr>
            <w:tcW w:w="1277" w:type="dxa"/>
          </w:tcPr>
          <w:p w:rsidR="00BB57AD" w:rsidRPr="00B07BBA" w:rsidRDefault="00BB57AD" w:rsidP="006343AA">
            <w:pPr>
              <w:rPr>
                <w:rFonts w:ascii="Times New Roman" w:hAnsi="Times New Roman" w:cs="Times New Roman"/>
                <w:sz w:val="20"/>
                <w:szCs w:val="20"/>
              </w:rPr>
            </w:pPr>
            <w:r w:rsidRPr="00B07BBA">
              <w:rPr>
                <w:rFonts w:ascii="Times New Roman" w:hAnsi="Times New Roman" w:cs="Times New Roman"/>
                <w:sz w:val="20"/>
                <w:szCs w:val="20"/>
              </w:rPr>
              <w:t>Подпункт «н» пункта 1 части 1 статьи 43 44-ФЗ</w:t>
            </w:r>
          </w:p>
        </w:tc>
        <w:tc>
          <w:tcPr>
            <w:tcW w:w="4819" w:type="dxa"/>
          </w:tcPr>
          <w:p w:rsidR="00BB57AD" w:rsidRPr="00B07BBA" w:rsidRDefault="00BB57AD" w:rsidP="00AD6345">
            <w:pPr>
              <w:jc w:val="both"/>
              <w:rPr>
                <w:rFonts w:ascii="Times New Roman" w:hAnsi="Times New Roman" w:cs="Times New Roman"/>
                <w:sz w:val="20"/>
                <w:szCs w:val="20"/>
              </w:rPr>
            </w:pPr>
            <w:r w:rsidRPr="00B07BBA">
              <w:rPr>
                <w:rFonts w:ascii="Times New Roman" w:hAnsi="Times New Roman" w:cs="Times New Roman"/>
                <w:sz w:val="20"/>
                <w:szCs w:val="20"/>
              </w:rPr>
              <w:t>Для участия в конкурентном способе заявка на участие в закупке, если иное не предусмотрено настоящим Федерал</w:t>
            </w:r>
            <w:r>
              <w:rPr>
                <w:rFonts w:ascii="Times New Roman" w:hAnsi="Times New Roman" w:cs="Times New Roman"/>
                <w:sz w:val="20"/>
                <w:szCs w:val="20"/>
              </w:rPr>
              <w:t>ьным законом, должна содержать:</w:t>
            </w:r>
          </w:p>
          <w:p w:rsidR="00BB57AD" w:rsidRPr="00B07BBA" w:rsidRDefault="00BB57AD" w:rsidP="00AD6345">
            <w:pPr>
              <w:jc w:val="both"/>
              <w:rPr>
                <w:rFonts w:ascii="Times New Roman" w:hAnsi="Times New Roman" w:cs="Times New Roman"/>
                <w:sz w:val="20"/>
                <w:szCs w:val="20"/>
              </w:rPr>
            </w:pPr>
            <w:r w:rsidRPr="00B07BBA">
              <w:rPr>
                <w:rFonts w:ascii="Times New Roman" w:hAnsi="Times New Roman" w:cs="Times New Roman"/>
                <w:sz w:val="20"/>
                <w:szCs w:val="20"/>
              </w:rPr>
              <w:t>1) информацию и документы об участнике закупки:</w:t>
            </w:r>
          </w:p>
          <w:p w:rsidR="00BB57AD" w:rsidRPr="00B07BBA" w:rsidRDefault="00BB57AD" w:rsidP="00AD6345">
            <w:pPr>
              <w:pStyle w:val="a4"/>
              <w:spacing w:before="0" w:beforeAutospacing="0" w:after="0" w:afterAutospacing="0"/>
              <w:jc w:val="both"/>
              <w:rPr>
                <w:sz w:val="20"/>
                <w:szCs w:val="20"/>
              </w:rPr>
            </w:pPr>
            <w:proofErr w:type="gramStart"/>
            <w:r w:rsidRPr="00B07BBA">
              <w:rPr>
                <w:sz w:val="20"/>
                <w:szCs w:val="20"/>
              </w:rPr>
              <w:t xml:space="preserve">н) документы, подтверждающие соответствие участника закупки требованиям, установленным </w:t>
            </w:r>
            <w:hyperlink r:id="rId60" w:history="1">
              <w:r w:rsidRPr="00B07BBA">
                <w:rPr>
                  <w:rStyle w:val="a5"/>
                  <w:color w:val="auto"/>
                  <w:sz w:val="20"/>
                  <w:szCs w:val="20"/>
                  <w:u w:val="none"/>
                </w:rPr>
                <w:t>пунктом 1 части 1 статьи 31</w:t>
              </w:r>
            </w:hyperlink>
            <w:r w:rsidRPr="00B07BBA">
              <w:rPr>
                <w:sz w:val="20"/>
                <w:szCs w:val="20"/>
              </w:rP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r:id="rId61" w:history="1">
              <w:r w:rsidRPr="00B07BBA">
                <w:rPr>
                  <w:rStyle w:val="a5"/>
                  <w:color w:val="auto"/>
                  <w:sz w:val="20"/>
                  <w:szCs w:val="20"/>
                  <w:u w:val="none"/>
                </w:rPr>
                <w:t>частями 2</w:t>
              </w:r>
            </w:hyperlink>
            <w:r w:rsidRPr="00B07BBA">
              <w:rPr>
                <w:sz w:val="20"/>
                <w:szCs w:val="20"/>
              </w:rPr>
              <w:t xml:space="preserve"> и </w:t>
            </w:r>
            <w:hyperlink r:id="rId62" w:history="1">
              <w:r w:rsidRPr="00B07BBA">
                <w:rPr>
                  <w:rStyle w:val="a5"/>
                  <w:color w:val="auto"/>
                  <w:sz w:val="20"/>
                  <w:szCs w:val="20"/>
                  <w:u w:val="none"/>
                </w:rPr>
                <w:t>2.1</w:t>
              </w:r>
            </w:hyperlink>
            <w:r w:rsidRPr="00B07BBA">
              <w:rPr>
                <w:sz w:val="20"/>
                <w:szCs w:val="20"/>
              </w:rPr>
              <w:t xml:space="preserve"> (при наличии таких требований) статьи 31 настоящего Федерального закона, если иное не предусмотрено настоящим Федеральным законом;</w:t>
            </w:r>
            <w:proofErr w:type="gramEnd"/>
          </w:p>
          <w:p w:rsidR="00BB57AD" w:rsidRPr="00B07BBA" w:rsidRDefault="00BB57AD" w:rsidP="00AD6345">
            <w:pPr>
              <w:jc w:val="both"/>
              <w:rPr>
                <w:rFonts w:ascii="Times New Roman" w:hAnsi="Times New Roman" w:cs="Times New Roman"/>
                <w:sz w:val="20"/>
                <w:szCs w:val="20"/>
              </w:rPr>
            </w:pPr>
          </w:p>
        </w:tc>
        <w:tc>
          <w:tcPr>
            <w:tcW w:w="4962" w:type="dxa"/>
          </w:tcPr>
          <w:p w:rsidR="00BB57AD" w:rsidRPr="00B07BBA" w:rsidRDefault="00BB57AD" w:rsidP="00AD6345">
            <w:pPr>
              <w:jc w:val="both"/>
              <w:rPr>
                <w:rFonts w:ascii="Times New Roman" w:hAnsi="Times New Roman" w:cs="Times New Roman"/>
                <w:sz w:val="20"/>
                <w:szCs w:val="20"/>
              </w:rPr>
            </w:pPr>
            <w:r w:rsidRPr="00B07BBA">
              <w:rPr>
                <w:rFonts w:ascii="Times New Roman" w:hAnsi="Times New Roman" w:cs="Times New Roman"/>
                <w:sz w:val="20"/>
                <w:szCs w:val="20"/>
              </w:rPr>
              <w:t>Для участия в конкурентном способе заявка на участие в закупке, если иное не предусмотрено настоящим Федерал</w:t>
            </w:r>
            <w:r>
              <w:rPr>
                <w:rFonts w:ascii="Times New Roman" w:hAnsi="Times New Roman" w:cs="Times New Roman"/>
                <w:sz w:val="20"/>
                <w:szCs w:val="20"/>
              </w:rPr>
              <w:t>ьным законом, должна содержать:</w:t>
            </w:r>
          </w:p>
          <w:p w:rsidR="00BB57AD" w:rsidRPr="00B07BBA" w:rsidRDefault="00BB57AD"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1) информацию и </w:t>
            </w:r>
            <w:r>
              <w:rPr>
                <w:rFonts w:ascii="Times New Roman" w:hAnsi="Times New Roman" w:cs="Times New Roman"/>
                <w:sz w:val="20"/>
                <w:szCs w:val="20"/>
              </w:rPr>
              <w:t>документы об участнике закупки:</w:t>
            </w:r>
          </w:p>
          <w:p w:rsidR="00BB57AD" w:rsidRPr="00D724AF" w:rsidRDefault="00BB57AD" w:rsidP="00AD6345">
            <w:pPr>
              <w:jc w:val="both"/>
              <w:rPr>
                <w:rFonts w:ascii="Times New Roman" w:eastAsia="Times New Roman" w:hAnsi="Times New Roman" w:cs="Times New Roman"/>
                <w:b/>
                <w:sz w:val="20"/>
                <w:szCs w:val="20"/>
                <w:u w:val="single"/>
                <w:lang w:eastAsia="ru-RU"/>
              </w:rPr>
            </w:pPr>
            <w:proofErr w:type="gramStart"/>
            <w:r w:rsidRPr="00B07BBA">
              <w:rPr>
                <w:rFonts w:ascii="Times New Roman" w:hAnsi="Times New Roman" w:cs="Times New Roman"/>
                <w:sz w:val="20"/>
                <w:szCs w:val="20"/>
              </w:rPr>
              <w:t xml:space="preserve">н) документы, подтверждающие соответствие участника закупки требованиям, установленным </w:t>
            </w:r>
            <w:hyperlink r:id="rId63" w:history="1">
              <w:r w:rsidRPr="00B07BBA">
                <w:rPr>
                  <w:rStyle w:val="a5"/>
                  <w:rFonts w:ascii="Times New Roman" w:hAnsi="Times New Roman" w:cs="Times New Roman"/>
                  <w:color w:val="auto"/>
                  <w:sz w:val="20"/>
                  <w:szCs w:val="20"/>
                  <w:u w:val="none"/>
                </w:rPr>
                <w:t>пунктом 1 части 1 статьи 31</w:t>
              </w:r>
            </w:hyperlink>
            <w:r w:rsidRPr="00B07BBA">
              <w:rPr>
                <w:rFonts w:ascii="Times New Roman" w:hAnsi="Times New Roman" w:cs="Times New Roman"/>
                <w:sz w:val="20"/>
                <w:szCs w:val="20"/>
              </w:rP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r:id="rId64" w:history="1">
              <w:r w:rsidRPr="00B07BBA">
                <w:rPr>
                  <w:rStyle w:val="a5"/>
                  <w:rFonts w:ascii="Times New Roman" w:hAnsi="Times New Roman" w:cs="Times New Roman"/>
                  <w:color w:val="auto"/>
                  <w:sz w:val="20"/>
                  <w:szCs w:val="20"/>
                  <w:u w:val="none"/>
                </w:rPr>
                <w:t>частями 2</w:t>
              </w:r>
            </w:hyperlink>
            <w:r w:rsidRPr="00B07BBA">
              <w:rPr>
                <w:rFonts w:ascii="Times New Roman" w:hAnsi="Times New Roman" w:cs="Times New Roman"/>
                <w:sz w:val="20"/>
                <w:szCs w:val="20"/>
              </w:rPr>
              <w:t xml:space="preserve"> и </w:t>
            </w:r>
            <w:hyperlink r:id="rId65" w:history="1">
              <w:r w:rsidRPr="00B07BBA">
                <w:rPr>
                  <w:rStyle w:val="a5"/>
                  <w:rFonts w:ascii="Times New Roman" w:hAnsi="Times New Roman" w:cs="Times New Roman"/>
                  <w:color w:val="auto"/>
                  <w:sz w:val="20"/>
                  <w:szCs w:val="20"/>
                  <w:u w:val="none"/>
                </w:rPr>
                <w:t>2.1</w:t>
              </w:r>
            </w:hyperlink>
            <w:r w:rsidRPr="00B07BBA">
              <w:rPr>
                <w:rFonts w:ascii="Times New Roman" w:hAnsi="Times New Roman" w:cs="Times New Roman"/>
                <w:sz w:val="20"/>
                <w:szCs w:val="20"/>
              </w:rPr>
              <w:t xml:space="preserve"> (при наличии таких требований) статьи 31 настоящего Федерального закона, если иное не предусмотрено настоящим Федеральным законом.</w:t>
            </w:r>
            <w:proofErr w:type="gramEnd"/>
            <w:r w:rsidRPr="00B07BBA">
              <w:rPr>
                <w:rFonts w:ascii="Times New Roman" w:hAnsi="Times New Roman" w:cs="Times New Roman"/>
                <w:sz w:val="20"/>
                <w:szCs w:val="20"/>
              </w:rPr>
              <w:t xml:space="preserve"> </w:t>
            </w:r>
            <w:proofErr w:type="gramStart"/>
            <w:r w:rsidRPr="00B07BBA">
              <w:rPr>
                <w:rFonts w:ascii="Times New Roman" w:eastAsia="Times New Roman" w:hAnsi="Times New Roman" w:cs="Times New Roman"/>
                <w:b/>
                <w:sz w:val="20"/>
                <w:szCs w:val="20"/>
                <w:u w:val="single"/>
                <w:lang w:eastAsia="ru-RU"/>
              </w:rPr>
              <w:t>Документы, подтверждающие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они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 участника закупки требованиям, установленным пунктом 1</w:t>
            </w:r>
            <w:proofErr w:type="gramEnd"/>
            <w:r w:rsidRPr="00B07BBA">
              <w:rPr>
                <w:rFonts w:ascii="Times New Roman" w:eastAsia="Times New Roman" w:hAnsi="Times New Roman" w:cs="Times New Roman"/>
                <w:b/>
                <w:sz w:val="20"/>
                <w:szCs w:val="20"/>
                <w:u w:val="single"/>
                <w:lang w:eastAsia="ru-RU"/>
              </w:rPr>
              <w:t xml:space="preserve"> части 1 статьи 31 насто</w:t>
            </w:r>
            <w:r w:rsidR="00D724AF">
              <w:rPr>
                <w:rFonts w:ascii="Times New Roman" w:eastAsia="Times New Roman" w:hAnsi="Times New Roman" w:cs="Times New Roman"/>
                <w:b/>
                <w:sz w:val="20"/>
                <w:szCs w:val="20"/>
                <w:u w:val="single"/>
                <w:lang w:eastAsia="ru-RU"/>
              </w:rPr>
              <w:t>ящего Федерального закона.</w:t>
            </w:r>
          </w:p>
        </w:tc>
        <w:tc>
          <w:tcPr>
            <w:tcW w:w="4536" w:type="dxa"/>
            <w:vMerge w:val="restart"/>
          </w:tcPr>
          <w:p w:rsidR="00BB57AD" w:rsidRDefault="00BB57AD" w:rsidP="00AD6345">
            <w:pPr>
              <w:ind w:firstLine="317"/>
              <w:jc w:val="both"/>
              <w:rPr>
                <w:rFonts w:ascii="Times New Roman" w:hAnsi="Times New Roman" w:cs="Times New Roman"/>
                <w:sz w:val="20"/>
                <w:szCs w:val="20"/>
              </w:rPr>
            </w:pPr>
            <w:r>
              <w:rPr>
                <w:rFonts w:ascii="Times New Roman" w:hAnsi="Times New Roman" w:cs="Times New Roman"/>
                <w:sz w:val="20"/>
                <w:szCs w:val="20"/>
              </w:rPr>
              <w:t>Поправки, вносимые в статью 43 Закона о контрактной системе, касаются состава заявки на участие в закупке при осуществлении конкурентных процедур.</w:t>
            </w:r>
          </w:p>
          <w:p w:rsidR="00BB57AD" w:rsidRDefault="00BB57AD" w:rsidP="00AD6345">
            <w:pPr>
              <w:ind w:firstLine="317"/>
              <w:jc w:val="both"/>
              <w:rPr>
                <w:rFonts w:ascii="Times New Roman" w:hAnsi="Times New Roman" w:cs="Times New Roman"/>
                <w:sz w:val="20"/>
                <w:szCs w:val="20"/>
              </w:rPr>
            </w:pPr>
            <w:r>
              <w:rPr>
                <w:rFonts w:ascii="Times New Roman" w:hAnsi="Times New Roman" w:cs="Times New Roman"/>
                <w:sz w:val="20"/>
                <w:szCs w:val="20"/>
              </w:rPr>
              <w:t xml:space="preserve">Законопроектом  </w:t>
            </w:r>
            <w:r w:rsidRPr="00890469">
              <w:rPr>
                <w:rFonts w:ascii="Times New Roman" w:hAnsi="Times New Roman" w:cs="Times New Roman"/>
                <w:sz w:val="20"/>
                <w:szCs w:val="20"/>
              </w:rPr>
              <w:t xml:space="preserve">предлагается установить возможность подтверждения участником закупки своего </w:t>
            </w:r>
            <w:proofErr w:type="gramStart"/>
            <w:r w:rsidRPr="00890469">
              <w:rPr>
                <w:rFonts w:ascii="Times New Roman" w:hAnsi="Times New Roman" w:cs="Times New Roman"/>
                <w:sz w:val="20"/>
                <w:szCs w:val="20"/>
              </w:rPr>
              <w:t>соответствия</w:t>
            </w:r>
            <w:proofErr w:type="gramEnd"/>
            <w:r w:rsidRPr="00890469">
              <w:rPr>
                <w:rFonts w:ascii="Times New Roman" w:hAnsi="Times New Roman" w:cs="Times New Roman"/>
                <w:sz w:val="20"/>
                <w:szCs w:val="20"/>
              </w:rPr>
              <w:t xml:space="preserve"> установленным заказчиком требованиям </w:t>
            </w:r>
            <w:r>
              <w:rPr>
                <w:rFonts w:ascii="Times New Roman" w:hAnsi="Times New Roman" w:cs="Times New Roman"/>
                <w:sz w:val="20"/>
                <w:szCs w:val="20"/>
              </w:rPr>
              <w:t xml:space="preserve">не только соответствующим документом, но и посредством  </w:t>
            </w:r>
            <w:r w:rsidRPr="00890469">
              <w:rPr>
                <w:rFonts w:ascii="Times New Roman" w:hAnsi="Times New Roman" w:cs="Times New Roman"/>
                <w:sz w:val="20"/>
                <w:szCs w:val="20"/>
              </w:rPr>
              <w:t xml:space="preserve">указания </w:t>
            </w:r>
            <w:r>
              <w:rPr>
                <w:rFonts w:ascii="Times New Roman" w:hAnsi="Times New Roman" w:cs="Times New Roman"/>
                <w:sz w:val="20"/>
                <w:szCs w:val="20"/>
              </w:rPr>
              <w:t xml:space="preserve">(декларирования) </w:t>
            </w:r>
            <w:r w:rsidRPr="00890469">
              <w:rPr>
                <w:rFonts w:ascii="Times New Roman" w:hAnsi="Times New Roman" w:cs="Times New Roman"/>
                <w:sz w:val="20"/>
                <w:szCs w:val="20"/>
              </w:rPr>
              <w:t>в заявке адреса сайта или страницы сайта в информаци</w:t>
            </w:r>
            <w:r>
              <w:rPr>
                <w:rFonts w:ascii="Times New Roman" w:hAnsi="Times New Roman" w:cs="Times New Roman"/>
                <w:sz w:val="20"/>
                <w:szCs w:val="20"/>
              </w:rPr>
              <w:t>онно-телекоммуникационной сети «Интернет»</w:t>
            </w:r>
            <w:r w:rsidRPr="00890469">
              <w:rPr>
                <w:rFonts w:ascii="Times New Roman" w:hAnsi="Times New Roman" w:cs="Times New Roman"/>
                <w:sz w:val="20"/>
                <w:szCs w:val="20"/>
              </w:rPr>
              <w:t>, на котором размещены соответствующие сведения и документы в открытых и общедоступных государственных реестрах.</w:t>
            </w:r>
          </w:p>
          <w:p w:rsidR="00BB57AD" w:rsidRPr="00752043" w:rsidRDefault="00BB57AD" w:rsidP="00AD6345">
            <w:pPr>
              <w:ind w:firstLine="317"/>
              <w:jc w:val="both"/>
              <w:rPr>
                <w:rFonts w:ascii="Times New Roman" w:hAnsi="Times New Roman" w:cs="Times New Roman"/>
                <w:sz w:val="20"/>
                <w:szCs w:val="20"/>
              </w:rPr>
            </w:pPr>
            <w:r>
              <w:rPr>
                <w:rFonts w:ascii="Times New Roman" w:hAnsi="Times New Roman" w:cs="Times New Roman"/>
                <w:sz w:val="20"/>
                <w:szCs w:val="20"/>
              </w:rPr>
              <w:t xml:space="preserve">Управлением по регулированию контрактной системы в сфере закупок Белгородской области неоднократно  поднималась соответствующая проблема. Дело в том, что за последние </w:t>
            </w:r>
            <w:r w:rsidRPr="00752043">
              <w:rPr>
                <w:rFonts w:ascii="Times New Roman" w:hAnsi="Times New Roman" w:cs="Times New Roman"/>
                <w:sz w:val="20"/>
                <w:szCs w:val="20"/>
              </w:rPr>
              <w:t xml:space="preserve">годы значительно изменилось законодательство в части лицензирования отдельных видов деятельности, а также порядка подтверждения членства в саморегулируемых организациях. </w:t>
            </w:r>
          </w:p>
          <w:p w:rsidR="00BB57AD" w:rsidRPr="00752043" w:rsidRDefault="00BB57AD" w:rsidP="00AD6345">
            <w:pPr>
              <w:ind w:firstLine="317"/>
              <w:jc w:val="both"/>
              <w:rPr>
                <w:rFonts w:ascii="Times New Roman" w:hAnsi="Times New Roman" w:cs="Times New Roman"/>
                <w:sz w:val="20"/>
                <w:szCs w:val="20"/>
              </w:rPr>
            </w:pPr>
            <w:proofErr w:type="gramStart"/>
            <w:r w:rsidRPr="00752043">
              <w:rPr>
                <w:rFonts w:ascii="Times New Roman" w:hAnsi="Times New Roman" w:cs="Times New Roman"/>
                <w:sz w:val="20"/>
                <w:szCs w:val="20"/>
              </w:rPr>
              <w:t xml:space="preserve">В соответствии с Федеральным законом от 27.12.2019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 2021 года в Российской Федерации введена </w:t>
            </w:r>
            <w:r w:rsidRPr="00752043">
              <w:rPr>
                <w:rFonts w:ascii="Times New Roman" w:hAnsi="Times New Roman" w:cs="Times New Roman"/>
                <w:sz w:val="20"/>
                <w:szCs w:val="20"/>
              </w:rPr>
              <w:lastRenderedPageBreak/>
              <w:t>реестровая модель лицензирования, предусматривающая, что наличие лицензии на осуществление конкретного вида деятельности подтверждается не документом, а соответствующей записью в реестре лицензий.</w:t>
            </w:r>
            <w:proofErr w:type="gramEnd"/>
            <w:r w:rsidRPr="00752043">
              <w:rPr>
                <w:rFonts w:ascii="Times New Roman" w:hAnsi="Times New Roman" w:cs="Times New Roman"/>
                <w:sz w:val="20"/>
                <w:szCs w:val="20"/>
              </w:rPr>
              <w:t xml:space="preserve"> Выдача лицензий на бумажных носителях отменена.</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 xml:space="preserve">Тем самым, в отношении видов деятельности, поименованных в статье 12 Федерального закона от 04.05.2011 № 99-ФЗ «О лицензировании отдельных видов деятельности» (далее – Федеральный закон № 99-ФЗ), лицензия с 01.01.2021 года не выдается. </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Согласно пункту 2 статьи 3 указанного Федерального закона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 xml:space="preserve">В соответствии с частями 1, 2 статьи  21 Федерального закона № 99-ФЗ лицензирующие органы формируют открытый и общедоступный государственный информационный ресурс, содержащий сведения из реестра лицензий (за исключением случаев, если в интересах сохранения государственной или служебной тайны свободный доступ </w:t>
            </w:r>
            <w:proofErr w:type="gramStart"/>
            <w:r w:rsidRPr="00752043">
              <w:rPr>
                <w:rFonts w:ascii="Times New Roman" w:hAnsi="Times New Roman" w:cs="Times New Roman"/>
                <w:sz w:val="20"/>
                <w:szCs w:val="20"/>
              </w:rPr>
              <w:t>к</w:t>
            </w:r>
            <w:proofErr w:type="gramEnd"/>
            <w:r w:rsidRPr="00752043">
              <w:rPr>
                <w:rFonts w:ascii="Times New Roman" w:hAnsi="Times New Roman" w:cs="Times New Roman"/>
                <w:sz w:val="20"/>
                <w:szCs w:val="20"/>
              </w:rPr>
              <w:t xml:space="preserve"> </w:t>
            </w:r>
            <w:proofErr w:type="gramStart"/>
            <w:r w:rsidRPr="00752043">
              <w:rPr>
                <w:rFonts w:ascii="Times New Roman" w:hAnsi="Times New Roman" w:cs="Times New Roman"/>
                <w:sz w:val="20"/>
                <w:szCs w:val="20"/>
              </w:rPr>
              <w:t>таким</w:t>
            </w:r>
            <w:proofErr w:type="gramEnd"/>
            <w:r w:rsidRPr="00752043">
              <w:rPr>
                <w:rFonts w:ascii="Times New Roman" w:hAnsi="Times New Roman" w:cs="Times New Roman"/>
                <w:sz w:val="20"/>
                <w:szCs w:val="20"/>
              </w:rPr>
              <w:t xml:space="preserve"> сведениям в соответствии с законодательством Российской Федерации ограничен).</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Согласно части 5 статьи 14 Федерального закона № 99-ФЗ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 xml:space="preserve">Также изменилось законодательство в сфере саморегулирования. В частности, согласно части </w:t>
            </w:r>
            <w:r w:rsidRPr="00752043">
              <w:rPr>
                <w:rFonts w:ascii="Times New Roman" w:hAnsi="Times New Roman" w:cs="Times New Roman"/>
                <w:sz w:val="20"/>
                <w:szCs w:val="20"/>
              </w:rPr>
              <w:lastRenderedPageBreak/>
              <w:t xml:space="preserve">2 статьи 7.1 Федерального закона от 01.12.2007 </w:t>
            </w:r>
            <w:r>
              <w:rPr>
                <w:rFonts w:ascii="Times New Roman" w:hAnsi="Times New Roman" w:cs="Times New Roman"/>
                <w:sz w:val="20"/>
                <w:szCs w:val="20"/>
              </w:rPr>
              <w:t xml:space="preserve">        </w:t>
            </w:r>
            <w:r w:rsidRPr="00752043">
              <w:rPr>
                <w:rFonts w:ascii="Times New Roman" w:hAnsi="Times New Roman" w:cs="Times New Roman"/>
                <w:sz w:val="20"/>
                <w:szCs w:val="20"/>
              </w:rPr>
              <w:t xml:space="preserve">№ 315-ФЗ  «О саморегулируемых организациях» лицо приобретает все права члена саморегулируемой организации </w:t>
            </w:r>
            <w:proofErr w:type="gramStart"/>
            <w:r w:rsidRPr="00752043">
              <w:rPr>
                <w:rFonts w:ascii="Times New Roman" w:hAnsi="Times New Roman" w:cs="Times New Roman"/>
                <w:sz w:val="20"/>
                <w:szCs w:val="20"/>
              </w:rPr>
              <w:t>с даты внесения</w:t>
            </w:r>
            <w:proofErr w:type="gramEnd"/>
            <w:r w:rsidRPr="00752043">
              <w:rPr>
                <w:rFonts w:ascii="Times New Roman" w:hAnsi="Times New Roman" w:cs="Times New Roman"/>
                <w:sz w:val="20"/>
                <w:szCs w:val="20"/>
              </w:rPr>
              <w:t xml:space="preserve"> сведений о нем, предусмотренных указанной статьей, в реестр членов саморегулируемой организации.</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С 01.09.2022 вступила в силу новая редакция статьи 55.17 Градостроительного кодекса Российской Федерации (далее – ГрК РФ), согласно которой  введена норма о ведении соответствующим Национальным объединением саморегулируемых организаций единого реестра сведений о членах саморегулируемых организаций и их обязательствах.</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Саморегулируемая организация обязана вести реестр членов саморегулируемой организации в составе указанного единого реестра.</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Сведения, содержащиеся в едином реестре сведений о членах саморегулируемых организаций и их обязательствах, подлежат размещению в сети «Интернет» и доступны для ознакомления без взимания платы (ч. 5 ст. 55.17 ГрК РФ).</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При этом выдача выписки из реестра членов саморегулируемых организаций действующей редакцией статьи 55.17  ГрК РФ не предусмотрена.</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Таким образом, с 01.09.2022 членство в СРО подтверждается не документом (выпиской), а сведениями из единого реестра, размещенными в сети «Интернет».</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 xml:space="preserve">Вместе с тем, подпунктом «н» пункта 1 части 1 статьи 43 Закона о контрактной системе  установлено, что для участия в конкурентном способе заявка на участие в закупке, если иное не предусмотрено указанным Федеральным законом, должна содержать  информацию и документы об участнике закупки, а именно: </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 xml:space="preserve">документы, подтверждающие соответствие участника закупки требованиям, установленным пунктом 1 части 1 статьи 31 Закона о контрактной системе.     Нормы закона о контрактной системе </w:t>
            </w:r>
            <w:r w:rsidRPr="00752043">
              <w:rPr>
                <w:rFonts w:ascii="Times New Roman" w:hAnsi="Times New Roman" w:cs="Times New Roman"/>
                <w:sz w:val="20"/>
                <w:szCs w:val="20"/>
              </w:rPr>
              <w:lastRenderedPageBreak/>
              <w:t>не предусматривают в данной части каких-либо исключений, не учитывают особенностей реестровой модели лицензирования, отменившей лицензию-документ как таковую или действующего порядка подтверждения членства в саморегулируемых организациях.</w:t>
            </w:r>
          </w:p>
          <w:p w:rsidR="00BB57AD" w:rsidRPr="00752043" w:rsidRDefault="00BB57AD" w:rsidP="00AD6345">
            <w:pPr>
              <w:ind w:firstLine="317"/>
              <w:jc w:val="both"/>
              <w:rPr>
                <w:rFonts w:ascii="Times New Roman" w:hAnsi="Times New Roman" w:cs="Times New Roman"/>
                <w:sz w:val="20"/>
                <w:szCs w:val="20"/>
              </w:rPr>
            </w:pPr>
            <w:proofErr w:type="gramStart"/>
            <w:r w:rsidRPr="00752043">
              <w:rPr>
                <w:rFonts w:ascii="Times New Roman" w:hAnsi="Times New Roman" w:cs="Times New Roman"/>
                <w:sz w:val="20"/>
                <w:szCs w:val="20"/>
              </w:rPr>
              <w:t>Руководствуясь положениями статьи 43 Закона о контрактной системе, заказчик обязан устанавливать в извещении о проведении закупки соответствующее требование о необходимости предоставления в составе заявки документа, подтверждающего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участник закупки в свою очередь обязан представить указанный документ.</w:t>
            </w:r>
            <w:proofErr w:type="gramEnd"/>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В силу части 8 статьи  31 Закона о контрактной системе комиссия по осуществлению закупок обязана проверить соответствие участников закупок указанному требованию.</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Зачастую участники закупки представляют в составе заявки  недействующий документ,  содержащий неактуальные сведения, например</w:t>
            </w:r>
            <w:proofErr w:type="gramStart"/>
            <w:r w:rsidRPr="00752043">
              <w:rPr>
                <w:rFonts w:ascii="Times New Roman" w:hAnsi="Times New Roman" w:cs="Times New Roman"/>
                <w:sz w:val="20"/>
                <w:szCs w:val="20"/>
              </w:rPr>
              <w:t>,</w:t>
            </w:r>
            <w:proofErr w:type="gramEnd"/>
            <w:r w:rsidRPr="00752043">
              <w:rPr>
                <w:rFonts w:ascii="Times New Roman" w:hAnsi="Times New Roman" w:cs="Times New Roman"/>
                <w:sz w:val="20"/>
                <w:szCs w:val="20"/>
              </w:rPr>
              <w:t xml:space="preserve"> лицензия переоформлена в соответствии с новым положением о лицензировании, актуализированы наименования видов работ и прочее; или вообще не предоставляют документ, подтверждающий наличие специальной правоспособности у участника закупки, другие  полагают что к такому документу можно отнести выписку из ЕГРЮЛ/ЕГРИП, которая в числе прочего содержит сведения о лицензии. </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 xml:space="preserve">Вместе с тем, комиссия при рассмотрении заявок устанавливает факт соответствия участника закупки требованиям лицензионного законодательства, пользуясь открытыми государственными информационными ресурсами, содержащими сведения из реестра лицензий. </w:t>
            </w:r>
          </w:p>
          <w:p w:rsidR="00BB57AD" w:rsidRPr="00752043"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 xml:space="preserve">Предоставление ненадлежащего документа, </w:t>
            </w:r>
            <w:r w:rsidRPr="00752043">
              <w:rPr>
                <w:rFonts w:ascii="Times New Roman" w:hAnsi="Times New Roman" w:cs="Times New Roman"/>
                <w:sz w:val="20"/>
                <w:szCs w:val="20"/>
              </w:rPr>
              <w:lastRenderedPageBreak/>
              <w:t xml:space="preserve">подтверждающего соответствие участника закупки требованиям пункта 1 части 1 статьи 31 Закона о контрактной системе, может привести  к «формальному» отклонению заявки, и, соответственно, к нарушению интересов хозяйствующих субъектов. </w:t>
            </w:r>
          </w:p>
          <w:p w:rsidR="00BB57AD" w:rsidRDefault="00BB57AD" w:rsidP="00AD6345">
            <w:pPr>
              <w:ind w:firstLine="317"/>
              <w:jc w:val="both"/>
              <w:rPr>
                <w:rFonts w:ascii="Times New Roman" w:hAnsi="Times New Roman" w:cs="Times New Roman"/>
                <w:sz w:val="20"/>
                <w:szCs w:val="20"/>
              </w:rPr>
            </w:pPr>
            <w:r w:rsidRPr="00752043">
              <w:rPr>
                <w:rFonts w:ascii="Times New Roman" w:hAnsi="Times New Roman" w:cs="Times New Roman"/>
                <w:sz w:val="20"/>
                <w:szCs w:val="20"/>
              </w:rPr>
              <w:t xml:space="preserve">В рамках состоявшейся 10.04.2024 прямой линии с региональными регуляторами контрактной системы начальник Управления контроля размещения государственного заказа ФАС России О.В. Горбачева  обратила внимание на данную проблему, отметив ее актуальность. </w:t>
            </w:r>
            <w:proofErr w:type="gramStart"/>
            <w:r w:rsidRPr="00752043">
              <w:rPr>
                <w:rFonts w:ascii="Times New Roman" w:hAnsi="Times New Roman" w:cs="Times New Roman"/>
                <w:sz w:val="20"/>
                <w:szCs w:val="20"/>
              </w:rPr>
              <w:t xml:space="preserve">Согласно комментариям Ольги Викторовны, под документом, подтверждающим специальную правоспособность участника закупки, может пониматься любой документ, в том числе выписка из   ЕГРЮЛ/ЕГРИП, в которой отражены сведения о лицензии, декларация участника в свободной форме, копия бланка бумажной лицензии и т.д., главное, чтобы данная информация давала возможность членам закупочной комиссии осуществить проверку участника закупки на соответствие требования действующего законодательства РФ.  </w:t>
            </w:r>
            <w:proofErr w:type="gramEnd"/>
          </w:p>
          <w:p w:rsidR="00BB57AD" w:rsidRDefault="00BB57AD" w:rsidP="00AD6345">
            <w:pPr>
              <w:ind w:firstLine="317"/>
              <w:jc w:val="both"/>
              <w:rPr>
                <w:rFonts w:ascii="Times New Roman" w:hAnsi="Times New Roman" w:cs="Times New Roman"/>
                <w:sz w:val="20"/>
                <w:szCs w:val="20"/>
              </w:rPr>
            </w:pPr>
            <w:r>
              <w:rPr>
                <w:rFonts w:ascii="Times New Roman" w:hAnsi="Times New Roman" w:cs="Times New Roman"/>
                <w:sz w:val="20"/>
                <w:szCs w:val="20"/>
              </w:rPr>
              <w:t xml:space="preserve">Соответствующие поправки приводят к устранению вышеизложенных проблем, оптимизируют и  упрощают документооборот в сфере государственных закупок, приводят к </w:t>
            </w:r>
            <w:r w:rsidRPr="0024412B">
              <w:rPr>
                <w:rFonts w:ascii="Times New Roman" w:hAnsi="Times New Roman" w:cs="Times New Roman"/>
                <w:sz w:val="20"/>
                <w:szCs w:val="20"/>
              </w:rPr>
              <w:t xml:space="preserve">минимизации «формальных» отклонений заявок </w:t>
            </w:r>
            <w:r>
              <w:rPr>
                <w:rFonts w:ascii="Times New Roman" w:hAnsi="Times New Roman" w:cs="Times New Roman"/>
                <w:sz w:val="20"/>
                <w:szCs w:val="20"/>
              </w:rPr>
              <w:t xml:space="preserve">и, соответственно, уменьшают риски нарушения интересов хозяйствующих субъектов – участников закупок. </w:t>
            </w:r>
          </w:p>
          <w:p w:rsidR="00BB57AD" w:rsidRDefault="00BB57AD" w:rsidP="00AD6345">
            <w:pPr>
              <w:ind w:firstLine="317"/>
              <w:jc w:val="both"/>
              <w:rPr>
                <w:rFonts w:ascii="Times New Roman" w:hAnsi="Times New Roman" w:cs="Times New Roman"/>
                <w:sz w:val="20"/>
                <w:szCs w:val="20"/>
              </w:rPr>
            </w:pPr>
            <w:r>
              <w:rPr>
                <w:rFonts w:ascii="Times New Roman" w:hAnsi="Times New Roman" w:cs="Times New Roman"/>
                <w:sz w:val="20"/>
                <w:szCs w:val="20"/>
              </w:rPr>
              <w:t>Нужно сказать, что проектируемый механизм уже есть в Федеральном  законе от 18.07.2011                  № 223-ФЗ</w:t>
            </w:r>
            <w:r w:rsidRPr="0024412B">
              <w:rPr>
                <w:rFonts w:ascii="Times New Roman" w:hAnsi="Times New Roman" w:cs="Times New Roman"/>
                <w:sz w:val="20"/>
                <w:szCs w:val="20"/>
              </w:rPr>
              <w:t xml:space="preserve"> «О закупках товаров, работ, услуг отдельными видами юридических лиц» (дале</w:t>
            </w:r>
            <w:r>
              <w:rPr>
                <w:rFonts w:ascii="Times New Roman" w:hAnsi="Times New Roman" w:cs="Times New Roman"/>
                <w:sz w:val="20"/>
                <w:szCs w:val="20"/>
              </w:rPr>
              <w:t>е – Федеральный закон № 223-ФЗ).</w:t>
            </w:r>
          </w:p>
          <w:p w:rsidR="00BB57AD" w:rsidRPr="0024412B" w:rsidRDefault="00BB57AD" w:rsidP="00AD6345">
            <w:pPr>
              <w:ind w:firstLine="317"/>
              <w:jc w:val="both"/>
              <w:rPr>
                <w:rFonts w:ascii="Times New Roman" w:hAnsi="Times New Roman" w:cs="Times New Roman"/>
                <w:sz w:val="20"/>
                <w:szCs w:val="20"/>
              </w:rPr>
            </w:pPr>
            <w:r w:rsidRPr="0024412B">
              <w:rPr>
                <w:rFonts w:ascii="Times New Roman" w:hAnsi="Times New Roman" w:cs="Times New Roman"/>
                <w:sz w:val="20"/>
                <w:szCs w:val="20"/>
              </w:rPr>
              <w:t xml:space="preserve">В частности, положениями статьи 3.4 Федерального закона </w:t>
            </w:r>
            <w:r>
              <w:rPr>
                <w:rFonts w:ascii="Times New Roman" w:hAnsi="Times New Roman" w:cs="Times New Roman"/>
                <w:sz w:val="20"/>
                <w:szCs w:val="20"/>
              </w:rPr>
              <w:t>№ 223-ФЗ</w:t>
            </w:r>
            <w:r w:rsidRPr="0024412B">
              <w:rPr>
                <w:rFonts w:ascii="Times New Roman" w:hAnsi="Times New Roman" w:cs="Times New Roman"/>
                <w:sz w:val="20"/>
                <w:szCs w:val="20"/>
              </w:rPr>
              <w:t xml:space="preserve">, устанавливающей особенности осуществления конкурентной закупки в электронной форме, участниками которой могут быть только субъекты малого и среднего </w:t>
            </w:r>
            <w:r w:rsidRPr="0024412B">
              <w:rPr>
                <w:rFonts w:ascii="Times New Roman" w:hAnsi="Times New Roman" w:cs="Times New Roman"/>
                <w:sz w:val="20"/>
                <w:szCs w:val="20"/>
              </w:rPr>
              <w:lastRenderedPageBreak/>
              <w:t>предпринимательства, предусмотрено, что в документации о конкурентной закупке заказчик вправе установить обязанность представления следующих информации  и документов:</w:t>
            </w:r>
          </w:p>
          <w:p w:rsidR="00BB57AD" w:rsidRDefault="00BB57AD" w:rsidP="00AD6345">
            <w:pPr>
              <w:ind w:firstLine="317"/>
              <w:jc w:val="both"/>
              <w:rPr>
                <w:rFonts w:ascii="Times New Roman" w:hAnsi="Times New Roman" w:cs="Times New Roman"/>
                <w:sz w:val="20"/>
                <w:szCs w:val="20"/>
              </w:rPr>
            </w:pPr>
            <w:proofErr w:type="gramStart"/>
            <w:r w:rsidRPr="0024412B">
              <w:rPr>
                <w:rFonts w:ascii="Times New Roman" w:hAnsi="Times New Roman" w:cs="Times New Roman"/>
                <w:sz w:val="20"/>
                <w:szCs w:val="20"/>
              </w:rPr>
              <w:t>декларация, подтверждающая на дату подачи заявки на участие  в конкурентной закупке с участием субъектов малого и среднего предпринимательства: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w:t>
            </w:r>
            <w:proofErr w:type="gramEnd"/>
            <w:r w:rsidRPr="0024412B">
              <w:rPr>
                <w:rFonts w:ascii="Times New Roman" w:hAnsi="Times New Roman" w:cs="Times New Roman"/>
                <w:sz w:val="20"/>
                <w:szCs w:val="20"/>
              </w:rPr>
              <w:t xml:space="preserve">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(подпункт «е» пункта 9 части 19.1 Федерального закона № 223-ФЗ).</w:t>
            </w:r>
          </w:p>
          <w:p w:rsidR="00BB57AD" w:rsidRPr="00B07BBA" w:rsidRDefault="00BB57AD" w:rsidP="00AD6345">
            <w:pPr>
              <w:ind w:firstLine="317"/>
              <w:jc w:val="both"/>
              <w:rPr>
                <w:rFonts w:ascii="Times New Roman" w:hAnsi="Times New Roman" w:cs="Times New Roman"/>
                <w:sz w:val="20"/>
                <w:szCs w:val="20"/>
              </w:rPr>
            </w:pPr>
            <w:r>
              <w:rPr>
                <w:rFonts w:ascii="Times New Roman" w:hAnsi="Times New Roman" w:cs="Times New Roman"/>
                <w:sz w:val="20"/>
                <w:szCs w:val="20"/>
              </w:rPr>
              <w:t>Тем самым и</w:t>
            </w:r>
            <w:r w:rsidRPr="0024412B">
              <w:rPr>
                <w:rFonts w:ascii="Times New Roman" w:hAnsi="Times New Roman" w:cs="Times New Roman"/>
                <w:sz w:val="20"/>
                <w:szCs w:val="20"/>
              </w:rPr>
              <w:t>зменения спроектир</w:t>
            </w:r>
            <w:r>
              <w:rPr>
                <w:rFonts w:ascii="Times New Roman" w:hAnsi="Times New Roman" w:cs="Times New Roman"/>
                <w:sz w:val="20"/>
                <w:szCs w:val="20"/>
              </w:rPr>
              <w:t>ованы по аналогии с подпунктом «е»</w:t>
            </w:r>
            <w:r w:rsidRPr="0024412B">
              <w:rPr>
                <w:rFonts w:ascii="Times New Roman" w:hAnsi="Times New Roman" w:cs="Times New Roman"/>
                <w:sz w:val="20"/>
                <w:szCs w:val="20"/>
              </w:rPr>
              <w:t xml:space="preserve"> пункта 9 части 19.1 статьи 3.4 </w:t>
            </w:r>
            <w:r w:rsidRPr="00BB57AD">
              <w:rPr>
                <w:rFonts w:ascii="Times New Roman" w:hAnsi="Times New Roman" w:cs="Times New Roman"/>
                <w:sz w:val="20"/>
                <w:szCs w:val="20"/>
              </w:rPr>
              <w:t>Федерального закона № 223-ФЗ</w:t>
            </w:r>
            <w:r w:rsidRPr="0024412B">
              <w:rPr>
                <w:rFonts w:ascii="Times New Roman" w:hAnsi="Times New Roman" w:cs="Times New Roman"/>
                <w:sz w:val="20"/>
                <w:szCs w:val="20"/>
              </w:rPr>
              <w:t>.</w:t>
            </w:r>
          </w:p>
        </w:tc>
      </w:tr>
      <w:tr w:rsidR="00BB57AD" w:rsidRPr="00B07BBA" w:rsidTr="00F72B3B">
        <w:tc>
          <w:tcPr>
            <w:tcW w:w="1277" w:type="dxa"/>
          </w:tcPr>
          <w:p w:rsidR="00BB57AD" w:rsidRPr="00B07BBA" w:rsidRDefault="00BB57AD" w:rsidP="006343AA">
            <w:pPr>
              <w:rPr>
                <w:rFonts w:ascii="Times New Roman" w:hAnsi="Times New Roman" w:cs="Times New Roman"/>
                <w:sz w:val="20"/>
                <w:szCs w:val="20"/>
              </w:rPr>
            </w:pPr>
            <w:r w:rsidRPr="00B07BBA">
              <w:rPr>
                <w:rFonts w:ascii="Times New Roman" w:hAnsi="Times New Roman" w:cs="Times New Roman"/>
                <w:sz w:val="20"/>
                <w:szCs w:val="20"/>
              </w:rPr>
              <w:t xml:space="preserve">Подпункт «о» пункта 1 части 1 статьи 43 </w:t>
            </w:r>
            <w:r w:rsidRPr="00B07BBA">
              <w:rPr>
                <w:rFonts w:ascii="Times New Roman" w:hAnsi="Times New Roman" w:cs="Times New Roman"/>
                <w:sz w:val="20"/>
                <w:szCs w:val="20"/>
              </w:rPr>
              <w:lastRenderedPageBreak/>
              <w:t>44-ФЗ</w:t>
            </w:r>
          </w:p>
        </w:tc>
        <w:tc>
          <w:tcPr>
            <w:tcW w:w="4819" w:type="dxa"/>
          </w:tcPr>
          <w:p w:rsidR="00BB57AD" w:rsidRPr="00B07BBA" w:rsidRDefault="00BB57AD" w:rsidP="00AD6345">
            <w:pPr>
              <w:jc w:val="both"/>
              <w:rPr>
                <w:rFonts w:ascii="Times New Roman" w:hAnsi="Times New Roman" w:cs="Times New Roman"/>
                <w:sz w:val="20"/>
                <w:szCs w:val="20"/>
              </w:rPr>
            </w:pPr>
            <w:r w:rsidRPr="00B07BBA">
              <w:rPr>
                <w:rFonts w:ascii="Times New Roman" w:hAnsi="Times New Roman" w:cs="Times New Roman"/>
                <w:sz w:val="20"/>
                <w:szCs w:val="20"/>
              </w:rPr>
              <w:lastRenderedPageBreak/>
              <w:t>Для участия в конкурентном способе заявка на участие в закупке, если иное не предусмотрено настоящим Федеральным законом, должна содержать:</w:t>
            </w:r>
          </w:p>
          <w:p w:rsidR="00BB57AD" w:rsidRPr="00B07BBA" w:rsidRDefault="00BB57AD" w:rsidP="00AD6345">
            <w:pPr>
              <w:jc w:val="both"/>
              <w:rPr>
                <w:rFonts w:ascii="Times New Roman" w:hAnsi="Times New Roman" w:cs="Times New Roman"/>
                <w:sz w:val="20"/>
                <w:szCs w:val="20"/>
              </w:rPr>
            </w:pPr>
            <w:r w:rsidRPr="00B07BBA">
              <w:rPr>
                <w:rFonts w:ascii="Times New Roman" w:hAnsi="Times New Roman" w:cs="Times New Roman"/>
                <w:sz w:val="20"/>
                <w:szCs w:val="20"/>
              </w:rPr>
              <w:lastRenderedPageBreak/>
              <w:t>1) информацию и документы об участнике закупки:</w:t>
            </w:r>
          </w:p>
          <w:p w:rsidR="00BB57AD" w:rsidRPr="00B07BBA" w:rsidRDefault="00BB57AD" w:rsidP="00AD6345">
            <w:pPr>
              <w:pStyle w:val="a4"/>
              <w:spacing w:before="0" w:beforeAutospacing="0" w:after="0" w:afterAutospacing="0"/>
              <w:jc w:val="both"/>
              <w:rPr>
                <w:sz w:val="20"/>
                <w:szCs w:val="20"/>
              </w:rPr>
            </w:pPr>
            <w:r w:rsidRPr="00B07BBA">
              <w:rPr>
                <w:sz w:val="20"/>
                <w:szCs w:val="20"/>
              </w:rPr>
              <w:t xml:space="preserve">о) декларация о соответствии участника закупки требованиям, установленным </w:t>
            </w:r>
            <w:hyperlink r:id="rId66" w:history="1">
              <w:r w:rsidRPr="00B07BBA">
                <w:rPr>
                  <w:rStyle w:val="a5"/>
                  <w:color w:val="auto"/>
                  <w:sz w:val="20"/>
                  <w:szCs w:val="20"/>
                  <w:u w:val="none"/>
                </w:rPr>
                <w:t>пунктами 3</w:t>
              </w:r>
            </w:hyperlink>
            <w:r w:rsidRPr="00B07BBA">
              <w:rPr>
                <w:sz w:val="20"/>
                <w:szCs w:val="20"/>
              </w:rPr>
              <w:t xml:space="preserve"> - </w:t>
            </w:r>
            <w:hyperlink r:id="rId67" w:history="1">
              <w:r w:rsidRPr="00B07BBA">
                <w:rPr>
                  <w:rStyle w:val="a5"/>
                  <w:color w:val="auto"/>
                  <w:sz w:val="20"/>
                  <w:szCs w:val="20"/>
                  <w:u w:val="none"/>
                </w:rPr>
                <w:t>5</w:t>
              </w:r>
            </w:hyperlink>
            <w:r w:rsidRPr="00B07BBA">
              <w:rPr>
                <w:sz w:val="20"/>
                <w:szCs w:val="20"/>
              </w:rPr>
              <w:t xml:space="preserve">, </w:t>
            </w:r>
            <w:hyperlink r:id="rId68" w:history="1">
              <w:r w:rsidRPr="00B07BBA">
                <w:rPr>
                  <w:rStyle w:val="a5"/>
                  <w:color w:val="auto"/>
                  <w:sz w:val="20"/>
                  <w:szCs w:val="20"/>
                  <w:u w:val="none"/>
                </w:rPr>
                <w:t>7</w:t>
              </w:r>
            </w:hyperlink>
            <w:r w:rsidRPr="00B07BBA">
              <w:rPr>
                <w:sz w:val="20"/>
                <w:szCs w:val="20"/>
              </w:rPr>
              <w:t xml:space="preserve"> - </w:t>
            </w:r>
            <w:hyperlink r:id="rId69" w:history="1">
              <w:r w:rsidRPr="00B07BBA">
                <w:rPr>
                  <w:rStyle w:val="a5"/>
                  <w:color w:val="auto"/>
                  <w:sz w:val="20"/>
                  <w:szCs w:val="20"/>
                  <w:u w:val="none"/>
                </w:rPr>
                <w:t>11 части 1 статьи 31</w:t>
              </w:r>
            </w:hyperlink>
            <w:r w:rsidRPr="00B07BBA">
              <w:rPr>
                <w:sz w:val="20"/>
                <w:szCs w:val="20"/>
              </w:rPr>
              <w:t xml:space="preserve"> настоящего Федерального закона;</w:t>
            </w:r>
          </w:p>
          <w:p w:rsidR="00BB57AD" w:rsidRPr="00B07BBA" w:rsidRDefault="00BB57AD" w:rsidP="00AD6345">
            <w:pPr>
              <w:pStyle w:val="a4"/>
              <w:spacing w:before="0" w:beforeAutospacing="0" w:after="0" w:afterAutospacing="0"/>
              <w:ind w:firstLine="540"/>
              <w:jc w:val="both"/>
              <w:rPr>
                <w:sz w:val="20"/>
                <w:szCs w:val="20"/>
              </w:rPr>
            </w:pPr>
          </w:p>
        </w:tc>
        <w:tc>
          <w:tcPr>
            <w:tcW w:w="4962" w:type="dxa"/>
          </w:tcPr>
          <w:p w:rsidR="00BB57AD" w:rsidRPr="00B07BBA" w:rsidRDefault="00BB57AD" w:rsidP="00AD6345">
            <w:pPr>
              <w:jc w:val="both"/>
              <w:rPr>
                <w:rFonts w:ascii="Times New Roman" w:hAnsi="Times New Roman" w:cs="Times New Roman"/>
                <w:sz w:val="20"/>
                <w:szCs w:val="20"/>
              </w:rPr>
            </w:pPr>
            <w:r w:rsidRPr="00B07BBA">
              <w:rPr>
                <w:rFonts w:ascii="Times New Roman" w:hAnsi="Times New Roman" w:cs="Times New Roman"/>
                <w:sz w:val="20"/>
                <w:szCs w:val="20"/>
              </w:rPr>
              <w:lastRenderedPageBreak/>
              <w:t>Для участия в конкурентном способе заявка на участие в закупке, если иное не предусмотрено настоящим Федеральным законом, должна содержать:</w:t>
            </w:r>
          </w:p>
          <w:p w:rsidR="00BB57AD" w:rsidRPr="00B07BBA" w:rsidRDefault="00BB57AD" w:rsidP="00AD6345">
            <w:pPr>
              <w:jc w:val="both"/>
              <w:rPr>
                <w:rFonts w:ascii="Times New Roman" w:hAnsi="Times New Roman" w:cs="Times New Roman"/>
                <w:sz w:val="20"/>
                <w:szCs w:val="20"/>
              </w:rPr>
            </w:pPr>
            <w:r w:rsidRPr="00B07BBA">
              <w:rPr>
                <w:rFonts w:ascii="Times New Roman" w:hAnsi="Times New Roman" w:cs="Times New Roman"/>
                <w:sz w:val="20"/>
                <w:szCs w:val="20"/>
              </w:rPr>
              <w:t>1) информацию и документы об участнике закупки:</w:t>
            </w:r>
          </w:p>
          <w:p w:rsidR="00BB57AD" w:rsidRPr="00B07BBA" w:rsidRDefault="00BB57AD" w:rsidP="00AD6345">
            <w:pPr>
              <w:pStyle w:val="a4"/>
              <w:spacing w:before="0" w:beforeAutospacing="0" w:after="0" w:afterAutospacing="0"/>
              <w:jc w:val="both"/>
              <w:rPr>
                <w:sz w:val="20"/>
                <w:szCs w:val="20"/>
              </w:rPr>
            </w:pPr>
            <w:r w:rsidRPr="00B07BBA">
              <w:rPr>
                <w:sz w:val="20"/>
                <w:szCs w:val="20"/>
              </w:rPr>
              <w:lastRenderedPageBreak/>
              <w:t xml:space="preserve">о) декларация о соответствии участника закупки требованиям, установленным </w:t>
            </w:r>
            <w:hyperlink r:id="rId70" w:history="1">
              <w:r w:rsidRPr="00B07BBA">
                <w:rPr>
                  <w:rStyle w:val="a5"/>
                  <w:color w:val="auto"/>
                  <w:sz w:val="20"/>
                  <w:szCs w:val="20"/>
                  <w:u w:val="none"/>
                </w:rPr>
                <w:t>пунктами 3</w:t>
              </w:r>
            </w:hyperlink>
            <w:r w:rsidRPr="00B07BBA">
              <w:rPr>
                <w:sz w:val="20"/>
                <w:szCs w:val="20"/>
              </w:rPr>
              <w:t xml:space="preserve"> - </w:t>
            </w:r>
            <w:hyperlink r:id="rId71" w:history="1">
              <w:r w:rsidRPr="00B07BBA">
                <w:rPr>
                  <w:rStyle w:val="a5"/>
                  <w:color w:val="auto"/>
                  <w:sz w:val="20"/>
                  <w:szCs w:val="20"/>
                  <w:u w:val="none"/>
                </w:rPr>
                <w:t>5</w:t>
              </w:r>
            </w:hyperlink>
            <w:r w:rsidRPr="00B07BBA">
              <w:rPr>
                <w:sz w:val="20"/>
                <w:szCs w:val="20"/>
              </w:rPr>
              <w:t xml:space="preserve">, </w:t>
            </w:r>
            <w:hyperlink r:id="rId72" w:history="1">
              <w:r w:rsidRPr="00B07BBA">
                <w:rPr>
                  <w:rStyle w:val="a5"/>
                  <w:color w:val="auto"/>
                  <w:sz w:val="20"/>
                  <w:szCs w:val="20"/>
                  <w:u w:val="none"/>
                </w:rPr>
                <w:t>7</w:t>
              </w:r>
            </w:hyperlink>
            <w:r w:rsidRPr="00B07BBA">
              <w:rPr>
                <w:sz w:val="20"/>
                <w:szCs w:val="20"/>
              </w:rPr>
              <w:t xml:space="preserve"> - </w:t>
            </w:r>
            <w:hyperlink r:id="rId73" w:history="1">
              <w:r w:rsidRPr="00B07BBA">
                <w:rPr>
                  <w:rStyle w:val="a5"/>
                  <w:color w:val="auto"/>
                  <w:sz w:val="20"/>
                  <w:szCs w:val="20"/>
                  <w:u w:val="none"/>
                </w:rPr>
                <w:t>11 части 1 статьи 31</w:t>
              </w:r>
            </w:hyperlink>
            <w:r w:rsidRPr="00B07BBA">
              <w:rPr>
                <w:sz w:val="20"/>
                <w:szCs w:val="20"/>
              </w:rPr>
              <w:t xml:space="preserve"> настоящего Федерального закона;</w:t>
            </w:r>
          </w:p>
          <w:p w:rsidR="00BB57AD" w:rsidRPr="00B07BBA" w:rsidRDefault="00BB57AD" w:rsidP="00AD6345">
            <w:pPr>
              <w:jc w:val="both"/>
              <w:rPr>
                <w:rFonts w:ascii="Times New Roman" w:hAnsi="Times New Roman" w:cs="Times New Roman"/>
                <w:sz w:val="20"/>
                <w:szCs w:val="20"/>
              </w:rPr>
            </w:pPr>
            <w:r w:rsidRPr="00B07BBA">
              <w:rPr>
                <w:rFonts w:ascii="Times New Roman" w:hAnsi="Times New Roman" w:cs="Times New Roman"/>
                <w:b/>
                <w:sz w:val="20"/>
                <w:szCs w:val="20"/>
                <w:u w:val="single"/>
              </w:rPr>
              <w:t>В случае</w:t>
            </w:r>
            <w:proofErr w:type="gramStart"/>
            <w:r w:rsidRPr="00B07BBA">
              <w:rPr>
                <w:rFonts w:ascii="Times New Roman" w:hAnsi="Times New Roman" w:cs="Times New Roman"/>
                <w:b/>
                <w:sz w:val="20"/>
                <w:szCs w:val="20"/>
                <w:u w:val="single"/>
              </w:rPr>
              <w:t>,</w:t>
            </w:r>
            <w:proofErr w:type="gramEnd"/>
            <w:r w:rsidRPr="00B07BBA">
              <w:rPr>
                <w:rFonts w:ascii="Times New Roman" w:hAnsi="Times New Roman" w:cs="Times New Roman"/>
                <w:b/>
                <w:sz w:val="20"/>
                <w:szCs w:val="20"/>
                <w:u w:val="single"/>
              </w:rPr>
              <w:t xml:space="preserve"> если документы участника закупки, подтверждающие его соответствие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предусмотренную настоящим подпунктом декларацию может быть также включено положение о соответствии участника закупки требованиям, установленным пунктом 1 части 1 статьи 31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документы</w:t>
            </w:r>
            <w:r w:rsidRPr="00B07BBA">
              <w:rPr>
                <w:rFonts w:ascii="Times New Roman" w:hAnsi="Times New Roman" w:cs="Times New Roman"/>
                <w:sz w:val="20"/>
                <w:szCs w:val="20"/>
              </w:rPr>
              <w:t>;</w:t>
            </w:r>
          </w:p>
          <w:p w:rsidR="00BB57AD" w:rsidRPr="00B07BBA" w:rsidRDefault="00BB57AD" w:rsidP="00AD6345">
            <w:pPr>
              <w:jc w:val="both"/>
              <w:rPr>
                <w:rFonts w:ascii="Times New Roman" w:hAnsi="Times New Roman" w:cs="Times New Roman"/>
                <w:sz w:val="20"/>
                <w:szCs w:val="20"/>
              </w:rPr>
            </w:pPr>
          </w:p>
        </w:tc>
        <w:tc>
          <w:tcPr>
            <w:tcW w:w="4536" w:type="dxa"/>
            <w:vMerge/>
          </w:tcPr>
          <w:p w:rsidR="00BB57AD" w:rsidRPr="00B07BBA" w:rsidRDefault="00BB57AD" w:rsidP="006343AA">
            <w:pPr>
              <w:rPr>
                <w:rFonts w:ascii="Times New Roman" w:hAnsi="Times New Roman" w:cs="Times New Roman"/>
                <w:sz w:val="20"/>
                <w:szCs w:val="20"/>
              </w:rPr>
            </w:pPr>
          </w:p>
        </w:tc>
      </w:tr>
      <w:tr w:rsidR="007B37B8" w:rsidRPr="00B07BBA" w:rsidTr="00F72B3B">
        <w:tc>
          <w:tcPr>
            <w:tcW w:w="15594" w:type="dxa"/>
            <w:gridSpan w:val="4"/>
          </w:tcPr>
          <w:p w:rsidR="007B37B8" w:rsidRPr="00B07BBA" w:rsidRDefault="007B37B8" w:rsidP="006343AA">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72. Применение закрытых конкурентных способов</w:t>
            </w:r>
          </w:p>
        </w:tc>
      </w:tr>
      <w:tr w:rsidR="000B716D" w:rsidRPr="00B07BBA" w:rsidTr="00F72B3B">
        <w:tc>
          <w:tcPr>
            <w:tcW w:w="1277" w:type="dxa"/>
          </w:tcPr>
          <w:p w:rsidR="000B716D" w:rsidRPr="00B07BBA" w:rsidRDefault="0047409D" w:rsidP="006343AA">
            <w:pPr>
              <w:rPr>
                <w:rFonts w:ascii="Times New Roman" w:hAnsi="Times New Roman" w:cs="Times New Roman"/>
                <w:sz w:val="20"/>
                <w:szCs w:val="20"/>
              </w:rPr>
            </w:pPr>
            <w:r w:rsidRPr="00B07BBA">
              <w:rPr>
                <w:rFonts w:ascii="Times New Roman" w:hAnsi="Times New Roman" w:cs="Times New Roman"/>
                <w:sz w:val="20"/>
                <w:szCs w:val="20"/>
              </w:rPr>
              <w:t>П</w:t>
            </w:r>
            <w:r w:rsidR="000B716D" w:rsidRPr="00B07BBA">
              <w:rPr>
                <w:rFonts w:ascii="Times New Roman" w:hAnsi="Times New Roman" w:cs="Times New Roman"/>
                <w:sz w:val="20"/>
                <w:szCs w:val="20"/>
              </w:rPr>
              <w:t xml:space="preserve">одпункт «а» пункта 1 части 1 статьи 72 </w:t>
            </w:r>
          </w:p>
          <w:p w:rsidR="000B716D" w:rsidRPr="00B07BBA" w:rsidRDefault="000B716D" w:rsidP="006343AA">
            <w:pPr>
              <w:rPr>
                <w:rFonts w:ascii="Times New Roman" w:hAnsi="Times New Roman" w:cs="Times New Roman"/>
                <w:sz w:val="20"/>
                <w:szCs w:val="20"/>
              </w:rPr>
            </w:pPr>
            <w:r w:rsidRPr="00B07BBA">
              <w:rPr>
                <w:rFonts w:ascii="Times New Roman" w:hAnsi="Times New Roman" w:cs="Times New Roman"/>
                <w:sz w:val="20"/>
                <w:szCs w:val="20"/>
              </w:rPr>
              <w:t>44-ФЗ</w:t>
            </w:r>
          </w:p>
        </w:tc>
        <w:tc>
          <w:tcPr>
            <w:tcW w:w="4819" w:type="dxa"/>
          </w:tcPr>
          <w:p w:rsidR="000B716D" w:rsidRPr="00B07BBA" w:rsidRDefault="000B716D" w:rsidP="00AD6345">
            <w:pPr>
              <w:jc w:val="both"/>
              <w:rPr>
                <w:rFonts w:ascii="Times New Roman" w:hAnsi="Times New Roman" w:cs="Times New Roman"/>
                <w:sz w:val="20"/>
                <w:szCs w:val="20"/>
              </w:rPr>
            </w:pPr>
            <w:r w:rsidRPr="00B07BBA">
              <w:rPr>
                <w:rFonts w:ascii="Times New Roman" w:hAnsi="Times New Roman" w:cs="Times New Roman"/>
                <w:sz w:val="20"/>
                <w:szCs w:val="20"/>
              </w:rPr>
              <w:t>При применении закрытых конкурентных способов:</w:t>
            </w:r>
          </w:p>
          <w:p w:rsidR="000B716D" w:rsidRPr="00B07BBA" w:rsidRDefault="000B716D" w:rsidP="00AD6345">
            <w:pPr>
              <w:jc w:val="both"/>
              <w:rPr>
                <w:rFonts w:ascii="Times New Roman" w:hAnsi="Times New Roman" w:cs="Times New Roman"/>
                <w:sz w:val="20"/>
                <w:szCs w:val="20"/>
              </w:rPr>
            </w:pPr>
            <w:r w:rsidRPr="00B07BBA">
              <w:rPr>
                <w:rFonts w:ascii="Times New Roman" w:hAnsi="Times New Roman" w:cs="Times New Roman"/>
                <w:sz w:val="20"/>
                <w:szCs w:val="20"/>
              </w:rPr>
              <w:t>1) заказчиком разрабатывается и утверждается документация о закупке, которая должна содержать:</w:t>
            </w:r>
          </w:p>
          <w:p w:rsidR="000B716D" w:rsidRPr="00B07BBA" w:rsidRDefault="000B716D"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а) информацию и документы, предусмотренные пунктами 1 - 13 и 15 - 24 части 1 и </w:t>
            </w:r>
            <w:r w:rsidRPr="00B07BBA">
              <w:rPr>
                <w:rFonts w:ascii="Times New Roman" w:hAnsi="Times New Roman" w:cs="Times New Roman"/>
                <w:b/>
                <w:sz w:val="20"/>
                <w:szCs w:val="20"/>
              </w:rPr>
              <w:t>подпунктами</w:t>
            </w:r>
            <w:r w:rsidRPr="00B07BBA">
              <w:rPr>
                <w:rFonts w:ascii="Times New Roman" w:hAnsi="Times New Roman" w:cs="Times New Roman"/>
                <w:sz w:val="20"/>
                <w:szCs w:val="20"/>
              </w:rPr>
              <w:t xml:space="preserve"> 1 - 6 части 2 статьи 42 настоящего Федерального закона</w:t>
            </w:r>
          </w:p>
        </w:tc>
        <w:tc>
          <w:tcPr>
            <w:tcW w:w="4962" w:type="dxa"/>
          </w:tcPr>
          <w:p w:rsidR="000B716D" w:rsidRPr="00B07BBA" w:rsidRDefault="000B716D" w:rsidP="00AD6345">
            <w:pPr>
              <w:jc w:val="both"/>
              <w:rPr>
                <w:rFonts w:ascii="Times New Roman" w:hAnsi="Times New Roman" w:cs="Times New Roman"/>
                <w:sz w:val="20"/>
                <w:szCs w:val="20"/>
              </w:rPr>
            </w:pPr>
            <w:r w:rsidRPr="00B07BBA">
              <w:rPr>
                <w:rFonts w:ascii="Times New Roman" w:hAnsi="Times New Roman" w:cs="Times New Roman"/>
                <w:sz w:val="20"/>
                <w:szCs w:val="20"/>
              </w:rPr>
              <w:t>При применении закрытых конкурентных способов:</w:t>
            </w:r>
          </w:p>
          <w:p w:rsidR="000B716D" w:rsidRPr="00B07BBA" w:rsidRDefault="000B716D" w:rsidP="00AD6345">
            <w:pPr>
              <w:jc w:val="both"/>
              <w:rPr>
                <w:rFonts w:ascii="Times New Roman" w:hAnsi="Times New Roman" w:cs="Times New Roman"/>
                <w:sz w:val="20"/>
                <w:szCs w:val="20"/>
              </w:rPr>
            </w:pPr>
            <w:r w:rsidRPr="00B07BBA">
              <w:rPr>
                <w:rFonts w:ascii="Times New Roman" w:hAnsi="Times New Roman" w:cs="Times New Roman"/>
                <w:sz w:val="20"/>
                <w:szCs w:val="20"/>
              </w:rPr>
              <w:t>1) заказчиком разрабатывается и утверждается документация о закупке, которая должна содержать:</w:t>
            </w:r>
          </w:p>
          <w:p w:rsidR="000B716D" w:rsidRPr="00B07BBA" w:rsidRDefault="000B716D"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а) информацию и документы, предусмотренные пунктами 1 - 13 и 15 - 24 части 1 и </w:t>
            </w:r>
            <w:r w:rsidRPr="00B07BBA">
              <w:rPr>
                <w:rFonts w:ascii="Times New Roman" w:hAnsi="Times New Roman" w:cs="Times New Roman"/>
                <w:b/>
                <w:sz w:val="20"/>
                <w:szCs w:val="20"/>
              </w:rPr>
              <w:t>пунктами</w:t>
            </w:r>
            <w:r w:rsidRPr="00B07BBA">
              <w:rPr>
                <w:rFonts w:ascii="Times New Roman" w:hAnsi="Times New Roman" w:cs="Times New Roman"/>
                <w:sz w:val="20"/>
                <w:szCs w:val="20"/>
              </w:rPr>
              <w:t xml:space="preserve"> 1 - 6 части 2 статьи 42 настоящего Федерального закона</w:t>
            </w:r>
          </w:p>
        </w:tc>
        <w:tc>
          <w:tcPr>
            <w:tcW w:w="4536" w:type="dxa"/>
          </w:tcPr>
          <w:p w:rsidR="000B716D" w:rsidRPr="00B07BBA" w:rsidRDefault="00410128" w:rsidP="00AD6345">
            <w:pPr>
              <w:ind w:firstLine="317"/>
              <w:jc w:val="both"/>
              <w:rPr>
                <w:rFonts w:ascii="Times New Roman" w:hAnsi="Times New Roman" w:cs="Times New Roman"/>
                <w:sz w:val="20"/>
                <w:szCs w:val="20"/>
              </w:rPr>
            </w:pPr>
            <w:r>
              <w:rPr>
                <w:rFonts w:ascii="Times New Roman" w:hAnsi="Times New Roman" w:cs="Times New Roman"/>
                <w:sz w:val="20"/>
                <w:szCs w:val="20"/>
              </w:rPr>
              <w:t>Поправка направлена на устранение технической ошибки при приведении в статье 72 Закона о контрактной системе отсылочных норм на положения пунктов части 2 статьи 42 Закона о контрактной системе</w:t>
            </w:r>
            <w:r w:rsidR="00DC76C8">
              <w:rPr>
                <w:rFonts w:ascii="Times New Roman" w:hAnsi="Times New Roman" w:cs="Times New Roman"/>
                <w:sz w:val="20"/>
                <w:szCs w:val="20"/>
              </w:rPr>
              <w:t xml:space="preserve">, слово «подпункты» заменяется на «пункты». </w:t>
            </w:r>
            <w:r>
              <w:rPr>
                <w:rFonts w:ascii="Times New Roman" w:hAnsi="Times New Roman" w:cs="Times New Roman"/>
                <w:sz w:val="20"/>
                <w:szCs w:val="20"/>
              </w:rPr>
              <w:t xml:space="preserve">  </w:t>
            </w:r>
          </w:p>
        </w:tc>
      </w:tr>
      <w:tr w:rsidR="007B37B8" w:rsidRPr="00B07BBA" w:rsidTr="00F72B3B">
        <w:tc>
          <w:tcPr>
            <w:tcW w:w="15594" w:type="dxa"/>
            <w:gridSpan w:val="4"/>
          </w:tcPr>
          <w:p w:rsidR="007B37B8" w:rsidRPr="00B07BBA" w:rsidRDefault="007B37B8" w:rsidP="006343AA">
            <w:pPr>
              <w:jc w:val="center"/>
              <w:rPr>
                <w:rFonts w:ascii="Times New Roman" w:hAnsi="Times New Roman" w:cs="Times New Roman"/>
                <w:b/>
                <w:sz w:val="20"/>
                <w:szCs w:val="20"/>
              </w:rPr>
            </w:pPr>
            <w:r w:rsidRPr="00B07BBA">
              <w:rPr>
                <w:rFonts w:ascii="Times New Roman" w:hAnsi="Times New Roman" w:cs="Times New Roman"/>
                <w:b/>
                <w:sz w:val="20"/>
                <w:szCs w:val="20"/>
              </w:rPr>
              <w:t>Статья 73. Проведение закрытого конкурса</w:t>
            </w:r>
          </w:p>
        </w:tc>
      </w:tr>
      <w:tr w:rsidR="00AF71F6" w:rsidRPr="00B07BBA" w:rsidTr="00F72B3B">
        <w:tc>
          <w:tcPr>
            <w:tcW w:w="1277" w:type="dxa"/>
          </w:tcPr>
          <w:p w:rsidR="00AF71F6" w:rsidRPr="00B07BBA" w:rsidRDefault="00AF71F6" w:rsidP="006343AA">
            <w:pPr>
              <w:rPr>
                <w:rFonts w:ascii="Times New Roman" w:hAnsi="Times New Roman" w:cs="Times New Roman"/>
                <w:sz w:val="20"/>
                <w:szCs w:val="20"/>
              </w:rPr>
            </w:pPr>
            <w:r w:rsidRPr="00B07BBA">
              <w:rPr>
                <w:rFonts w:ascii="Times New Roman" w:hAnsi="Times New Roman" w:cs="Times New Roman"/>
                <w:sz w:val="20"/>
                <w:szCs w:val="20"/>
              </w:rPr>
              <w:t>Часть 5 статьи 73 44-ФЗ</w:t>
            </w:r>
          </w:p>
        </w:tc>
        <w:tc>
          <w:tcPr>
            <w:tcW w:w="4819" w:type="dxa"/>
          </w:tcPr>
          <w:p w:rsidR="00AF71F6" w:rsidRPr="00B07BBA" w:rsidRDefault="00AF71F6"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w:t>
            </w:r>
            <w:proofErr w:type="gramStart"/>
            <w:r w:rsidRPr="00B07BBA">
              <w:rPr>
                <w:rFonts w:ascii="Times New Roman" w:hAnsi="Times New Roman" w:cs="Times New Roman"/>
                <w:sz w:val="20"/>
                <w:szCs w:val="20"/>
              </w:rPr>
              <w:t>позднее</w:t>
            </w:r>
            <w:proofErr w:type="gramEnd"/>
            <w:r w:rsidRPr="00B07BBA">
              <w:rPr>
                <w:rFonts w:ascii="Times New Roman" w:hAnsi="Times New Roman" w:cs="Times New Roman"/>
                <w:sz w:val="20"/>
                <w:szCs w:val="20"/>
              </w:rPr>
              <w:t xml:space="preserve"> чем за один рабочий день до даты окончания срока подачи заявок </w:t>
            </w:r>
            <w:r w:rsidRPr="00B07BBA">
              <w:rPr>
                <w:rFonts w:ascii="Times New Roman" w:hAnsi="Times New Roman" w:cs="Times New Roman"/>
                <w:sz w:val="20"/>
                <w:szCs w:val="20"/>
              </w:rPr>
              <w:lastRenderedPageBreak/>
              <w:t xml:space="preserve">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w:t>
            </w:r>
            <w:proofErr w:type="gramStart"/>
            <w:r w:rsidRPr="00B07BBA">
              <w:rPr>
                <w:rFonts w:ascii="Times New Roman" w:hAnsi="Times New Roman" w:cs="Times New Roman"/>
                <w:sz w:val="20"/>
                <w:szCs w:val="20"/>
              </w:rPr>
              <w:t>позднее</w:t>
            </w:r>
            <w:proofErr w:type="gramEnd"/>
            <w:r w:rsidRPr="00B07BBA">
              <w:rPr>
                <w:rFonts w:ascii="Times New Roman" w:hAnsi="Times New Roman" w:cs="Times New Roman"/>
                <w:sz w:val="20"/>
                <w:szCs w:val="20"/>
              </w:rPr>
              <w:t xml:space="preserve">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w:t>
            </w:r>
            <w:r w:rsidRPr="00B07BBA">
              <w:rPr>
                <w:rFonts w:ascii="Times New Roman" w:hAnsi="Times New Roman" w:cs="Times New Roman"/>
                <w:b/>
                <w:sz w:val="20"/>
                <w:szCs w:val="20"/>
              </w:rPr>
              <w:t>документация о закупке</w:t>
            </w:r>
            <w:r w:rsidRPr="00B07BBA">
              <w:rPr>
                <w:rFonts w:ascii="Times New Roman" w:hAnsi="Times New Roman" w:cs="Times New Roman"/>
                <w:sz w:val="20"/>
                <w:szCs w:val="20"/>
              </w:rPr>
              <w:t>.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tc>
        <w:tc>
          <w:tcPr>
            <w:tcW w:w="4962" w:type="dxa"/>
          </w:tcPr>
          <w:p w:rsidR="00AF71F6" w:rsidRPr="00B07BBA" w:rsidRDefault="00AF71F6" w:rsidP="00AD6345">
            <w:pPr>
              <w:jc w:val="both"/>
              <w:rPr>
                <w:rFonts w:ascii="Times New Roman" w:hAnsi="Times New Roman" w:cs="Times New Roman"/>
                <w:sz w:val="20"/>
                <w:szCs w:val="20"/>
              </w:rPr>
            </w:pPr>
            <w:r w:rsidRPr="00B07BBA">
              <w:rPr>
                <w:rFonts w:ascii="Times New Roman" w:hAnsi="Times New Roman" w:cs="Times New Roman"/>
                <w:sz w:val="20"/>
                <w:szCs w:val="20"/>
              </w:rPr>
              <w:lastRenderedPageBreak/>
              <w:t>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w:t>
            </w:r>
            <w:r w:rsidRPr="00B07BBA">
              <w:rPr>
                <w:rFonts w:ascii="Times New Roman" w:hAnsi="Times New Roman" w:cs="Times New Roman"/>
                <w:b/>
                <w:sz w:val="20"/>
                <w:szCs w:val="20"/>
              </w:rPr>
              <w:t xml:space="preserve">, </w:t>
            </w:r>
            <w:r w:rsidRPr="00B07BBA">
              <w:rPr>
                <w:rFonts w:ascii="Times New Roman" w:hAnsi="Times New Roman" w:cs="Times New Roman"/>
                <w:sz w:val="20"/>
                <w:szCs w:val="20"/>
              </w:rPr>
              <w:t xml:space="preserve">не </w:t>
            </w:r>
            <w:proofErr w:type="gramStart"/>
            <w:r w:rsidRPr="00B07BBA">
              <w:rPr>
                <w:rFonts w:ascii="Times New Roman" w:hAnsi="Times New Roman" w:cs="Times New Roman"/>
                <w:sz w:val="20"/>
                <w:szCs w:val="20"/>
              </w:rPr>
              <w:t>позднее</w:t>
            </w:r>
            <w:proofErr w:type="gramEnd"/>
            <w:r w:rsidRPr="00B07BBA">
              <w:rPr>
                <w:rFonts w:ascii="Times New Roman" w:hAnsi="Times New Roman" w:cs="Times New Roman"/>
                <w:sz w:val="20"/>
                <w:szCs w:val="20"/>
              </w:rPr>
              <w:t xml:space="preserve"> чем за один рабочий день до даты окончания срока подачи заявок </w:t>
            </w:r>
            <w:r w:rsidRPr="00B07BBA">
              <w:rPr>
                <w:rFonts w:ascii="Times New Roman" w:hAnsi="Times New Roman" w:cs="Times New Roman"/>
                <w:sz w:val="20"/>
                <w:szCs w:val="20"/>
              </w:rPr>
              <w:lastRenderedPageBreak/>
              <w:t>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w:t>
            </w:r>
            <w:r w:rsidRPr="00B07BBA">
              <w:rPr>
                <w:rFonts w:ascii="Times New Roman" w:hAnsi="Times New Roman" w:cs="Times New Roman"/>
                <w:b/>
                <w:sz w:val="20"/>
                <w:szCs w:val="20"/>
              </w:rPr>
              <w:t xml:space="preserve"> </w:t>
            </w:r>
            <w:r w:rsidRPr="00B07BBA">
              <w:rPr>
                <w:rFonts w:ascii="Times New Roman" w:hAnsi="Times New Roman" w:cs="Times New Roman"/>
                <w:sz w:val="20"/>
                <w:szCs w:val="20"/>
              </w:rPr>
              <w:t xml:space="preserve">но не </w:t>
            </w:r>
            <w:proofErr w:type="gramStart"/>
            <w:r w:rsidRPr="00B07BBA">
              <w:rPr>
                <w:rFonts w:ascii="Times New Roman" w:hAnsi="Times New Roman" w:cs="Times New Roman"/>
                <w:sz w:val="20"/>
                <w:szCs w:val="20"/>
              </w:rPr>
              <w:t>позднее</w:t>
            </w:r>
            <w:proofErr w:type="gramEnd"/>
            <w:r w:rsidRPr="00B07BBA">
              <w:rPr>
                <w:rFonts w:ascii="Times New Roman" w:hAnsi="Times New Roman" w:cs="Times New Roman"/>
                <w:sz w:val="20"/>
                <w:szCs w:val="20"/>
              </w:rPr>
              <w:t xml:space="preserve">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w:t>
            </w:r>
            <w:r w:rsidRPr="00B07BBA">
              <w:rPr>
                <w:rFonts w:ascii="Times New Roman" w:hAnsi="Times New Roman" w:cs="Times New Roman"/>
                <w:b/>
                <w:sz w:val="20"/>
                <w:szCs w:val="20"/>
              </w:rPr>
              <w:t>документация о закупке</w:t>
            </w:r>
            <w:r w:rsidRPr="00B07BBA">
              <w:rPr>
                <w:rFonts w:ascii="Times New Roman" w:hAnsi="Times New Roman" w:cs="Times New Roman"/>
                <w:sz w:val="20"/>
                <w:szCs w:val="20"/>
              </w:rPr>
              <w:t xml:space="preserve">, </w:t>
            </w:r>
            <w:r w:rsidRPr="00B07BBA">
              <w:rPr>
                <w:rFonts w:ascii="Times New Roman" w:hAnsi="Times New Roman" w:cs="Times New Roman"/>
                <w:b/>
                <w:sz w:val="20"/>
                <w:szCs w:val="20"/>
              </w:rPr>
              <w:t>а в случае, если изменения в документацию о закупке внесены в части информации, включаемой в приглашение в соответствии с пунктом 1 части 2 настоящей статьи, - всем участникам закупки, которым было направлено приглашение.</w:t>
            </w:r>
          </w:p>
          <w:p w:rsidR="00AF71F6" w:rsidRPr="00B07BBA" w:rsidRDefault="00AF71F6" w:rsidP="00AD6345">
            <w:pPr>
              <w:jc w:val="both"/>
              <w:rPr>
                <w:rFonts w:ascii="Times New Roman" w:hAnsi="Times New Roman" w:cs="Times New Roman"/>
                <w:sz w:val="20"/>
                <w:szCs w:val="20"/>
              </w:rPr>
            </w:pPr>
            <w:r w:rsidRPr="00B07BBA">
              <w:rPr>
                <w:rFonts w:ascii="Times New Roman" w:hAnsi="Times New Roman" w:cs="Times New Roman"/>
                <w:sz w:val="20"/>
                <w:szCs w:val="20"/>
              </w:rPr>
              <w:t>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tc>
        <w:tc>
          <w:tcPr>
            <w:tcW w:w="4536" w:type="dxa"/>
            <w:vMerge w:val="restart"/>
          </w:tcPr>
          <w:p w:rsidR="00AF71F6" w:rsidRPr="00B07BBA" w:rsidRDefault="00AF71F6" w:rsidP="00AD6345">
            <w:pPr>
              <w:ind w:firstLine="317"/>
              <w:jc w:val="both"/>
              <w:rPr>
                <w:rFonts w:ascii="Times New Roman" w:hAnsi="Times New Roman" w:cs="Times New Roman"/>
                <w:sz w:val="20"/>
                <w:szCs w:val="20"/>
              </w:rPr>
            </w:pPr>
            <w:r w:rsidRPr="00AF71F6">
              <w:rPr>
                <w:rFonts w:ascii="Times New Roman" w:hAnsi="Times New Roman" w:cs="Times New Roman"/>
                <w:sz w:val="20"/>
                <w:szCs w:val="20"/>
              </w:rPr>
              <w:lastRenderedPageBreak/>
              <w:t xml:space="preserve">Законопроектом проектируется изменение, согласно которому в случае внесения заказчиком изменений в документацию о закупке в части информации, подлежащей включению в приглашение принять участие в определении </w:t>
            </w:r>
            <w:r w:rsidRPr="00AF71F6">
              <w:rPr>
                <w:rFonts w:ascii="Times New Roman" w:hAnsi="Times New Roman" w:cs="Times New Roman"/>
                <w:sz w:val="20"/>
                <w:szCs w:val="20"/>
              </w:rPr>
              <w:lastRenderedPageBreak/>
              <w:t>поставщика (подрядчика, исполнителя), такие изменения будут направляться всем участникам закупки, которым ранее направлено приглашение, поскольку изменение указанной информации влияет на круг потенциальных участников закупки, которые в связи с внесенными изменениями могут принять решение об участии в ней.</w:t>
            </w:r>
          </w:p>
        </w:tc>
      </w:tr>
      <w:tr w:rsidR="00AF71F6" w:rsidRPr="00B07BBA" w:rsidTr="00AF71F6">
        <w:tc>
          <w:tcPr>
            <w:tcW w:w="11058" w:type="dxa"/>
            <w:gridSpan w:val="3"/>
          </w:tcPr>
          <w:p w:rsidR="00AF71F6" w:rsidRPr="00B07BBA" w:rsidRDefault="00AF71F6" w:rsidP="006343AA">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75. Проведение закрытого электронного конкурса</w:t>
            </w:r>
          </w:p>
        </w:tc>
        <w:tc>
          <w:tcPr>
            <w:tcW w:w="4536" w:type="dxa"/>
            <w:vMerge/>
          </w:tcPr>
          <w:p w:rsidR="00AF71F6" w:rsidRPr="00B07BBA" w:rsidRDefault="00AF71F6" w:rsidP="00AF71F6">
            <w:pPr>
              <w:jc w:val="center"/>
              <w:rPr>
                <w:rFonts w:ascii="Times New Roman" w:hAnsi="Times New Roman" w:cs="Times New Roman"/>
                <w:b/>
                <w:sz w:val="20"/>
                <w:szCs w:val="20"/>
              </w:rPr>
            </w:pPr>
          </w:p>
        </w:tc>
      </w:tr>
      <w:tr w:rsidR="00AF71F6" w:rsidRPr="00B07BBA" w:rsidTr="00F72B3B">
        <w:tc>
          <w:tcPr>
            <w:tcW w:w="1277" w:type="dxa"/>
          </w:tcPr>
          <w:p w:rsidR="00AF71F6" w:rsidRPr="00B07BBA" w:rsidRDefault="00AF71F6" w:rsidP="006343AA">
            <w:pPr>
              <w:rPr>
                <w:rFonts w:ascii="Times New Roman" w:hAnsi="Times New Roman" w:cs="Times New Roman"/>
                <w:sz w:val="20"/>
                <w:szCs w:val="20"/>
              </w:rPr>
            </w:pPr>
            <w:r w:rsidRPr="00B07BBA">
              <w:rPr>
                <w:rFonts w:ascii="Times New Roman" w:hAnsi="Times New Roman" w:cs="Times New Roman"/>
                <w:sz w:val="20"/>
                <w:szCs w:val="20"/>
              </w:rPr>
              <w:t>Часть 5 статьи 75 44-ФЗ</w:t>
            </w:r>
          </w:p>
        </w:tc>
        <w:tc>
          <w:tcPr>
            <w:tcW w:w="4819" w:type="dxa"/>
          </w:tcPr>
          <w:p w:rsidR="00AF71F6" w:rsidRPr="00B07BBA" w:rsidRDefault="00AF71F6"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w:t>
            </w:r>
            <w:proofErr w:type="gramStart"/>
            <w:r w:rsidRPr="00B07BBA">
              <w:rPr>
                <w:rFonts w:ascii="Times New Roman" w:hAnsi="Times New Roman" w:cs="Times New Roman"/>
                <w:sz w:val="20"/>
                <w:szCs w:val="20"/>
              </w:rPr>
              <w:t>позднее</w:t>
            </w:r>
            <w:proofErr w:type="gramEnd"/>
            <w:r w:rsidRPr="00B07BBA">
              <w:rPr>
                <w:rFonts w:ascii="Times New Roman" w:hAnsi="Times New Roman" w:cs="Times New Roman"/>
                <w:sz w:val="20"/>
                <w:szCs w:val="20"/>
              </w:rPr>
              <w:t xml:space="preserve">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w:t>
            </w:r>
            <w:r w:rsidRPr="00B07BBA">
              <w:rPr>
                <w:rFonts w:ascii="Times New Roman" w:hAnsi="Times New Roman" w:cs="Times New Roman"/>
                <w:sz w:val="20"/>
                <w:szCs w:val="20"/>
              </w:rPr>
              <w:lastRenderedPageBreak/>
              <w:t xml:space="preserve">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w:t>
            </w:r>
            <w:r w:rsidRPr="00B07BBA">
              <w:rPr>
                <w:rFonts w:ascii="Times New Roman" w:hAnsi="Times New Roman" w:cs="Times New Roman"/>
                <w:b/>
                <w:sz w:val="20"/>
                <w:szCs w:val="20"/>
              </w:rPr>
              <w:t>документация о закупке</w:t>
            </w:r>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roofErr w:type="gramEnd"/>
          </w:p>
        </w:tc>
        <w:tc>
          <w:tcPr>
            <w:tcW w:w="4962" w:type="dxa"/>
          </w:tcPr>
          <w:p w:rsidR="00AF71F6" w:rsidRPr="00B07BBA" w:rsidRDefault="00AF71F6" w:rsidP="00AD6345">
            <w:pPr>
              <w:jc w:val="both"/>
              <w:rPr>
                <w:rFonts w:ascii="Times New Roman" w:hAnsi="Times New Roman" w:cs="Times New Roman"/>
                <w:sz w:val="20"/>
                <w:szCs w:val="20"/>
              </w:rPr>
            </w:pPr>
            <w:r w:rsidRPr="00B07BBA">
              <w:rPr>
                <w:rFonts w:ascii="Times New Roman" w:hAnsi="Times New Roman" w:cs="Times New Roman"/>
                <w:sz w:val="20"/>
                <w:szCs w:val="20"/>
              </w:rPr>
              <w:lastRenderedPageBreak/>
              <w:t xml:space="preserve">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w:t>
            </w:r>
            <w:proofErr w:type="gramStart"/>
            <w:r w:rsidRPr="00B07BBA">
              <w:rPr>
                <w:rFonts w:ascii="Times New Roman" w:hAnsi="Times New Roman" w:cs="Times New Roman"/>
                <w:sz w:val="20"/>
                <w:szCs w:val="20"/>
              </w:rPr>
              <w:t>позднее</w:t>
            </w:r>
            <w:proofErr w:type="gramEnd"/>
            <w:r w:rsidRPr="00B07BBA">
              <w:rPr>
                <w:rFonts w:ascii="Times New Roman" w:hAnsi="Times New Roman" w:cs="Times New Roman"/>
                <w:sz w:val="20"/>
                <w:szCs w:val="20"/>
              </w:rPr>
              <w:t xml:space="preserve">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w:t>
            </w:r>
            <w:r w:rsidRPr="00B07BBA">
              <w:rPr>
                <w:rFonts w:ascii="Times New Roman" w:hAnsi="Times New Roman" w:cs="Times New Roman"/>
                <w:b/>
                <w:sz w:val="20"/>
                <w:szCs w:val="20"/>
              </w:rPr>
              <w:t xml:space="preserve"> </w:t>
            </w:r>
            <w:r w:rsidRPr="00B07BBA">
              <w:rPr>
                <w:rFonts w:ascii="Times New Roman" w:hAnsi="Times New Roman" w:cs="Times New Roman"/>
                <w:sz w:val="20"/>
                <w:szCs w:val="20"/>
              </w:rPr>
              <w:t xml:space="preserve">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w:t>
            </w:r>
            <w:r w:rsidRPr="00B07BBA">
              <w:rPr>
                <w:rFonts w:ascii="Times New Roman" w:hAnsi="Times New Roman" w:cs="Times New Roman"/>
                <w:sz w:val="20"/>
                <w:szCs w:val="20"/>
              </w:rPr>
              <w:lastRenderedPageBreak/>
              <w:t xml:space="preserve">порядке, предусмотренном пунктом 2 части 1 настоящей статьи. </w:t>
            </w:r>
            <w:proofErr w:type="gramStart"/>
            <w:r w:rsidRPr="00B07BBA">
              <w:rPr>
                <w:rFonts w:ascii="Times New Roman" w:hAnsi="Times New Roman" w:cs="Times New Roman"/>
                <w:sz w:val="20"/>
                <w:szCs w:val="20"/>
              </w:rPr>
              <w:t xml:space="preserve">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w:t>
            </w:r>
            <w:r w:rsidRPr="00B07BBA">
              <w:rPr>
                <w:rFonts w:ascii="Times New Roman" w:hAnsi="Times New Roman" w:cs="Times New Roman"/>
                <w:b/>
                <w:sz w:val="20"/>
                <w:szCs w:val="20"/>
              </w:rPr>
              <w:t>а в случае, если изменения в документацию о закупке внесены в части информации, включаемой в приглашение в соответствии с пунктом 1 части 1 настоящей статьи, - всем участникам закупки, которым было направлено приглашение.</w:t>
            </w:r>
            <w:proofErr w:type="gramEnd"/>
          </w:p>
          <w:p w:rsidR="00AF71F6" w:rsidRPr="00AF71F6" w:rsidRDefault="00AF71F6" w:rsidP="00AD6345">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roofErr w:type="gramEnd"/>
          </w:p>
        </w:tc>
        <w:tc>
          <w:tcPr>
            <w:tcW w:w="4536" w:type="dxa"/>
            <w:vMerge/>
          </w:tcPr>
          <w:p w:rsidR="00AF71F6" w:rsidRPr="00B07BBA" w:rsidRDefault="00AF71F6" w:rsidP="006343AA">
            <w:pPr>
              <w:rPr>
                <w:rFonts w:ascii="Times New Roman" w:hAnsi="Times New Roman" w:cs="Times New Roman"/>
                <w:sz w:val="20"/>
                <w:szCs w:val="20"/>
              </w:rPr>
            </w:pPr>
          </w:p>
        </w:tc>
      </w:tr>
      <w:tr w:rsidR="004F2160" w:rsidRPr="00B07BBA" w:rsidTr="00F72B3B">
        <w:tc>
          <w:tcPr>
            <w:tcW w:w="15594" w:type="dxa"/>
            <w:gridSpan w:val="4"/>
          </w:tcPr>
          <w:p w:rsidR="004F2160" w:rsidRPr="00B07BBA" w:rsidRDefault="004F2160" w:rsidP="006343AA">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93. Осуществление закупки у единственного поставщика (подрядчика, исполнителя)</w:t>
            </w:r>
          </w:p>
        </w:tc>
      </w:tr>
      <w:tr w:rsidR="006D1869" w:rsidRPr="00B07BBA" w:rsidTr="00F72B3B">
        <w:tc>
          <w:tcPr>
            <w:tcW w:w="1277" w:type="dxa"/>
          </w:tcPr>
          <w:p w:rsidR="006D1869" w:rsidRPr="00B07BBA" w:rsidRDefault="006D1869" w:rsidP="006343AA">
            <w:pPr>
              <w:rPr>
                <w:rFonts w:ascii="Times New Roman" w:hAnsi="Times New Roman" w:cs="Times New Roman"/>
                <w:sz w:val="20"/>
                <w:szCs w:val="20"/>
              </w:rPr>
            </w:pPr>
            <w:r w:rsidRPr="00B07BBA">
              <w:rPr>
                <w:rFonts w:ascii="Times New Roman" w:hAnsi="Times New Roman" w:cs="Times New Roman"/>
                <w:sz w:val="20"/>
                <w:szCs w:val="20"/>
              </w:rPr>
              <w:t>Пункт 4 части 1 статьи 93 44-ФЗ</w:t>
            </w:r>
          </w:p>
        </w:tc>
        <w:tc>
          <w:tcPr>
            <w:tcW w:w="4819" w:type="dxa"/>
          </w:tcPr>
          <w:p w:rsidR="006D1869" w:rsidRPr="009F3F65" w:rsidRDefault="006D1869" w:rsidP="00AD6345">
            <w:pPr>
              <w:jc w:val="both"/>
              <w:rPr>
                <w:rFonts w:ascii="Times New Roman" w:hAnsi="Times New Roman" w:cs="Times New Roman"/>
                <w:sz w:val="20"/>
                <w:szCs w:val="20"/>
              </w:rPr>
            </w:pPr>
            <w:r w:rsidRPr="009F3F65">
              <w:rPr>
                <w:rFonts w:ascii="Times New Roman" w:hAnsi="Times New Roman" w:cs="Times New Roman"/>
                <w:sz w:val="20"/>
                <w:szCs w:val="20"/>
              </w:rPr>
              <w:t>Закупка у единственного поставщика (подрядчика, исполнителя) может осуществляться заказчиком в следующих случаях:</w:t>
            </w:r>
          </w:p>
          <w:p w:rsidR="006D1869" w:rsidRPr="009F3F65" w:rsidRDefault="006D1869" w:rsidP="00AD6345">
            <w:pPr>
              <w:autoSpaceDE w:val="0"/>
              <w:autoSpaceDN w:val="0"/>
              <w:adjustRightInd w:val="0"/>
              <w:jc w:val="both"/>
              <w:rPr>
                <w:rFonts w:ascii="Times New Roman" w:hAnsi="Times New Roman" w:cs="Times New Roman"/>
                <w:sz w:val="20"/>
                <w:szCs w:val="20"/>
              </w:rPr>
            </w:pPr>
            <w:r w:rsidRPr="009F3F65">
              <w:rPr>
                <w:rFonts w:ascii="Times New Roman" w:hAnsi="Times New Roman" w:cs="Times New Roman"/>
                <w:sz w:val="20"/>
                <w:szCs w:val="20"/>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r:id="rId74" w:history="1">
              <w:r w:rsidRPr="009F3F65">
                <w:rPr>
                  <w:rFonts w:ascii="Times New Roman" w:hAnsi="Times New Roman" w:cs="Times New Roman"/>
                  <w:sz w:val="20"/>
                  <w:szCs w:val="20"/>
                </w:rPr>
                <w:t>частью 12</w:t>
              </w:r>
            </w:hyperlink>
            <w:r w:rsidRPr="009F3F65">
              <w:rPr>
                <w:rFonts w:ascii="Times New Roman" w:hAnsi="Times New Roman" w:cs="Times New Roman"/>
                <w:sz w:val="20"/>
                <w:szCs w:val="20"/>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w:t>
            </w:r>
            <w:r w:rsidRPr="009F3F65">
              <w:rPr>
                <w:rFonts w:ascii="Times New Roman" w:hAnsi="Times New Roman" w:cs="Times New Roman"/>
                <w:sz w:val="20"/>
                <w:szCs w:val="20"/>
              </w:rPr>
              <w:lastRenderedPageBreak/>
              <w:t xml:space="preserve">распространяются ограничения в части установления цены контракта, не превышающей шестисот тысяч рублей. </w:t>
            </w:r>
            <w:proofErr w:type="gramStart"/>
            <w:r w:rsidRPr="009F3F65">
              <w:rPr>
                <w:rFonts w:ascii="Times New Roman" w:hAnsi="Times New Roman" w:cs="Times New Roman"/>
                <w:sz w:val="20"/>
                <w:szCs w:val="20"/>
              </w:rPr>
              <w:t>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roofErr w:type="gramEnd"/>
            <w:r w:rsidRPr="009F3F65">
              <w:rPr>
                <w:rFonts w:ascii="Times New Roman" w:hAnsi="Times New Roman" w:cs="Times New Roman"/>
                <w:sz w:val="20"/>
                <w:szCs w:val="20"/>
              </w:rPr>
              <w:t xml:space="preserve"> Осуществленные в соответствии с </w:t>
            </w:r>
            <w:hyperlink r:id="rId75" w:history="1">
              <w:r w:rsidRPr="009F3F65">
                <w:rPr>
                  <w:rFonts w:ascii="Times New Roman" w:hAnsi="Times New Roman" w:cs="Times New Roman"/>
                  <w:sz w:val="20"/>
                  <w:szCs w:val="20"/>
                </w:rPr>
                <w:t>частью 12</w:t>
              </w:r>
            </w:hyperlink>
            <w:r w:rsidRPr="009F3F65">
              <w:rPr>
                <w:rFonts w:ascii="Times New Roman" w:hAnsi="Times New Roman" w:cs="Times New Roman"/>
                <w:sz w:val="20"/>
                <w:szCs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tc>
        <w:tc>
          <w:tcPr>
            <w:tcW w:w="4962" w:type="dxa"/>
          </w:tcPr>
          <w:p w:rsidR="006D1869" w:rsidRPr="009F3F65" w:rsidRDefault="006D1869" w:rsidP="00AD6345">
            <w:pPr>
              <w:jc w:val="both"/>
              <w:rPr>
                <w:rFonts w:ascii="Times New Roman" w:hAnsi="Times New Roman" w:cs="Times New Roman"/>
                <w:sz w:val="20"/>
                <w:szCs w:val="20"/>
              </w:rPr>
            </w:pPr>
            <w:r w:rsidRPr="009F3F65">
              <w:rPr>
                <w:rFonts w:ascii="Times New Roman" w:hAnsi="Times New Roman" w:cs="Times New Roman"/>
                <w:sz w:val="20"/>
                <w:szCs w:val="20"/>
              </w:rPr>
              <w:lastRenderedPageBreak/>
              <w:t>Закупка у единственного поставщика (подрядчика, исполнителя) может осуществляться заказчиком в следующих случаях:</w:t>
            </w:r>
          </w:p>
          <w:p w:rsidR="006D1869" w:rsidRPr="009F3F65" w:rsidRDefault="006D1869" w:rsidP="00AD6345">
            <w:pPr>
              <w:jc w:val="both"/>
              <w:rPr>
                <w:rFonts w:ascii="Times New Roman" w:hAnsi="Times New Roman" w:cs="Times New Roman"/>
                <w:sz w:val="20"/>
                <w:szCs w:val="20"/>
              </w:rPr>
            </w:pPr>
            <w:r w:rsidRPr="009F3F65">
              <w:rPr>
                <w:rFonts w:ascii="Times New Roman" w:hAnsi="Times New Roman" w:cs="Times New Roman"/>
                <w:sz w:val="20"/>
                <w:szCs w:val="20"/>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r:id="rId76" w:history="1">
              <w:r w:rsidRPr="009F3F65">
                <w:rPr>
                  <w:rFonts w:ascii="Times New Roman" w:hAnsi="Times New Roman" w:cs="Times New Roman"/>
                  <w:sz w:val="20"/>
                  <w:szCs w:val="20"/>
                </w:rPr>
                <w:t>частью 12</w:t>
              </w:r>
            </w:hyperlink>
            <w:r w:rsidRPr="009F3F65">
              <w:rPr>
                <w:rFonts w:ascii="Times New Roman" w:hAnsi="Times New Roman" w:cs="Times New Roman"/>
                <w:sz w:val="20"/>
                <w:szCs w:val="20"/>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w:t>
            </w:r>
            <w:r w:rsidRPr="009F3F65">
              <w:rPr>
                <w:rFonts w:ascii="Times New Roman" w:hAnsi="Times New Roman" w:cs="Times New Roman"/>
                <w:sz w:val="20"/>
                <w:szCs w:val="20"/>
              </w:rPr>
              <w:lastRenderedPageBreak/>
              <w:t xml:space="preserve">распространяются ограничения в части установления цены контракта, не превышающей шестисот тысяч рублей. </w:t>
            </w:r>
            <w:proofErr w:type="gramStart"/>
            <w:r w:rsidRPr="009F3F65">
              <w:rPr>
                <w:rFonts w:ascii="Times New Roman" w:hAnsi="Times New Roman" w:cs="Times New Roman"/>
                <w:sz w:val="20"/>
                <w:szCs w:val="20"/>
              </w:rPr>
              <w:t>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roofErr w:type="gramEnd"/>
            <w:r w:rsidRPr="009F3F65">
              <w:rPr>
                <w:rFonts w:ascii="Times New Roman" w:hAnsi="Times New Roman" w:cs="Times New Roman"/>
                <w:sz w:val="20"/>
                <w:szCs w:val="20"/>
              </w:rPr>
              <w:t xml:space="preserve"> Осуществленные в соответствии с </w:t>
            </w:r>
            <w:hyperlink r:id="rId77" w:history="1">
              <w:r w:rsidRPr="009F3F65">
                <w:rPr>
                  <w:rFonts w:ascii="Times New Roman" w:hAnsi="Times New Roman" w:cs="Times New Roman"/>
                  <w:sz w:val="20"/>
                  <w:szCs w:val="20"/>
                </w:rPr>
                <w:t>частью 12</w:t>
              </w:r>
            </w:hyperlink>
            <w:r w:rsidRPr="009F3F65">
              <w:rPr>
                <w:rFonts w:ascii="Times New Roman" w:hAnsi="Times New Roman" w:cs="Times New Roman"/>
                <w:sz w:val="20"/>
                <w:szCs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6D1869" w:rsidRPr="009F3F65" w:rsidRDefault="006D1869" w:rsidP="00AD6345">
            <w:pPr>
              <w:jc w:val="both"/>
              <w:rPr>
                <w:rFonts w:ascii="Times New Roman" w:hAnsi="Times New Roman" w:cs="Times New Roman"/>
                <w:b/>
                <w:sz w:val="20"/>
                <w:szCs w:val="20"/>
              </w:rPr>
            </w:pPr>
            <w:r w:rsidRPr="009F3F65">
              <w:rPr>
                <w:rFonts w:ascii="Times New Roman" w:hAnsi="Times New Roman" w:cs="Times New Roman"/>
                <w:b/>
                <w:sz w:val="20"/>
                <w:szCs w:val="20"/>
              </w:rPr>
              <w:t>На основании настоящего пункта в пределах указанных ограничений годового объема закупок и цены контракта, не превышающей шестисот тысяч рублей, может быть заключено несколько контрактов в отношении однородных либо идентичных товаров, работ, услуг.</w:t>
            </w:r>
          </w:p>
        </w:tc>
        <w:tc>
          <w:tcPr>
            <w:tcW w:w="4536" w:type="dxa"/>
            <w:vMerge w:val="restart"/>
          </w:tcPr>
          <w:p w:rsidR="006D1869" w:rsidRDefault="006D1869" w:rsidP="00AD6345">
            <w:pPr>
              <w:ind w:firstLine="317"/>
              <w:jc w:val="both"/>
              <w:rPr>
                <w:rFonts w:ascii="Times New Roman" w:hAnsi="Times New Roman" w:cs="Times New Roman"/>
                <w:sz w:val="20"/>
                <w:szCs w:val="20"/>
              </w:rPr>
            </w:pPr>
            <w:r>
              <w:rPr>
                <w:rFonts w:ascii="Times New Roman" w:hAnsi="Times New Roman" w:cs="Times New Roman"/>
                <w:sz w:val="20"/>
                <w:szCs w:val="20"/>
              </w:rPr>
              <w:lastRenderedPageBreak/>
              <w:t xml:space="preserve">Положения пунктов 4, 5 части 1 статьи 93 Закона о контрактной системе дополняется оговоркой, указывающей на то, что на основании соответствующих пунктов в пределах  </w:t>
            </w:r>
            <w:r w:rsidRPr="009F3F65">
              <w:rPr>
                <w:rFonts w:ascii="Times New Roman" w:hAnsi="Times New Roman" w:cs="Times New Roman"/>
                <w:sz w:val="20"/>
                <w:szCs w:val="20"/>
              </w:rPr>
              <w:t>указанных ограничений годового объема закупок и цены контракта, не превышающей шестисот тысяч рублей, может быть заключено несколько контрактов в отношении однородных либо идентичных товаров, работ, услуг.</w:t>
            </w:r>
          </w:p>
          <w:p w:rsidR="006D1869" w:rsidRPr="008F7747" w:rsidRDefault="006D1869" w:rsidP="00AD6345">
            <w:pPr>
              <w:jc w:val="both"/>
              <w:rPr>
                <w:rFonts w:ascii="Times New Roman" w:hAnsi="Times New Roman" w:cs="Times New Roman"/>
                <w:i/>
                <w:sz w:val="20"/>
                <w:szCs w:val="20"/>
              </w:rPr>
            </w:pPr>
            <w:proofErr w:type="gramStart"/>
            <w:r>
              <w:rPr>
                <w:rFonts w:ascii="Times New Roman" w:hAnsi="Times New Roman" w:cs="Times New Roman"/>
                <w:sz w:val="20"/>
                <w:szCs w:val="20"/>
              </w:rPr>
              <w:t xml:space="preserve">Необходимо отметить, что в разъяснениях Минфина России </w:t>
            </w:r>
            <w:r w:rsidRPr="009F3F65">
              <w:rPr>
                <w:rFonts w:ascii="Times New Roman" w:hAnsi="Times New Roman" w:cs="Times New Roman"/>
                <w:sz w:val="20"/>
                <w:szCs w:val="20"/>
              </w:rPr>
              <w:t>от 8.06.2022 № 24-01-07/54275</w:t>
            </w:r>
            <w:r>
              <w:rPr>
                <w:rFonts w:ascii="Times New Roman" w:hAnsi="Times New Roman" w:cs="Times New Roman"/>
                <w:sz w:val="20"/>
                <w:szCs w:val="20"/>
              </w:rPr>
              <w:t xml:space="preserve">, а также </w:t>
            </w:r>
            <w:r w:rsidRPr="009F3F65">
              <w:rPr>
                <w:rFonts w:ascii="Times New Roman" w:hAnsi="Times New Roman" w:cs="Times New Roman"/>
                <w:sz w:val="20"/>
                <w:szCs w:val="20"/>
              </w:rPr>
              <w:t xml:space="preserve">ФАС России  от 14.11.2019 </w:t>
            </w:r>
            <w:r w:rsidR="00AD6345">
              <w:rPr>
                <w:rFonts w:ascii="Times New Roman" w:hAnsi="Times New Roman" w:cs="Times New Roman"/>
                <w:sz w:val="20"/>
                <w:szCs w:val="20"/>
              </w:rPr>
              <w:t xml:space="preserve">                       </w:t>
            </w:r>
            <w:r w:rsidRPr="009F3F65">
              <w:rPr>
                <w:rFonts w:ascii="Times New Roman" w:hAnsi="Times New Roman" w:cs="Times New Roman"/>
                <w:sz w:val="20"/>
                <w:szCs w:val="20"/>
              </w:rPr>
              <w:t>№ ИА/100041/19</w:t>
            </w:r>
            <w:r>
              <w:rPr>
                <w:rFonts w:ascii="Times New Roman" w:hAnsi="Times New Roman" w:cs="Times New Roman"/>
                <w:sz w:val="20"/>
                <w:szCs w:val="20"/>
              </w:rPr>
              <w:t xml:space="preserve"> </w:t>
            </w:r>
            <w:r w:rsidRPr="008F7747">
              <w:rPr>
                <w:rFonts w:ascii="Times New Roman" w:hAnsi="Times New Roman" w:cs="Times New Roman"/>
                <w:i/>
                <w:sz w:val="20"/>
                <w:szCs w:val="20"/>
              </w:rPr>
              <w:t>подчеркивается, что в действующих нормах Закона   о контрактной системе нет запрета на периодичность осуществления закупок   и одноименность приобретаемого объекта закупки при осуществлении закупок  в соответствии с пунктами 4, 5 части 1 статьи 93 Закона о контрактной системе.</w:t>
            </w:r>
            <w:proofErr w:type="gramEnd"/>
            <w:r w:rsidRPr="008F7747">
              <w:rPr>
                <w:rFonts w:ascii="Times New Roman" w:hAnsi="Times New Roman" w:cs="Times New Roman"/>
                <w:i/>
                <w:sz w:val="20"/>
                <w:szCs w:val="20"/>
              </w:rPr>
              <w:t xml:space="preserve"> Указанные нормы устанавливают ограничения только в сумме сделки и общем годовом объеме таких закупок.</w:t>
            </w:r>
          </w:p>
          <w:p w:rsidR="001131A6" w:rsidRDefault="006D1869" w:rsidP="00AD6345">
            <w:pPr>
              <w:jc w:val="both"/>
              <w:rPr>
                <w:rFonts w:ascii="Times New Roman" w:hAnsi="Times New Roman" w:cs="Times New Roman"/>
                <w:i/>
                <w:sz w:val="20"/>
                <w:szCs w:val="20"/>
              </w:rPr>
            </w:pPr>
            <w:r w:rsidRPr="008F7747">
              <w:rPr>
                <w:rFonts w:ascii="Times New Roman" w:hAnsi="Times New Roman" w:cs="Times New Roman"/>
                <w:i/>
                <w:sz w:val="20"/>
                <w:szCs w:val="20"/>
              </w:rPr>
              <w:t xml:space="preserve">По мнению ФАС России, само по себе </w:t>
            </w:r>
            <w:r w:rsidRPr="008F7747">
              <w:rPr>
                <w:rFonts w:ascii="Times New Roman" w:hAnsi="Times New Roman" w:cs="Times New Roman"/>
                <w:i/>
                <w:sz w:val="20"/>
                <w:szCs w:val="20"/>
              </w:rPr>
              <w:lastRenderedPageBreak/>
              <w:t>неоднократное приобретение одноименных товаров, работ, услуг у единственного поставщика (подрядчика, исполнителя)                            с соблюдением требований, установленных пунктами 4, 5 части 1 статьи 93 Закона                     о контрактной системе, не является нарушением требований Закона о контрактной системе.</w:t>
            </w:r>
          </w:p>
          <w:p w:rsidR="00083577" w:rsidRPr="001131A6" w:rsidRDefault="006D1869" w:rsidP="00AD6345">
            <w:pPr>
              <w:ind w:firstLine="317"/>
              <w:jc w:val="both"/>
              <w:rPr>
                <w:rFonts w:ascii="Times New Roman" w:hAnsi="Times New Roman" w:cs="Times New Roman"/>
                <w:i/>
                <w:sz w:val="20"/>
                <w:szCs w:val="20"/>
              </w:rPr>
            </w:pPr>
            <w:r w:rsidRPr="008F7747">
              <w:rPr>
                <w:rFonts w:ascii="Times New Roman" w:hAnsi="Times New Roman" w:cs="Times New Roman"/>
                <w:sz w:val="20"/>
                <w:szCs w:val="20"/>
              </w:rPr>
              <w:t>Соответствующий запрет был предусмотрен ут</w:t>
            </w:r>
            <w:r>
              <w:rPr>
                <w:rFonts w:ascii="Times New Roman" w:hAnsi="Times New Roman" w:cs="Times New Roman"/>
                <w:sz w:val="20"/>
                <w:szCs w:val="20"/>
              </w:rPr>
              <w:t>ратившим силу с 1 января 2014 года</w:t>
            </w:r>
            <w:r w:rsidRPr="008F7747">
              <w:rPr>
                <w:rFonts w:ascii="Times New Roman" w:hAnsi="Times New Roman" w:cs="Times New Roman"/>
                <w:sz w:val="20"/>
                <w:szCs w:val="20"/>
              </w:rPr>
              <w:t xml:space="preserve"> Федеральным зако</w:t>
            </w:r>
            <w:r>
              <w:rPr>
                <w:rFonts w:ascii="Times New Roman" w:hAnsi="Times New Roman" w:cs="Times New Roman"/>
                <w:sz w:val="20"/>
                <w:szCs w:val="20"/>
              </w:rPr>
              <w:t>ном от 21 июля 2005 года                    № 94-ФЗ  «</w:t>
            </w:r>
            <w:r w:rsidRPr="008F7747">
              <w:rPr>
                <w:rFonts w:ascii="Times New Roman" w:hAnsi="Times New Roman" w:cs="Times New Roman"/>
                <w:sz w:val="20"/>
                <w:szCs w:val="20"/>
              </w:rPr>
              <w:t xml:space="preserve">О размещении заказов на поставки товаров, выполнение работ, оказание услуг для государственных и муниципальных </w:t>
            </w:r>
            <w:r>
              <w:rPr>
                <w:rFonts w:ascii="Times New Roman" w:hAnsi="Times New Roman" w:cs="Times New Roman"/>
                <w:sz w:val="20"/>
                <w:szCs w:val="20"/>
              </w:rPr>
              <w:t>нужд»</w:t>
            </w:r>
            <w:r w:rsidRPr="008F77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F7747">
              <w:rPr>
                <w:rFonts w:ascii="Times New Roman" w:hAnsi="Times New Roman" w:cs="Times New Roman"/>
                <w:sz w:val="20"/>
                <w:szCs w:val="20"/>
              </w:rPr>
              <w:t>(в пункт</w:t>
            </w:r>
            <w:r w:rsidR="00083577">
              <w:rPr>
                <w:rFonts w:ascii="Times New Roman" w:hAnsi="Times New Roman" w:cs="Times New Roman"/>
                <w:sz w:val="20"/>
                <w:szCs w:val="20"/>
              </w:rPr>
              <w:t>ах 14 и 141 части 2 статьи 55).</w:t>
            </w:r>
          </w:p>
          <w:p w:rsidR="006D1869" w:rsidRDefault="006D1869" w:rsidP="00AD6345">
            <w:pPr>
              <w:ind w:firstLine="317"/>
              <w:jc w:val="both"/>
              <w:rPr>
                <w:rFonts w:ascii="Times New Roman" w:hAnsi="Times New Roman" w:cs="Times New Roman"/>
                <w:sz w:val="20"/>
                <w:szCs w:val="20"/>
              </w:rPr>
            </w:pPr>
            <w:r w:rsidRPr="008F7747">
              <w:rPr>
                <w:rFonts w:ascii="Times New Roman" w:hAnsi="Times New Roman" w:cs="Times New Roman"/>
                <w:sz w:val="20"/>
                <w:szCs w:val="20"/>
              </w:rPr>
              <w:t xml:space="preserve">Аналогичный запрет в Законе </w:t>
            </w:r>
            <w:r>
              <w:rPr>
                <w:rFonts w:ascii="Times New Roman" w:hAnsi="Times New Roman" w:cs="Times New Roman"/>
                <w:sz w:val="20"/>
                <w:szCs w:val="20"/>
              </w:rPr>
              <w:t>о контрактной системе</w:t>
            </w:r>
            <w:r w:rsidRPr="008F7747">
              <w:rPr>
                <w:rFonts w:ascii="Times New Roman" w:hAnsi="Times New Roman" w:cs="Times New Roman"/>
                <w:sz w:val="20"/>
                <w:szCs w:val="20"/>
              </w:rPr>
              <w:t xml:space="preserve"> не </w:t>
            </w:r>
            <w:r>
              <w:rPr>
                <w:rFonts w:ascii="Times New Roman" w:hAnsi="Times New Roman" w:cs="Times New Roman"/>
                <w:sz w:val="20"/>
                <w:szCs w:val="20"/>
              </w:rPr>
              <w:t xml:space="preserve">установлен, </w:t>
            </w:r>
            <w:r w:rsidRPr="006D1869">
              <w:rPr>
                <w:rFonts w:ascii="Times New Roman" w:hAnsi="Times New Roman" w:cs="Times New Roman"/>
                <w:sz w:val="20"/>
                <w:szCs w:val="20"/>
              </w:rPr>
              <w:t>при этом содержит предельные размеры, в рамках которых заказчик вправе осуществить закупки необходимых товаров, работ, услуг, в том числе несколько соответствующих закупок.</w:t>
            </w:r>
          </w:p>
          <w:p w:rsidR="006D1869" w:rsidRDefault="006D1869" w:rsidP="00AD6345">
            <w:pPr>
              <w:ind w:firstLine="317"/>
              <w:jc w:val="both"/>
              <w:rPr>
                <w:rFonts w:ascii="Times New Roman" w:hAnsi="Times New Roman" w:cs="Times New Roman"/>
                <w:sz w:val="20"/>
                <w:szCs w:val="20"/>
              </w:rPr>
            </w:pPr>
            <w:r>
              <w:rPr>
                <w:rFonts w:ascii="Times New Roman" w:hAnsi="Times New Roman" w:cs="Times New Roman"/>
                <w:sz w:val="20"/>
                <w:szCs w:val="20"/>
              </w:rPr>
              <w:t xml:space="preserve">Вместе с тем в правоприменительной практике имеются случаи, когда действия заказчиков в соответствующих ситуациях признают дроблением закупки и квалифицируют как уход от конкурентных процедур. </w:t>
            </w:r>
          </w:p>
          <w:p w:rsidR="006D1869" w:rsidRPr="00B07BBA" w:rsidRDefault="006D1869" w:rsidP="00AD6345">
            <w:pPr>
              <w:ind w:firstLine="317"/>
              <w:jc w:val="both"/>
              <w:rPr>
                <w:rFonts w:ascii="Times New Roman" w:hAnsi="Times New Roman" w:cs="Times New Roman"/>
                <w:sz w:val="20"/>
                <w:szCs w:val="20"/>
              </w:rPr>
            </w:pPr>
            <w:r>
              <w:rPr>
                <w:rFonts w:ascii="Times New Roman" w:hAnsi="Times New Roman" w:cs="Times New Roman"/>
                <w:sz w:val="20"/>
                <w:szCs w:val="20"/>
              </w:rPr>
              <w:t xml:space="preserve">Проектируемая норма  должна устранить сложившуюся противоречивую правоприменительную практику, и, соответственно, упростить закупочную деятельность заказчиков при осуществлении закупок у единственного поставщика (подрядчика, исполнителя). </w:t>
            </w:r>
          </w:p>
        </w:tc>
      </w:tr>
      <w:tr w:rsidR="006D1869" w:rsidRPr="00B07BBA" w:rsidTr="00F72B3B">
        <w:tc>
          <w:tcPr>
            <w:tcW w:w="1277" w:type="dxa"/>
          </w:tcPr>
          <w:p w:rsidR="006D1869" w:rsidRPr="00B07BBA" w:rsidRDefault="006D1869"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Пункт 5 части 1 статьи 93 44-ФЗ</w:t>
            </w:r>
          </w:p>
        </w:tc>
        <w:tc>
          <w:tcPr>
            <w:tcW w:w="4819" w:type="dxa"/>
          </w:tcPr>
          <w:p w:rsidR="006D1869" w:rsidRPr="00B07BBA" w:rsidRDefault="006D1869" w:rsidP="00AD6345">
            <w:pPr>
              <w:jc w:val="both"/>
              <w:rPr>
                <w:rFonts w:ascii="Times New Roman" w:hAnsi="Times New Roman" w:cs="Times New Roman"/>
                <w:sz w:val="20"/>
                <w:szCs w:val="20"/>
              </w:rPr>
            </w:pPr>
            <w:r w:rsidRPr="00B07BBA">
              <w:rPr>
                <w:rFonts w:ascii="Times New Roman" w:hAnsi="Times New Roman" w:cs="Times New Roman"/>
                <w:sz w:val="20"/>
                <w:szCs w:val="20"/>
              </w:rPr>
              <w:t>Закупка у единственного поставщика (подрядчика, исполнителя) может осуществляться заказчиком в следующих случаях:</w:t>
            </w:r>
          </w:p>
          <w:p w:rsidR="006D1869" w:rsidRPr="00B07BBA" w:rsidRDefault="006D1869" w:rsidP="00AD6345">
            <w:pPr>
              <w:autoSpaceDE w:val="0"/>
              <w:autoSpaceDN w:val="0"/>
              <w:adjustRightInd w:val="0"/>
              <w:jc w:val="both"/>
              <w:rPr>
                <w:rFonts w:ascii="Times New Roman" w:hAnsi="Times New Roman" w:cs="Times New Roman"/>
                <w:sz w:val="20"/>
                <w:szCs w:val="20"/>
              </w:rPr>
            </w:pPr>
            <w:proofErr w:type="gramStart"/>
            <w:r w:rsidRPr="00B07BBA">
              <w:rPr>
                <w:rFonts w:ascii="Times New Roman" w:hAnsi="Times New Roman" w:cs="Times New Roman"/>
                <w:sz w:val="20"/>
                <w:szCs w:val="20"/>
              </w:rP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 xml:space="preserve">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w:t>
            </w:r>
            <w:r w:rsidRPr="00B07BBA">
              <w:rPr>
                <w:rFonts w:ascii="Times New Roman" w:hAnsi="Times New Roman" w:cs="Times New Roman"/>
                <w:sz w:val="20"/>
                <w:szCs w:val="20"/>
              </w:rPr>
              <w:lastRenderedPageBreak/>
              <w:t xml:space="preserve">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r:id="rId78" w:history="1">
              <w:r w:rsidRPr="00B07BBA">
                <w:rPr>
                  <w:rFonts w:ascii="Times New Roman" w:hAnsi="Times New Roman" w:cs="Times New Roman"/>
                  <w:sz w:val="20"/>
                  <w:szCs w:val="20"/>
                </w:rPr>
                <w:t>частью 12</w:t>
              </w:r>
            </w:hyperlink>
            <w:r w:rsidRPr="00B07BBA">
              <w:rPr>
                <w:rFonts w:ascii="Times New Roman" w:hAnsi="Times New Roman" w:cs="Times New Roman"/>
                <w:sz w:val="20"/>
                <w:szCs w:val="20"/>
              </w:rPr>
              <w:t xml:space="preserve"> настоящей статьи, если</w:t>
            </w:r>
            <w:proofErr w:type="gramEnd"/>
            <w:r w:rsidRPr="00B07BBA">
              <w:rPr>
                <w:rFonts w:ascii="Times New Roman" w:hAnsi="Times New Roman" w:cs="Times New Roman"/>
                <w:sz w:val="20"/>
                <w:szCs w:val="20"/>
              </w:rPr>
              <w:t xml:space="preserve">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r:id="rId79" w:history="1">
              <w:r w:rsidRPr="00B07BBA">
                <w:rPr>
                  <w:rFonts w:ascii="Times New Roman" w:hAnsi="Times New Roman" w:cs="Times New Roman"/>
                  <w:sz w:val="20"/>
                  <w:szCs w:val="20"/>
                </w:rPr>
                <w:t>частью 12</w:t>
              </w:r>
            </w:hyperlink>
            <w:r w:rsidRPr="00B07BBA">
              <w:rPr>
                <w:rFonts w:ascii="Times New Roman" w:hAnsi="Times New Roman" w:cs="Times New Roman"/>
                <w:sz w:val="20"/>
                <w:szCs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6D1869" w:rsidRPr="00B07BBA" w:rsidRDefault="006D1869" w:rsidP="00AD6345">
            <w:pPr>
              <w:jc w:val="both"/>
              <w:rPr>
                <w:rFonts w:ascii="Times New Roman" w:hAnsi="Times New Roman" w:cs="Times New Roman"/>
                <w:sz w:val="20"/>
                <w:szCs w:val="20"/>
              </w:rPr>
            </w:pPr>
          </w:p>
        </w:tc>
        <w:tc>
          <w:tcPr>
            <w:tcW w:w="4962" w:type="dxa"/>
          </w:tcPr>
          <w:p w:rsidR="006D1869" w:rsidRPr="00B07BBA" w:rsidRDefault="006D1869" w:rsidP="00AD6345">
            <w:pPr>
              <w:jc w:val="both"/>
              <w:rPr>
                <w:rFonts w:ascii="Times New Roman" w:hAnsi="Times New Roman" w:cs="Times New Roman"/>
                <w:sz w:val="20"/>
                <w:szCs w:val="20"/>
              </w:rPr>
            </w:pPr>
            <w:r w:rsidRPr="00B07BBA">
              <w:rPr>
                <w:rFonts w:ascii="Times New Roman" w:hAnsi="Times New Roman" w:cs="Times New Roman"/>
                <w:sz w:val="20"/>
                <w:szCs w:val="20"/>
              </w:rPr>
              <w:lastRenderedPageBreak/>
              <w:t>Закупка у единственного поставщика (подрядчика, исполнителя) может осуществляться заказчиком в следующих случаях:</w:t>
            </w:r>
          </w:p>
          <w:p w:rsidR="006D1869" w:rsidRPr="00B07BBA" w:rsidRDefault="006D1869" w:rsidP="00AD6345">
            <w:pPr>
              <w:autoSpaceDE w:val="0"/>
              <w:autoSpaceDN w:val="0"/>
              <w:adjustRightInd w:val="0"/>
              <w:jc w:val="both"/>
              <w:rPr>
                <w:rFonts w:ascii="Times New Roman" w:hAnsi="Times New Roman" w:cs="Times New Roman"/>
                <w:sz w:val="20"/>
                <w:szCs w:val="20"/>
              </w:rPr>
            </w:pPr>
            <w:proofErr w:type="gramStart"/>
            <w:r w:rsidRPr="00B07BBA">
              <w:rPr>
                <w:rFonts w:ascii="Times New Roman" w:hAnsi="Times New Roman" w:cs="Times New Roman"/>
                <w:sz w:val="20"/>
                <w:szCs w:val="20"/>
              </w:rP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 xml:space="preserve">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w:t>
            </w:r>
            <w:r w:rsidRPr="00B07BBA">
              <w:rPr>
                <w:rFonts w:ascii="Times New Roman" w:hAnsi="Times New Roman" w:cs="Times New Roman"/>
                <w:sz w:val="20"/>
                <w:szCs w:val="20"/>
              </w:rPr>
              <w:lastRenderedPageBreak/>
              <w:t xml:space="preserve">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r:id="rId80" w:history="1">
              <w:r w:rsidRPr="00B07BBA">
                <w:rPr>
                  <w:rFonts w:ascii="Times New Roman" w:hAnsi="Times New Roman" w:cs="Times New Roman"/>
                  <w:sz w:val="20"/>
                  <w:szCs w:val="20"/>
                </w:rPr>
                <w:t>частью 12</w:t>
              </w:r>
            </w:hyperlink>
            <w:r w:rsidRPr="00B07BBA">
              <w:rPr>
                <w:rFonts w:ascii="Times New Roman" w:hAnsi="Times New Roman" w:cs="Times New Roman"/>
                <w:sz w:val="20"/>
                <w:szCs w:val="20"/>
              </w:rPr>
              <w:t xml:space="preserve"> настоящей статьи, если</w:t>
            </w:r>
            <w:proofErr w:type="gramEnd"/>
            <w:r w:rsidRPr="00B07BBA">
              <w:rPr>
                <w:rFonts w:ascii="Times New Roman" w:hAnsi="Times New Roman" w:cs="Times New Roman"/>
                <w:sz w:val="20"/>
                <w:szCs w:val="20"/>
              </w:rPr>
              <w:t xml:space="preserve">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r:id="rId81" w:history="1">
              <w:r w:rsidRPr="00B07BBA">
                <w:rPr>
                  <w:rFonts w:ascii="Times New Roman" w:hAnsi="Times New Roman" w:cs="Times New Roman"/>
                  <w:sz w:val="20"/>
                  <w:szCs w:val="20"/>
                </w:rPr>
                <w:t>частью 12</w:t>
              </w:r>
            </w:hyperlink>
            <w:r w:rsidRPr="00B07BBA">
              <w:rPr>
                <w:rFonts w:ascii="Times New Roman" w:hAnsi="Times New Roman" w:cs="Times New Roman"/>
                <w:sz w:val="20"/>
                <w:szCs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6D1869" w:rsidRPr="00B07BBA" w:rsidRDefault="006D1869" w:rsidP="00AD6345">
            <w:pPr>
              <w:jc w:val="both"/>
              <w:rPr>
                <w:rFonts w:ascii="Times New Roman" w:hAnsi="Times New Roman" w:cs="Times New Roman"/>
                <w:b/>
                <w:sz w:val="20"/>
                <w:szCs w:val="20"/>
              </w:rPr>
            </w:pPr>
            <w:r w:rsidRPr="00B07BBA">
              <w:rPr>
                <w:rFonts w:ascii="Times New Roman" w:hAnsi="Times New Roman" w:cs="Times New Roman"/>
                <w:b/>
                <w:sz w:val="20"/>
                <w:szCs w:val="20"/>
              </w:rPr>
              <w:t>На основании настоящего пункта в пределах указанных ограничений годового объема закупок и цены контракта, не превышающей шестисот тысяч рублей, может быть заключено несколько контрактов в отношении однородных либо идентичных товаров, работ, услуг.</w:t>
            </w:r>
          </w:p>
        </w:tc>
        <w:tc>
          <w:tcPr>
            <w:tcW w:w="4536" w:type="dxa"/>
            <w:vMerge/>
          </w:tcPr>
          <w:p w:rsidR="006D1869" w:rsidRPr="00B07BBA" w:rsidRDefault="006D1869" w:rsidP="006343AA">
            <w:pPr>
              <w:rPr>
                <w:rFonts w:ascii="Times New Roman" w:hAnsi="Times New Roman" w:cs="Times New Roman"/>
                <w:sz w:val="20"/>
                <w:szCs w:val="20"/>
              </w:rPr>
            </w:pPr>
          </w:p>
        </w:tc>
      </w:tr>
      <w:tr w:rsidR="007B37B8" w:rsidRPr="00B07BBA" w:rsidTr="00F72B3B">
        <w:tc>
          <w:tcPr>
            <w:tcW w:w="1277" w:type="dxa"/>
          </w:tcPr>
          <w:p w:rsidR="007B37B8" w:rsidRPr="00B07BBA" w:rsidRDefault="0049360E"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Пункт 7 части 1 статьи 93 44-ФЗ</w:t>
            </w:r>
          </w:p>
        </w:tc>
        <w:tc>
          <w:tcPr>
            <w:tcW w:w="4819" w:type="dxa"/>
          </w:tcPr>
          <w:p w:rsidR="0049360E" w:rsidRPr="00B07BBA" w:rsidRDefault="0049360E" w:rsidP="00AD6345">
            <w:pPr>
              <w:jc w:val="both"/>
              <w:rPr>
                <w:rFonts w:ascii="Times New Roman" w:hAnsi="Times New Roman" w:cs="Times New Roman"/>
                <w:sz w:val="20"/>
                <w:szCs w:val="20"/>
              </w:rPr>
            </w:pPr>
            <w:r w:rsidRPr="00B07BBA">
              <w:rPr>
                <w:rFonts w:ascii="Times New Roman" w:hAnsi="Times New Roman" w:cs="Times New Roman"/>
                <w:sz w:val="20"/>
                <w:szCs w:val="20"/>
              </w:rPr>
              <w:t>Закупка у единственного поставщика (подрядчика, исполнителя) может осуществляться заказчиком в следующих случаях:</w:t>
            </w:r>
          </w:p>
          <w:p w:rsidR="007B37B8" w:rsidRPr="00B07BBA" w:rsidRDefault="0049360E"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7) заключение контракта на поставку </w:t>
            </w:r>
            <w:r w:rsidRPr="00B07BBA">
              <w:rPr>
                <w:rFonts w:ascii="Times New Roman" w:hAnsi="Times New Roman" w:cs="Times New Roman"/>
                <w:b/>
                <w:sz w:val="20"/>
                <w:szCs w:val="20"/>
              </w:rPr>
              <w:t>российских</w:t>
            </w:r>
            <w:r w:rsidRPr="00B07BBA">
              <w:rPr>
                <w:rFonts w:ascii="Times New Roman" w:hAnsi="Times New Roman" w:cs="Times New Roman"/>
                <w:sz w:val="20"/>
                <w:szCs w:val="20"/>
              </w:rPr>
              <w:t xml:space="preserve"> вооружения и военной техники, которые не имеют </w:t>
            </w:r>
            <w:r w:rsidRPr="00B07BBA">
              <w:rPr>
                <w:rFonts w:ascii="Times New Roman" w:hAnsi="Times New Roman" w:cs="Times New Roman"/>
                <w:b/>
                <w:sz w:val="20"/>
                <w:szCs w:val="20"/>
              </w:rPr>
              <w:t xml:space="preserve">российских </w:t>
            </w:r>
            <w:proofErr w:type="gramStart"/>
            <w:r w:rsidRPr="00B07BBA">
              <w:rPr>
                <w:rFonts w:ascii="Times New Roman" w:hAnsi="Times New Roman" w:cs="Times New Roman"/>
                <w:sz w:val="20"/>
                <w:szCs w:val="20"/>
              </w:rPr>
              <w:t>аналогов</w:t>
            </w:r>
            <w:proofErr w:type="gramEnd"/>
            <w:r w:rsidRPr="00B07BBA">
              <w:rPr>
                <w:rFonts w:ascii="Times New Roman" w:hAnsi="Times New Roman" w:cs="Times New Roman"/>
                <w:sz w:val="20"/>
                <w:szCs w:val="20"/>
              </w:rPr>
              <w:t xml:space="preserve">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w:t>
            </w:r>
            <w:proofErr w:type="gramStart"/>
            <w:r w:rsidRPr="00B07BBA">
              <w:rPr>
                <w:rFonts w:ascii="Times New Roman" w:hAnsi="Times New Roman" w:cs="Times New Roman"/>
                <w:sz w:val="20"/>
                <w:szCs w:val="20"/>
              </w:rPr>
              <w:t>таких</w:t>
            </w:r>
            <w:proofErr w:type="gramEnd"/>
            <w:r w:rsidRPr="00B07BBA">
              <w:rPr>
                <w:rFonts w:ascii="Times New Roman" w:hAnsi="Times New Roman" w:cs="Times New Roman"/>
                <w:sz w:val="20"/>
                <w:szCs w:val="20"/>
              </w:rPr>
              <w:t xml:space="preserve"> вооружения и военной техники заключается по цене, определяемой в соответствии с указанным порядком ее формирования</w:t>
            </w:r>
          </w:p>
        </w:tc>
        <w:tc>
          <w:tcPr>
            <w:tcW w:w="4962" w:type="dxa"/>
          </w:tcPr>
          <w:p w:rsidR="0049360E" w:rsidRPr="00B07BBA" w:rsidRDefault="0049360E" w:rsidP="00AD6345">
            <w:pPr>
              <w:jc w:val="both"/>
              <w:rPr>
                <w:rFonts w:ascii="Times New Roman" w:hAnsi="Times New Roman" w:cs="Times New Roman"/>
                <w:sz w:val="20"/>
                <w:szCs w:val="20"/>
              </w:rPr>
            </w:pPr>
            <w:r w:rsidRPr="00B07BBA">
              <w:rPr>
                <w:rFonts w:ascii="Times New Roman" w:hAnsi="Times New Roman" w:cs="Times New Roman"/>
                <w:sz w:val="20"/>
                <w:szCs w:val="20"/>
              </w:rPr>
              <w:t>Закупка у единственного поставщика (подрядчика, исполнителя) может осуществляться заказчиком в следующих случаях:</w:t>
            </w:r>
          </w:p>
          <w:p w:rsidR="007B37B8" w:rsidRPr="00B07BBA" w:rsidRDefault="0049360E" w:rsidP="00AD6345">
            <w:pPr>
              <w:jc w:val="both"/>
              <w:rPr>
                <w:rFonts w:ascii="Times New Roman" w:hAnsi="Times New Roman" w:cs="Times New Roman"/>
                <w:sz w:val="20"/>
                <w:szCs w:val="20"/>
              </w:rPr>
            </w:pPr>
            <w:r w:rsidRPr="00B07BBA">
              <w:rPr>
                <w:rFonts w:ascii="Times New Roman" w:hAnsi="Times New Roman" w:cs="Times New Roman"/>
                <w:sz w:val="20"/>
                <w:szCs w:val="20"/>
              </w:rPr>
              <w:t xml:space="preserve">7) заключение контракта на поставку </w:t>
            </w:r>
            <w:r w:rsidRPr="00B07BBA">
              <w:rPr>
                <w:rFonts w:ascii="Times New Roman" w:hAnsi="Times New Roman" w:cs="Times New Roman"/>
                <w:b/>
                <w:strike/>
                <w:sz w:val="20"/>
                <w:szCs w:val="20"/>
              </w:rPr>
              <w:t>российских</w:t>
            </w:r>
            <w:r w:rsidRPr="00B07BBA">
              <w:rPr>
                <w:rFonts w:ascii="Times New Roman" w:hAnsi="Times New Roman" w:cs="Times New Roman"/>
                <w:sz w:val="20"/>
                <w:szCs w:val="20"/>
              </w:rPr>
              <w:t xml:space="preserve"> вооружения и военной техники, которые не имеют </w:t>
            </w:r>
            <w:r w:rsidRPr="00B07BBA">
              <w:rPr>
                <w:rFonts w:ascii="Times New Roman" w:hAnsi="Times New Roman" w:cs="Times New Roman"/>
                <w:b/>
                <w:strike/>
                <w:sz w:val="20"/>
                <w:szCs w:val="20"/>
              </w:rPr>
              <w:t>российских</w:t>
            </w:r>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аналогов</w:t>
            </w:r>
            <w:proofErr w:type="gramEnd"/>
            <w:r w:rsidRPr="00B07BBA">
              <w:rPr>
                <w:rFonts w:ascii="Times New Roman" w:hAnsi="Times New Roman" w:cs="Times New Roman"/>
                <w:sz w:val="20"/>
                <w:szCs w:val="20"/>
              </w:rPr>
              <w:t xml:space="preserve">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w:t>
            </w:r>
            <w:proofErr w:type="gramStart"/>
            <w:r w:rsidRPr="00B07BBA">
              <w:rPr>
                <w:rFonts w:ascii="Times New Roman" w:hAnsi="Times New Roman" w:cs="Times New Roman"/>
                <w:sz w:val="20"/>
                <w:szCs w:val="20"/>
              </w:rPr>
              <w:t>таких</w:t>
            </w:r>
            <w:proofErr w:type="gramEnd"/>
            <w:r w:rsidRPr="00B07BBA">
              <w:rPr>
                <w:rFonts w:ascii="Times New Roman" w:hAnsi="Times New Roman" w:cs="Times New Roman"/>
                <w:sz w:val="20"/>
                <w:szCs w:val="20"/>
              </w:rPr>
              <w:t xml:space="preserve"> вооружения и военной техники заключается по цене, определяемой в соответствии с указанным порядком ее формирования</w:t>
            </w:r>
          </w:p>
        </w:tc>
        <w:tc>
          <w:tcPr>
            <w:tcW w:w="4536" w:type="dxa"/>
          </w:tcPr>
          <w:p w:rsidR="00707B52" w:rsidRPr="001131A6" w:rsidRDefault="00083577" w:rsidP="00AD6345">
            <w:pPr>
              <w:ind w:firstLine="317"/>
              <w:jc w:val="both"/>
              <w:rPr>
                <w:rFonts w:ascii="Times New Roman" w:hAnsi="Times New Roman" w:cs="Times New Roman"/>
                <w:sz w:val="20"/>
                <w:szCs w:val="20"/>
              </w:rPr>
            </w:pPr>
            <w:r w:rsidRPr="001131A6">
              <w:rPr>
                <w:rFonts w:ascii="Times New Roman" w:hAnsi="Times New Roman" w:cs="Times New Roman"/>
                <w:sz w:val="20"/>
                <w:szCs w:val="20"/>
              </w:rPr>
              <w:t xml:space="preserve">Из положений пункта 7 части 1 статьи 93 Закона о контрактной системе, предусматривающей  закупку вооружения и военной техники, не имеющей аналогов и производство которых осуществляется единственным производителем, исключается указание  </w:t>
            </w:r>
            <w:r w:rsidR="00707B52" w:rsidRPr="001131A6">
              <w:rPr>
                <w:rFonts w:ascii="Times New Roman" w:hAnsi="Times New Roman" w:cs="Times New Roman"/>
                <w:sz w:val="20"/>
                <w:szCs w:val="20"/>
              </w:rPr>
              <w:t>на возможность закупки у единственного поставщика (подрядчика, исполнителя) вооружения и военной техники исключи</w:t>
            </w:r>
            <w:r w:rsidRPr="001131A6">
              <w:rPr>
                <w:rFonts w:ascii="Times New Roman" w:hAnsi="Times New Roman" w:cs="Times New Roman"/>
                <w:sz w:val="20"/>
                <w:szCs w:val="20"/>
              </w:rPr>
              <w:t>тельно российского производства.</w:t>
            </w:r>
          </w:p>
          <w:p w:rsidR="00083577" w:rsidRPr="001131A6" w:rsidRDefault="00083577" w:rsidP="00AD6345">
            <w:pPr>
              <w:jc w:val="both"/>
              <w:rPr>
                <w:rFonts w:ascii="Times New Roman" w:hAnsi="Times New Roman" w:cs="Times New Roman"/>
                <w:sz w:val="20"/>
                <w:szCs w:val="20"/>
              </w:rPr>
            </w:pPr>
            <w:r w:rsidRPr="001131A6">
              <w:rPr>
                <w:rFonts w:ascii="Times New Roman" w:hAnsi="Times New Roman" w:cs="Times New Roman"/>
                <w:sz w:val="20"/>
                <w:szCs w:val="20"/>
              </w:rPr>
              <w:t xml:space="preserve">В пояснительной записке  к законопроекту поясняется, что проектируемая норма направлена на исключение признаков изъятия из национального режима вооружения и военной техники, предоставленной в соответствии с положениями Договора о Евразийском экономическом союзе. </w:t>
            </w:r>
          </w:p>
          <w:p w:rsidR="007B37B8" w:rsidRPr="00B07BBA" w:rsidRDefault="007B37B8" w:rsidP="00AD6345">
            <w:pPr>
              <w:jc w:val="both"/>
              <w:rPr>
                <w:rFonts w:ascii="Times New Roman" w:hAnsi="Times New Roman" w:cs="Times New Roman"/>
                <w:sz w:val="20"/>
                <w:szCs w:val="20"/>
              </w:rPr>
            </w:pPr>
          </w:p>
        </w:tc>
      </w:tr>
      <w:tr w:rsidR="007B37B8" w:rsidRPr="00B07BBA" w:rsidTr="00F72B3B">
        <w:tc>
          <w:tcPr>
            <w:tcW w:w="1277" w:type="dxa"/>
          </w:tcPr>
          <w:p w:rsidR="007B37B8" w:rsidRPr="00B07BBA" w:rsidRDefault="00426F9B"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Пункт 42 части 1 статьи 93 44-ФЗ</w:t>
            </w:r>
          </w:p>
        </w:tc>
        <w:tc>
          <w:tcPr>
            <w:tcW w:w="4819" w:type="dxa"/>
          </w:tcPr>
          <w:p w:rsidR="00426F9B" w:rsidRPr="00B07BBA" w:rsidRDefault="00426F9B" w:rsidP="00AD6345">
            <w:pPr>
              <w:jc w:val="both"/>
              <w:rPr>
                <w:rFonts w:ascii="Times New Roman" w:hAnsi="Times New Roman" w:cs="Times New Roman"/>
                <w:sz w:val="20"/>
                <w:szCs w:val="20"/>
              </w:rPr>
            </w:pPr>
            <w:r w:rsidRPr="00B07BBA">
              <w:rPr>
                <w:rFonts w:ascii="Times New Roman" w:hAnsi="Times New Roman" w:cs="Times New Roman"/>
                <w:sz w:val="20"/>
                <w:szCs w:val="20"/>
              </w:rPr>
              <w:t>Закупка у единственного поставщика (подрядчика, исполнителя) может осуществляться заказчиком в следующих случаях:</w:t>
            </w:r>
          </w:p>
          <w:p w:rsidR="007B37B8" w:rsidRDefault="001765DE" w:rsidP="00AD6345">
            <w:pPr>
              <w:autoSpaceDE w:val="0"/>
              <w:autoSpaceDN w:val="0"/>
              <w:adjustRightInd w:val="0"/>
              <w:jc w:val="both"/>
              <w:rPr>
                <w:rFonts w:ascii="Times New Roman" w:hAnsi="Times New Roman" w:cs="Times New Roman"/>
                <w:sz w:val="20"/>
                <w:szCs w:val="20"/>
              </w:rPr>
            </w:pPr>
            <w:proofErr w:type="gramStart"/>
            <w:r w:rsidRPr="00B07BBA">
              <w:rPr>
                <w:rFonts w:ascii="Times New Roman" w:hAnsi="Times New Roman" w:cs="Times New Roman"/>
                <w:sz w:val="20"/>
                <w:szCs w:val="20"/>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82" w:history="1">
              <w:r w:rsidRPr="00B07BBA">
                <w:rPr>
                  <w:rFonts w:ascii="Times New Roman" w:hAnsi="Times New Roman" w:cs="Times New Roman"/>
                  <w:sz w:val="20"/>
                  <w:szCs w:val="20"/>
                </w:rPr>
                <w:t>законодательством</w:t>
              </w:r>
            </w:hyperlink>
            <w:r w:rsidRPr="00B07BBA">
              <w:rPr>
                <w:rFonts w:ascii="Times New Roman" w:hAnsi="Times New Roman" w:cs="Times New Roman"/>
                <w:sz w:val="20"/>
                <w:szCs w:val="20"/>
              </w:rPr>
              <w:t xml:space="preserve"> Российской Федерации</w:t>
            </w:r>
            <w:proofErr w:type="gramEnd"/>
            <w:r w:rsidRPr="00B07BBA">
              <w:rPr>
                <w:rFonts w:ascii="Times New Roman" w:hAnsi="Times New Roman" w:cs="Times New Roman"/>
                <w:sz w:val="20"/>
                <w:szCs w:val="20"/>
              </w:rPr>
              <w:t xml:space="preserve"> об официальном статистическом учете. </w:t>
            </w:r>
            <w:proofErr w:type="gramStart"/>
            <w:r w:rsidRPr="00B07BBA">
              <w:rPr>
                <w:rFonts w:ascii="Times New Roman" w:hAnsi="Times New Roman" w:cs="Times New Roman"/>
                <w:sz w:val="20"/>
                <w:szCs w:val="20"/>
              </w:rPr>
              <w:t>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w:t>
            </w:r>
            <w:proofErr w:type="gramEnd"/>
            <w:r w:rsidRPr="00B07BBA">
              <w:rPr>
                <w:rFonts w:ascii="Times New Roman" w:hAnsi="Times New Roman" w:cs="Times New Roman"/>
                <w:sz w:val="20"/>
                <w:szCs w:val="20"/>
              </w:rPr>
              <w:t xml:space="preserve"> других общественных процессах в Российской Федерации. </w:t>
            </w:r>
            <w:proofErr w:type="gramStart"/>
            <w:r w:rsidRPr="00B07BBA">
              <w:rPr>
                <w:rFonts w:ascii="Times New Roman" w:hAnsi="Times New Roman" w:cs="Times New Roman"/>
                <w:sz w:val="20"/>
                <w:szCs w:val="20"/>
              </w:rPr>
              <w:t xml:space="preserve">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83" w:history="1">
              <w:r w:rsidRPr="00B07BBA">
                <w:rPr>
                  <w:rFonts w:ascii="Times New Roman" w:hAnsi="Times New Roman" w:cs="Times New Roman"/>
                  <w:sz w:val="20"/>
                  <w:szCs w:val="20"/>
                </w:rPr>
                <w:t>порядке</w:t>
              </w:r>
            </w:hyperlink>
            <w:r w:rsidRPr="00B07BBA">
              <w:rPr>
                <w:rFonts w:ascii="Times New Roman" w:hAnsi="Times New Roman" w:cs="Times New Roman"/>
                <w:sz w:val="20"/>
                <w:szCs w:val="20"/>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w:t>
            </w:r>
            <w:r w:rsidRPr="00B07BBA">
              <w:rPr>
                <w:rFonts w:ascii="Times New Roman" w:hAnsi="Times New Roman" w:cs="Times New Roman"/>
                <w:sz w:val="20"/>
                <w:szCs w:val="20"/>
              </w:rPr>
              <w:lastRenderedPageBreak/>
              <w:t>социальных, экономических</w:t>
            </w:r>
            <w:proofErr w:type="gramEnd"/>
            <w:r w:rsidRPr="00B07BBA">
              <w:rPr>
                <w:rFonts w:ascii="Times New Roman" w:hAnsi="Times New Roman" w:cs="Times New Roman"/>
                <w:sz w:val="20"/>
                <w:szCs w:val="20"/>
              </w:rPr>
              <w:t>,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w:t>
            </w:r>
            <w:r w:rsidR="001131A6">
              <w:rPr>
                <w:rFonts w:ascii="Times New Roman" w:hAnsi="Times New Roman" w:cs="Times New Roman"/>
                <w:sz w:val="20"/>
                <w:szCs w:val="20"/>
              </w:rPr>
              <w:t>рактной системы в сфере закупок</w:t>
            </w:r>
          </w:p>
          <w:p w:rsidR="00D724AF" w:rsidRPr="00B07BBA" w:rsidRDefault="00D724AF" w:rsidP="00AD6345">
            <w:pPr>
              <w:autoSpaceDE w:val="0"/>
              <w:autoSpaceDN w:val="0"/>
              <w:adjustRightInd w:val="0"/>
              <w:jc w:val="both"/>
              <w:rPr>
                <w:rFonts w:ascii="Times New Roman" w:hAnsi="Times New Roman" w:cs="Times New Roman"/>
                <w:sz w:val="20"/>
                <w:szCs w:val="20"/>
              </w:rPr>
            </w:pPr>
          </w:p>
        </w:tc>
        <w:tc>
          <w:tcPr>
            <w:tcW w:w="4962" w:type="dxa"/>
          </w:tcPr>
          <w:p w:rsidR="001765DE" w:rsidRPr="00B07BBA" w:rsidRDefault="001765DE" w:rsidP="00AD6345">
            <w:pPr>
              <w:jc w:val="both"/>
              <w:rPr>
                <w:rFonts w:ascii="Times New Roman" w:hAnsi="Times New Roman" w:cs="Times New Roman"/>
                <w:sz w:val="20"/>
                <w:szCs w:val="20"/>
              </w:rPr>
            </w:pPr>
            <w:r w:rsidRPr="00B07BBA">
              <w:rPr>
                <w:rFonts w:ascii="Times New Roman" w:hAnsi="Times New Roman" w:cs="Times New Roman"/>
                <w:sz w:val="20"/>
                <w:szCs w:val="20"/>
              </w:rPr>
              <w:lastRenderedPageBreak/>
              <w:t>Закупка у единственного поставщика (подрядчика, исполнителя) может осуществляться заказчиком в следующих случаях:</w:t>
            </w:r>
          </w:p>
          <w:p w:rsidR="007B37B8" w:rsidRPr="00B07BBA" w:rsidRDefault="001765DE" w:rsidP="00AD6345">
            <w:pPr>
              <w:autoSpaceDE w:val="0"/>
              <w:autoSpaceDN w:val="0"/>
              <w:adjustRightInd w:val="0"/>
              <w:jc w:val="both"/>
              <w:rPr>
                <w:rFonts w:ascii="Times New Roman" w:hAnsi="Times New Roman" w:cs="Times New Roman"/>
                <w:b/>
                <w:strike/>
                <w:sz w:val="20"/>
                <w:szCs w:val="20"/>
              </w:rPr>
            </w:pPr>
            <w:proofErr w:type="gramStart"/>
            <w:r w:rsidRPr="00B07BBA">
              <w:rPr>
                <w:rFonts w:ascii="Times New Roman" w:hAnsi="Times New Roman" w:cs="Times New Roman"/>
                <w:sz w:val="20"/>
                <w:szCs w:val="20"/>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84" w:history="1">
              <w:r w:rsidRPr="00B07BBA">
                <w:rPr>
                  <w:rFonts w:ascii="Times New Roman" w:hAnsi="Times New Roman" w:cs="Times New Roman"/>
                  <w:sz w:val="20"/>
                  <w:szCs w:val="20"/>
                </w:rPr>
                <w:t>законодательством</w:t>
              </w:r>
            </w:hyperlink>
            <w:r w:rsidRPr="00B07BBA">
              <w:rPr>
                <w:rFonts w:ascii="Times New Roman" w:hAnsi="Times New Roman" w:cs="Times New Roman"/>
                <w:sz w:val="20"/>
                <w:szCs w:val="20"/>
              </w:rPr>
              <w:t xml:space="preserve"> Российской Федерации</w:t>
            </w:r>
            <w:proofErr w:type="gramEnd"/>
            <w:r w:rsidRPr="00B07BBA">
              <w:rPr>
                <w:rFonts w:ascii="Times New Roman" w:hAnsi="Times New Roman" w:cs="Times New Roman"/>
                <w:sz w:val="20"/>
                <w:szCs w:val="20"/>
              </w:rPr>
              <w:t xml:space="preserve"> об официальном статистическом учете. </w:t>
            </w:r>
            <w:proofErr w:type="gramStart"/>
            <w:r w:rsidRPr="00B07BBA">
              <w:rPr>
                <w:rFonts w:ascii="Times New Roman" w:hAnsi="Times New Roman" w:cs="Times New Roman"/>
                <w:sz w:val="20"/>
                <w:szCs w:val="20"/>
              </w:rPr>
              <w:t>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w:t>
            </w:r>
            <w:proofErr w:type="gramEnd"/>
            <w:r w:rsidRPr="00B07BBA">
              <w:rPr>
                <w:rFonts w:ascii="Times New Roman" w:hAnsi="Times New Roman" w:cs="Times New Roman"/>
                <w:sz w:val="20"/>
                <w:szCs w:val="20"/>
              </w:rPr>
              <w:t xml:space="preserve"> других общественных процессах в Российской Федерации. </w:t>
            </w:r>
            <w:proofErr w:type="gramStart"/>
            <w:r w:rsidRPr="00B07BBA">
              <w:rPr>
                <w:rFonts w:ascii="Times New Roman" w:hAnsi="Times New Roman" w:cs="Times New Roman"/>
                <w:b/>
                <w:strike/>
                <w:sz w:val="20"/>
                <w:szCs w:val="20"/>
              </w:rPr>
              <w:t xml:space="preserve">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85" w:history="1">
              <w:r w:rsidRPr="00B07BBA">
                <w:rPr>
                  <w:rFonts w:ascii="Times New Roman" w:hAnsi="Times New Roman" w:cs="Times New Roman"/>
                  <w:b/>
                  <w:strike/>
                  <w:sz w:val="20"/>
                  <w:szCs w:val="20"/>
                </w:rPr>
                <w:t>порядке</w:t>
              </w:r>
            </w:hyperlink>
            <w:r w:rsidRPr="00B07BBA">
              <w:rPr>
                <w:rFonts w:ascii="Times New Roman" w:hAnsi="Times New Roman" w:cs="Times New Roman"/>
                <w:b/>
                <w:strike/>
                <w:sz w:val="20"/>
                <w:szCs w:val="20"/>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w:t>
            </w:r>
            <w:r w:rsidRPr="00B07BBA">
              <w:rPr>
                <w:rFonts w:ascii="Times New Roman" w:hAnsi="Times New Roman" w:cs="Times New Roman"/>
                <w:b/>
                <w:strike/>
                <w:sz w:val="20"/>
                <w:szCs w:val="20"/>
              </w:rPr>
              <w:lastRenderedPageBreak/>
              <w:t>экономических</w:t>
            </w:r>
            <w:proofErr w:type="gramEnd"/>
            <w:r w:rsidRPr="00B07BBA">
              <w:rPr>
                <w:rFonts w:ascii="Times New Roman" w:hAnsi="Times New Roman" w:cs="Times New Roman"/>
                <w:b/>
                <w:strike/>
                <w:sz w:val="20"/>
                <w:szCs w:val="20"/>
              </w:rPr>
              <w:t>,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tc>
        <w:tc>
          <w:tcPr>
            <w:tcW w:w="4536" w:type="dxa"/>
          </w:tcPr>
          <w:p w:rsidR="001131A6" w:rsidRPr="00B07BBA" w:rsidRDefault="001131A6" w:rsidP="00AD6345">
            <w:pPr>
              <w:ind w:firstLine="317"/>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Из пункта 42 части 1 статьи 93 Закона о контрактн</w:t>
            </w:r>
            <w:r w:rsidR="005C0F32">
              <w:rPr>
                <w:rFonts w:ascii="Times New Roman" w:hAnsi="Times New Roman" w:cs="Times New Roman"/>
                <w:sz w:val="20"/>
                <w:szCs w:val="20"/>
              </w:rPr>
              <w:t xml:space="preserve">ой системе, регулирующего </w:t>
            </w:r>
            <w:r>
              <w:rPr>
                <w:rFonts w:ascii="Times New Roman" w:hAnsi="Times New Roman" w:cs="Times New Roman"/>
                <w:sz w:val="20"/>
                <w:szCs w:val="20"/>
              </w:rPr>
              <w:t xml:space="preserve">заключение </w:t>
            </w:r>
            <w:r w:rsidR="005C0F32">
              <w:rPr>
                <w:rFonts w:ascii="Times New Roman" w:hAnsi="Times New Roman" w:cs="Times New Roman"/>
                <w:sz w:val="20"/>
                <w:szCs w:val="20"/>
              </w:rPr>
              <w:t xml:space="preserve"> </w:t>
            </w:r>
            <w:r>
              <w:rPr>
                <w:rFonts w:ascii="Times New Roman" w:hAnsi="Times New Roman" w:cs="Times New Roman"/>
                <w:sz w:val="20"/>
                <w:szCs w:val="20"/>
              </w:rPr>
              <w:t xml:space="preserve">Росстатом и его территориальными органами  </w:t>
            </w:r>
            <w:r w:rsidRPr="001131A6">
              <w:rPr>
                <w:rFonts w:ascii="Times New Roman" w:hAnsi="Times New Roman" w:cs="Times New Roman"/>
                <w:sz w:val="20"/>
                <w:szCs w:val="20"/>
              </w:rPr>
              <w:t>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w:t>
            </w:r>
            <w:r>
              <w:rPr>
                <w:rFonts w:ascii="Times New Roman" w:hAnsi="Times New Roman" w:cs="Times New Roman"/>
                <w:sz w:val="20"/>
                <w:szCs w:val="20"/>
              </w:rPr>
              <w:t xml:space="preserve">, исключается требование </w:t>
            </w:r>
            <w:r w:rsidR="005C0F32">
              <w:rPr>
                <w:rFonts w:ascii="Times New Roman" w:hAnsi="Times New Roman" w:cs="Times New Roman"/>
                <w:sz w:val="20"/>
                <w:szCs w:val="20"/>
              </w:rPr>
              <w:t xml:space="preserve"> о размещении сведений о таких контрактах на соответствующих сайтах Росстата и его территориальных органов. </w:t>
            </w:r>
            <w:proofErr w:type="gramEnd"/>
          </w:p>
        </w:tc>
      </w:tr>
      <w:tr w:rsidR="007B37B8" w:rsidRPr="00B07BBA" w:rsidTr="00F72B3B">
        <w:tc>
          <w:tcPr>
            <w:tcW w:w="1277" w:type="dxa"/>
          </w:tcPr>
          <w:p w:rsidR="007B37B8" w:rsidRPr="00794A8C" w:rsidRDefault="006B01F7" w:rsidP="006343AA">
            <w:pPr>
              <w:rPr>
                <w:rFonts w:ascii="Times New Roman" w:hAnsi="Times New Roman" w:cs="Times New Roman"/>
                <w:sz w:val="20"/>
                <w:szCs w:val="20"/>
              </w:rPr>
            </w:pPr>
            <w:r w:rsidRPr="00794A8C">
              <w:rPr>
                <w:rFonts w:ascii="Times New Roman" w:hAnsi="Times New Roman" w:cs="Times New Roman"/>
                <w:sz w:val="20"/>
                <w:szCs w:val="20"/>
              </w:rPr>
              <w:lastRenderedPageBreak/>
              <w:t>Часть 2 статьи 93 44-ФЗ</w:t>
            </w:r>
          </w:p>
        </w:tc>
        <w:tc>
          <w:tcPr>
            <w:tcW w:w="4819" w:type="dxa"/>
          </w:tcPr>
          <w:p w:rsidR="007B37B8" w:rsidRPr="00B07BBA" w:rsidRDefault="006B01F7" w:rsidP="00650E4C">
            <w:pPr>
              <w:jc w:val="both"/>
              <w:rPr>
                <w:rFonts w:ascii="Times New Roman" w:hAnsi="Times New Roman" w:cs="Times New Roman"/>
                <w:sz w:val="20"/>
                <w:szCs w:val="20"/>
              </w:rPr>
            </w:pPr>
            <w:r w:rsidRPr="00B07BBA">
              <w:rPr>
                <w:rFonts w:ascii="Times New Roman" w:hAnsi="Times New Roman" w:cs="Times New Roman"/>
                <w:sz w:val="20"/>
                <w:szCs w:val="20"/>
              </w:rPr>
              <w:t xml:space="preserve">При осуществлении закупки у единственного поставщика (подрядчика, исполнителя) в случаях, предусмотренных пунктами 6, 6.1, 9, 34 и 50 части 1 настоящей статьи, заказчик обязан направить в срок </w:t>
            </w:r>
            <w:r w:rsidRPr="00B07BBA">
              <w:rPr>
                <w:rFonts w:ascii="Times New Roman" w:hAnsi="Times New Roman" w:cs="Times New Roman"/>
                <w:i/>
                <w:sz w:val="20"/>
                <w:szCs w:val="20"/>
              </w:rPr>
              <w:t xml:space="preserve">не позднее одного рабочего дня </w:t>
            </w:r>
            <w:proofErr w:type="gramStart"/>
            <w:r w:rsidRPr="00B07BBA">
              <w:rPr>
                <w:rFonts w:ascii="Times New Roman" w:hAnsi="Times New Roman" w:cs="Times New Roman"/>
                <w:i/>
                <w:sz w:val="20"/>
                <w:szCs w:val="20"/>
              </w:rPr>
              <w:t>с даты заключения</w:t>
            </w:r>
            <w:proofErr w:type="gramEnd"/>
            <w:r w:rsidRPr="00B07BBA">
              <w:rPr>
                <w:rFonts w:ascii="Times New Roman" w:hAnsi="Times New Roman" w:cs="Times New Roman"/>
                <w:i/>
                <w:sz w:val="20"/>
                <w:szCs w:val="20"/>
              </w:rPr>
              <w:t xml:space="preserve"> контракта в контрольный орган в сфере закупок уведомление о такой закупке</w:t>
            </w:r>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w:t>
            </w:r>
            <w:proofErr w:type="gramEnd"/>
            <w:r w:rsidRPr="00B07BBA">
              <w:rPr>
                <w:rFonts w:ascii="Times New Roman" w:hAnsi="Times New Roman" w:cs="Times New Roman"/>
                <w:sz w:val="20"/>
                <w:szCs w:val="20"/>
              </w:rPr>
              <w:t xml:space="preserve">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tc>
        <w:tc>
          <w:tcPr>
            <w:tcW w:w="4962" w:type="dxa"/>
          </w:tcPr>
          <w:p w:rsidR="007B37B8" w:rsidRPr="00B07BBA" w:rsidRDefault="00D87672" w:rsidP="00650E4C">
            <w:pPr>
              <w:jc w:val="both"/>
              <w:rPr>
                <w:rFonts w:ascii="Times New Roman" w:hAnsi="Times New Roman" w:cs="Times New Roman"/>
                <w:b/>
                <w:sz w:val="20"/>
                <w:szCs w:val="20"/>
              </w:rPr>
            </w:pPr>
            <w:r w:rsidRPr="00B07BBA">
              <w:rPr>
                <w:rFonts w:ascii="Times New Roman" w:hAnsi="Times New Roman" w:cs="Times New Roman"/>
                <w:b/>
                <w:sz w:val="20"/>
                <w:szCs w:val="20"/>
              </w:rPr>
              <w:t xml:space="preserve">Излагается в новой редакции: </w:t>
            </w:r>
          </w:p>
          <w:p w:rsidR="00882E9B" w:rsidRPr="00B07BBA" w:rsidRDefault="003D1233" w:rsidP="00650E4C">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w:t>
            </w:r>
            <w:r w:rsidRPr="008B337A">
              <w:rPr>
                <w:rFonts w:ascii="Times New Roman" w:hAnsi="Times New Roman" w:cs="Times New Roman"/>
                <w:b/>
                <w:i/>
                <w:sz w:val="20"/>
                <w:szCs w:val="20"/>
              </w:rPr>
              <w:t>Не позднее одного рабочего дня, следующего за днем включения в реестр контрактов</w:t>
            </w:r>
            <w:r w:rsidRPr="008B337A">
              <w:rPr>
                <w:rFonts w:ascii="Times New Roman" w:hAnsi="Times New Roman" w:cs="Times New Roman"/>
                <w:b/>
                <w:sz w:val="20"/>
                <w:szCs w:val="20"/>
              </w:rPr>
              <w:t xml:space="preserve">, заключенных заказчиками, </w:t>
            </w:r>
            <w:r w:rsidRPr="008B337A">
              <w:rPr>
                <w:rFonts w:ascii="Times New Roman" w:hAnsi="Times New Roman" w:cs="Times New Roman"/>
                <w:b/>
                <w:i/>
                <w:sz w:val="20"/>
                <w:szCs w:val="20"/>
              </w:rPr>
              <w:t>информации о заключении контракта</w:t>
            </w:r>
            <w:r w:rsidRPr="00B07BBA">
              <w:rPr>
                <w:rFonts w:ascii="Times New Roman" w:hAnsi="Times New Roman" w:cs="Times New Roman"/>
                <w:sz w:val="20"/>
                <w:szCs w:val="20"/>
              </w:rPr>
              <w:t xml:space="preserve"> при осуществлении закупки у единственного поставщика (подрядчика, исполнителя) в случаях, предусмотренных пунктами 6, 6.1, 9, 34 и 50 части 1 настоящей статьи, </w:t>
            </w:r>
            <w:r w:rsidRPr="008B337A">
              <w:rPr>
                <w:rFonts w:ascii="Times New Roman" w:hAnsi="Times New Roman" w:cs="Times New Roman"/>
                <w:b/>
                <w:i/>
                <w:sz w:val="20"/>
                <w:szCs w:val="20"/>
              </w:rPr>
              <w:t xml:space="preserve">с использованием единой информационной системы направляется уведомление о заключении такого контракта </w:t>
            </w:r>
            <w:r w:rsidRPr="00B07BBA">
              <w:rPr>
                <w:rFonts w:ascii="Times New Roman" w:hAnsi="Times New Roman" w:cs="Times New Roman"/>
                <w:sz w:val="20"/>
                <w:szCs w:val="20"/>
              </w:rPr>
              <w:t>в федеральный орган исполнительной власти, уполномоченный на осуществление контроля</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в сфере закупок, при осуществлении закупки для обеспечения федеральных нужд, в орган исполнительной власти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Если при осуществлении закупки у единственного поставщика (подрядчика, исполнителя) в случаях, предусмотренных пунктами 6, 6.1, 9, 34 и 50 части 1 настоящей статьи, контракт в соответствии с настоящим Федеральным законом подлежит включению в предусмотренный частью 7 статьи 103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w:t>
            </w:r>
            <w:proofErr w:type="gramEnd"/>
            <w:r w:rsidRPr="00B07BBA">
              <w:rPr>
                <w:rFonts w:ascii="Times New Roman" w:hAnsi="Times New Roman" w:cs="Times New Roman"/>
                <w:sz w:val="20"/>
                <w:szCs w:val="20"/>
              </w:rPr>
              <w:t>, следующего за днем заключения такого контракта, уведомление о его заключении с приложением копии заключенного контракта</w:t>
            </w:r>
            <w:proofErr w:type="gramStart"/>
            <w:r w:rsidRPr="00B07BBA">
              <w:rPr>
                <w:rFonts w:ascii="Times New Roman" w:hAnsi="Times New Roman" w:cs="Times New Roman"/>
                <w:sz w:val="20"/>
                <w:szCs w:val="20"/>
              </w:rPr>
              <w:t>.";</w:t>
            </w:r>
            <w:proofErr w:type="gramEnd"/>
          </w:p>
        </w:tc>
        <w:tc>
          <w:tcPr>
            <w:tcW w:w="4536" w:type="dxa"/>
          </w:tcPr>
          <w:p w:rsidR="00804C56" w:rsidRPr="001357A7" w:rsidRDefault="005C0F32" w:rsidP="00650E4C">
            <w:pPr>
              <w:ind w:firstLine="317"/>
              <w:jc w:val="both"/>
              <w:rPr>
                <w:rFonts w:ascii="Times New Roman" w:hAnsi="Times New Roman" w:cs="Times New Roman"/>
                <w:sz w:val="20"/>
                <w:szCs w:val="20"/>
              </w:rPr>
            </w:pPr>
            <w:r w:rsidRPr="001357A7">
              <w:rPr>
                <w:rFonts w:ascii="Times New Roman" w:hAnsi="Times New Roman" w:cs="Times New Roman"/>
                <w:sz w:val="20"/>
                <w:szCs w:val="20"/>
              </w:rPr>
              <w:t>Уведомление контрольного органа в сфере закупок об осуществлении закупок в случаях, предусмотренных пунктами 6, 6.1, 9, 34 и 50 части 1 статьи 93 Закона о контрактной системе, предлагается упростить и автоматизировать, предусмотрев направление такого уведомления в контрольный орган в сфере закупок с использованием ЕИС автоматически после размещения соответствующего</w:t>
            </w:r>
            <w:r w:rsidR="00804C56" w:rsidRPr="001357A7">
              <w:rPr>
                <w:rFonts w:ascii="Times New Roman" w:hAnsi="Times New Roman" w:cs="Times New Roman"/>
                <w:sz w:val="20"/>
                <w:szCs w:val="20"/>
              </w:rPr>
              <w:t xml:space="preserve"> контракта в реестре контрактов</w:t>
            </w:r>
            <w:r w:rsidRPr="001357A7">
              <w:rPr>
                <w:rFonts w:ascii="Times New Roman" w:hAnsi="Times New Roman" w:cs="Times New Roman"/>
                <w:sz w:val="20"/>
                <w:szCs w:val="20"/>
              </w:rPr>
              <w:t>.</w:t>
            </w:r>
            <w:r w:rsidR="00804C56" w:rsidRPr="001357A7">
              <w:rPr>
                <w:rFonts w:ascii="Times New Roman" w:hAnsi="Times New Roman" w:cs="Times New Roman"/>
                <w:sz w:val="20"/>
                <w:szCs w:val="20"/>
              </w:rPr>
              <w:t xml:space="preserve"> </w:t>
            </w:r>
            <w:r w:rsidRPr="001357A7">
              <w:rPr>
                <w:rFonts w:ascii="Times New Roman" w:hAnsi="Times New Roman" w:cs="Times New Roman"/>
                <w:sz w:val="20"/>
                <w:szCs w:val="20"/>
              </w:rPr>
              <w:t>Срок  – не позднее 1 (одного) рабочего дня, следующего за днем включения сведений о таком к</w:t>
            </w:r>
            <w:r w:rsidR="008B337A" w:rsidRPr="001357A7">
              <w:rPr>
                <w:rFonts w:ascii="Times New Roman" w:hAnsi="Times New Roman" w:cs="Times New Roman"/>
                <w:sz w:val="20"/>
                <w:szCs w:val="20"/>
              </w:rPr>
              <w:t xml:space="preserve">онтракте </w:t>
            </w:r>
            <w:r w:rsidRPr="001357A7">
              <w:rPr>
                <w:rFonts w:ascii="Times New Roman" w:hAnsi="Times New Roman" w:cs="Times New Roman"/>
                <w:sz w:val="20"/>
                <w:szCs w:val="20"/>
              </w:rPr>
              <w:t>в реестр контрактов</w:t>
            </w:r>
            <w:r w:rsidR="00804C56" w:rsidRPr="001357A7">
              <w:rPr>
                <w:rFonts w:ascii="Times New Roman" w:hAnsi="Times New Roman" w:cs="Times New Roman"/>
                <w:sz w:val="20"/>
                <w:szCs w:val="20"/>
              </w:rPr>
              <w:t>.</w:t>
            </w:r>
            <w:r w:rsidR="005662F7">
              <w:rPr>
                <w:rFonts w:ascii="Times New Roman" w:hAnsi="Times New Roman" w:cs="Times New Roman"/>
                <w:sz w:val="20"/>
                <w:szCs w:val="20"/>
              </w:rPr>
              <w:t xml:space="preserve"> Ранее данный срок рассчитывался </w:t>
            </w:r>
            <w:proofErr w:type="gramStart"/>
            <w:r w:rsidR="005662F7">
              <w:rPr>
                <w:rFonts w:ascii="Times New Roman" w:hAnsi="Times New Roman" w:cs="Times New Roman"/>
                <w:sz w:val="20"/>
                <w:szCs w:val="20"/>
              </w:rPr>
              <w:t>с даты заключения</w:t>
            </w:r>
            <w:proofErr w:type="gramEnd"/>
            <w:r w:rsidR="005662F7">
              <w:rPr>
                <w:rFonts w:ascii="Times New Roman" w:hAnsi="Times New Roman" w:cs="Times New Roman"/>
                <w:sz w:val="20"/>
                <w:szCs w:val="20"/>
              </w:rPr>
              <w:t xml:space="preserve"> контракта.</w:t>
            </w:r>
          </w:p>
          <w:p w:rsidR="00804C56" w:rsidRPr="001357A7" w:rsidRDefault="008B337A" w:rsidP="00650E4C">
            <w:pPr>
              <w:ind w:firstLine="317"/>
              <w:jc w:val="both"/>
              <w:rPr>
                <w:rFonts w:ascii="Times New Roman" w:hAnsi="Times New Roman" w:cs="Times New Roman"/>
                <w:sz w:val="20"/>
                <w:szCs w:val="20"/>
              </w:rPr>
            </w:pPr>
            <w:r w:rsidRPr="001357A7">
              <w:rPr>
                <w:rFonts w:ascii="Times New Roman" w:hAnsi="Times New Roman" w:cs="Times New Roman"/>
                <w:sz w:val="20"/>
                <w:szCs w:val="20"/>
              </w:rPr>
              <w:t>Сейчас такие уведомления направляются  вручную с приложением копии контракта и обоснования его заключения.</w:t>
            </w:r>
          </w:p>
          <w:p w:rsidR="00804C56" w:rsidRPr="001357A7" w:rsidRDefault="00804C56" w:rsidP="00650E4C">
            <w:pPr>
              <w:ind w:firstLine="317"/>
              <w:jc w:val="both"/>
              <w:rPr>
                <w:rFonts w:ascii="Times New Roman" w:hAnsi="Times New Roman" w:cs="Times New Roman"/>
                <w:sz w:val="20"/>
                <w:szCs w:val="20"/>
              </w:rPr>
            </w:pPr>
            <w:r w:rsidRPr="001357A7">
              <w:rPr>
                <w:rFonts w:ascii="Times New Roman" w:hAnsi="Times New Roman" w:cs="Times New Roman"/>
                <w:sz w:val="20"/>
                <w:szCs w:val="20"/>
              </w:rPr>
              <w:t xml:space="preserve">Напомним, во исполнение части 2 статьи 93 Закона о контрактной системе заказчик обязан направить в  контрольный орган в сфере закупок уведомление о следующих закупках: </w:t>
            </w:r>
          </w:p>
          <w:p w:rsidR="00804C56" w:rsidRPr="001357A7" w:rsidRDefault="00804C56" w:rsidP="00650E4C">
            <w:pPr>
              <w:ind w:firstLine="317"/>
              <w:jc w:val="both"/>
              <w:rPr>
                <w:rFonts w:ascii="Times New Roman" w:hAnsi="Times New Roman" w:cs="Times New Roman"/>
                <w:sz w:val="20"/>
                <w:szCs w:val="20"/>
              </w:rPr>
            </w:pPr>
            <w:proofErr w:type="gramStart"/>
            <w:r w:rsidRPr="001357A7">
              <w:rPr>
                <w:rFonts w:ascii="Times New Roman" w:hAnsi="Times New Roman" w:cs="Times New Roman"/>
                <w:sz w:val="20"/>
                <w:szCs w:val="20"/>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roofErr w:type="gramEnd"/>
          </w:p>
          <w:p w:rsidR="00804C56" w:rsidRPr="001357A7" w:rsidRDefault="00804C56" w:rsidP="00650E4C">
            <w:pPr>
              <w:ind w:firstLine="317"/>
              <w:jc w:val="both"/>
              <w:rPr>
                <w:rFonts w:ascii="Times New Roman" w:hAnsi="Times New Roman" w:cs="Times New Roman"/>
                <w:sz w:val="20"/>
                <w:szCs w:val="20"/>
              </w:rPr>
            </w:pPr>
            <w:proofErr w:type="gramStart"/>
            <w:r w:rsidRPr="001357A7">
              <w:rPr>
                <w:rFonts w:ascii="Times New Roman" w:hAnsi="Times New Roman" w:cs="Times New Roman"/>
                <w:sz w:val="20"/>
                <w:szCs w:val="20"/>
              </w:rPr>
              <w:t xml:space="preserve">6.1) осуществление органами исполнительной </w:t>
            </w:r>
            <w:r w:rsidRPr="001357A7">
              <w:rPr>
                <w:rFonts w:ascii="Times New Roman" w:hAnsi="Times New Roman" w:cs="Times New Roman"/>
                <w:sz w:val="20"/>
                <w:szCs w:val="20"/>
              </w:rPr>
              <w:lastRenderedPageBreak/>
              <w:t>власти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w:t>
            </w:r>
            <w:proofErr w:type="gramEnd"/>
            <w:r w:rsidRPr="001357A7">
              <w:rPr>
                <w:rFonts w:ascii="Times New Roman" w:hAnsi="Times New Roman" w:cs="Times New Roman"/>
                <w:sz w:val="20"/>
                <w:szCs w:val="20"/>
              </w:rPr>
              <w:t xml:space="preserve">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804C56" w:rsidRPr="001357A7" w:rsidRDefault="00804C56" w:rsidP="00650E4C">
            <w:pPr>
              <w:ind w:firstLine="317"/>
              <w:jc w:val="both"/>
              <w:rPr>
                <w:rFonts w:ascii="Times New Roman" w:hAnsi="Times New Roman" w:cs="Times New Roman"/>
                <w:sz w:val="20"/>
                <w:szCs w:val="20"/>
              </w:rPr>
            </w:pPr>
            <w:proofErr w:type="gramStart"/>
            <w:r w:rsidRPr="001357A7">
              <w:rPr>
                <w:rFonts w:ascii="Times New Roman" w:hAnsi="Times New Roman" w:cs="Times New Roman"/>
                <w:sz w:val="20"/>
                <w:szCs w:val="20"/>
              </w:rP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sidRPr="001357A7">
              <w:rPr>
                <w:rFonts w:ascii="Times New Roman" w:hAnsi="Times New Roman" w:cs="Times New Roman"/>
                <w:sz w:val="20"/>
                <w:szCs w:val="20"/>
              </w:rPr>
              <w:t xml:space="preserve"> </w:t>
            </w:r>
            <w:proofErr w:type="gramStart"/>
            <w:r w:rsidRPr="001357A7">
              <w:rPr>
                <w:rFonts w:ascii="Times New Roman" w:hAnsi="Times New Roman" w:cs="Times New Roman"/>
                <w:sz w:val="20"/>
                <w:szCs w:val="20"/>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roofErr w:type="gramEnd"/>
          </w:p>
          <w:p w:rsidR="005C0F32" w:rsidRPr="001357A7" w:rsidRDefault="00804C56" w:rsidP="00650E4C">
            <w:pPr>
              <w:ind w:firstLine="317"/>
              <w:jc w:val="both"/>
              <w:rPr>
                <w:rFonts w:ascii="Times New Roman" w:hAnsi="Times New Roman" w:cs="Times New Roman"/>
                <w:sz w:val="20"/>
                <w:szCs w:val="20"/>
              </w:rPr>
            </w:pPr>
            <w:r w:rsidRPr="001357A7">
              <w:rPr>
                <w:rFonts w:ascii="Times New Roman" w:hAnsi="Times New Roman" w:cs="Times New Roman"/>
                <w:sz w:val="20"/>
                <w:szCs w:val="20"/>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w:t>
            </w:r>
            <w:r w:rsidRPr="001357A7">
              <w:rPr>
                <w:rFonts w:ascii="Times New Roman" w:hAnsi="Times New Roman" w:cs="Times New Roman"/>
                <w:sz w:val="20"/>
                <w:szCs w:val="20"/>
              </w:rPr>
              <w:lastRenderedPageBreak/>
              <w:t>Федерации в соответствии с правилами, установленными Правительством Российской Федерации;</w:t>
            </w:r>
          </w:p>
          <w:p w:rsidR="000F47EE" w:rsidRPr="00B07BBA" w:rsidRDefault="00804C56" w:rsidP="00650E4C">
            <w:pPr>
              <w:ind w:firstLine="317"/>
              <w:jc w:val="both"/>
              <w:rPr>
                <w:rFonts w:ascii="Times New Roman" w:hAnsi="Times New Roman" w:cs="Times New Roman"/>
                <w:sz w:val="20"/>
                <w:szCs w:val="20"/>
              </w:rPr>
            </w:pPr>
            <w:proofErr w:type="gramStart"/>
            <w:r w:rsidRPr="001357A7">
              <w:rPr>
                <w:rFonts w:ascii="Times New Roman" w:hAnsi="Times New Roman" w:cs="Times New Roman"/>
                <w:sz w:val="20"/>
                <w:szCs w:val="20"/>
              </w:rPr>
              <w:t>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w:t>
            </w:r>
            <w:proofErr w:type="gramEnd"/>
            <w:r w:rsidRPr="001357A7">
              <w:rPr>
                <w:rFonts w:ascii="Times New Roman" w:hAnsi="Times New Roman" w:cs="Times New Roman"/>
                <w:sz w:val="20"/>
                <w:szCs w:val="20"/>
              </w:rPr>
              <w:t xml:space="preserve"> принципами и нормами международного права и международными договорами Российской Федерации в порядке, установленном Прав</w:t>
            </w:r>
            <w:r w:rsidR="001357A7">
              <w:rPr>
                <w:rFonts w:ascii="Times New Roman" w:hAnsi="Times New Roman" w:cs="Times New Roman"/>
                <w:sz w:val="20"/>
                <w:szCs w:val="20"/>
              </w:rPr>
              <w:t>ительством Российской Федерации.</w:t>
            </w:r>
          </w:p>
        </w:tc>
      </w:tr>
      <w:tr w:rsidR="00F815D9" w:rsidRPr="00B07BBA" w:rsidTr="00F72B3B">
        <w:trPr>
          <w:trHeight w:val="274"/>
        </w:trPr>
        <w:tc>
          <w:tcPr>
            <w:tcW w:w="1277" w:type="dxa"/>
          </w:tcPr>
          <w:p w:rsidR="00F815D9" w:rsidRPr="00B07BBA" w:rsidRDefault="00F815D9"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Подпункты «а», «б» пункта 3 части 5 статьи 93 44-ФЗ</w:t>
            </w:r>
          </w:p>
        </w:tc>
        <w:tc>
          <w:tcPr>
            <w:tcW w:w="4819" w:type="dxa"/>
          </w:tcPr>
          <w:p w:rsidR="00F815D9" w:rsidRPr="00B07BBA" w:rsidRDefault="00F815D9" w:rsidP="00650E4C">
            <w:pPr>
              <w:autoSpaceDE w:val="0"/>
              <w:autoSpaceDN w:val="0"/>
              <w:adjustRightInd w:val="0"/>
              <w:jc w:val="both"/>
              <w:rPr>
                <w:rFonts w:ascii="Times New Roman" w:hAnsi="Times New Roman" w:cs="Times New Roman"/>
                <w:sz w:val="20"/>
                <w:szCs w:val="20"/>
              </w:rPr>
            </w:pPr>
            <w:r w:rsidRPr="00B07BBA">
              <w:rPr>
                <w:rFonts w:ascii="Times New Roman" w:hAnsi="Times New Roman" w:cs="Times New Roman"/>
                <w:sz w:val="20"/>
                <w:szCs w:val="20"/>
              </w:rPr>
              <w:t xml:space="preserve">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r:id="rId86" w:history="1">
              <w:r w:rsidRPr="00B07BBA">
                <w:rPr>
                  <w:rFonts w:ascii="Times New Roman" w:hAnsi="Times New Roman" w:cs="Times New Roman"/>
                  <w:sz w:val="20"/>
                  <w:szCs w:val="20"/>
                </w:rPr>
                <w:t>пунктами 24</w:t>
              </w:r>
            </w:hyperlink>
            <w:r w:rsidRPr="00B07BBA">
              <w:rPr>
                <w:rFonts w:ascii="Times New Roman" w:hAnsi="Times New Roman" w:cs="Times New Roman"/>
                <w:sz w:val="20"/>
                <w:szCs w:val="20"/>
              </w:rPr>
              <w:t xml:space="preserve"> и </w:t>
            </w:r>
            <w:hyperlink r:id="rId87" w:history="1">
              <w:r w:rsidRPr="00B07BBA">
                <w:rPr>
                  <w:rFonts w:ascii="Times New Roman" w:hAnsi="Times New Roman" w:cs="Times New Roman"/>
                  <w:sz w:val="20"/>
                  <w:szCs w:val="20"/>
                </w:rPr>
                <w:t>25 части 1</w:t>
              </w:r>
            </w:hyperlink>
            <w:r w:rsidRPr="00B07BBA">
              <w:rPr>
                <w:rFonts w:ascii="Times New Roman" w:hAnsi="Times New Roman" w:cs="Times New Roman"/>
                <w:sz w:val="20"/>
                <w:szCs w:val="20"/>
              </w:rPr>
              <w:t xml:space="preserve"> настоящей статьи:</w:t>
            </w:r>
          </w:p>
          <w:p w:rsidR="00F815D9" w:rsidRPr="00B07BBA" w:rsidRDefault="00F815D9" w:rsidP="00650E4C">
            <w:pPr>
              <w:autoSpaceDE w:val="0"/>
              <w:autoSpaceDN w:val="0"/>
              <w:adjustRightInd w:val="0"/>
              <w:ind w:firstLine="540"/>
              <w:jc w:val="both"/>
              <w:rPr>
                <w:rFonts w:ascii="Times New Roman" w:hAnsi="Times New Roman" w:cs="Times New Roman"/>
                <w:sz w:val="20"/>
                <w:szCs w:val="20"/>
              </w:rPr>
            </w:pPr>
            <w:r w:rsidRPr="00B07BBA">
              <w:rPr>
                <w:rFonts w:ascii="Times New Roman" w:hAnsi="Times New Roman" w:cs="Times New Roman"/>
                <w:sz w:val="20"/>
                <w:szCs w:val="20"/>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r:id="rId88" w:history="1">
              <w:r w:rsidRPr="00B07BBA">
                <w:rPr>
                  <w:rFonts w:ascii="Times New Roman" w:hAnsi="Times New Roman" w:cs="Times New Roman"/>
                  <w:sz w:val="20"/>
                  <w:szCs w:val="20"/>
                </w:rPr>
                <w:t>части 9</w:t>
              </w:r>
            </w:hyperlink>
            <w:r w:rsidRPr="00B07BBA">
              <w:rPr>
                <w:rFonts w:ascii="Times New Roman" w:hAnsi="Times New Roman" w:cs="Times New Roman"/>
                <w:sz w:val="20"/>
                <w:szCs w:val="20"/>
              </w:rPr>
              <w:t xml:space="preserve"> настоящей статьи. При этом</w:t>
            </w:r>
            <w:proofErr w:type="gramStart"/>
            <w:r w:rsidRPr="00B07BBA">
              <w:rPr>
                <w:rFonts w:ascii="Times New Roman" w:hAnsi="Times New Roman" w:cs="Times New Roman"/>
                <w:sz w:val="20"/>
                <w:szCs w:val="20"/>
              </w:rPr>
              <w:t>,</w:t>
            </w:r>
            <w:proofErr w:type="gramEnd"/>
            <w:r w:rsidRPr="00B07BBA">
              <w:rPr>
                <w:rFonts w:ascii="Times New Roman" w:hAnsi="Times New Roman" w:cs="Times New Roman"/>
                <w:sz w:val="20"/>
                <w:szCs w:val="20"/>
              </w:rPr>
              <w:t xml:space="preserve"> если при проведении электронной процедуры, закрытой электронной процедуры закупка в соответствии с </w:t>
            </w:r>
            <w:hyperlink r:id="rId89" w:history="1">
              <w:r w:rsidRPr="00B07BBA">
                <w:rPr>
                  <w:rFonts w:ascii="Times New Roman" w:hAnsi="Times New Roman" w:cs="Times New Roman"/>
                  <w:sz w:val="20"/>
                  <w:szCs w:val="20"/>
                </w:rPr>
                <w:t>частью 8 статьи 52</w:t>
              </w:r>
            </w:hyperlink>
            <w:r w:rsidRPr="00B07BBA">
              <w:rPr>
                <w:rFonts w:ascii="Times New Roman" w:hAnsi="Times New Roman" w:cs="Times New Roman"/>
                <w:sz w:val="20"/>
                <w:szCs w:val="20"/>
              </w:rPr>
              <w:t xml:space="preserve">, </w:t>
            </w:r>
            <w:hyperlink r:id="rId90" w:history="1">
              <w:r w:rsidRPr="00B07BBA">
                <w:rPr>
                  <w:rFonts w:ascii="Times New Roman" w:hAnsi="Times New Roman" w:cs="Times New Roman"/>
                  <w:sz w:val="20"/>
                  <w:szCs w:val="20"/>
                </w:rPr>
                <w:t>частью 4 статьи 77</w:t>
              </w:r>
            </w:hyperlink>
            <w:r w:rsidRPr="00B07BBA">
              <w:rPr>
                <w:rFonts w:ascii="Times New Roman" w:hAnsi="Times New Roman" w:cs="Times New Roman"/>
                <w:sz w:val="20"/>
                <w:szCs w:val="20"/>
              </w:rPr>
              <w:t xml:space="preserve"> настоящего Федерального закона осуществляется у единственного поставщика (подрядчика, исполнителя):</w:t>
            </w:r>
          </w:p>
          <w:p w:rsidR="00F815D9" w:rsidRPr="00B07BBA" w:rsidRDefault="00F815D9" w:rsidP="00650E4C">
            <w:pPr>
              <w:autoSpaceDE w:val="0"/>
              <w:autoSpaceDN w:val="0"/>
              <w:adjustRightInd w:val="0"/>
              <w:ind w:firstLine="540"/>
              <w:jc w:val="both"/>
              <w:rPr>
                <w:rFonts w:ascii="Times New Roman" w:hAnsi="Times New Roman" w:cs="Times New Roman"/>
                <w:sz w:val="20"/>
                <w:szCs w:val="20"/>
              </w:rPr>
            </w:pPr>
            <w:r w:rsidRPr="00B07BBA">
              <w:rPr>
                <w:rFonts w:ascii="Times New Roman" w:hAnsi="Times New Roman" w:cs="Times New Roman"/>
                <w:sz w:val="20"/>
                <w:szCs w:val="20"/>
              </w:rPr>
              <w:t>а) </w:t>
            </w:r>
            <w:r w:rsidRPr="00B07BBA">
              <w:rPr>
                <w:rFonts w:ascii="Times New Roman" w:hAnsi="Times New Roman" w:cs="Times New Roman"/>
                <w:b/>
                <w:sz w:val="20"/>
                <w:szCs w:val="20"/>
              </w:rPr>
              <w:t>единственный поставщик (подрядчик, исполнитель)</w:t>
            </w:r>
            <w:r w:rsidRPr="00B07BBA">
              <w:rPr>
                <w:rFonts w:ascii="Times New Roman" w:hAnsi="Times New Roman" w:cs="Times New Roman"/>
                <w:sz w:val="20"/>
                <w:szCs w:val="20"/>
              </w:rPr>
              <w:t xml:space="preserve"> в случаях, предусмотренных </w:t>
            </w:r>
            <w:hyperlink r:id="rId91" w:history="1">
              <w:r w:rsidRPr="00B07BBA">
                <w:rPr>
                  <w:rFonts w:ascii="Times New Roman" w:hAnsi="Times New Roman" w:cs="Times New Roman"/>
                  <w:sz w:val="20"/>
                  <w:szCs w:val="20"/>
                </w:rPr>
                <w:t>статьей 51</w:t>
              </w:r>
            </w:hyperlink>
            <w:r w:rsidRPr="00B07BBA">
              <w:rPr>
                <w:rFonts w:ascii="Times New Roman" w:hAnsi="Times New Roman" w:cs="Times New Roman"/>
                <w:sz w:val="20"/>
                <w:szCs w:val="20"/>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w:t>
            </w:r>
            <w:r w:rsidRPr="00B07BBA">
              <w:rPr>
                <w:rFonts w:ascii="Times New Roman" w:hAnsi="Times New Roman" w:cs="Times New Roman"/>
                <w:b/>
                <w:sz w:val="20"/>
                <w:szCs w:val="20"/>
              </w:rPr>
              <w:t>формирует</w:t>
            </w:r>
            <w:r w:rsidRPr="00B07BBA">
              <w:rPr>
                <w:rFonts w:ascii="Times New Roman" w:hAnsi="Times New Roman" w:cs="Times New Roman"/>
                <w:sz w:val="20"/>
                <w:szCs w:val="20"/>
              </w:rPr>
              <w:t xml:space="preserve"> и размещает такие информацию и </w:t>
            </w:r>
            <w:r w:rsidRPr="00B07BBA">
              <w:rPr>
                <w:rFonts w:ascii="Times New Roman" w:hAnsi="Times New Roman" w:cs="Times New Roman"/>
                <w:sz w:val="20"/>
                <w:szCs w:val="20"/>
              </w:rPr>
              <w:lastRenderedPageBreak/>
              <w:t>документы в единой информационной системе (если иное не предусмотрено в соответствии с настоящим Федеральным законом);</w:t>
            </w:r>
          </w:p>
          <w:p w:rsidR="00F815D9" w:rsidRPr="00B07BBA" w:rsidRDefault="00F815D9" w:rsidP="00650E4C">
            <w:pPr>
              <w:autoSpaceDE w:val="0"/>
              <w:autoSpaceDN w:val="0"/>
              <w:adjustRightInd w:val="0"/>
              <w:ind w:firstLine="540"/>
              <w:jc w:val="both"/>
              <w:rPr>
                <w:rFonts w:ascii="Times New Roman" w:hAnsi="Times New Roman" w:cs="Times New Roman"/>
                <w:sz w:val="20"/>
                <w:szCs w:val="20"/>
              </w:rPr>
            </w:pPr>
            <w:r w:rsidRPr="00B07BBA">
              <w:rPr>
                <w:rFonts w:ascii="Times New Roman" w:hAnsi="Times New Roman" w:cs="Times New Roman"/>
                <w:sz w:val="20"/>
                <w:szCs w:val="20"/>
              </w:rPr>
              <w:t xml:space="preserve">б) положения </w:t>
            </w:r>
            <w:hyperlink r:id="rId92" w:history="1">
              <w:r w:rsidRPr="00B07BBA">
                <w:rPr>
                  <w:rFonts w:ascii="Times New Roman" w:hAnsi="Times New Roman" w:cs="Times New Roman"/>
                  <w:sz w:val="20"/>
                  <w:szCs w:val="20"/>
                </w:rPr>
                <w:t>пункта 2 части 2</w:t>
              </w:r>
            </w:hyperlink>
            <w:r w:rsidRPr="00B07BBA">
              <w:rPr>
                <w:rFonts w:ascii="Times New Roman" w:hAnsi="Times New Roman" w:cs="Times New Roman"/>
                <w:sz w:val="20"/>
                <w:szCs w:val="20"/>
              </w:rPr>
              <w:t xml:space="preserve">, </w:t>
            </w:r>
            <w:hyperlink r:id="rId93" w:history="1">
              <w:r w:rsidRPr="00B07BBA">
                <w:rPr>
                  <w:rFonts w:ascii="Times New Roman" w:hAnsi="Times New Roman" w:cs="Times New Roman"/>
                  <w:sz w:val="20"/>
                  <w:szCs w:val="20"/>
                </w:rPr>
                <w:t>подпункта "б" пункта 2 части 3</w:t>
              </w:r>
            </w:hyperlink>
            <w:r w:rsidRPr="00B07BBA">
              <w:rPr>
                <w:rFonts w:ascii="Times New Roman" w:hAnsi="Times New Roman" w:cs="Times New Roman"/>
                <w:sz w:val="20"/>
                <w:szCs w:val="20"/>
              </w:rPr>
              <w:t xml:space="preserve">, </w:t>
            </w:r>
            <w:hyperlink r:id="rId94" w:history="1">
              <w:r w:rsidRPr="00B07BBA">
                <w:rPr>
                  <w:rFonts w:ascii="Times New Roman" w:hAnsi="Times New Roman" w:cs="Times New Roman"/>
                  <w:b/>
                  <w:sz w:val="20"/>
                  <w:szCs w:val="20"/>
                </w:rPr>
                <w:t>части 7</w:t>
              </w:r>
              <w:r w:rsidRPr="00B07BBA">
                <w:rPr>
                  <w:rFonts w:ascii="Times New Roman" w:hAnsi="Times New Roman" w:cs="Times New Roman"/>
                  <w:sz w:val="20"/>
                  <w:szCs w:val="20"/>
                </w:rPr>
                <w:t xml:space="preserve"> статьи 51</w:t>
              </w:r>
            </w:hyperlink>
            <w:r w:rsidRPr="00B07BBA">
              <w:rPr>
                <w:rFonts w:ascii="Times New Roman" w:hAnsi="Times New Roman" w:cs="Times New Roman"/>
                <w:sz w:val="20"/>
                <w:szCs w:val="20"/>
              </w:rPr>
              <w:t xml:space="preserve"> настоящего Фед</w:t>
            </w:r>
            <w:r>
              <w:rPr>
                <w:rFonts w:ascii="Times New Roman" w:hAnsi="Times New Roman" w:cs="Times New Roman"/>
                <w:sz w:val="20"/>
                <w:szCs w:val="20"/>
              </w:rPr>
              <w:t>ерального закона не применяются</w:t>
            </w:r>
          </w:p>
        </w:tc>
        <w:tc>
          <w:tcPr>
            <w:tcW w:w="4962" w:type="dxa"/>
          </w:tcPr>
          <w:p w:rsidR="00F815D9" w:rsidRPr="00B07BBA" w:rsidRDefault="00F815D9" w:rsidP="00650E4C">
            <w:pPr>
              <w:autoSpaceDE w:val="0"/>
              <w:autoSpaceDN w:val="0"/>
              <w:adjustRightInd w:val="0"/>
              <w:jc w:val="both"/>
              <w:rPr>
                <w:rFonts w:ascii="Times New Roman" w:hAnsi="Times New Roman" w:cs="Times New Roman"/>
                <w:sz w:val="20"/>
                <w:szCs w:val="20"/>
              </w:rPr>
            </w:pPr>
            <w:r w:rsidRPr="00B07BBA">
              <w:rPr>
                <w:rFonts w:ascii="Times New Roman" w:hAnsi="Times New Roman" w:cs="Times New Roman"/>
                <w:sz w:val="20"/>
                <w:szCs w:val="20"/>
              </w:rPr>
              <w:lastRenderedPageBreak/>
              <w:t xml:space="preserve">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r:id="rId95" w:history="1">
              <w:r w:rsidRPr="00B07BBA">
                <w:rPr>
                  <w:rFonts w:ascii="Times New Roman" w:hAnsi="Times New Roman" w:cs="Times New Roman"/>
                  <w:sz w:val="20"/>
                  <w:szCs w:val="20"/>
                </w:rPr>
                <w:t>пунктами 24</w:t>
              </w:r>
            </w:hyperlink>
            <w:r w:rsidRPr="00B07BBA">
              <w:rPr>
                <w:rFonts w:ascii="Times New Roman" w:hAnsi="Times New Roman" w:cs="Times New Roman"/>
                <w:sz w:val="20"/>
                <w:szCs w:val="20"/>
              </w:rPr>
              <w:t xml:space="preserve"> и </w:t>
            </w:r>
            <w:hyperlink r:id="rId96" w:history="1">
              <w:r w:rsidRPr="00B07BBA">
                <w:rPr>
                  <w:rFonts w:ascii="Times New Roman" w:hAnsi="Times New Roman" w:cs="Times New Roman"/>
                  <w:sz w:val="20"/>
                  <w:szCs w:val="20"/>
                </w:rPr>
                <w:t>25 части 1</w:t>
              </w:r>
            </w:hyperlink>
            <w:r w:rsidRPr="00B07BBA">
              <w:rPr>
                <w:rFonts w:ascii="Times New Roman" w:hAnsi="Times New Roman" w:cs="Times New Roman"/>
                <w:sz w:val="20"/>
                <w:szCs w:val="20"/>
              </w:rPr>
              <w:t xml:space="preserve"> настоящей статьи:</w:t>
            </w:r>
          </w:p>
          <w:p w:rsidR="00F815D9" w:rsidRPr="00B07BBA" w:rsidRDefault="00F815D9" w:rsidP="00650E4C">
            <w:pPr>
              <w:autoSpaceDE w:val="0"/>
              <w:autoSpaceDN w:val="0"/>
              <w:adjustRightInd w:val="0"/>
              <w:ind w:firstLine="540"/>
              <w:jc w:val="both"/>
              <w:rPr>
                <w:rFonts w:ascii="Times New Roman" w:hAnsi="Times New Roman" w:cs="Times New Roman"/>
                <w:sz w:val="20"/>
                <w:szCs w:val="20"/>
              </w:rPr>
            </w:pPr>
            <w:r w:rsidRPr="00B07BBA">
              <w:rPr>
                <w:rFonts w:ascii="Times New Roman" w:hAnsi="Times New Roman" w:cs="Times New Roman"/>
                <w:sz w:val="20"/>
                <w:szCs w:val="20"/>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r:id="rId97" w:history="1">
              <w:r w:rsidRPr="00B07BBA">
                <w:rPr>
                  <w:rFonts w:ascii="Times New Roman" w:hAnsi="Times New Roman" w:cs="Times New Roman"/>
                  <w:sz w:val="20"/>
                  <w:szCs w:val="20"/>
                </w:rPr>
                <w:t>части 9</w:t>
              </w:r>
            </w:hyperlink>
            <w:r w:rsidRPr="00B07BBA">
              <w:rPr>
                <w:rFonts w:ascii="Times New Roman" w:hAnsi="Times New Roman" w:cs="Times New Roman"/>
                <w:sz w:val="20"/>
                <w:szCs w:val="20"/>
              </w:rPr>
              <w:t xml:space="preserve"> настоящей статьи. При этом</w:t>
            </w:r>
            <w:proofErr w:type="gramStart"/>
            <w:r w:rsidRPr="00B07BBA">
              <w:rPr>
                <w:rFonts w:ascii="Times New Roman" w:hAnsi="Times New Roman" w:cs="Times New Roman"/>
                <w:sz w:val="20"/>
                <w:szCs w:val="20"/>
              </w:rPr>
              <w:t>,</w:t>
            </w:r>
            <w:proofErr w:type="gramEnd"/>
            <w:r w:rsidRPr="00B07BBA">
              <w:rPr>
                <w:rFonts w:ascii="Times New Roman" w:hAnsi="Times New Roman" w:cs="Times New Roman"/>
                <w:sz w:val="20"/>
                <w:szCs w:val="20"/>
              </w:rPr>
              <w:t xml:space="preserve"> если при проведении электронной процедуры, закрытой электронной процедуры закупка в соответствии с </w:t>
            </w:r>
            <w:hyperlink r:id="rId98" w:history="1">
              <w:r w:rsidRPr="00B07BBA">
                <w:rPr>
                  <w:rFonts w:ascii="Times New Roman" w:hAnsi="Times New Roman" w:cs="Times New Roman"/>
                  <w:sz w:val="20"/>
                  <w:szCs w:val="20"/>
                </w:rPr>
                <w:t>частью 8 статьи 52</w:t>
              </w:r>
            </w:hyperlink>
            <w:r w:rsidRPr="00B07BBA">
              <w:rPr>
                <w:rFonts w:ascii="Times New Roman" w:hAnsi="Times New Roman" w:cs="Times New Roman"/>
                <w:sz w:val="20"/>
                <w:szCs w:val="20"/>
              </w:rPr>
              <w:t xml:space="preserve">, </w:t>
            </w:r>
            <w:hyperlink r:id="rId99" w:history="1">
              <w:r w:rsidRPr="00B07BBA">
                <w:rPr>
                  <w:rFonts w:ascii="Times New Roman" w:hAnsi="Times New Roman" w:cs="Times New Roman"/>
                  <w:sz w:val="20"/>
                  <w:szCs w:val="20"/>
                </w:rPr>
                <w:t>частью 4 статьи 77</w:t>
              </w:r>
            </w:hyperlink>
            <w:r w:rsidRPr="00B07BBA">
              <w:rPr>
                <w:rFonts w:ascii="Times New Roman" w:hAnsi="Times New Roman" w:cs="Times New Roman"/>
                <w:sz w:val="20"/>
                <w:szCs w:val="20"/>
              </w:rPr>
              <w:t xml:space="preserve"> настоящего Федерального закона осуществляется у единственного поставщика (подрядчика, исполнителя):</w:t>
            </w:r>
          </w:p>
          <w:p w:rsidR="00F815D9" w:rsidRPr="00B07BBA" w:rsidRDefault="00F815D9" w:rsidP="00650E4C">
            <w:pPr>
              <w:autoSpaceDE w:val="0"/>
              <w:autoSpaceDN w:val="0"/>
              <w:adjustRightInd w:val="0"/>
              <w:ind w:firstLine="540"/>
              <w:jc w:val="both"/>
              <w:rPr>
                <w:rFonts w:ascii="Times New Roman" w:hAnsi="Times New Roman" w:cs="Times New Roman"/>
                <w:sz w:val="20"/>
                <w:szCs w:val="20"/>
              </w:rPr>
            </w:pPr>
            <w:proofErr w:type="gramStart"/>
            <w:r w:rsidRPr="00B07BBA">
              <w:rPr>
                <w:rFonts w:ascii="Times New Roman" w:hAnsi="Times New Roman" w:cs="Times New Roman"/>
                <w:sz w:val="20"/>
                <w:szCs w:val="20"/>
              </w:rPr>
              <w:t>а) </w:t>
            </w:r>
            <w:r w:rsidRPr="00B07BBA">
              <w:rPr>
                <w:rFonts w:ascii="Times New Roman" w:hAnsi="Times New Roman" w:cs="Times New Roman"/>
                <w:b/>
                <w:sz w:val="20"/>
                <w:szCs w:val="20"/>
              </w:rPr>
              <w:t>участник закупки</w:t>
            </w:r>
            <w:r w:rsidRPr="00B07BBA">
              <w:rPr>
                <w:rFonts w:ascii="Times New Roman" w:hAnsi="Times New Roman" w:cs="Times New Roman"/>
                <w:sz w:val="20"/>
                <w:szCs w:val="20"/>
              </w:rPr>
              <w:t xml:space="preserve"> в случаях, предусмотренных </w:t>
            </w:r>
            <w:hyperlink r:id="rId100" w:history="1">
              <w:r w:rsidRPr="00B07BBA">
                <w:rPr>
                  <w:rFonts w:ascii="Times New Roman" w:hAnsi="Times New Roman" w:cs="Times New Roman"/>
                  <w:sz w:val="20"/>
                  <w:szCs w:val="20"/>
                </w:rPr>
                <w:t>статьей 51</w:t>
              </w:r>
            </w:hyperlink>
            <w:r w:rsidRPr="00B07BBA">
              <w:rPr>
                <w:rFonts w:ascii="Times New Roman" w:hAnsi="Times New Roman" w:cs="Times New Roman"/>
                <w:sz w:val="20"/>
                <w:szCs w:val="20"/>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w:t>
            </w:r>
            <w:r w:rsidRPr="00B07BBA">
              <w:rPr>
                <w:rFonts w:ascii="Times New Roman" w:hAnsi="Times New Roman" w:cs="Times New Roman"/>
                <w:b/>
                <w:sz w:val="20"/>
                <w:szCs w:val="20"/>
              </w:rPr>
              <w:t>формирует, подписывает усиленной электронной подписью лица, имеющего право действовать от имени участника закупки,</w:t>
            </w:r>
            <w:r w:rsidRPr="00B07BBA">
              <w:rPr>
                <w:rFonts w:ascii="Times New Roman" w:hAnsi="Times New Roman" w:cs="Times New Roman"/>
                <w:sz w:val="20"/>
                <w:szCs w:val="20"/>
              </w:rPr>
              <w:t xml:space="preserve"> и размещает такие </w:t>
            </w:r>
            <w:r w:rsidRPr="00B07BBA">
              <w:rPr>
                <w:rFonts w:ascii="Times New Roman" w:hAnsi="Times New Roman" w:cs="Times New Roman"/>
                <w:sz w:val="20"/>
                <w:szCs w:val="20"/>
              </w:rPr>
              <w:lastRenderedPageBreak/>
              <w:t>информацию и документы в единой информационной системе (если иное не предусмотрено в соответствии с настоящим Федеральным законом);</w:t>
            </w:r>
            <w:proofErr w:type="gramEnd"/>
          </w:p>
          <w:p w:rsidR="00F815D9" w:rsidRPr="00B07BBA" w:rsidRDefault="00F815D9" w:rsidP="00650E4C">
            <w:pPr>
              <w:autoSpaceDE w:val="0"/>
              <w:autoSpaceDN w:val="0"/>
              <w:adjustRightInd w:val="0"/>
              <w:ind w:firstLine="540"/>
              <w:jc w:val="both"/>
              <w:rPr>
                <w:rFonts w:ascii="Times New Roman" w:hAnsi="Times New Roman" w:cs="Times New Roman"/>
                <w:sz w:val="20"/>
                <w:szCs w:val="20"/>
              </w:rPr>
            </w:pPr>
            <w:r w:rsidRPr="00B07BBA">
              <w:rPr>
                <w:rFonts w:ascii="Times New Roman" w:hAnsi="Times New Roman" w:cs="Times New Roman"/>
                <w:sz w:val="20"/>
                <w:szCs w:val="20"/>
              </w:rPr>
              <w:t xml:space="preserve">б) положения </w:t>
            </w:r>
            <w:hyperlink r:id="rId101" w:history="1">
              <w:r w:rsidRPr="00B07BBA">
                <w:rPr>
                  <w:rFonts w:ascii="Times New Roman" w:hAnsi="Times New Roman" w:cs="Times New Roman"/>
                  <w:sz w:val="20"/>
                  <w:szCs w:val="20"/>
                </w:rPr>
                <w:t>пункта 2 части 2</w:t>
              </w:r>
            </w:hyperlink>
            <w:r w:rsidRPr="00B07BBA">
              <w:rPr>
                <w:rFonts w:ascii="Times New Roman" w:hAnsi="Times New Roman" w:cs="Times New Roman"/>
                <w:sz w:val="20"/>
                <w:szCs w:val="20"/>
              </w:rPr>
              <w:t xml:space="preserve">, </w:t>
            </w:r>
            <w:hyperlink r:id="rId102" w:history="1">
              <w:r w:rsidRPr="00B07BBA">
                <w:rPr>
                  <w:rFonts w:ascii="Times New Roman" w:hAnsi="Times New Roman" w:cs="Times New Roman"/>
                  <w:sz w:val="20"/>
                  <w:szCs w:val="20"/>
                </w:rPr>
                <w:t>подпункта "б" пункта 2 части 3</w:t>
              </w:r>
            </w:hyperlink>
            <w:r w:rsidRPr="00B07BBA">
              <w:rPr>
                <w:rFonts w:ascii="Times New Roman" w:hAnsi="Times New Roman" w:cs="Times New Roman"/>
                <w:sz w:val="20"/>
                <w:szCs w:val="20"/>
              </w:rPr>
              <w:t xml:space="preserve">, </w:t>
            </w:r>
            <w:hyperlink r:id="rId103" w:history="1">
              <w:r w:rsidRPr="00B07BBA">
                <w:rPr>
                  <w:rFonts w:ascii="Times New Roman" w:hAnsi="Times New Roman" w:cs="Times New Roman"/>
                  <w:b/>
                  <w:sz w:val="20"/>
                  <w:szCs w:val="20"/>
                </w:rPr>
                <w:t xml:space="preserve">частей 6 и 7 </w:t>
              </w:r>
              <w:r w:rsidRPr="00B07BBA">
                <w:rPr>
                  <w:rFonts w:ascii="Times New Roman" w:hAnsi="Times New Roman" w:cs="Times New Roman"/>
                  <w:sz w:val="20"/>
                  <w:szCs w:val="20"/>
                </w:rPr>
                <w:t>статьи 51</w:t>
              </w:r>
            </w:hyperlink>
            <w:r w:rsidRPr="00B07BBA">
              <w:rPr>
                <w:rFonts w:ascii="Times New Roman" w:hAnsi="Times New Roman" w:cs="Times New Roman"/>
                <w:sz w:val="20"/>
                <w:szCs w:val="20"/>
              </w:rPr>
              <w:t xml:space="preserve"> настоящего Фед</w:t>
            </w:r>
            <w:r>
              <w:rPr>
                <w:rFonts w:ascii="Times New Roman" w:hAnsi="Times New Roman" w:cs="Times New Roman"/>
                <w:sz w:val="20"/>
                <w:szCs w:val="20"/>
              </w:rPr>
              <w:t>ерального закона не применяются</w:t>
            </w:r>
          </w:p>
        </w:tc>
        <w:tc>
          <w:tcPr>
            <w:tcW w:w="4536" w:type="dxa"/>
            <w:vMerge w:val="restart"/>
          </w:tcPr>
          <w:p w:rsidR="00794A8C" w:rsidRDefault="00F815D9" w:rsidP="00650E4C">
            <w:pPr>
              <w:ind w:firstLine="317"/>
              <w:jc w:val="both"/>
              <w:rPr>
                <w:rFonts w:ascii="Times New Roman" w:hAnsi="Times New Roman" w:cs="Times New Roman"/>
                <w:sz w:val="20"/>
                <w:szCs w:val="20"/>
              </w:rPr>
            </w:pPr>
            <w:r w:rsidRPr="00134160">
              <w:rPr>
                <w:rFonts w:ascii="Times New Roman" w:hAnsi="Times New Roman" w:cs="Times New Roman"/>
                <w:sz w:val="20"/>
                <w:szCs w:val="20"/>
              </w:rPr>
              <w:lastRenderedPageBreak/>
              <w:t>Нормами  законопроекта  предлагается уточнить порядок заключения контракта с единственным поставщиком (подрядчиком, исполнителем) в ЕИС, который применяется в случае, если на участие в конкурентной закупке заявки отсутствуют</w:t>
            </w:r>
            <w:r w:rsidR="00794A8C">
              <w:rPr>
                <w:rFonts w:ascii="Times New Roman" w:hAnsi="Times New Roman" w:cs="Times New Roman"/>
                <w:sz w:val="20"/>
                <w:szCs w:val="20"/>
              </w:rPr>
              <w:t>.</w:t>
            </w:r>
          </w:p>
          <w:p w:rsidR="001234E5" w:rsidRPr="00794A8C" w:rsidRDefault="00794A8C" w:rsidP="00650E4C">
            <w:pPr>
              <w:ind w:firstLine="317"/>
              <w:jc w:val="both"/>
              <w:rPr>
                <w:rFonts w:ascii="Times New Roman" w:hAnsi="Times New Roman" w:cs="Times New Roman"/>
                <w:sz w:val="20"/>
                <w:szCs w:val="20"/>
              </w:rPr>
            </w:pPr>
            <w:r w:rsidRPr="00794A8C">
              <w:rPr>
                <w:rFonts w:ascii="Times New Roman" w:hAnsi="Times New Roman" w:cs="Times New Roman"/>
                <w:sz w:val="20"/>
                <w:szCs w:val="20"/>
              </w:rPr>
              <w:t xml:space="preserve">В соответствии со статьей 2 законопроекта подобный порядок заключения контракта через ЕИС будет применен также </w:t>
            </w:r>
            <w:r w:rsidR="00F815D9" w:rsidRPr="00794A8C">
              <w:rPr>
                <w:rFonts w:ascii="Times New Roman" w:hAnsi="Times New Roman" w:cs="Times New Roman"/>
                <w:sz w:val="20"/>
                <w:szCs w:val="20"/>
              </w:rPr>
              <w:t>в случаях, предусмотренных частью 14 статьи 93 Закона  о контрактной системе.</w:t>
            </w:r>
          </w:p>
          <w:p w:rsidR="001234E5" w:rsidRPr="00134160" w:rsidRDefault="00F815D9" w:rsidP="00650E4C">
            <w:pPr>
              <w:ind w:firstLine="317"/>
              <w:jc w:val="both"/>
              <w:rPr>
                <w:rFonts w:ascii="Times New Roman" w:hAnsi="Times New Roman" w:cs="Times New Roman"/>
                <w:sz w:val="20"/>
                <w:szCs w:val="20"/>
              </w:rPr>
            </w:pPr>
            <w:r w:rsidRPr="00134160">
              <w:rPr>
                <w:rFonts w:ascii="Times New Roman" w:hAnsi="Times New Roman" w:cs="Times New Roman"/>
                <w:sz w:val="20"/>
                <w:szCs w:val="20"/>
              </w:rPr>
              <w:t xml:space="preserve">Так, согласно пункту 3 части 5 статьи 93 Закона </w:t>
            </w:r>
            <w:r w:rsidR="001234E5" w:rsidRPr="00134160">
              <w:rPr>
                <w:rFonts w:ascii="Times New Roman" w:hAnsi="Times New Roman" w:cs="Times New Roman"/>
                <w:sz w:val="20"/>
                <w:szCs w:val="20"/>
              </w:rPr>
              <w:t>о контрактной системе</w:t>
            </w:r>
            <w:r w:rsidRPr="00134160">
              <w:rPr>
                <w:rFonts w:ascii="Times New Roman" w:hAnsi="Times New Roman" w:cs="Times New Roman"/>
                <w:sz w:val="20"/>
                <w:szCs w:val="20"/>
              </w:rPr>
              <w:t xml:space="preserve"> контракт в указанных случаях заключается в порядке, установленном для заключения контракта с победителем конкурентного способа определения поставщика (подрядчика, исполнителя). Однако</w:t>
            </w:r>
            <w:r w:rsidR="00134160">
              <w:rPr>
                <w:rFonts w:ascii="Times New Roman" w:hAnsi="Times New Roman" w:cs="Times New Roman"/>
                <w:sz w:val="20"/>
                <w:szCs w:val="20"/>
              </w:rPr>
              <w:t xml:space="preserve">, как отмечается в пояснительной записке к законопроекту, </w:t>
            </w:r>
            <w:r w:rsidRPr="00134160">
              <w:rPr>
                <w:rFonts w:ascii="Times New Roman" w:hAnsi="Times New Roman" w:cs="Times New Roman"/>
                <w:sz w:val="20"/>
                <w:szCs w:val="20"/>
              </w:rPr>
              <w:t xml:space="preserve"> указанный порядок не в полной мере применим к рассматриваемым закупкам, </w:t>
            </w:r>
            <w:r w:rsidR="00134160">
              <w:rPr>
                <w:rFonts w:ascii="Times New Roman" w:hAnsi="Times New Roman" w:cs="Times New Roman"/>
                <w:sz w:val="20"/>
                <w:szCs w:val="20"/>
              </w:rPr>
              <w:t xml:space="preserve">                 </w:t>
            </w:r>
            <w:r w:rsidRPr="00134160">
              <w:rPr>
                <w:rFonts w:ascii="Times New Roman" w:hAnsi="Times New Roman" w:cs="Times New Roman"/>
                <w:sz w:val="20"/>
                <w:szCs w:val="20"/>
              </w:rPr>
              <w:t xml:space="preserve">в том числе, поскольку заключение контракта в вышеуказанных случаях не является обязательным для участника закупки, а общее </w:t>
            </w:r>
            <w:r w:rsidRPr="00134160">
              <w:rPr>
                <w:rFonts w:ascii="Times New Roman" w:hAnsi="Times New Roman" w:cs="Times New Roman"/>
                <w:sz w:val="20"/>
                <w:szCs w:val="20"/>
              </w:rPr>
              <w:lastRenderedPageBreak/>
              <w:t>ограничение, касающееся направления одного протокола разногласий, может быть недостаточным.</w:t>
            </w:r>
          </w:p>
          <w:p w:rsidR="001234E5" w:rsidRPr="00134160" w:rsidRDefault="00F815D9" w:rsidP="00650E4C">
            <w:pPr>
              <w:ind w:firstLine="317"/>
              <w:jc w:val="both"/>
              <w:rPr>
                <w:rFonts w:ascii="Times New Roman" w:hAnsi="Times New Roman" w:cs="Times New Roman"/>
                <w:sz w:val="20"/>
                <w:szCs w:val="20"/>
              </w:rPr>
            </w:pPr>
            <w:r w:rsidRPr="00134160">
              <w:rPr>
                <w:rFonts w:ascii="Times New Roman" w:hAnsi="Times New Roman" w:cs="Times New Roman"/>
                <w:sz w:val="20"/>
                <w:szCs w:val="20"/>
              </w:rPr>
              <w:t>Например, если по результатам одного на</w:t>
            </w:r>
            <w:r w:rsidR="001234E5" w:rsidRPr="00134160">
              <w:rPr>
                <w:rFonts w:ascii="Times New Roman" w:hAnsi="Times New Roman" w:cs="Times New Roman"/>
                <w:sz w:val="20"/>
                <w:szCs w:val="20"/>
              </w:rPr>
              <w:t xml:space="preserve">правления протокола разногласий, </w:t>
            </w:r>
            <w:r w:rsidRPr="00134160">
              <w:rPr>
                <w:rFonts w:ascii="Times New Roman" w:hAnsi="Times New Roman" w:cs="Times New Roman"/>
                <w:sz w:val="20"/>
                <w:szCs w:val="20"/>
              </w:rPr>
              <w:t xml:space="preserve">условия контракта по-прежнему будут правомерно требовать коррекции, то возникнет риск невозможности заключения контракта, поскольку заказчику потребуется начать новую закупку с актуализацией плана-графика в связи с невозможностью инициировать </w:t>
            </w:r>
            <w:r w:rsidR="001234E5" w:rsidRPr="00134160">
              <w:rPr>
                <w:rFonts w:ascii="Times New Roman" w:hAnsi="Times New Roman" w:cs="Times New Roman"/>
                <w:sz w:val="20"/>
                <w:szCs w:val="20"/>
              </w:rPr>
              <w:t>очередной протокол разногласий.</w:t>
            </w:r>
          </w:p>
          <w:p w:rsidR="00F815D9" w:rsidRPr="00134160" w:rsidRDefault="00F815D9" w:rsidP="00650E4C">
            <w:pPr>
              <w:ind w:firstLine="317"/>
              <w:jc w:val="both"/>
              <w:rPr>
                <w:rFonts w:ascii="Times New Roman" w:hAnsi="Times New Roman" w:cs="Times New Roman"/>
                <w:sz w:val="20"/>
                <w:szCs w:val="20"/>
              </w:rPr>
            </w:pPr>
            <w:r w:rsidRPr="00134160">
              <w:rPr>
                <w:rFonts w:ascii="Times New Roman" w:hAnsi="Times New Roman" w:cs="Times New Roman"/>
                <w:sz w:val="20"/>
                <w:szCs w:val="20"/>
              </w:rPr>
              <w:t>При этом для прекращения обмена документами в рассматриваемых случаях заключения контрактов также проектируется возможность участника закупки и заказчика сформироват</w:t>
            </w:r>
            <w:r w:rsidR="00134160" w:rsidRPr="00134160">
              <w:rPr>
                <w:rFonts w:ascii="Times New Roman" w:hAnsi="Times New Roman" w:cs="Times New Roman"/>
                <w:sz w:val="20"/>
                <w:szCs w:val="20"/>
              </w:rPr>
              <w:t>ь о</w:t>
            </w:r>
            <w:r w:rsidR="00134160">
              <w:rPr>
                <w:rFonts w:ascii="Times New Roman" w:hAnsi="Times New Roman" w:cs="Times New Roman"/>
                <w:sz w:val="20"/>
                <w:szCs w:val="20"/>
              </w:rPr>
              <w:t>тказ от заключения контракта</w:t>
            </w:r>
            <w:r w:rsidR="00134160" w:rsidRPr="00134160">
              <w:rPr>
                <w:rFonts w:ascii="Times New Roman" w:hAnsi="Times New Roman" w:cs="Times New Roman"/>
                <w:sz w:val="20"/>
                <w:szCs w:val="20"/>
              </w:rPr>
              <w:t xml:space="preserve">. </w:t>
            </w:r>
          </w:p>
          <w:p w:rsidR="00F815D9" w:rsidRPr="00B07BBA"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p w:rsidR="00F815D9" w:rsidRDefault="00F815D9" w:rsidP="00650E4C">
            <w:pPr>
              <w:jc w:val="both"/>
              <w:rPr>
                <w:rFonts w:ascii="Times New Roman" w:hAnsi="Times New Roman" w:cs="Times New Roman"/>
                <w:sz w:val="20"/>
                <w:szCs w:val="20"/>
              </w:rPr>
            </w:pPr>
          </w:p>
          <w:p w:rsidR="00F815D9" w:rsidRPr="00B07BBA" w:rsidRDefault="00F815D9" w:rsidP="00650E4C">
            <w:pPr>
              <w:jc w:val="both"/>
              <w:rPr>
                <w:rFonts w:ascii="Times New Roman" w:hAnsi="Times New Roman" w:cs="Times New Roman"/>
                <w:sz w:val="20"/>
                <w:szCs w:val="20"/>
              </w:rPr>
            </w:pPr>
          </w:p>
        </w:tc>
      </w:tr>
      <w:tr w:rsidR="00F815D9" w:rsidRPr="00B07BBA" w:rsidTr="00F72B3B">
        <w:tc>
          <w:tcPr>
            <w:tcW w:w="1277" w:type="dxa"/>
          </w:tcPr>
          <w:p w:rsidR="00F815D9" w:rsidRPr="00B07BBA" w:rsidRDefault="00F815D9"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Подпункты «в», «г», «д», «е» пункта 3 части 5 статьи 93 44-ФЗ</w:t>
            </w:r>
          </w:p>
        </w:tc>
        <w:tc>
          <w:tcPr>
            <w:tcW w:w="4819" w:type="dxa"/>
          </w:tcPr>
          <w:p w:rsidR="00F815D9" w:rsidRPr="00B07BBA" w:rsidRDefault="00F815D9" w:rsidP="006343AA">
            <w:pPr>
              <w:autoSpaceDE w:val="0"/>
              <w:autoSpaceDN w:val="0"/>
              <w:adjustRightInd w:val="0"/>
              <w:ind w:firstLine="352"/>
              <w:jc w:val="both"/>
              <w:rPr>
                <w:rFonts w:ascii="Times New Roman" w:hAnsi="Times New Roman" w:cs="Times New Roman"/>
                <w:sz w:val="20"/>
                <w:szCs w:val="20"/>
              </w:rPr>
            </w:pPr>
            <w:r w:rsidRPr="00B07BBA">
              <w:rPr>
                <w:rFonts w:ascii="Times New Roman" w:hAnsi="Times New Roman" w:cs="Times New Roman"/>
                <w:sz w:val="20"/>
                <w:szCs w:val="20"/>
              </w:rPr>
              <w:t xml:space="preserve">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r:id="rId104" w:history="1">
              <w:r w:rsidRPr="00B07BBA">
                <w:rPr>
                  <w:rFonts w:ascii="Times New Roman" w:hAnsi="Times New Roman" w:cs="Times New Roman"/>
                  <w:sz w:val="20"/>
                  <w:szCs w:val="20"/>
                </w:rPr>
                <w:t>пунктами 24</w:t>
              </w:r>
            </w:hyperlink>
            <w:r w:rsidRPr="00B07BBA">
              <w:rPr>
                <w:rFonts w:ascii="Times New Roman" w:hAnsi="Times New Roman" w:cs="Times New Roman"/>
                <w:sz w:val="20"/>
                <w:szCs w:val="20"/>
              </w:rPr>
              <w:t xml:space="preserve"> и </w:t>
            </w:r>
            <w:hyperlink r:id="rId105" w:history="1">
              <w:r w:rsidRPr="00B07BBA">
                <w:rPr>
                  <w:rFonts w:ascii="Times New Roman" w:hAnsi="Times New Roman" w:cs="Times New Roman"/>
                  <w:sz w:val="20"/>
                  <w:szCs w:val="20"/>
                </w:rPr>
                <w:t>25 части 1</w:t>
              </w:r>
            </w:hyperlink>
            <w:r w:rsidRPr="00B07BBA">
              <w:rPr>
                <w:rFonts w:ascii="Times New Roman" w:hAnsi="Times New Roman" w:cs="Times New Roman"/>
                <w:sz w:val="20"/>
                <w:szCs w:val="20"/>
              </w:rPr>
              <w:t xml:space="preserve"> настоящей статьи:</w:t>
            </w:r>
          </w:p>
          <w:p w:rsidR="00F815D9" w:rsidRPr="00B07BBA" w:rsidRDefault="00F815D9" w:rsidP="006343AA">
            <w:pPr>
              <w:autoSpaceDE w:val="0"/>
              <w:autoSpaceDN w:val="0"/>
              <w:adjustRightInd w:val="0"/>
              <w:ind w:firstLine="352"/>
              <w:jc w:val="both"/>
              <w:rPr>
                <w:rFonts w:ascii="Times New Roman" w:hAnsi="Times New Roman" w:cs="Times New Roman"/>
                <w:sz w:val="20"/>
                <w:szCs w:val="20"/>
              </w:rPr>
            </w:pPr>
            <w:r>
              <w:rPr>
                <w:rFonts w:ascii="Times New Roman" w:hAnsi="Times New Roman" w:cs="Times New Roman"/>
                <w:sz w:val="20"/>
                <w:szCs w:val="20"/>
              </w:rPr>
              <w:t>3) </w:t>
            </w:r>
            <w:r w:rsidRPr="00B07BBA">
              <w:rPr>
                <w:rFonts w:ascii="Times New Roman" w:hAnsi="Times New Roman" w:cs="Times New Roman"/>
                <w:sz w:val="20"/>
                <w:szCs w:val="20"/>
              </w:rPr>
              <w:t xml:space="preserve">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r:id="rId106" w:history="1">
              <w:r w:rsidRPr="00B07BBA">
                <w:rPr>
                  <w:rFonts w:ascii="Times New Roman" w:hAnsi="Times New Roman" w:cs="Times New Roman"/>
                  <w:sz w:val="20"/>
                  <w:szCs w:val="20"/>
                </w:rPr>
                <w:t>части 9</w:t>
              </w:r>
            </w:hyperlink>
            <w:r w:rsidRPr="00B07BBA">
              <w:rPr>
                <w:rFonts w:ascii="Times New Roman" w:hAnsi="Times New Roman" w:cs="Times New Roman"/>
                <w:sz w:val="20"/>
                <w:szCs w:val="20"/>
              </w:rPr>
              <w:t xml:space="preserve"> настоящей статьи. При этом</w:t>
            </w:r>
            <w:proofErr w:type="gramStart"/>
            <w:r w:rsidRPr="00B07BBA">
              <w:rPr>
                <w:rFonts w:ascii="Times New Roman" w:hAnsi="Times New Roman" w:cs="Times New Roman"/>
                <w:sz w:val="20"/>
                <w:szCs w:val="20"/>
              </w:rPr>
              <w:t>,</w:t>
            </w:r>
            <w:proofErr w:type="gramEnd"/>
            <w:r w:rsidRPr="00B07BBA">
              <w:rPr>
                <w:rFonts w:ascii="Times New Roman" w:hAnsi="Times New Roman" w:cs="Times New Roman"/>
                <w:sz w:val="20"/>
                <w:szCs w:val="20"/>
              </w:rPr>
              <w:t xml:space="preserve"> если при проведении электронной процедуры, закрытой электронной процедуры закупка в соответствии с </w:t>
            </w:r>
            <w:hyperlink r:id="rId107" w:history="1">
              <w:r w:rsidRPr="00B07BBA">
                <w:rPr>
                  <w:rFonts w:ascii="Times New Roman" w:hAnsi="Times New Roman" w:cs="Times New Roman"/>
                  <w:sz w:val="20"/>
                  <w:szCs w:val="20"/>
                </w:rPr>
                <w:t>частью 8 статьи 52</w:t>
              </w:r>
            </w:hyperlink>
            <w:r w:rsidRPr="00B07BBA">
              <w:rPr>
                <w:rFonts w:ascii="Times New Roman" w:hAnsi="Times New Roman" w:cs="Times New Roman"/>
                <w:sz w:val="20"/>
                <w:szCs w:val="20"/>
              </w:rPr>
              <w:t xml:space="preserve">, </w:t>
            </w:r>
            <w:hyperlink r:id="rId108" w:history="1">
              <w:r w:rsidRPr="00B07BBA">
                <w:rPr>
                  <w:rFonts w:ascii="Times New Roman" w:hAnsi="Times New Roman" w:cs="Times New Roman"/>
                  <w:sz w:val="20"/>
                  <w:szCs w:val="20"/>
                </w:rPr>
                <w:t>частью 4 статьи 77</w:t>
              </w:r>
            </w:hyperlink>
            <w:r w:rsidRPr="00B07BBA">
              <w:rPr>
                <w:rFonts w:ascii="Times New Roman" w:hAnsi="Times New Roman" w:cs="Times New Roman"/>
                <w:sz w:val="20"/>
                <w:szCs w:val="20"/>
              </w:rPr>
              <w:t xml:space="preserve"> настоящего Федерального закона осуществляется у единственного поставщика (подрядчика, исполнителя):</w:t>
            </w:r>
          </w:p>
          <w:p w:rsidR="00F815D9" w:rsidRPr="00B07BBA" w:rsidRDefault="00F815D9" w:rsidP="006343AA">
            <w:pPr>
              <w:ind w:firstLine="352"/>
              <w:rPr>
                <w:rFonts w:ascii="Times New Roman" w:hAnsi="Times New Roman" w:cs="Times New Roman"/>
                <w:sz w:val="20"/>
                <w:szCs w:val="20"/>
              </w:rPr>
            </w:pPr>
            <w:r w:rsidRPr="00B07BBA">
              <w:rPr>
                <w:rFonts w:ascii="Times New Roman" w:hAnsi="Times New Roman" w:cs="Times New Roman"/>
                <w:sz w:val="20"/>
                <w:szCs w:val="20"/>
              </w:rPr>
              <w:t xml:space="preserve">- </w:t>
            </w:r>
          </w:p>
        </w:tc>
        <w:tc>
          <w:tcPr>
            <w:tcW w:w="4962" w:type="dxa"/>
          </w:tcPr>
          <w:p w:rsidR="00F815D9" w:rsidRPr="00B07BBA" w:rsidRDefault="00F815D9" w:rsidP="006343AA">
            <w:pPr>
              <w:autoSpaceDE w:val="0"/>
              <w:autoSpaceDN w:val="0"/>
              <w:adjustRightInd w:val="0"/>
              <w:ind w:firstLine="210"/>
              <w:jc w:val="both"/>
              <w:rPr>
                <w:rFonts w:ascii="Times New Roman" w:hAnsi="Times New Roman" w:cs="Times New Roman"/>
                <w:sz w:val="20"/>
                <w:szCs w:val="20"/>
              </w:rPr>
            </w:pPr>
            <w:r w:rsidRPr="00B07BBA">
              <w:rPr>
                <w:rFonts w:ascii="Times New Roman" w:hAnsi="Times New Roman" w:cs="Times New Roman"/>
                <w:sz w:val="20"/>
                <w:szCs w:val="20"/>
              </w:rPr>
              <w:t xml:space="preserve">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r:id="rId109" w:history="1">
              <w:r w:rsidRPr="00B07BBA">
                <w:rPr>
                  <w:rFonts w:ascii="Times New Roman" w:hAnsi="Times New Roman" w:cs="Times New Roman"/>
                  <w:sz w:val="20"/>
                  <w:szCs w:val="20"/>
                </w:rPr>
                <w:t>пунктами 24</w:t>
              </w:r>
            </w:hyperlink>
            <w:r w:rsidRPr="00B07BBA">
              <w:rPr>
                <w:rFonts w:ascii="Times New Roman" w:hAnsi="Times New Roman" w:cs="Times New Roman"/>
                <w:sz w:val="20"/>
                <w:szCs w:val="20"/>
              </w:rPr>
              <w:t xml:space="preserve"> и </w:t>
            </w:r>
            <w:hyperlink r:id="rId110" w:history="1">
              <w:r w:rsidRPr="00B07BBA">
                <w:rPr>
                  <w:rFonts w:ascii="Times New Roman" w:hAnsi="Times New Roman" w:cs="Times New Roman"/>
                  <w:sz w:val="20"/>
                  <w:szCs w:val="20"/>
                </w:rPr>
                <w:t>25 части 1</w:t>
              </w:r>
            </w:hyperlink>
            <w:r w:rsidRPr="00B07BBA">
              <w:rPr>
                <w:rFonts w:ascii="Times New Roman" w:hAnsi="Times New Roman" w:cs="Times New Roman"/>
                <w:sz w:val="20"/>
                <w:szCs w:val="20"/>
              </w:rPr>
              <w:t xml:space="preserve"> настоящей статьи:</w:t>
            </w:r>
          </w:p>
          <w:p w:rsidR="00F815D9" w:rsidRPr="00B07BBA" w:rsidRDefault="00F815D9" w:rsidP="006343AA">
            <w:pPr>
              <w:autoSpaceDE w:val="0"/>
              <w:autoSpaceDN w:val="0"/>
              <w:adjustRightInd w:val="0"/>
              <w:ind w:firstLine="210"/>
              <w:jc w:val="both"/>
              <w:rPr>
                <w:rFonts w:ascii="Times New Roman" w:hAnsi="Times New Roman" w:cs="Times New Roman"/>
                <w:sz w:val="20"/>
                <w:szCs w:val="20"/>
              </w:rPr>
            </w:pPr>
            <w:r>
              <w:rPr>
                <w:rFonts w:ascii="Times New Roman" w:hAnsi="Times New Roman" w:cs="Times New Roman"/>
                <w:sz w:val="20"/>
                <w:szCs w:val="20"/>
              </w:rPr>
              <w:t>3) </w:t>
            </w:r>
            <w:r w:rsidRPr="00B07BBA">
              <w:rPr>
                <w:rFonts w:ascii="Times New Roman" w:hAnsi="Times New Roman" w:cs="Times New Roman"/>
                <w:sz w:val="20"/>
                <w:szCs w:val="20"/>
              </w:rPr>
              <w:t xml:space="preserve">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r:id="rId111" w:history="1">
              <w:r w:rsidRPr="00B07BBA">
                <w:rPr>
                  <w:rFonts w:ascii="Times New Roman" w:hAnsi="Times New Roman" w:cs="Times New Roman"/>
                  <w:sz w:val="20"/>
                  <w:szCs w:val="20"/>
                </w:rPr>
                <w:t>части 9</w:t>
              </w:r>
            </w:hyperlink>
            <w:r w:rsidRPr="00B07BBA">
              <w:rPr>
                <w:rFonts w:ascii="Times New Roman" w:hAnsi="Times New Roman" w:cs="Times New Roman"/>
                <w:sz w:val="20"/>
                <w:szCs w:val="20"/>
              </w:rPr>
              <w:t xml:space="preserve"> настоящей статьи. При этом</w:t>
            </w:r>
            <w:proofErr w:type="gramStart"/>
            <w:r w:rsidRPr="00B07BBA">
              <w:rPr>
                <w:rFonts w:ascii="Times New Roman" w:hAnsi="Times New Roman" w:cs="Times New Roman"/>
                <w:sz w:val="20"/>
                <w:szCs w:val="20"/>
              </w:rPr>
              <w:t>,</w:t>
            </w:r>
            <w:proofErr w:type="gramEnd"/>
            <w:r w:rsidRPr="00B07BBA">
              <w:rPr>
                <w:rFonts w:ascii="Times New Roman" w:hAnsi="Times New Roman" w:cs="Times New Roman"/>
                <w:sz w:val="20"/>
                <w:szCs w:val="20"/>
              </w:rPr>
              <w:t xml:space="preserve"> если при проведении электронной процедуры, закрытой электронной процедуры закупка в соответствии с </w:t>
            </w:r>
            <w:hyperlink r:id="rId112" w:history="1">
              <w:r w:rsidRPr="00B07BBA">
                <w:rPr>
                  <w:rFonts w:ascii="Times New Roman" w:hAnsi="Times New Roman" w:cs="Times New Roman"/>
                  <w:sz w:val="20"/>
                  <w:szCs w:val="20"/>
                </w:rPr>
                <w:t>частью 8 статьи 52</w:t>
              </w:r>
            </w:hyperlink>
            <w:r w:rsidRPr="00B07BBA">
              <w:rPr>
                <w:rFonts w:ascii="Times New Roman" w:hAnsi="Times New Roman" w:cs="Times New Roman"/>
                <w:sz w:val="20"/>
                <w:szCs w:val="20"/>
              </w:rPr>
              <w:t xml:space="preserve">, </w:t>
            </w:r>
            <w:hyperlink r:id="rId113" w:history="1">
              <w:r w:rsidRPr="00B07BBA">
                <w:rPr>
                  <w:rFonts w:ascii="Times New Roman" w:hAnsi="Times New Roman" w:cs="Times New Roman"/>
                  <w:sz w:val="20"/>
                  <w:szCs w:val="20"/>
                </w:rPr>
                <w:t>частью 4 статьи 77</w:t>
              </w:r>
            </w:hyperlink>
            <w:r w:rsidRPr="00B07BBA">
              <w:rPr>
                <w:rFonts w:ascii="Times New Roman" w:hAnsi="Times New Roman" w:cs="Times New Roman"/>
                <w:sz w:val="20"/>
                <w:szCs w:val="20"/>
              </w:rPr>
              <w:t xml:space="preserve"> настоящего Федерального закона осуществляется у единственного поставщика (подрядчика, исполнителя):</w:t>
            </w:r>
          </w:p>
          <w:p w:rsidR="00F815D9" w:rsidRPr="00B07BBA" w:rsidRDefault="00F815D9" w:rsidP="006343AA">
            <w:pPr>
              <w:autoSpaceDE w:val="0"/>
              <w:autoSpaceDN w:val="0"/>
              <w:adjustRightInd w:val="0"/>
              <w:ind w:firstLine="210"/>
              <w:jc w:val="both"/>
              <w:rPr>
                <w:rFonts w:ascii="Times New Roman" w:hAnsi="Times New Roman" w:cs="Times New Roman"/>
                <w:b/>
                <w:sz w:val="20"/>
                <w:szCs w:val="20"/>
              </w:rPr>
            </w:pPr>
            <w:r w:rsidRPr="00B07BBA">
              <w:rPr>
                <w:rFonts w:ascii="Times New Roman" w:hAnsi="Times New Roman" w:cs="Times New Roman"/>
                <w:b/>
                <w:sz w:val="20"/>
                <w:szCs w:val="20"/>
              </w:rPr>
              <w:t xml:space="preserve">"в) количество протоколов разногласий, которые участник закупки вправе сформировать, подписать и разместить в соответствии с </w:t>
            </w:r>
            <w:hyperlink r:id="rId114" w:history="1">
              <w:r w:rsidRPr="00B07BBA">
                <w:rPr>
                  <w:rFonts w:ascii="Times New Roman" w:hAnsi="Times New Roman" w:cs="Times New Roman"/>
                  <w:b/>
                  <w:sz w:val="20"/>
                  <w:szCs w:val="20"/>
                </w:rPr>
                <w:t>пунктом 2 части 3 статьи 51</w:t>
              </w:r>
            </w:hyperlink>
            <w:r w:rsidRPr="00B07BBA">
              <w:rPr>
                <w:rFonts w:ascii="Times New Roman" w:hAnsi="Times New Roman" w:cs="Times New Roman"/>
                <w:b/>
                <w:sz w:val="20"/>
                <w:szCs w:val="20"/>
              </w:rPr>
              <w:t xml:space="preserve"> настоящего Федерального закона, не ограничивается;</w:t>
            </w:r>
          </w:p>
          <w:p w:rsidR="00F815D9" w:rsidRPr="00B07BBA" w:rsidRDefault="00F815D9" w:rsidP="006343AA">
            <w:pPr>
              <w:autoSpaceDE w:val="0"/>
              <w:autoSpaceDN w:val="0"/>
              <w:adjustRightInd w:val="0"/>
              <w:ind w:firstLine="210"/>
              <w:jc w:val="both"/>
              <w:rPr>
                <w:rFonts w:ascii="Times New Roman" w:hAnsi="Times New Roman" w:cs="Times New Roman"/>
                <w:b/>
                <w:sz w:val="20"/>
                <w:szCs w:val="20"/>
              </w:rPr>
            </w:pPr>
            <w:r w:rsidRPr="00B07BBA">
              <w:rPr>
                <w:rFonts w:ascii="Times New Roman" w:hAnsi="Times New Roman" w:cs="Times New Roman"/>
                <w:b/>
                <w:sz w:val="20"/>
                <w:szCs w:val="20"/>
              </w:rPr>
              <w:t xml:space="preserve">г) в случае, предусмотренном </w:t>
            </w:r>
            <w:hyperlink r:id="rId115" w:history="1">
              <w:r w:rsidRPr="00B07BBA">
                <w:rPr>
                  <w:rFonts w:ascii="Times New Roman" w:hAnsi="Times New Roman" w:cs="Times New Roman"/>
                  <w:b/>
                  <w:sz w:val="20"/>
                  <w:szCs w:val="20"/>
                </w:rPr>
                <w:t>подпунктом "а" пункта 2 части 3 статьи 51</w:t>
              </w:r>
            </w:hyperlink>
            <w:r w:rsidRPr="00B07BBA">
              <w:rPr>
                <w:rFonts w:ascii="Times New Roman" w:hAnsi="Times New Roman" w:cs="Times New Roman"/>
                <w:b/>
                <w:sz w:val="20"/>
                <w:szCs w:val="20"/>
              </w:rPr>
              <w:t xml:space="preserve"> настоящего Федерального закона, в протоколе разногласий вместо информации, о несоответствии требованиям, установленным в извещении об осуществлении закупки, и положениям заявки участника закупки указывается информация, содержащаяся в проекте контракта и в отношении которой возникли разногласия;</w:t>
            </w:r>
          </w:p>
          <w:p w:rsidR="00F815D9" w:rsidRPr="00B07BBA" w:rsidRDefault="00F815D9" w:rsidP="006343AA">
            <w:pPr>
              <w:autoSpaceDE w:val="0"/>
              <w:autoSpaceDN w:val="0"/>
              <w:adjustRightInd w:val="0"/>
              <w:ind w:firstLine="210"/>
              <w:jc w:val="both"/>
              <w:rPr>
                <w:rFonts w:ascii="Times New Roman" w:hAnsi="Times New Roman" w:cs="Times New Roman"/>
                <w:b/>
                <w:sz w:val="20"/>
                <w:szCs w:val="20"/>
              </w:rPr>
            </w:pPr>
            <w:r w:rsidRPr="00B07BBA">
              <w:rPr>
                <w:rFonts w:ascii="Times New Roman" w:hAnsi="Times New Roman" w:cs="Times New Roman"/>
                <w:b/>
                <w:sz w:val="20"/>
                <w:szCs w:val="20"/>
              </w:rPr>
              <w:t xml:space="preserve">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 предусмотренный </w:t>
            </w:r>
            <w:hyperlink r:id="rId116" w:history="1">
              <w:r w:rsidRPr="00B07BBA">
                <w:rPr>
                  <w:rFonts w:ascii="Times New Roman" w:hAnsi="Times New Roman" w:cs="Times New Roman"/>
                  <w:b/>
                  <w:sz w:val="20"/>
                  <w:szCs w:val="20"/>
                </w:rPr>
                <w:t>пунктом 3 части 3 статьи 51</w:t>
              </w:r>
            </w:hyperlink>
            <w:r w:rsidRPr="00B07BBA">
              <w:rPr>
                <w:rFonts w:ascii="Times New Roman" w:hAnsi="Times New Roman" w:cs="Times New Roman"/>
                <w:b/>
                <w:sz w:val="20"/>
                <w:szCs w:val="20"/>
              </w:rPr>
              <w:t xml:space="preserve"> настоящего Федерального закона;</w:t>
            </w:r>
          </w:p>
          <w:p w:rsidR="00F815D9" w:rsidRPr="00134160" w:rsidRDefault="00F815D9" w:rsidP="00134160">
            <w:pPr>
              <w:autoSpaceDE w:val="0"/>
              <w:autoSpaceDN w:val="0"/>
              <w:adjustRightInd w:val="0"/>
              <w:ind w:firstLine="210"/>
              <w:jc w:val="both"/>
              <w:rPr>
                <w:rFonts w:ascii="Times New Roman" w:hAnsi="Times New Roman" w:cs="Times New Roman"/>
                <w:b/>
                <w:sz w:val="20"/>
                <w:szCs w:val="20"/>
              </w:rPr>
            </w:pPr>
            <w:r w:rsidRPr="00B07BBA">
              <w:rPr>
                <w:rFonts w:ascii="Times New Roman" w:hAnsi="Times New Roman" w:cs="Times New Roman"/>
                <w:b/>
                <w:sz w:val="20"/>
                <w:szCs w:val="20"/>
              </w:rPr>
              <w:lastRenderedPageBreak/>
              <w:t xml:space="preserve">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предусмотренный </w:t>
            </w:r>
            <w:hyperlink r:id="rId117" w:history="1">
              <w:r w:rsidRPr="00B07BBA">
                <w:rPr>
                  <w:rFonts w:ascii="Times New Roman" w:hAnsi="Times New Roman" w:cs="Times New Roman"/>
                  <w:b/>
                  <w:sz w:val="20"/>
                  <w:szCs w:val="20"/>
                </w:rPr>
                <w:t>частью 11 статьи 31</w:t>
              </w:r>
            </w:hyperlink>
            <w:r w:rsidRPr="00B07BBA">
              <w:rPr>
                <w:rFonts w:ascii="Times New Roman" w:hAnsi="Times New Roman" w:cs="Times New Roman"/>
                <w:b/>
                <w:sz w:val="20"/>
                <w:szCs w:val="20"/>
              </w:rPr>
              <w:t xml:space="preserve"> настоящего Федерального закона.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причина отказа зака</w:t>
            </w:r>
            <w:r w:rsidR="00134160">
              <w:rPr>
                <w:rFonts w:ascii="Times New Roman" w:hAnsi="Times New Roman" w:cs="Times New Roman"/>
                <w:b/>
                <w:sz w:val="20"/>
                <w:szCs w:val="20"/>
              </w:rPr>
              <w:t>зчика от заключения контракта"</w:t>
            </w:r>
          </w:p>
        </w:tc>
        <w:tc>
          <w:tcPr>
            <w:tcW w:w="4536" w:type="dxa"/>
            <w:vMerge/>
          </w:tcPr>
          <w:p w:rsidR="00F815D9" w:rsidRPr="00B07BBA" w:rsidRDefault="00F815D9" w:rsidP="008E3D1E">
            <w:pPr>
              <w:rPr>
                <w:rFonts w:ascii="Times New Roman" w:hAnsi="Times New Roman" w:cs="Times New Roman"/>
                <w:sz w:val="20"/>
                <w:szCs w:val="20"/>
              </w:rPr>
            </w:pPr>
          </w:p>
        </w:tc>
      </w:tr>
      <w:tr w:rsidR="0096724F" w:rsidRPr="00B07BBA" w:rsidTr="00F72B3B">
        <w:tc>
          <w:tcPr>
            <w:tcW w:w="15594" w:type="dxa"/>
            <w:gridSpan w:val="4"/>
          </w:tcPr>
          <w:p w:rsidR="0096724F" w:rsidRPr="00B07BBA" w:rsidRDefault="0096724F" w:rsidP="006343AA">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95. Изменение, расторжение контракта</w:t>
            </w:r>
          </w:p>
        </w:tc>
      </w:tr>
      <w:tr w:rsidR="009E1508" w:rsidRPr="00B07BBA" w:rsidTr="00F72B3B">
        <w:tc>
          <w:tcPr>
            <w:tcW w:w="1277" w:type="dxa"/>
          </w:tcPr>
          <w:p w:rsidR="009E1508" w:rsidRPr="00B07BBA" w:rsidRDefault="009E1508" w:rsidP="006343AA">
            <w:pPr>
              <w:rPr>
                <w:rFonts w:ascii="Times New Roman" w:hAnsi="Times New Roman" w:cs="Times New Roman"/>
                <w:sz w:val="20"/>
                <w:szCs w:val="20"/>
              </w:rPr>
            </w:pPr>
            <w:r w:rsidRPr="00B07BBA">
              <w:rPr>
                <w:rFonts w:ascii="Times New Roman" w:hAnsi="Times New Roman" w:cs="Times New Roman"/>
                <w:sz w:val="20"/>
                <w:szCs w:val="20"/>
              </w:rPr>
              <w:t>Пункт 2 части 1 статьи 95 44-ФЗ</w:t>
            </w:r>
          </w:p>
        </w:tc>
        <w:tc>
          <w:tcPr>
            <w:tcW w:w="4819" w:type="dxa"/>
          </w:tcPr>
          <w:p w:rsidR="009E1508" w:rsidRPr="00B07BBA" w:rsidRDefault="009E1508" w:rsidP="005B5F2F">
            <w:pPr>
              <w:jc w:val="both"/>
              <w:rPr>
                <w:rFonts w:ascii="Times New Roman" w:hAnsi="Times New Roman" w:cs="Times New Roman"/>
                <w:sz w:val="20"/>
                <w:szCs w:val="20"/>
              </w:rPr>
            </w:pPr>
            <w:r w:rsidRPr="00B07BBA">
              <w:rPr>
                <w:rFonts w:ascii="Times New Roman" w:hAnsi="Times New Roman" w:cs="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1508" w:rsidRPr="00B07BBA" w:rsidRDefault="009E1508" w:rsidP="005B5F2F">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 xml:space="preserve">2) если цена заключенного для обеспечения федеральных нужд на срок не менее </w:t>
            </w:r>
            <w:r w:rsidRPr="00B07BBA">
              <w:rPr>
                <w:rFonts w:ascii="Times New Roman" w:hAnsi="Times New Roman" w:cs="Times New Roman"/>
                <w:b/>
                <w:sz w:val="20"/>
                <w:szCs w:val="20"/>
              </w:rPr>
              <w:t>чем три</w:t>
            </w:r>
            <w:r w:rsidRPr="00B07BBA">
              <w:rPr>
                <w:rFonts w:ascii="Times New Roman" w:hAnsi="Times New Roman" w:cs="Times New Roman"/>
                <w:sz w:val="20"/>
                <w:szCs w:val="20"/>
              </w:rPr>
              <w:t xml:space="preserve">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w:t>
            </w:r>
            <w:r w:rsidRPr="00B07BBA">
              <w:rPr>
                <w:rFonts w:ascii="Times New Roman" w:hAnsi="Times New Roman" w:cs="Times New Roman"/>
                <w:b/>
                <w:sz w:val="20"/>
                <w:szCs w:val="20"/>
              </w:rPr>
              <w:t>данные условия</w:t>
            </w:r>
            <w:r w:rsidRPr="00B07BBA">
              <w:rPr>
                <w:rFonts w:ascii="Times New Roman" w:hAnsi="Times New Roman" w:cs="Times New Roman"/>
                <w:sz w:val="20"/>
                <w:szCs w:val="20"/>
              </w:rPr>
              <w:t xml:space="preserve"> могут быть изменены на основании решения Прав</w:t>
            </w:r>
            <w:r>
              <w:rPr>
                <w:rFonts w:ascii="Times New Roman" w:hAnsi="Times New Roman" w:cs="Times New Roman"/>
                <w:sz w:val="20"/>
                <w:szCs w:val="20"/>
              </w:rPr>
              <w:t>ительства Российской Федерации;</w:t>
            </w:r>
            <w:proofErr w:type="gramEnd"/>
          </w:p>
        </w:tc>
        <w:tc>
          <w:tcPr>
            <w:tcW w:w="4962" w:type="dxa"/>
          </w:tcPr>
          <w:p w:rsidR="009E1508" w:rsidRPr="00B07BBA" w:rsidRDefault="009E1508" w:rsidP="005B5F2F">
            <w:pPr>
              <w:jc w:val="both"/>
              <w:rPr>
                <w:rFonts w:ascii="Times New Roman" w:hAnsi="Times New Roman" w:cs="Times New Roman"/>
                <w:sz w:val="20"/>
                <w:szCs w:val="20"/>
              </w:rPr>
            </w:pPr>
            <w:r w:rsidRPr="00B07BBA">
              <w:rPr>
                <w:rFonts w:ascii="Times New Roman" w:hAnsi="Times New Roman" w:cs="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1508" w:rsidRPr="00B07BBA" w:rsidRDefault="009E1508" w:rsidP="005B5F2F">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 xml:space="preserve">2) если цена заключенного для обеспечения федеральных нужд на срок не менее </w:t>
            </w:r>
            <w:r w:rsidRPr="00B07BBA">
              <w:rPr>
                <w:rFonts w:ascii="Times New Roman" w:hAnsi="Times New Roman" w:cs="Times New Roman"/>
                <w:b/>
                <w:sz w:val="20"/>
                <w:szCs w:val="20"/>
              </w:rPr>
              <w:t xml:space="preserve">одного </w:t>
            </w:r>
            <w:r w:rsidRPr="00B07BBA">
              <w:rPr>
                <w:rFonts w:ascii="Times New Roman" w:hAnsi="Times New Roman" w:cs="Times New Roman"/>
                <w:sz w:val="20"/>
                <w:szCs w:val="20"/>
              </w:rPr>
              <w:t xml:space="preserve">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w:t>
            </w:r>
            <w:r w:rsidRPr="00B07BBA">
              <w:rPr>
                <w:rFonts w:ascii="Times New Roman" w:hAnsi="Times New Roman" w:cs="Times New Roman"/>
                <w:b/>
                <w:sz w:val="20"/>
                <w:szCs w:val="20"/>
              </w:rPr>
              <w:t>условия такого контракта</w:t>
            </w:r>
            <w:r w:rsidRPr="00B07BBA">
              <w:rPr>
                <w:rFonts w:ascii="Times New Roman" w:hAnsi="Times New Roman" w:cs="Times New Roman"/>
                <w:sz w:val="20"/>
                <w:szCs w:val="20"/>
              </w:rPr>
              <w:t xml:space="preserve"> могут быть изменены на основании решения Правительства Российской Федерации;</w:t>
            </w:r>
            <w:proofErr w:type="gramEnd"/>
          </w:p>
        </w:tc>
        <w:tc>
          <w:tcPr>
            <w:tcW w:w="4536" w:type="dxa"/>
            <w:vMerge w:val="restart"/>
          </w:tcPr>
          <w:p w:rsidR="009E1508" w:rsidRPr="009E1508" w:rsidRDefault="009E1508" w:rsidP="005B5F2F">
            <w:pPr>
              <w:ind w:firstLine="317"/>
              <w:jc w:val="both"/>
              <w:rPr>
                <w:rFonts w:ascii="Times New Roman" w:hAnsi="Times New Roman" w:cs="Times New Roman"/>
                <w:sz w:val="20"/>
                <w:szCs w:val="20"/>
              </w:rPr>
            </w:pPr>
            <w:r w:rsidRPr="009E1508">
              <w:rPr>
                <w:rFonts w:ascii="Times New Roman" w:hAnsi="Times New Roman" w:cs="Times New Roman"/>
                <w:sz w:val="20"/>
                <w:szCs w:val="20"/>
              </w:rPr>
              <w:t xml:space="preserve">Законопроектом предусматривается сокращение с трех лет до одного года срока действия контрактов, по которым Правительство РФ и высшие исполнительные органы  государственной власти субъектов РФ могут принимать решение об изменении существенных условий контрактов. </w:t>
            </w:r>
          </w:p>
          <w:p w:rsidR="009E1508" w:rsidRPr="009E1508" w:rsidRDefault="009E1508" w:rsidP="005B5F2F">
            <w:pPr>
              <w:ind w:firstLine="317"/>
              <w:jc w:val="both"/>
              <w:rPr>
                <w:rFonts w:ascii="Times New Roman" w:hAnsi="Times New Roman" w:cs="Times New Roman"/>
                <w:sz w:val="20"/>
                <w:szCs w:val="20"/>
              </w:rPr>
            </w:pPr>
            <w:r w:rsidRPr="009E1508">
              <w:rPr>
                <w:rFonts w:ascii="Times New Roman" w:hAnsi="Times New Roman" w:cs="Times New Roman"/>
                <w:sz w:val="20"/>
                <w:szCs w:val="20"/>
              </w:rPr>
              <w:t>Авторами законопроекта отмечается, что практика применения  положений части 65.1 статьи 112 Закона о контрактной системе, многократное продление срока их действия, свидетельствуют о недостаточности действующих схожих положений пунктов 2 и 3 части 1 статьи 95 Закона о контрактной системе. Указанные нормы предусматривают возможность Правительства РФ и высших исполнительных органов государственной власти субъектов  РФ принимать решения, разрешающие изменять существенные условия контракта, если его срок действия составляет не менее трех лет.</w:t>
            </w:r>
          </w:p>
          <w:p w:rsidR="009E1508" w:rsidRPr="00B07BBA" w:rsidRDefault="009E1508" w:rsidP="005B5F2F">
            <w:pPr>
              <w:ind w:firstLine="317"/>
              <w:jc w:val="both"/>
              <w:rPr>
                <w:rFonts w:ascii="Times New Roman" w:hAnsi="Times New Roman" w:cs="Times New Roman"/>
                <w:sz w:val="20"/>
                <w:szCs w:val="20"/>
              </w:rPr>
            </w:pPr>
            <w:r w:rsidRPr="009E1508">
              <w:rPr>
                <w:rFonts w:ascii="Times New Roman" w:hAnsi="Times New Roman" w:cs="Times New Roman"/>
                <w:sz w:val="20"/>
                <w:szCs w:val="20"/>
              </w:rPr>
              <w:t xml:space="preserve">Указанный срок, отмечается в пояснительной записке, в условиях текущей экономической ситуации, санкционного давления, представляется длительным, в </w:t>
            </w:r>
            <w:proofErr w:type="gramStart"/>
            <w:r w:rsidRPr="009E1508">
              <w:rPr>
                <w:rFonts w:ascii="Times New Roman" w:hAnsi="Times New Roman" w:cs="Times New Roman"/>
                <w:sz w:val="20"/>
                <w:szCs w:val="20"/>
              </w:rPr>
              <w:t>связи</w:t>
            </w:r>
            <w:proofErr w:type="gramEnd"/>
            <w:r w:rsidRPr="009E1508">
              <w:rPr>
                <w:rFonts w:ascii="Times New Roman" w:hAnsi="Times New Roman" w:cs="Times New Roman"/>
                <w:sz w:val="20"/>
                <w:szCs w:val="20"/>
              </w:rPr>
              <w:t xml:space="preserve"> с чем Законопроектом предлагается сократить его до одного года по аналогии с положениями пункта 4 части 1 статьи 95 Закона о контрактной системе.</w:t>
            </w:r>
          </w:p>
        </w:tc>
      </w:tr>
      <w:tr w:rsidR="009E1508" w:rsidRPr="00B07BBA" w:rsidTr="00F72B3B">
        <w:tc>
          <w:tcPr>
            <w:tcW w:w="1277" w:type="dxa"/>
          </w:tcPr>
          <w:p w:rsidR="009E1508" w:rsidRPr="00B07BBA" w:rsidRDefault="009E1508" w:rsidP="006343AA">
            <w:pPr>
              <w:rPr>
                <w:rFonts w:ascii="Times New Roman" w:hAnsi="Times New Roman" w:cs="Times New Roman"/>
                <w:sz w:val="20"/>
                <w:szCs w:val="20"/>
              </w:rPr>
            </w:pPr>
            <w:r w:rsidRPr="00B07BBA">
              <w:rPr>
                <w:rFonts w:ascii="Times New Roman" w:hAnsi="Times New Roman" w:cs="Times New Roman"/>
                <w:sz w:val="20"/>
                <w:szCs w:val="20"/>
              </w:rPr>
              <w:t>Пункт 3 части 1 статьи 95 44-ФЗ</w:t>
            </w:r>
          </w:p>
        </w:tc>
        <w:tc>
          <w:tcPr>
            <w:tcW w:w="4819" w:type="dxa"/>
          </w:tcPr>
          <w:p w:rsidR="009E1508" w:rsidRPr="00B07BBA" w:rsidRDefault="009E1508" w:rsidP="005B5F2F">
            <w:pPr>
              <w:jc w:val="both"/>
              <w:rPr>
                <w:rFonts w:ascii="Times New Roman" w:hAnsi="Times New Roman" w:cs="Times New Roman"/>
                <w:sz w:val="20"/>
                <w:szCs w:val="20"/>
              </w:rPr>
            </w:pPr>
            <w:r w:rsidRPr="00B07BBA">
              <w:rPr>
                <w:rFonts w:ascii="Times New Roman" w:hAnsi="Times New Roman" w:cs="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1508" w:rsidRPr="00B07BBA" w:rsidRDefault="009E1508" w:rsidP="005B5F2F">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 xml:space="preserve">3) если цена заключенного для обеспечения нужд субъекта Российской Федерации на срок не менее </w:t>
            </w:r>
            <w:r w:rsidRPr="00B07BBA">
              <w:rPr>
                <w:rFonts w:ascii="Times New Roman" w:hAnsi="Times New Roman" w:cs="Times New Roman"/>
                <w:b/>
                <w:sz w:val="20"/>
                <w:szCs w:val="20"/>
              </w:rPr>
              <w:t>чем три</w:t>
            </w:r>
            <w:r w:rsidRPr="00B07BBA">
              <w:rPr>
                <w:rFonts w:ascii="Times New Roman" w:hAnsi="Times New Roman" w:cs="Times New Roman"/>
                <w:sz w:val="20"/>
                <w:szCs w:val="20"/>
              </w:rPr>
              <w:t xml:space="preserve">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w:t>
            </w:r>
            <w:r w:rsidRPr="00B07BBA">
              <w:rPr>
                <w:rFonts w:ascii="Times New Roman" w:hAnsi="Times New Roman" w:cs="Times New Roman"/>
                <w:b/>
                <w:sz w:val="20"/>
                <w:szCs w:val="20"/>
              </w:rPr>
              <w:t>данные условия</w:t>
            </w:r>
            <w:r w:rsidRPr="00B07BBA">
              <w:rPr>
                <w:rFonts w:ascii="Times New Roman" w:hAnsi="Times New Roman" w:cs="Times New Roman"/>
                <w:sz w:val="20"/>
                <w:szCs w:val="20"/>
              </w:rPr>
              <w:t xml:space="preserve"> могут быть изменены на основании решения высшего исполнительного органа государственной власти субъекта Россий</w:t>
            </w:r>
            <w:r>
              <w:rPr>
                <w:rFonts w:ascii="Times New Roman" w:hAnsi="Times New Roman" w:cs="Times New Roman"/>
                <w:sz w:val="20"/>
                <w:szCs w:val="20"/>
              </w:rPr>
              <w:t>ской Федерации;</w:t>
            </w:r>
            <w:proofErr w:type="gramEnd"/>
          </w:p>
        </w:tc>
        <w:tc>
          <w:tcPr>
            <w:tcW w:w="4962" w:type="dxa"/>
          </w:tcPr>
          <w:p w:rsidR="009E1508" w:rsidRPr="00B07BBA" w:rsidRDefault="009E1508" w:rsidP="005B5F2F">
            <w:pPr>
              <w:jc w:val="both"/>
              <w:rPr>
                <w:rFonts w:ascii="Times New Roman" w:hAnsi="Times New Roman" w:cs="Times New Roman"/>
                <w:sz w:val="20"/>
                <w:szCs w:val="20"/>
              </w:rPr>
            </w:pPr>
            <w:r w:rsidRPr="00B07BBA">
              <w:rPr>
                <w:rFonts w:ascii="Times New Roman" w:hAnsi="Times New Roman" w:cs="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1508" w:rsidRPr="00B07BBA" w:rsidRDefault="009E1508" w:rsidP="005B5F2F">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 xml:space="preserve">3) если цена заключенного для обеспечения нужд субъекта Российской Федерации на срок не менее </w:t>
            </w:r>
            <w:r w:rsidRPr="00B07BBA">
              <w:rPr>
                <w:rFonts w:ascii="Times New Roman" w:hAnsi="Times New Roman" w:cs="Times New Roman"/>
                <w:b/>
                <w:sz w:val="20"/>
                <w:szCs w:val="20"/>
              </w:rPr>
              <w:t>одного</w:t>
            </w:r>
            <w:r w:rsidRPr="00B07BBA">
              <w:rPr>
                <w:rFonts w:ascii="Times New Roman" w:hAnsi="Times New Roman" w:cs="Times New Roman"/>
                <w:sz w:val="20"/>
                <w:szCs w:val="20"/>
              </w:rPr>
              <w:t xml:space="preserve">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w:t>
            </w:r>
            <w:r w:rsidRPr="00B07BBA">
              <w:rPr>
                <w:rFonts w:ascii="Times New Roman" w:hAnsi="Times New Roman" w:cs="Times New Roman"/>
                <w:b/>
                <w:sz w:val="20"/>
                <w:szCs w:val="20"/>
              </w:rPr>
              <w:t xml:space="preserve">условия такого контракта </w:t>
            </w:r>
            <w:r w:rsidRPr="00B07BBA">
              <w:rPr>
                <w:rFonts w:ascii="Times New Roman" w:hAnsi="Times New Roman" w:cs="Times New Roman"/>
                <w:sz w:val="20"/>
                <w:szCs w:val="20"/>
              </w:rPr>
              <w:t>могут быть изменены на основании решения высшего исполнительного органа государственной власти</w:t>
            </w:r>
            <w:r>
              <w:rPr>
                <w:rFonts w:ascii="Times New Roman" w:hAnsi="Times New Roman" w:cs="Times New Roman"/>
                <w:sz w:val="20"/>
                <w:szCs w:val="20"/>
              </w:rPr>
              <w:t xml:space="preserve"> субъекта Российской Федерации;</w:t>
            </w:r>
            <w:proofErr w:type="gramEnd"/>
          </w:p>
        </w:tc>
        <w:tc>
          <w:tcPr>
            <w:tcW w:w="4536" w:type="dxa"/>
            <w:vMerge/>
          </w:tcPr>
          <w:p w:rsidR="009E1508" w:rsidRPr="00B07BBA" w:rsidRDefault="009E1508" w:rsidP="006343AA">
            <w:pPr>
              <w:rPr>
                <w:rFonts w:ascii="Times New Roman" w:hAnsi="Times New Roman" w:cs="Times New Roman"/>
                <w:sz w:val="20"/>
                <w:szCs w:val="20"/>
              </w:rPr>
            </w:pPr>
          </w:p>
        </w:tc>
      </w:tr>
      <w:tr w:rsidR="009E1508" w:rsidRPr="00B07BBA" w:rsidTr="00F72B3B">
        <w:tc>
          <w:tcPr>
            <w:tcW w:w="1277" w:type="dxa"/>
          </w:tcPr>
          <w:p w:rsidR="009E1508" w:rsidRPr="00B07BBA" w:rsidRDefault="009E1508"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Пункт 4 части 1 статьи 95 44-ФЗ</w:t>
            </w:r>
          </w:p>
        </w:tc>
        <w:tc>
          <w:tcPr>
            <w:tcW w:w="4819" w:type="dxa"/>
          </w:tcPr>
          <w:p w:rsidR="009E1508" w:rsidRPr="00B07BBA" w:rsidRDefault="009E1508" w:rsidP="005B5F2F">
            <w:pPr>
              <w:jc w:val="both"/>
              <w:rPr>
                <w:rFonts w:ascii="Times New Roman" w:hAnsi="Times New Roman" w:cs="Times New Roman"/>
                <w:sz w:val="20"/>
                <w:szCs w:val="20"/>
              </w:rPr>
            </w:pPr>
            <w:r w:rsidRPr="00B07BBA">
              <w:rPr>
                <w:rFonts w:ascii="Times New Roman" w:hAnsi="Times New Roman" w:cs="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1508" w:rsidRPr="00B07BBA" w:rsidRDefault="009E1508" w:rsidP="005B5F2F">
            <w:pPr>
              <w:jc w:val="both"/>
              <w:rPr>
                <w:rFonts w:ascii="Times New Roman" w:hAnsi="Times New Roman" w:cs="Times New Roman"/>
                <w:sz w:val="20"/>
                <w:szCs w:val="20"/>
              </w:rPr>
            </w:pPr>
            <w:r w:rsidRPr="00B07BBA">
              <w:rPr>
                <w:rFonts w:ascii="Times New Roman" w:hAnsi="Times New Roman" w:cs="Times New Roman"/>
                <w:sz w:val="20"/>
                <w:szCs w:val="20"/>
              </w:rPr>
              <w:t xml:space="preserve">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w:t>
            </w:r>
            <w:r w:rsidRPr="00B07BBA">
              <w:rPr>
                <w:rFonts w:ascii="Times New Roman" w:hAnsi="Times New Roman" w:cs="Times New Roman"/>
                <w:b/>
                <w:sz w:val="20"/>
                <w:szCs w:val="20"/>
              </w:rPr>
              <w:t>указанные условия</w:t>
            </w:r>
            <w:r w:rsidRPr="00B07BBA">
              <w:rPr>
                <w:rFonts w:ascii="Times New Roman" w:hAnsi="Times New Roman" w:cs="Times New Roman"/>
                <w:sz w:val="20"/>
                <w:szCs w:val="20"/>
              </w:rPr>
              <w:t xml:space="preserve"> могут быть изменены на основани</w:t>
            </w:r>
            <w:r>
              <w:rPr>
                <w:rFonts w:ascii="Times New Roman" w:hAnsi="Times New Roman" w:cs="Times New Roman"/>
                <w:sz w:val="20"/>
                <w:szCs w:val="20"/>
              </w:rPr>
              <w:t>и решения местной администрации</w:t>
            </w:r>
          </w:p>
        </w:tc>
        <w:tc>
          <w:tcPr>
            <w:tcW w:w="4962" w:type="dxa"/>
          </w:tcPr>
          <w:p w:rsidR="009E1508" w:rsidRPr="00B07BBA" w:rsidRDefault="009E1508" w:rsidP="005B5F2F">
            <w:pPr>
              <w:jc w:val="both"/>
              <w:rPr>
                <w:rFonts w:ascii="Times New Roman" w:hAnsi="Times New Roman" w:cs="Times New Roman"/>
                <w:sz w:val="20"/>
                <w:szCs w:val="20"/>
              </w:rPr>
            </w:pPr>
            <w:r w:rsidRPr="00B07BBA">
              <w:rPr>
                <w:rFonts w:ascii="Times New Roman" w:hAnsi="Times New Roman" w:cs="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1508" w:rsidRPr="00B07BBA" w:rsidRDefault="009E1508" w:rsidP="005B5F2F">
            <w:pPr>
              <w:jc w:val="both"/>
              <w:rPr>
                <w:rFonts w:ascii="Times New Roman" w:hAnsi="Times New Roman" w:cs="Times New Roman"/>
                <w:sz w:val="20"/>
                <w:szCs w:val="20"/>
              </w:rPr>
            </w:pPr>
            <w:r w:rsidRPr="00B07BBA">
              <w:rPr>
                <w:rFonts w:ascii="Times New Roman" w:hAnsi="Times New Roman" w:cs="Times New Roman"/>
                <w:sz w:val="20"/>
                <w:szCs w:val="20"/>
              </w:rPr>
              <w:t xml:space="preserve">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w:t>
            </w:r>
            <w:r w:rsidRPr="00B07BBA">
              <w:rPr>
                <w:rFonts w:ascii="Times New Roman" w:hAnsi="Times New Roman" w:cs="Times New Roman"/>
                <w:b/>
                <w:sz w:val="20"/>
                <w:szCs w:val="20"/>
              </w:rPr>
              <w:t>условия такого контракта</w:t>
            </w:r>
            <w:r>
              <w:rPr>
                <w:rFonts w:ascii="Times New Roman" w:hAnsi="Times New Roman" w:cs="Times New Roman"/>
                <w:sz w:val="20"/>
                <w:szCs w:val="20"/>
              </w:rPr>
              <w:t xml:space="preserve"> </w:t>
            </w:r>
            <w:r w:rsidRPr="00B07BBA">
              <w:rPr>
                <w:rFonts w:ascii="Times New Roman" w:hAnsi="Times New Roman" w:cs="Times New Roman"/>
                <w:sz w:val="20"/>
                <w:szCs w:val="20"/>
              </w:rPr>
              <w:t>могут быть изменены на основани</w:t>
            </w:r>
            <w:r>
              <w:rPr>
                <w:rFonts w:ascii="Times New Roman" w:hAnsi="Times New Roman" w:cs="Times New Roman"/>
                <w:sz w:val="20"/>
                <w:szCs w:val="20"/>
              </w:rPr>
              <w:t>и решения местной администрации</w:t>
            </w:r>
          </w:p>
        </w:tc>
        <w:tc>
          <w:tcPr>
            <w:tcW w:w="4536" w:type="dxa"/>
            <w:vMerge/>
          </w:tcPr>
          <w:p w:rsidR="009E1508" w:rsidRPr="00B07BBA" w:rsidRDefault="009E1508" w:rsidP="006343AA">
            <w:pPr>
              <w:rPr>
                <w:rFonts w:ascii="Times New Roman" w:hAnsi="Times New Roman" w:cs="Times New Roman"/>
                <w:sz w:val="20"/>
                <w:szCs w:val="20"/>
              </w:rPr>
            </w:pPr>
          </w:p>
        </w:tc>
      </w:tr>
      <w:tr w:rsidR="00CA12AB" w:rsidRPr="00B07BBA" w:rsidTr="00F72B3B">
        <w:tc>
          <w:tcPr>
            <w:tcW w:w="1277" w:type="dxa"/>
          </w:tcPr>
          <w:p w:rsidR="00CA12AB" w:rsidRPr="005B5F2F" w:rsidRDefault="00E4608B" w:rsidP="006343AA">
            <w:pPr>
              <w:rPr>
                <w:rFonts w:ascii="Times New Roman" w:hAnsi="Times New Roman" w:cs="Times New Roman"/>
                <w:sz w:val="20"/>
                <w:szCs w:val="20"/>
              </w:rPr>
            </w:pPr>
            <w:r w:rsidRPr="005B5F2F">
              <w:rPr>
                <w:rFonts w:ascii="Times New Roman" w:hAnsi="Times New Roman" w:cs="Times New Roman"/>
                <w:sz w:val="20"/>
                <w:szCs w:val="20"/>
              </w:rPr>
              <w:t>Пункт 10 части 1 статьи 95 44-ФЗ</w:t>
            </w:r>
          </w:p>
        </w:tc>
        <w:tc>
          <w:tcPr>
            <w:tcW w:w="4819" w:type="dxa"/>
          </w:tcPr>
          <w:p w:rsidR="00E4608B" w:rsidRPr="00B07BBA" w:rsidRDefault="00E4608B" w:rsidP="005B5F2F">
            <w:pPr>
              <w:jc w:val="both"/>
              <w:rPr>
                <w:rFonts w:ascii="Times New Roman" w:hAnsi="Times New Roman" w:cs="Times New Roman"/>
                <w:sz w:val="20"/>
                <w:szCs w:val="20"/>
              </w:rPr>
            </w:pPr>
            <w:r w:rsidRPr="00B07BBA">
              <w:rPr>
                <w:rFonts w:ascii="Times New Roman" w:hAnsi="Times New Roman" w:cs="Times New Roman"/>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4608B" w:rsidRPr="00B07BBA" w:rsidRDefault="00E4608B" w:rsidP="005B5F2F">
            <w:pPr>
              <w:jc w:val="both"/>
              <w:rPr>
                <w:rFonts w:ascii="Times New Roman" w:hAnsi="Times New Roman" w:cs="Times New Roman"/>
                <w:sz w:val="20"/>
                <w:szCs w:val="20"/>
              </w:rPr>
            </w:pPr>
            <w:r w:rsidRPr="00B07BBA">
              <w:rPr>
                <w:rFonts w:ascii="Times New Roman" w:hAnsi="Times New Roman" w:cs="Times New Roman"/>
                <w:sz w:val="20"/>
                <w:szCs w:val="20"/>
              </w:rPr>
              <w:t xml:space="preserve">10) в случае заключения контракта с единственным поставщиком (подрядчиком, исполнителем) в соответствии с пунктами </w:t>
            </w:r>
            <w:r w:rsidRPr="00B07BBA">
              <w:rPr>
                <w:rFonts w:ascii="Times New Roman" w:hAnsi="Times New Roman" w:cs="Times New Roman"/>
                <w:b/>
                <w:sz w:val="20"/>
                <w:szCs w:val="20"/>
              </w:rPr>
              <w:t>1, 8, 22, 23, 29, 32, 34, 51</w:t>
            </w:r>
            <w:r w:rsidRPr="00B07BBA">
              <w:rPr>
                <w:rFonts w:ascii="Times New Roman" w:hAnsi="Times New Roman" w:cs="Times New Roman"/>
                <w:sz w:val="20"/>
                <w:szCs w:val="20"/>
              </w:rPr>
              <w:t xml:space="preserve"> части 1 статьи 93 настоящего Федерального закона;</w:t>
            </w:r>
          </w:p>
          <w:p w:rsidR="00CA12AB" w:rsidRPr="00B07BBA" w:rsidRDefault="00CA12AB" w:rsidP="005B5F2F">
            <w:pPr>
              <w:jc w:val="both"/>
              <w:rPr>
                <w:rFonts w:ascii="Times New Roman" w:hAnsi="Times New Roman" w:cs="Times New Roman"/>
                <w:sz w:val="20"/>
                <w:szCs w:val="20"/>
              </w:rPr>
            </w:pPr>
          </w:p>
        </w:tc>
        <w:tc>
          <w:tcPr>
            <w:tcW w:w="4962" w:type="dxa"/>
          </w:tcPr>
          <w:p w:rsidR="00E4608B" w:rsidRPr="00B07BBA" w:rsidRDefault="00E4608B" w:rsidP="005B5F2F">
            <w:pPr>
              <w:jc w:val="both"/>
              <w:rPr>
                <w:rFonts w:ascii="Times New Roman" w:hAnsi="Times New Roman" w:cs="Times New Roman"/>
                <w:sz w:val="20"/>
                <w:szCs w:val="20"/>
              </w:rPr>
            </w:pPr>
            <w:r w:rsidRPr="00B07BBA">
              <w:rPr>
                <w:rFonts w:ascii="Times New Roman" w:hAnsi="Times New Roman" w:cs="Times New Roman"/>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4608B" w:rsidRPr="00B07BBA" w:rsidRDefault="00E4608B" w:rsidP="005B5F2F">
            <w:pPr>
              <w:jc w:val="both"/>
              <w:rPr>
                <w:rFonts w:ascii="Times New Roman" w:hAnsi="Times New Roman" w:cs="Times New Roman"/>
                <w:sz w:val="20"/>
                <w:szCs w:val="20"/>
              </w:rPr>
            </w:pPr>
            <w:r w:rsidRPr="00B07BBA">
              <w:rPr>
                <w:rFonts w:ascii="Times New Roman" w:hAnsi="Times New Roman" w:cs="Times New Roman"/>
                <w:sz w:val="20"/>
                <w:szCs w:val="20"/>
              </w:rPr>
              <w:t>10) в случае заключения контракта с единственным поставщиком (подрядчиком, исполните</w:t>
            </w:r>
            <w:r w:rsidR="00692E1D">
              <w:rPr>
                <w:rFonts w:ascii="Times New Roman" w:hAnsi="Times New Roman" w:cs="Times New Roman"/>
                <w:sz w:val="20"/>
                <w:szCs w:val="20"/>
              </w:rPr>
              <w:t xml:space="preserve">лем) в соответствии с пунктами  </w:t>
            </w:r>
            <w:r w:rsidRPr="00B07BBA">
              <w:rPr>
                <w:rFonts w:ascii="Times New Roman" w:hAnsi="Times New Roman" w:cs="Times New Roman"/>
                <w:b/>
                <w:sz w:val="20"/>
                <w:szCs w:val="20"/>
              </w:rPr>
              <w:t xml:space="preserve">1, 3, 8, </w:t>
            </w:r>
            <w:r w:rsidRPr="005B5F2F">
              <w:rPr>
                <w:rFonts w:ascii="Times New Roman" w:hAnsi="Times New Roman" w:cs="Times New Roman"/>
                <w:b/>
                <w:sz w:val="20"/>
                <w:szCs w:val="20"/>
              </w:rPr>
              <w:t xml:space="preserve">21 </w:t>
            </w:r>
            <w:r w:rsidRPr="00B07BBA">
              <w:rPr>
                <w:rFonts w:ascii="Times New Roman" w:hAnsi="Times New Roman" w:cs="Times New Roman"/>
                <w:b/>
                <w:sz w:val="20"/>
                <w:szCs w:val="20"/>
              </w:rPr>
              <w:t xml:space="preserve">- 23, 29, 32, 34, 40, 41, 46, </w:t>
            </w:r>
            <w:r w:rsidRPr="005B5F2F">
              <w:rPr>
                <w:rFonts w:ascii="Times New Roman" w:hAnsi="Times New Roman" w:cs="Times New Roman"/>
                <w:b/>
                <w:sz w:val="20"/>
                <w:szCs w:val="20"/>
              </w:rPr>
              <w:t>51</w:t>
            </w:r>
            <w:r w:rsidRPr="00B07BBA">
              <w:rPr>
                <w:rFonts w:ascii="Times New Roman" w:hAnsi="Times New Roman" w:cs="Times New Roman"/>
                <w:b/>
                <w:sz w:val="20"/>
                <w:szCs w:val="20"/>
              </w:rPr>
              <w:t>, 52, 56, 59 и 62</w:t>
            </w:r>
            <w:r w:rsidRPr="00B07BBA">
              <w:rPr>
                <w:rFonts w:ascii="Times New Roman" w:hAnsi="Times New Roman" w:cs="Times New Roman"/>
                <w:sz w:val="20"/>
                <w:szCs w:val="20"/>
              </w:rPr>
              <w:t xml:space="preserve"> части 1 статьи 93 настоящего Федерального закона;</w:t>
            </w:r>
          </w:p>
          <w:p w:rsidR="00CA12AB" w:rsidRPr="00B07BBA" w:rsidRDefault="00CA12AB" w:rsidP="005B5F2F">
            <w:pPr>
              <w:jc w:val="both"/>
              <w:rPr>
                <w:rFonts w:ascii="Times New Roman" w:hAnsi="Times New Roman" w:cs="Times New Roman"/>
                <w:sz w:val="20"/>
                <w:szCs w:val="20"/>
              </w:rPr>
            </w:pPr>
          </w:p>
        </w:tc>
        <w:tc>
          <w:tcPr>
            <w:tcW w:w="4536" w:type="dxa"/>
          </w:tcPr>
          <w:p w:rsidR="00740A7C" w:rsidRPr="00692E1D" w:rsidRDefault="00740A7C" w:rsidP="005B5F2F">
            <w:pPr>
              <w:ind w:firstLine="317"/>
              <w:jc w:val="both"/>
              <w:rPr>
                <w:rFonts w:ascii="Times New Roman" w:hAnsi="Times New Roman" w:cs="Times New Roman"/>
                <w:sz w:val="20"/>
                <w:szCs w:val="20"/>
              </w:rPr>
            </w:pPr>
            <w:r w:rsidRPr="00692E1D">
              <w:rPr>
                <w:rFonts w:ascii="Times New Roman" w:hAnsi="Times New Roman" w:cs="Times New Roman"/>
                <w:sz w:val="20"/>
                <w:szCs w:val="20"/>
              </w:rPr>
              <w:t xml:space="preserve">Законопроектом предлагается расширить перечень случаев, когда заказчик вправе менять существенные условия контракта. </w:t>
            </w:r>
          </w:p>
          <w:p w:rsidR="0058226F" w:rsidRPr="00692E1D" w:rsidRDefault="00432E23" w:rsidP="005B5F2F">
            <w:pPr>
              <w:ind w:firstLine="317"/>
              <w:jc w:val="both"/>
              <w:rPr>
                <w:rFonts w:ascii="Times New Roman" w:hAnsi="Times New Roman" w:cs="Times New Roman"/>
                <w:sz w:val="20"/>
                <w:szCs w:val="20"/>
              </w:rPr>
            </w:pPr>
            <w:r w:rsidRPr="00692E1D">
              <w:rPr>
                <w:rFonts w:ascii="Times New Roman" w:hAnsi="Times New Roman" w:cs="Times New Roman"/>
                <w:sz w:val="20"/>
                <w:szCs w:val="20"/>
              </w:rPr>
              <w:t xml:space="preserve">Напомним, что пункт </w:t>
            </w:r>
            <w:r w:rsidR="0058226F" w:rsidRPr="00692E1D">
              <w:rPr>
                <w:rFonts w:ascii="Times New Roman" w:hAnsi="Times New Roman" w:cs="Times New Roman"/>
                <w:sz w:val="20"/>
                <w:szCs w:val="20"/>
              </w:rPr>
              <w:t xml:space="preserve"> 10  части 1 статьи 95  Закона о контрактной системе </w:t>
            </w:r>
            <w:r w:rsidRPr="00692E1D">
              <w:rPr>
                <w:rFonts w:ascii="Times New Roman" w:hAnsi="Times New Roman" w:cs="Times New Roman"/>
                <w:sz w:val="20"/>
                <w:szCs w:val="20"/>
              </w:rPr>
              <w:t xml:space="preserve">закрепляет </w:t>
            </w:r>
            <w:r w:rsidR="0058226F" w:rsidRPr="00692E1D">
              <w:rPr>
                <w:rFonts w:ascii="Times New Roman" w:hAnsi="Times New Roman" w:cs="Times New Roman"/>
                <w:sz w:val="20"/>
                <w:szCs w:val="20"/>
              </w:rPr>
              <w:t xml:space="preserve"> возможность изменять существенные условия контракта, заключенного с единственным поставщиком (подрядчиком, исполнителем) в случаях, предусмотренных пунктами 1, 8, 22, 23, 29, 32, 34 и 51 части 1 статьи 93 Закона о контрактной системе.</w:t>
            </w:r>
          </w:p>
          <w:p w:rsidR="0058226F" w:rsidRPr="00692E1D" w:rsidRDefault="0058226F" w:rsidP="005B5F2F">
            <w:pPr>
              <w:ind w:firstLine="317"/>
              <w:jc w:val="both"/>
              <w:rPr>
                <w:rFonts w:ascii="Times New Roman" w:hAnsi="Times New Roman" w:cs="Times New Roman"/>
                <w:sz w:val="20"/>
                <w:szCs w:val="20"/>
              </w:rPr>
            </w:pPr>
            <w:r w:rsidRPr="00692E1D">
              <w:rPr>
                <w:rFonts w:ascii="Times New Roman" w:hAnsi="Times New Roman" w:cs="Times New Roman"/>
                <w:sz w:val="20"/>
                <w:szCs w:val="20"/>
              </w:rPr>
              <w:t xml:space="preserve">Законопроектом предлагается дополнить указанный пункт случаями, указанными в части 65.3 статьи 112 Закона </w:t>
            </w:r>
            <w:r w:rsidR="00151E65" w:rsidRPr="00692E1D">
              <w:rPr>
                <w:rFonts w:ascii="Times New Roman" w:hAnsi="Times New Roman" w:cs="Times New Roman"/>
                <w:sz w:val="20"/>
                <w:szCs w:val="20"/>
              </w:rPr>
              <w:t>о контрактной системе</w:t>
            </w:r>
            <w:r w:rsidRPr="00692E1D">
              <w:rPr>
                <w:rFonts w:ascii="Times New Roman" w:hAnsi="Times New Roman" w:cs="Times New Roman"/>
                <w:sz w:val="20"/>
                <w:szCs w:val="20"/>
              </w:rPr>
              <w:t xml:space="preserve">, </w:t>
            </w:r>
            <w:r w:rsidR="00151E65" w:rsidRPr="00692E1D">
              <w:rPr>
                <w:rFonts w:ascii="Times New Roman" w:hAnsi="Times New Roman" w:cs="Times New Roman"/>
                <w:sz w:val="20"/>
                <w:szCs w:val="20"/>
              </w:rPr>
              <w:t>–</w:t>
            </w:r>
            <w:r w:rsidRPr="00692E1D">
              <w:rPr>
                <w:rFonts w:ascii="Times New Roman" w:hAnsi="Times New Roman" w:cs="Times New Roman"/>
                <w:sz w:val="20"/>
                <w:szCs w:val="20"/>
              </w:rPr>
              <w:t xml:space="preserve"> пунктами 3, 40, 41, 46, 52, 56, 59 и 62 части 1 статьи 93 Закона </w:t>
            </w:r>
            <w:r w:rsidR="00151E65" w:rsidRPr="00692E1D">
              <w:rPr>
                <w:rFonts w:ascii="Times New Roman" w:hAnsi="Times New Roman" w:cs="Times New Roman"/>
                <w:sz w:val="20"/>
                <w:szCs w:val="20"/>
              </w:rPr>
              <w:t>о контрактной системе</w:t>
            </w:r>
            <w:r w:rsidRPr="00692E1D">
              <w:rPr>
                <w:rFonts w:ascii="Times New Roman" w:hAnsi="Times New Roman" w:cs="Times New Roman"/>
                <w:sz w:val="20"/>
                <w:szCs w:val="20"/>
              </w:rPr>
              <w:t>, а также случаем, указанным в пункте 21 указанной части.</w:t>
            </w:r>
          </w:p>
          <w:p w:rsidR="00740A7C" w:rsidRPr="00692E1D" w:rsidRDefault="00022400" w:rsidP="005B5F2F">
            <w:pPr>
              <w:ind w:firstLine="317"/>
              <w:jc w:val="both"/>
              <w:rPr>
                <w:rFonts w:ascii="Times New Roman" w:hAnsi="Times New Roman" w:cs="Times New Roman"/>
                <w:sz w:val="20"/>
                <w:szCs w:val="20"/>
              </w:rPr>
            </w:pPr>
            <w:proofErr w:type="gramStart"/>
            <w:r w:rsidRPr="00692E1D">
              <w:rPr>
                <w:rFonts w:ascii="Times New Roman" w:hAnsi="Times New Roman" w:cs="Times New Roman"/>
                <w:sz w:val="20"/>
                <w:szCs w:val="20"/>
              </w:rPr>
              <w:t xml:space="preserve">В частности, частью 65.3  статьи 112  Закона о контрактной системе предусмотрено, </w:t>
            </w:r>
            <w:r w:rsidR="00B53EF7" w:rsidRPr="00692E1D">
              <w:rPr>
                <w:rFonts w:ascii="Times New Roman" w:hAnsi="Times New Roman" w:cs="Times New Roman"/>
                <w:sz w:val="20"/>
                <w:szCs w:val="20"/>
              </w:rPr>
              <w:t xml:space="preserve"> что до </w:t>
            </w:r>
            <w:r w:rsidRPr="00692E1D">
              <w:rPr>
                <w:rFonts w:ascii="Times New Roman" w:hAnsi="Times New Roman" w:cs="Times New Roman"/>
                <w:sz w:val="20"/>
                <w:szCs w:val="20"/>
              </w:rPr>
              <w:t xml:space="preserve">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пунктами 3, 40, 41, 46, 52, 56, 59 и 62 части 1 статьи 93 </w:t>
            </w:r>
            <w:r w:rsidR="00070DE0" w:rsidRPr="00692E1D">
              <w:rPr>
                <w:rFonts w:ascii="Times New Roman" w:hAnsi="Times New Roman" w:cs="Times New Roman"/>
                <w:sz w:val="20"/>
                <w:szCs w:val="20"/>
              </w:rPr>
              <w:t>Закона о контрактной системе</w:t>
            </w:r>
            <w:r w:rsidRPr="00692E1D">
              <w:rPr>
                <w:rFonts w:ascii="Times New Roman" w:hAnsi="Times New Roman" w:cs="Times New Roman"/>
                <w:sz w:val="20"/>
                <w:szCs w:val="20"/>
              </w:rPr>
              <w:t>.</w:t>
            </w:r>
            <w:proofErr w:type="gramEnd"/>
          </w:p>
          <w:p w:rsidR="007700A9" w:rsidRPr="00692E1D" w:rsidRDefault="00432E23" w:rsidP="005B5F2F">
            <w:pPr>
              <w:ind w:firstLine="317"/>
              <w:jc w:val="both"/>
              <w:rPr>
                <w:rFonts w:ascii="Times New Roman" w:hAnsi="Times New Roman" w:cs="Times New Roman"/>
                <w:sz w:val="20"/>
                <w:szCs w:val="20"/>
              </w:rPr>
            </w:pPr>
            <w:r w:rsidRPr="00692E1D">
              <w:rPr>
                <w:rFonts w:ascii="Times New Roman" w:hAnsi="Times New Roman" w:cs="Times New Roman"/>
                <w:sz w:val="20"/>
                <w:szCs w:val="20"/>
              </w:rPr>
              <w:t xml:space="preserve">Как отмечено в пояснительной записке к законопроекту предлагаемое </w:t>
            </w:r>
            <w:r w:rsidR="007700A9" w:rsidRPr="00692E1D">
              <w:rPr>
                <w:rFonts w:ascii="Times New Roman" w:hAnsi="Times New Roman" w:cs="Times New Roman"/>
                <w:sz w:val="20"/>
                <w:szCs w:val="20"/>
              </w:rPr>
              <w:t>изменение позволит изменять существенные условия таких контрактов без необходимос</w:t>
            </w:r>
            <w:r w:rsidRPr="00692E1D">
              <w:rPr>
                <w:rFonts w:ascii="Times New Roman" w:hAnsi="Times New Roman" w:cs="Times New Roman"/>
                <w:sz w:val="20"/>
                <w:szCs w:val="20"/>
              </w:rPr>
              <w:t xml:space="preserve">ти заключения новых </w:t>
            </w:r>
            <w:r w:rsidRPr="00692E1D">
              <w:rPr>
                <w:rFonts w:ascii="Times New Roman" w:hAnsi="Times New Roman" w:cs="Times New Roman"/>
                <w:sz w:val="20"/>
                <w:szCs w:val="20"/>
              </w:rPr>
              <w:lastRenderedPageBreak/>
              <w:t>контрактов. В</w:t>
            </w:r>
            <w:r w:rsidR="007700A9" w:rsidRPr="00692E1D">
              <w:rPr>
                <w:rFonts w:ascii="Times New Roman" w:hAnsi="Times New Roman" w:cs="Times New Roman"/>
                <w:sz w:val="20"/>
                <w:szCs w:val="20"/>
              </w:rPr>
              <w:t xml:space="preserve"> указанных случаях заказчик вправе осуществить закупку у определенного им единственного поставщика (подрядчика, исполнителя), в </w:t>
            </w:r>
            <w:proofErr w:type="gramStart"/>
            <w:r w:rsidR="007700A9" w:rsidRPr="00692E1D">
              <w:rPr>
                <w:rFonts w:ascii="Times New Roman" w:hAnsi="Times New Roman" w:cs="Times New Roman"/>
                <w:sz w:val="20"/>
                <w:szCs w:val="20"/>
              </w:rPr>
              <w:t>связи</w:t>
            </w:r>
            <w:proofErr w:type="gramEnd"/>
            <w:r w:rsidR="007700A9" w:rsidRPr="00692E1D">
              <w:rPr>
                <w:rFonts w:ascii="Times New Roman" w:hAnsi="Times New Roman" w:cs="Times New Roman"/>
                <w:sz w:val="20"/>
                <w:szCs w:val="20"/>
              </w:rPr>
              <w:t xml:space="preserve"> с чем перезаключение контракта в связи с невозможностью изменения существенных условий предыдущего контракта в большинстве случаев приведет к заключению контракта с тем же поставщиком (подрядчиком, исполнителем), с которым был заключен предыдущий контракт.</w:t>
            </w:r>
          </w:p>
          <w:p w:rsidR="002E1072" w:rsidRDefault="00432E23" w:rsidP="005B5F2F">
            <w:pPr>
              <w:ind w:firstLine="317"/>
              <w:jc w:val="both"/>
              <w:rPr>
                <w:rFonts w:ascii="Times New Roman" w:hAnsi="Times New Roman" w:cs="Times New Roman"/>
                <w:sz w:val="20"/>
                <w:szCs w:val="20"/>
              </w:rPr>
            </w:pPr>
            <w:r w:rsidRPr="00692E1D">
              <w:rPr>
                <w:rFonts w:ascii="Times New Roman" w:hAnsi="Times New Roman" w:cs="Times New Roman"/>
                <w:sz w:val="20"/>
                <w:szCs w:val="20"/>
              </w:rPr>
              <w:t xml:space="preserve">Таким образом, с учетом проектируемой нормы </w:t>
            </w:r>
            <w:r w:rsidR="00692E1D" w:rsidRPr="00692E1D">
              <w:rPr>
                <w:rFonts w:ascii="Times New Roman" w:hAnsi="Times New Roman" w:cs="Times New Roman"/>
                <w:sz w:val="20"/>
                <w:szCs w:val="20"/>
              </w:rPr>
              <w:t xml:space="preserve"> пункт 10 части  1 статьи 95 Закона о контрактной системе будет распространяться на следующие </w:t>
            </w:r>
            <w:r w:rsidR="00692E1D">
              <w:rPr>
                <w:rFonts w:ascii="Times New Roman" w:hAnsi="Times New Roman" w:cs="Times New Roman"/>
                <w:sz w:val="20"/>
                <w:szCs w:val="20"/>
              </w:rPr>
              <w:t xml:space="preserve">случаи закупок: </w:t>
            </w:r>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sz w:val="20"/>
                <w:szCs w:val="20"/>
              </w:rPr>
              <w:t>1) осуществление закупки товара, работы или услуги, которые относятся к сфере деятельности суб</w:t>
            </w:r>
            <w:r w:rsidR="002E1072">
              <w:rPr>
                <w:rFonts w:ascii="Times New Roman" w:hAnsi="Times New Roman" w:cs="Times New Roman"/>
                <w:sz w:val="20"/>
                <w:szCs w:val="20"/>
              </w:rPr>
              <w:t xml:space="preserve">ъектов естественных монополий в </w:t>
            </w:r>
            <w:r w:rsidRPr="00B07BBA">
              <w:rPr>
                <w:rFonts w:ascii="Times New Roman" w:hAnsi="Times New Roman" w:cs="Times New Roman"/>
                <w:sz w:val="20"/>
                <w:szCs w:val="20"/>
              </w:rPr>
              <w:t>соответствии с Федеральным з</w:t>
            </w:r>
            <w:r w:rsidR="002E1072">
              <w:rPr>
                <w:rFonts w:ascii="Times New Roman" w:hAnsi="Times New Roman" w:cs="Times New Roman"/>
                <w:sz w:val="20"/>
                <w:szCs w:val="20"/>
              </w:rPr>
              <w:t>аконом от 17 августа 1995 года № 147-ФЗ «</w:t>
            </w:r>
            <w:r w:rsidRPr="00B07BBA">
              <w:rPr>
                <w:rFonts w:ascii="Times New Roman" w:hAnsi="Times New Roman" w:cs="Times New Roman"/>
                <w:sz w:val="20"/>
                <w:szCs w:val="20"/>
              </w:rPr>
              <w:t xml:space="preserve">О естественных </w:t>
            </w:r>
            <w:r w:rsidR="002E1072">
              <w:rPr>
                <w:rFonts w:ascii="Times New Roman" w:hAnsi="Times New Roman" w:cs="Times New Roman"/>
                <w:sz w:val="20"/>
                <w:szCs w:val="20"/>
              </w:rPr>
              <w:t>монополиях»</w:t>
            </w:r>
            <w:r w:rsidRPr="00B07BBA">
              <w:rPr>
                <w:rFonts w:ascii="Times New Roman" w:hAnsi="Times New Roman" w:cs="Times New Roman"/>
                <w:sz w:val="20"/>
                <w:szCs w:val="20"/>
              </w:rPr>
              <w:t>, а также услуг центрального депозитария;</w:t>
            </w:r>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b/>
                <w:sz w:val="20"/>
                <w:szCs w:val="20"/>
              </w:rPr>
              <w:t>3) выполнение работы по мобилизационной подготовке в Российской Федерации;</w:t>
            </w:r>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sz w:val="20"/>
                <w:szCs w:val="20"/>
              </w:rP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E86579" w:rsidRDefault="00D50B04" w:rsidP="005B5F2F">
            <w:pPr>
              <w:ind w:firstLine="317"/>
              <w:jc w:val="both"/>
              <w:rPr>
                <w:rFonts w:ascii="Times New Roman" w:hAnsi="Times New Roman" w:cs="Times New Roman"/>
                <w:sz w:val="20"/>
                <w:szCs w:val="20"/>
              </w:rPr>
            </w:pPr>
            <w:proofErr w:type="gramStart"/>
            <w:r w:rsidRPr="00B07BBA">
              <w:rPr>
                <w:rFonts w:ascii="Times New Roman" w:hAnsi="Times New Roman" w:cs="Times New Roman"/>
                <w:b/>
                <w:sz w:val="20"/>
                <w:szCs w:val="20"/>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w:t>
            </w:r>
            <w:r w:rsidR="00E86579">
              <w:rPr>
                <w:rFonts w:ascii="Times New Roman" w:hAnsi="Times New Roman" w:cs="Times New Roman"/>
                <w:b/>
                <w:sz w:val="20"/>
                <w:szCs w:val="20"/>
              </w:rPr>
              <w:t>РФ</w:t>
            </w:r>
            <w:r w:rsidRPr="00B07BBA">
              <w:rPr>
                <w:rFonts w:ascii="Times New Roman" w:hAnsi="Times New Roman" w:cs="Times New Roman"/>
                <w:b/>
                <w:sz w:val="20"/>
                <w:szCs w:val="20"/>
              </w:rPr>
              <w:t xml:space="preserve">, палатами Федерального Собрания </w:t>
            </w:r>
            <w:r w:rsidR="00E86579">
              <w:rPr>
                <w:rFonts w:ascii="Times New Roman" w:hAnsi="Times New Roman" w:cs="Times New Roman"/>
                <w:b/>
                <w:sz w:val="20"/>
                <w:szCs w:val="20"/>
              </w:rPr>
              <w:t>РФ</w:t>
            </w:r>
            <w:r w:rsidRPr="00B07BBA">
              <w:rPr>
                <w:rFonts w:ascii="Times New Roman" w:hAnsi="Times New Roman" w:cs="Times New Roman"/>
                <w:b/>
                <w:sz w:val="20"/>
                <w:szCs w:val="20"/>
              </w:rPr>
              <w:t xml:space="preserve">, Правительством </w:t>
            </w:r>
            <w:r w:rsidR="00E86579">
              <w:rPr>
                <w:rFonts w:ascii="Times New Roman" w:hAnsi="Times New Roman" w:cs="Times New Roman"/>
                <w:b/>
                <w:sz w:val="20"/>
                <w:szCs w:val="20"/>
              </w:rPr>
              <w:t>РФ</w:t>
            </w:r>
            <w:r w:rsidRPr="00B07BBA">
              <w:rPr>
                <w:rFonts w:ascii="Times New Roman" w:hAnsi="Times New Roman" w:cs="Times New Roman"/>
                <w:b/>
                <w:sz w:val="20"/>
                <w:szCs w:val="20"/>
              </w:rPr>
              <w:t xml:space="preserve"> (бытовое, гостиничное, транспортное обслуживание, эксплуатация компьютерного оборудования, оргтехники, </w:t>
            </w:r>
            <w:proofErr w:type="spellStart"/>
            <w:r w:rsidRPr="00B07BBA">
              <w:rPr>
                <w:rFonts w:ascii="Times New Roman" w:hAnsi="Times New Roman" w:cs="Times New Roman"/>
                <w:b/>
                <w:sz w:val="20"/>
                <w:szCs w:val="20"/>
              </w:rPr>
              <w:t>звукотехнического</w:t>
            </w:r>
            <w:proofErr w:type="spellEnd"/>
            <w:r w:rsidRPr="00B07BBA">
              <w:rPr>
                <w:rFonts w:ascii="Times New Roman" w:hAnsi="Times New Roman" w:cs="Times New Roman"/>
                <w:b/>
                <w:sz w:val="20"/>
                <w:szCs w:val="20"/>
              </w:rPr>
              <w:t xml:space="preserve"> оборудования (в том числе для обеспечения </w:t>
            </w:r>
            <w:r w:rsidRPr="00B07BBA">
              <w:rPr>
                <w:rFonts w:ascii="Times New Roman" w:hAnsi="Times New Roman" w:cs="Times New Roman"/>
                <w:b/>
                <w:sz w:val="20"/>
                <w:szCs w:val="20"/>
              </w:rPr>
              <w:lastRenderedPageBreak/>
              <w:t>синхронного перевода), обеспечение санитарно-эпидемиологического благополучия, предоставление питания (включая безопасное питание);</w:t>
            </w:r>
            <w:proofErr w:type="gramEnd"/>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sz w:val="20"/>
                <w:szCs w:val="20"/>
              </w:rPr>
              <w:t>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w:t>
            </w:r>
            <w:r w:rsidR="00E86579">
              <w:rPr>
                <w:rFonts w:ascii="Times New Roman" w:hAnsi="Times New Roman" w:cs="Times New Roman"/>
                <w:sz w:val="20"/>
                <w:szCs w:val="20"/>
              </w:rPr>
              <w:t>ли муниципальной собственности;</w:t>
            </w:r>
          </w:p>
          <w:p w:rsidR="00E86579" w:rsidRDefault="00D50B04" w:rsidP="005B5F2F">
            <w:pPr>
              <w:ind w:firstLine="317"/>
              <w:jc w:val="both"/>
              <w:rPr>
                <w:rFonts w:ascii="Times New Roman" w:hAnsi="Times New Roman" w:cs="Times New Roman"/>
                <w:sz w:val="20"/>
                <w:szCs w:val="20"/>
              </w:rPr>
            </w:pPr>
            <w:proofErr w:type="gramStart"/>
            <w:r w:rsidRPr="00B07BBA">
              <w:rPr>
                <w:rFonts w:ascii="Times New Roman" w:hAnsi="Times New Roman" w:cs="Times New Roman"/>
                <w:sz w:val="20"/>
                <w:szCs w:val="20"/>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w:t>
            </w:r>
            <w:r w:rsidR="00E86579">
              <w:rPr>
                <w:rFonts w:ascii="Times New Roman" w:hAnsi="Times New Roman" w:cs="Times New Roman"/>
                <w:sz w:val="20"/>
                <w:szCs w:val="20"/>
              </w:rPr>
              <w:t>РФ</w:t>
            </w:r>
            <w:r w:rsidRPr="00B07BBA">
              <w:rPr>
                <w:rFonts w:ascii="Times New Roman" w:hAnsi="Times New Roman" w:cs="Times New Roman"/>
                <w:sz w:val="20"/>
                <w:szCs w:val="20"/>
              </w:rPr>
              <w:t>,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 xml:space="preserve">законном основании в соответствии с законодательством </w:t>
            </w:r>
            <w:r w:rsidR="00E86579">
              <w:rPr>
                <w:rFonts w:ascii="Times New Roman" w:hAnsi="Times New Roman" w:cs="Times New Roman"/>
                <w:sz w:val="20"/>
                <w:szCs w:val="20"/>
              </w:rPr>
              <w:t>РФ</w:t>
            </w:r>
            <w:r w:rsidRPr="00B07BBA">
              <w:rPr>
                <w:rFonts w:ascii="Times New Roman" w:hAnsi="Times New Roman" w:cs="Times New Roman"/>
                <w:sz w:val="20"/>
                <w:szCs w:val="20"/>
              </w:rPr>
              <w:t>,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w:t>
            </w:r>
            <w:proofErr w:type="gramEnd"/>
            <w:r w:rsidRPr="00B07BBA">
              <w:rPr>
                <w:rFonts w:ascii="Times New Roman" w:hAnsi="Times New Roman" w:cs="Times New Roman"/>
                <w:sz w:val="20"/>
                <w:szCs w:val="20"/>
              </w:rPr>
              <w:t xml:space="preserve">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w:t>
            </w:r>
            <w:r w:rsidR="00E86579">
              <w:rPr>
                <w:rFonts w:ascii="Times New Roman" w:hAnsi="Times New Roman" w:cs="Times New Roman"/>
                <w:sz w:val="20"/>
                <w:szCs w:val="20"/>
              </w:rPr>
              <w:t>РФ</w:t>
            </w:r>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 xml:space="preserve">При </w:t>
            </w:r>
            <w:r w:rsidRPr="00B07BBA">
              <w:rPr>
                <w:rFonts w:ascii="Times New Roman" w:hAnsi="Times New Roman" w:cs="Times New Roman"/>
                <w:sz w:val="20"/>
                <w:szCs w:val="20"/>
              </w:rPr>
              <w:lastRenderedPageBreak/>
              <w:t xml:space="preserve">отсутствии возможности заключения контракта непосредственно с подрядчиком, исполнителем указанных в </w:t>
            </w:r>
            <w:r w:rsidR="00E86579">
              <w:rPr>
                <w:rFonts w:ascii="Times New Roman" w:hAnsi="Times New Roman" w:cs="Times New Roman"/>
                <w:sz w:val="20"/>
                <w:szCs w:val="20"/>
              </w:rPr>
              <w:t xml:space="preserve">приведенном </w:t>
            </w:r>
            <w:r w:rsidRPr="00B07BBA">
              <w:rPr>
                <w:rFonts w:ascii="Times New Roman" w:hAnsi="Times New Roman" w:cs="Times New Roman"/>
                <w:sz w:val="20"/>
                <w:szCs w:val="20"/>
              </w:rPr>
              <w:t xml:space="preserve"> пункте работ, услуг заказчик вправе заключить контракт, предусматривающий оплату стоимости указанных в </w:t>
            </w:r>
            <w:r w:rsidR="00E1330B">
              <w:rPr>
                <w:rFonts w:ascii="Times New Roman" w:hAnsi="Times New Roman" w:cs="Times New Roman"/>
                <w:sz w:val="20"/>
                <w:szCs w:val="20"/>
              </w:rPr>
              <w:t xml:space="preserve">приведенном </w:t>
            </w:r>
            <w:r w:rsidRPr="00B07BBA">
              <w:rPr>
                <w:rFonts w:ascii="Times New Roman" w:hAnsi="Times New Roman" w:cs="Times New Roman"/>
                <w:sz w:val="20"/>
                <w:szCs w:val="20"/>
              </w:rPr>
              <w:t xml:space="preserve">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sidRPr="00B07BBA">
              <w:rPr>
                <w:rFonts w:ascii="Times New Roman" w:hAnsi="Times New Roman" w:cs="Times New Roman"/>
                <w:sz w:val="20"/>
                <w:szCs w:val="20"/>
              </w:rPr>
              <w:t xml:space="preserve"> законодательством </w:t>
            </w:r>
            <w:r w:rsidR="00E1330B">
              <w:rPr>
                <w:rFonts w:ascii="Times New Roman" w:hAnsi="Times New Roman" w:cs="Times New Roman"/>
                <w:sz w:val="20"/>
                <w:szCs w:val="20"/>
              </w:rPr>
              <w:t>РФ</w:t>
            </w:r>
            <w:r w:rsidRPr="00B07BBA">
              <w:rPr>
                <w:rFonts w:ascii="Times New Roman" w:hAnsi="Times New Roman" w:cs="Times New Roman"/>
                <w:sz w:val="20"/>
                <w:szCs w:val="20"/>
              </w:rPr>
              <w:t xml:space="preserve">, в общей площади здания, с лицом, заключившим в соответствии с законодательством </w:t>
            </w:r>
            <w:r w:rsidR="00E1330B">
              <w:rPr>
                <w:rFonts w:ascii="Times New Roman" w:hAnsi="Times New Roman" w:cs="Times New Roman"/>
                <w:sz w:val="20"/>
                <w:szCs w:val="20"/>
              </w:rPr>
              <w:t>РФ</w:t>
            </w:r>
            <w:r w:rsidRPr="00B07BBA">
              <w:rPr>
                <w:rFonts w:ascii="Times New Roman" w:hAnsi="Times New Roman" w:cs="Times New Roman"/>
                <w:sz w:val="20"/>
                <w:szCs w:val="20"/>
              </w:rPr>
              <w:t xml:space="preserve"> договор (контракт) на выполнение работ, оказание услуг</w:t>
            </w:r>
            <w:r w:rsidR="00E86579">
              <w:rPr>
                <w:rFonts w:ascii="Times New Roman" w:hAnsi="Times New Roman" w:cs="Times New Roman"/>
                <w:sz w:val="20"/>
                <w:szCs w:val="20"/>
              </w:rPr>
              <w:t xml:space="preserve">, указанных в </w:t>
            </w:r>
            <w:r w:rsidR="00E1330B">
              <w:rPr>
                <w:rFonts w:ascii="Times New Roman" w:hAnsi="Times New Roman" w:cs="Times New Roman"/>
                <w:sz w:val="20"/>
                <w:szCs w:val="20"/>
              </w:rPr>
              <w:t>приведенном</w:t>
            </w:r>
            <w:r w:rsidR="00E86579">
              <w:rPr>
                <w:rFonts w:ascii="Times New Roman" w:hAnsi="Times New Roman" w:cs="Times New Roman"/>
                <w:sz w:val="20"/>
                <w:szCs w:val="20"/>
              </w:rPr>
              <w:t xml:space="preserve"> пункте;</w:t>
            </w:r>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sz w:val="20"/>
                <w:szCs w:val="20"/>
              </w:rPr>
              <w:t>29) заключение договора энергоснабжения или договора купли-продажи электрической энергии с гарантирующим пос</w:t>
            </w:r>
            <w:r w:rsidR="00E86579">
              <w:rPr>
                <w:rFonts w:ascii="Times New Roman" w:hAnsi="Times New Roman" w:cs="Times New Roman"/>
                <w:sz w:val="20"/>
                <w:szCs w:val="20"/>
              </w:rPr>
              <w:t>тавщиком электрической энергии;</w:t>
            </w:r>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sz w:val="20"/>
                <w:szCs w:val="20"/>
              </w:rP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w:t>
            </w:r>
            <w:r w:rsidR="00E86579">
              <w:rPr>
                <w:rFonts w:ascii="Times New Roman" w:hAnsi="Times New Roman" w:cs="Times New Roman"/>
                <w:sz w:val="20"/>
                <w:szCs w:val="20"/>
              </w:rPr>
              <w:t xml:space="preserve">ории иностранного государства; </w:t>
            </w:r>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sz w:val="20"/>
                <w:szCs w:val="20"/>
              </w:rPr>
              <w:t xml:space="preserve">34) заключение федеральным органом исполнительной власти контракта с иностранной организацией на лечение гражданина </w:t>
            </w:r>
            <w:r w:rsidR="00E1330B">
              <w:rPr>
                <w:rFonts w:ascii="Times New Roman" w:hAnsi="Times New Roman" w:cs="Times New Roman"/>
                <w:sz w:val="20"/>
                <w:szCs w:val="20"/>
              </w:rPr>
              <w:t>РФ</w:t>
            </w:r>
            <w:r w:rsidRPr="00B07BBA">
              <w:rPr>
                <w:rFonts w:ascii="Times New Roman" w:hAnsi="Times New Roman" w:cs="Times New Roman"/>
                <w:sz w:val="20"/>
                <w:szCs w:val="20"/>
              </w:rPr>
              <w:t xml:space="preserve"> за пределами территории </w:t>
            </w:r>
            <w:r w:rsidR="00E1330B">
              <w:rPr>
                <w:rFonts w:ascii="Times New Roman" w:hAnsi="Times New Roman" w:cs="Times New Roman"/>
                <w:sz w:val="20"/>
                <w:szCs w:val="20"/>
              </w:rPr>
              <w:t>РФ</w:t>
            </w:r>
            <w:r w:rsidRPr="00B07BBA">
              <w:rPr>
                <w:rFonts w:ascii="Times New Roman" w:hAnsi="Times New Roman" w:cs="Times New Roman"/>
                <w:sz w:val="20"/>
                <w:szCs w:val="20"/>
              </w:rPr>
              <w:t xml:space="preserve"> в соответствии с правилами, установленными Прави</w:t>
            </w:r>
            <w:r w:rsidR="00E86579">
              <w:rPr>
                <w:rFonts w:ascii="Times New Roman" w:hAnsi="Times New Roman" w:cs="Times New Roman"/>
                <w:sz w:val="20"/>
                <w:szCs w:val="20"/>
              </w:rPr>
              <w:t xml:space="preserve">тельством </w:t>
            </w:r>
            <w:r w:rsidR="00E1330B">
              <w:rPr>
                <w:rFonts w:ascii="Times New Roman" w:hAnsi="Times New Roman" w:cs="Times New Roman"/>
                <w:sz w:val="20"/>
                <w:szCs w:val="20"/>
              </w:rPr>
              <w:t>РФ</w:t>
            </w:r>
            <w:r w:rsidR="00E86579">
              <w:rPr>
                <w:rFonts w:ascii="Times New Roman" w:hAnsi="Times New Roman" w:cs="Times New Roman"/>
                <w:sz w:val="20"/>
                <w:szCs w:val="20"/>
              </w:rPr>
              <w:t>;</w:t>
            </w:r>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b/>
                <w:sz w:val="20"/>
                <w:szCs w:val="20"/>
              </w:rPr>
              <w:t xml:space="preserve">40) осуществление закупок товаров, работ, услуг в целях обеспечения органов внешней разведки </w:t>
            </w:r>
            <w:r w:rsidR="00E1330B">
              <w:rPr>
                <w:rFonts w:ascii="Times New Roman" w:hAnsi="Times New Roman" w:cs="Times New Roman"/>
                <w:b/>
                <w:sz w:val="20"/>
                <w:szCs w:val="20"/>
              </w:rPr>
              <w:t>РФ</w:t>
            </w:r>
            <w:r w:rsidRPr="00B07BBA">
              <w:rPr>
                <w:rFonts w:ascii="Times New Roman" w:hAnsi="Times New Roman" w:cs="Times New Roman"/>
                <w:b/>
                <w:sz w:val="20"/>
                <w:szCs w:val="20"/>
              </w:rPr>
              <w:t xml:space="preserve"> средствами разведывательной деятельности. Перечень товаров, работ, услуг, закупки которых могут осуществляться в соответствии с </w:t>
            </w:r>
            <w:r w:rsidR="00E1330B">
              <w:rPr>
                <w:rFonts w:ascii="Times New Roman" w:hAnsi="Times New Roman" w:cs="Times New Roman"/>
                <w:b/>
                <w:sz w:val="20"/>
                <w:szCs w:val="20"/>
              </w:rPr>
              <w:t xml:space="preserve">приведенным </w:t>
            </w:r>
            <w:r w:rsidRPr="00B07BBA">
              <w:rPr>
                <w:rFonts w:ascii="Times New Roman" w:hAnsi="Times New Roman" w:cs="Times New Roman"/>
                <w:b/>
                <w:sz w:val="20"/>
                <w:szCs w:val="20"/>
              </w:rPr>
              <w:t xml:space="preserve"> пунктом, утверждается руководителем соответствующего органа внешней разведки </w:t>
            </w:r>
            <w:r w:rsidR="00E1330B">
              <w:rPr>
                <w:rFonts w:ascii="Times New Roman" w:hAnsi="Times New Roman" w:cs="Times New Roman"/>
                <w:b/>
                <w:sz w:val="20"/>
                <w:szCs w:val="20"/>
              </w:rPr>
              <w:t>РФ</w:t>
            </w:r>
            <w:r w:rsidRPr="00B07BBA">
              <w:rPr>
                <w:rFonts w:ascii="Times New Roman" w:hAnsi="Times New Roman" w:cs="Times New Roman"/>
                <w:b/>
                <w:sz w:val="20"/>
                <w:szCs w:val="20"/>
              </w:rPr>
              <w:t>;</w:t>
            </w:r>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b/>
                <w:sz w:val="20"/>
                <w:szCs w:val="20"/>
              </w:rPr>
              <w:t xml:space="preserve">41) осуществление закупок товаров, работ, услуг в целях обеспечения органов </w:t>
            </w:r>
            <w:r w:rsidRPr="00B07BBA">
              <w:rPr>
                <w:rFonts w:ascii="Times New Roman" w:hAnsi="Times New Roman" w:cs="Times New Roman"/>
                <w:b/>
                <w:sz w:val="20"/>
                <w:szCs w:val="20"/>
              </w:rPr>
              <w:lastRenderedPageBreak/>
              <w:t xml:space="preserve">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w:t>
            </w:r>
            <w:r w:rsidR="00E1330B">
              <w:rPr>
                <w:rFonts w:ascii="Times New Roman" w:hAnsi="Times New Roman" w:cs="Times New Roman"/>
                <w:b/>
                <w:sz w:val="20"/>
                <w:szCs w:val="20"/>
              </w:rPr>
              <w:t>приведенным</w:t>
            </w:r>
            <w:r w:rsidRPr="00B07BBA">
              <w:rPr>
                <w:rFonts w:ascii="Times New Roman" w:hAnsi="Times New Roman" w:cs="Times New Roman"/>
                <w:b/>
                <w:sz w:val="20"/>
                <w:szCs w:val="20"/>
              </w:rPr>
              <w:t xml:space="preserve"> пунктом, утверждается руководителем федерального органа исполнительной власти в области обеспечения безопасности; </w:t>
            </w:r>
          </w:p>
          <w:p w:rsidR="00E86579"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b/>
                <w:sz w:val="20"/>
                <w:szCs w:val="20"/>
              </w:rPr>
              <w:t>46) осуществление закупок товаров, работ, услуг за счет финансовых средств, выделенных на оперативно-</w:t>
            </w:r>
            <w:proofErr w:type="spellStart"/>
            <w:r w:rsidRPr="00B07BBA">
              <w:rPr>
                <w:rFonts w:ascii="Times New Roman" w:hAnsi="Times New Roman" w:cs="Times New Roman"/>
                <w:b/>
                <w:sz w:val="20"/>
                <w:szCs w:val="20"/>
              </w:rPr>
              <w:t>разыскную</w:t>
            </w:r>
            <w:proofErr w:type="spellEnd"/>
            <w:r w:rsidRPr="00B07BBA">
              <w:rPr>
                <w:rFonts w:ascii="Times New Roman" w:hAnsi="Times New Roman" w:cs="Times New Roman"/>
                <w:b/>
                <w:sz w:val="20"/>
                <w:szCs w:val="20"/>
              </w:rPr>
              <w:t xml:space="preserve"> деятельность. Перечень товаров, работ, услуг, закупки которых могут осуществляться в соответствии с </w:t>
            </w:r>
            <w:r w:rsidR="00E1330B">
              <w:rPr>
                <w:rFonts w:ascii="Times New Roman" w:hAnsi="Times New Roman" w:cs="Times New Roman"/>
                <w:b/>
                <w:sz w:val="20"/>
                <w:szCs w:val="20"/>
              </w:rPr>
              <w:t>приведенным</w:t>
            </w:r>
            <w:r w:rsidRPr="00B07BBA">
              <w:rPr>
                <w:rFonts w:ascii="Times New Roman" w:hAnsi="Times New Roman" w:cs="Times New Roman"/>
                <w:b/>
                <w:sz w:val="20"/>
                <w:szCs w:val="20"/>
              </w:rPr>
              <w:t xml:space="preserve"> пунктом, утверждается руководителем соответствующего федерального органа исполнительной власти, уполномоченного на осуществление оперативно-</w:t>
            </w:r>
            <w:proofErr w:type="spellStart"/>
            <w:r w:rsidRPr="00B07BBA">
              <w:rPr>
                <w:rFonts w:ascii="Times New Roman" w:hAnsi="Times New Roman" w:cs="Times New Roman"/>
                <w:b/>
                <w:sz w:val="20"/>
                <w:szCs w:val="20"/>
              </w:rPr>
              <w:t>разыскной</w:t>
            </w:r>
            <w:proofErr w:type="spellEnd"/>
            <w:r w:rsidRPr="00B07BBA">
              <w:rPr>
                <w:rFonts w:ascii="Times New Roman" w:hAnsi="Times New Roman" w:cs="Times New Roman"/>
                <w:b/>
                <w:sz w:val="20"/>
                <w:szCs w:val="20"/>
              </w:rPr>
              <w:t xml:space="preserve"> деятельности в соответствии с Федеральным з</w:t>
            </w:r>
            <w:r w:rsidR="00E1330B">
              <w:rPr>
                <w:rFonts w:ascii="Times New Roman" w:hAnsi="Times New Roman" w:cs="Times New Roman"/>
                <w:b/>
                <w:sz w:val="20"/>
                <w:szCs w:val="20"/>
              </w:rPr>
              <w:t>аконом от 12 августа 1995 года № 144-ФЗ «</w:t>
            </w:r>
            <w:r w:rsidRPr="00B07BBA">
              <w:rPr>
                <w:rFonts w:ascii="Times New Roman" w:hAnsi="Times New Roman" w:cs="Times New Roman"/>
                <w:b/>
                <w:sz w:val="20"/>
                <w:szCs w:val="20"/>
              </w:rPr>
              <w:t>Об оп</w:t>
            </w:r>
            <w:r w:rsidR="00E1330B">
              <w:rPr>
                <w:rFonts w:ascii="Times New Roman" w:hAnsi="Times New Roman" w:cs="Times New Roman"/>
                <w:b/>
                <w:sz w:val="20"/>
                <w:szCs w:val="20"/>
              </w:rPr>
              <w:t>еративно-розыскной деятельности»</w:t>
            </w:r>
            <w:r w:rsidRPr="00B07BBA">
              <w:rPr>
                <w:rFonts w:ascii="Times New Roman" w:hAnsi="Times New Roman" w:cs="Times New Roman"/>
                <w:b/>
                <w:sz w:val="20"/>
                <w:szCs w:val="20"/>
              </w:rPr>
              <w:t>;</w:t>
            </w:r>
          </w:p>
          <w:p w:rsidR="00E1330B"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sz w:val="20"/>
                <w:szCs w:val="20"/>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w:t>
            </w:r>
            <w:r w:rsidR="00E1330B">
              <w:rPr>
                <w:rFonts w:ascii="Times New Roman" w:hAnsi="Times New Roman" w:cs="Times New Roman"/>
                <w:sz w:val="20"/>
                <w:szCs w:val="20"/>
              </w:rPr>
              <w:t>органах иностранных государств;</w:t>
            </w:r>
          </w:p>
          <w:p w:rsidR="00E1330B" w:rsidRDefault="00D50B04" w:rsidP="005B5F2F">
            <w:pPr>
              <w:ind w:firstLine="317"/>
              <w:jc w:val="both"/>
              <w:rPr>
                <w:rFonts w:ascii="Times New Roman" w:hAnsi="Times New Roman" w:cs="Times New Roman"/>
                <w:sz w:val="20"/>
                <w:szCs w:val="20"/>
              </w:rPr>
            </w:pPr>
            <w:r w:rsidRPr="00E1330B">
              <w:rPr>
                <w:rFonts w:ascii="Times New Roman" w:hAnsi="Times New Roman" w:cs="Times New Roman"/>
                <w:b/>
                <w:sz w:val="20"/>
                <w:szCs w:val="20"/>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w:t>
            </w:r>
            <w:r w:rsidR="00E1330B">
              <w:rPr>
                <w:rFonts w:ascii="Times New Roman" w:hAnsi="Times New Roman" w:cs="Times New Roman"/>
                <w:b/>
                <w:sz w:val="20"/>
                <w:szCs w:val="20"/>
              </w:rPr>
              <w:t>приведенным</w:t>
            </w:r>
            <w:r w:rsidRPr="00E1330B">
              <w:rPr>
                <w:rFonts w:ascii="Times New Roman" w:hAnsi="Times New Roman" w:cs="Times New Roman"/>
                <w:b/>
                <w:sz w:val="20"/>
                <w:szCs w:val="20"/>
              </w:rPr>
              <w:t xml:space="preserve"> пунктом, утверждается руководителем федерального органа исполнительной власти в области государственной охраны;</w:t>
            </w:r>
          </w:p>
          <w:p w:rsidR="00E1330B" w:rsidRDefault="00D50B04" w:rsidP="005B5F2F">
            <w:pPr>
              <w:ind w:firstLine="317"/>
              <w:jc w:val="both"/>
              <w:rPr>
                <w:rFonts w:ascii="Times New Roman" w:hAnsi="Times New Roman" w:cs="Times New Roman"/>
                <w:sz w:val="20"/>
                <w:szCs w:val="20"/>
              </w:rPr>
            </w:pPr>
            <w:proofErr w:type="gramStart"/>
            <w:r w:rsidRPr="00B07BBA">
              <w:rPr>
                <w:rFonts w:ascii="Times New Roman" w:hAnsi="Times New Roman" w:cs="Times New Roman"/>
                <w:b/>
                <w:sz w:val="20"/>
                <w:szCs w:val="20"/>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w:t>
            </w:r>
            <w:r w:rsidRPr="00B07BBA">
              <w:rPr>
                <w:rFonts w:ascii="Times New Roman" w:hAnsi="Times New Roman" w:cs="Times New Roman"/>
                <w:b/>
                <w:sz w:val="20"/>
                <w:szCs w:val="20"/>
              </w:rPr>
              <w:lastRenderedPageBreak/>
              <w:t xml:space="preserve">власти, перечень которых утверждается Правительством </w:t>
            </w:r>
            <w:r w:rsidR="00E1330B">
              <w:rPr>
                <w:rFonts w:ascii="Times New Roman" w:hAnsi="Times New Roman" w:cs="Times New Roman"/>
                <w:b/>
                <w:sz w:val="20"/>
                <w:szCs w:val="20"/>
              </w:rPr>
              <w:t>РФ</w:t>
            </w:r>
            <w:r w:rsidRPr="00B07BBA">
              <w:rPr>
                <w:rFonts w:ascii="Times New Roman" w:hAnsi="Times New Roman" w:cs="Times New Roman"/>
                <w:b/>
                <w:sz w:val="20"/>
                <w:szCs w:val="20"/>
              </w:rPr>
              <w:t>,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w:t>
            </w:r>
            <w:proofErr w:type="gramEnd"/>
            <w:r w:rsidRPr="00B07BBA">
              <w:rPr>
                <w:rFonts w:ascii="Times New Roman" w:hAnsi="Times New Roman" w:cs="Times New Roman"/>
                <w:b/>
                <w:sz w:val="20"/>
                <w:szCs w:val="20"/>
              </w:rPr>
              <w:t xml:space="preserve">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w:t>
            </w:r>
            <w:r w:rsidR="00E1330B">
              <w:rPr>
                <w:rFonts w:ascii="Times New Roman" w:hAnsi="Times New Roman" w:cs="Times New Roman"/>
                <w:b/>
                <w:sz w:val="20"/>
                <w:szCs w:val="20"/>
              </w:rPr>
              <w:t>приведенным</w:t>
            </w:r>
            <w:r w:rsidRPr="00B07BBA">
              <w:rPr>
                <w:rFonts w:ascii="Times New Roman" w:hAnsi="Times New Roman" w:cs="Times New Roman"/>
                <w:b/>
                <w:sz w:val="20"/>
                <w:szCs w:val="20"/>
              </w:rPr>
              <w:t xml:space="preserve"> пунктом, утверждаются руководителями таких федеральных органов исполнительной власти;</w:t>
            </w:r>
          </w:p>
          <w:p w:rsidR="00E1330B"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b/>
                <w:sz w:val="20"/>
                <w:szCs w:val="20"/>
              </w:rPr>
              <w:t xml:space="preserve">59) осуществление закупок товаров, работ, услуг для обеспечения деятельности дипломатического представительства, консульского учреждения </w:t>
            </w:r>
            <w:r w:rsidR="00E1330B">
              <w:rPr>
                <w:rFonts w:ascii="Times New Roman" w:hAnsi="Times New Roman" w:cs="Times New Roman"/>
                <w:b/>
                <w:sz w:val="20"/>
                <w:szCs w:val="20"/>
              </w:rPr>
              <w:t>РФ</w:t>
            </w:r>
            <w:r w:rsidRPr="00B07BBA">
              <w:rPr>
                <w:rFonts w:ascii="Times New Roman" w:hAnsi="Times New Roman" w:cs="Times New Roman"/>
                <w:b/>
                <w:sz w:val="20"/>
                <w:szCs w:val="20"/>
              </w:rPr>
              <w:t xml:space="preserve">, торгового представительства </w:t>
            </w:r>
            <w:r w:rsidR="00E1330B">
              <w:rPr>
                <w:rFonts w:ascii="Times New Roman" w:hAnsi="Times New Roman" w:cs="Times New Roman"/>
                <w:b/>
                <w:sz w:val="20"/>
                <w:szCs w:val="20"/>
              </w:rPr>
              <w:t>РФ</w:t>
            </w:r>
            <w:r w:rsidRPr="00B07BBA">
              <w:rPr>
                <w:rFonts w:ascii="Times New Roman" w:hAnsi="Times New Roman" w:cs="Times New Roman"/>
                <w:b/>
                <w:sz w:val="20"/>
                <w:szCs w:val="20"/>
              </w:rPr>
              <w:t xml:space="preserve">, представительства </w:t>
            </w:r>
            <w:r w:rsidR="00E1330B">
              <w:rPr>
                <w:rFonts w:ascii="Times New Roman" w:hAnsi="Times New Roman" w:cs="Times New Roman"/>
                <w:b/>
                <w:sz w:val="20"/>
                <w:szCs w:val="20"/>
              </w:rPr>
              <w:t>РФ</w:t>
            </w:r>
            <w:r w:rsidRPr="00B07BBA">
              <w:rPr>
                <w:rFonts w:ascii="Times New Roman" w:hAnsi="Times New Roman" w:cs="Times New Roman"/>
                <w:b/>
                <w:sz w:val="20"/>
                <w:szCs w:val="20"/>
              </w:rPr>
              <w:t xml:space="preserve">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0C7741" w:rsidRPr="00B07BBA" w:rsidRDefault="00D50B04" w:rsidP="005B5F2F">
            <w:pPr>
              <w:ind w:firstLine="317"/>
              <w:jc w:val="both"/>
              <w:rPr>
                <w:rFonts w:ascii="Times New Roman" w:hAnsi="Times New Roman" w:cs="Times New Roman"/>
                <w:sz w:val="20"/>
                <w:szCs w:val="20"/>
              </w:rPr>
            </w:pPr>
            <w:r w:rsidRPr="00B07BBA">
              <w:rPr>
                <w:rFonts w:ascii="Times New Roman" w:hAnsi="Times New Roman" w:cs="Times New Roman"/>
                <w:b/>
                <w:sz w:val="20"/>
                <w:szCs w:val="20"/>
              </w:rPr>
              <w:t>62) заключение контракта на оказание услуг по хранению материальных ценностей государ</w:t>
            </w:r>
            <w:r w:rsidR="00E1330B">
              <w:rPr>
                <w:rFonts w:ascii="Times New Roman" w:hAnsi="Times New Roman" w:cs="Times New Roman"/>
                <w:b/>
                <w:sz w:val="20"/>
                <w:szCs w:val="20"/>
              </w:rPr>
              <w:t>ственного материального резерва.</w:t>
            </w:r>
          </w:p>
        </w:tc>
      </w:tr>
      <w:tr w:rsidR="00F72B3B" w:rsidRPr="00B07BBA" w:rsidTr="00683028">
        <w:tc>
          <w:tcPr>
            <w:tcW w:w="15594" w:type="dxa"/>
            <w:gridSpan w:val="4"/>
          </w:tcPr>
          <w:p w:rsidR="00F72B3B" w:rsidRPr="008C0BC9" w:rsidRDefault="00F72B3B" w:rsidP="008C0BC9">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w:t>
            </w:r>
            <w:r w:rsidR="008C0BC9">
              <w:rPr>
                <w:rFonts w:ascii="Times New Roman" w:hAnsi="Times New Roman" w:cs="Times New Roman"/>
                <w:b/>
                <w:sz w:val="20"/>
                <w:szCs w:val="20"/>
              </w:rPr>
              <w:t>ья 99. Контроль в сфере закупок</w:t>
            </w:r>
          </w:p>
        </w:tc>
      </w:tr>
      <w:tr w:rsidR="00CA12AB" w:rsidRPr="00B07BBA" w:rsidTr="00F72B3B">
        <w:tc>
          <w:tcPr>
            <w:tcW w:w="1277" w:type="dxa"/>
          </w:tcPr>
          <w:p w:rsidR="00523202" w:rsidRPr="00B07BBA" w:rsidRDefault="00523202" w:rsidP="006343AA">
            <w:pPr>
              <w:rPr>
                <w:rFonts w:ascii="Times New Roman" w:hAnsi="Times New Roman" w:cs="Times New Roman"/>
                <w:sz w:val="20"/>
                <w:szCs w:val="20"/>
              </w:rPr>
            </w:pPr>
            <w:r w:rsidRPr="00B07BBA">
              <w:rPr>
                <w:rFonts w:ascii="Times New Roman" w:hAnsi="Times New Roman" w:cs="Times New Roman"/>
                <w:sz w:val="20"/>
                <w:szCs w:val="20"/>
              </w:rPr>
              <w:t>Пункт 2 части 9 статьи 99 44-ФЗ</w:t>
            </w:r>
          </w:p>
          <w:p w:rsidR="00CA12AB" w:rsidRPr="00B07BBA" w:rsidRDefault="00CA12AB" w:rsidP="006343AA">
            <w:pPr>
              <w:rPr>
                <w:rFonts w:ascii="Times New Roman" w:hAnsi="Times New Roman" w:cs="Times New Roman"/>
                <w:sz w:val="20"/>
                <w:szCs w:val="20"/>
              </w:rPr>
            </w:pPr>
          </w:p>
        </w:tc>
        <w:tc>
          <w:tcPr>
            <w:tcW w:w="4819" w:type="dxa"/>
          </w:tcPr>
          <w:p w:rsidR="00523202" w:rsidRPr="00B07BBA" w:rsidRDefault="00523202" w:rsidP="005B5F2F">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Контроль в сфере закупок в соответствии с частью 8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w:t>
            </w:r>
            <w:proofErr w:type="gramEnd"/>
            <w:r w:rsidRPr="00B07BBA">
              <w:rPr>
                <w:rFonts w:ascii="Times New Roman" w:hAnsi="Times New Roman" w:cs="Times New Roman"/>
                <w:sz w:val="20"/>
                <w:szCs w:val="20"/>
              </w:rPr>
              <w:t xml:space="preserve">, Бюджетным кодексом </w:t>
            </w:r>
            <w:r w:rsidRPr="00B07BBA">
              <w:rPr>
                <w:rFonts w:ascii="Times New Roman" w:hAnsi="Times New Roman" w:cs="Times New Roman"/>
                <w:sz w:val="20"/>
                <w:szCs w:val="20"/>
              </w:rPr>
              <w:lastRenderedPageBreak/>
              <w:t>Российской Федерации и принимаемыми в соответствии с ними нормативными правовыми актами Российской Федерации:</w:t>
            </w:r>
          </w:p>
          <w:p w:rsidR="00523202" w:rsidRPr="00B07BBA" w:rsidRDefault="00523202" w:rsidP="005B5F2F">
            <w:pPr>
              <w:jc w:val="both"/>
              <w:rPr>
                <w:rFonts w:ascii="Times New Roman" w:hAnsi="Times New Roman" w:cs="Times New Roman"/>
                <w:sz w:val="20"/>
                <w:szCs w:val="20"/>
              </w:rPr>
            </w:pPr>
            <w:r w:rsidRPr="00B07BBA">
              <w:rPr>
                <w:rFonts w:ascii="Times New Roman" w:hAnsi="Times New Roman" w:cs="Times New Roman"/>
                <w:sz w:val="20"/>
                <w:szCs w:val="20"/>
              </w:rP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CA12AB" w:rsidRPr="00B07BBA" w:rsidRDefault="00CA12AB" w:rsidP="005B5F2F">
            <w:pPr>
              <w:jc w:val="both"/>
              <w:rPr>
                <w:rFonts w:ascii="Times New Roman" w:hAnsi="Times New Roman" w:cs="Times New Roman"/>
                <w:sz w:val="20"/>
                <w:szCs w:val="20"/>
              </w:rPr>
            </w:pPr>
          </w:p>
        </w:tc>
        <w:tc>
          <w:tcPr>
            <w:tcW w:w="4962" w:type="dxa"/>
          </w:tcPr>
          <w:p w:rsidR="00062646" w:rsidRPr="00B07BBA" w:rsidRDefault="00062646" w:rsidP="005B5F2F">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lastRenderedPageBreak/>
              <w:t>Контроль в сфере закупок в соответствии с частью 8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w:t>
            </w:r>
            <w:proofErr w:type="gramEnd"/>
            <w:r w:rsidRPr="00B07BBA">
              <w:rPr>
                <w:rFonts w:ascii="Times New Roman" w:hAnsi="Times New Roman" w:cs="Times New Roman"/>
                <w:sz w:val="20"/>
                <w:szCs w:val="20"/>
              </w:rPr>
              <w:t xml:space="preserve">, Бюджетным кодексом Российской Федерации </w:t>
            </w:r>
            <w:r w:rsidRPr="00B07BBA">
              <w:rPr>
                <w:rFonts w:ascii="Times New Roman" w:hAnsi="Times New Roman" w:cs="Times New Roman"/>
                <w:sz w:val="20"/>
                <w:szCs w:val="20"/>
              </w:rPr>
              <w:lastRenderedPageBreak/>
              <w:t>и принимаемыми в соответствии с ними нормативными правовыми актами Российской Федерации:</w:t>
            </w:r>
          </w:p>
          <w:p w:rsidR="00CA12AB" w:rsidRPr="008C0BC9" w:rsidRDefault="00062646" w:rsidP="005B5F2F">
            <w:pPr>
              <w:jc w:val="both"/>
              <w:rPr>
                <w:rFonts w:ascii="Times New Roman" w:hAnsi="Times New Roman" w:cs="Times New Roman"/>
                <w:b/>
                <w:sz w:val="20"/>
                <w:szCs w:val="20"/>
              </w:rPr>
            </w:pPr>
            <w:proofErr w:type="gramStart"/>
            <w:r w:rsidRPr="00B07BBA">
              <w:rPr>
                <w:rFonts w:ascii="Times New Roman" w:hAnsi="Times New Roman" w:cs="Times New Roman"/>
                <w:sz w:val="20"/>
                <w:szCs w:val="20"/>
              </w:rP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w:t>
            </w:r>
            <w:r w:rsidR="000F1C12" w:rsidRPr="00B07BBA">
              <w:rPr>
                <w:rFonts w:ascii="Times New Roman" w:hAnsi="Times New Roman" w:cs="Times New Roman"/>
                <w:sz w:val="20"/>
                <w:szCs w:val="20"/>
              </w:rPr>
              <w:t>д субъекта Российской Федерации</w:t>
            </w:r>
            <w:r w:rsidR="000F1C12" w:rsidRPr="00B07BBA">
              <w:rPr>
                <w:sz w:val="20"/>
                <w:szCs w:val="20"/>
              </w:rPr>
              <w:t>,</w:t>
            </w:r>
            <w:r w:rsidR="000F1C12" w:rsidRPr="00B07BBA">
              <w:rPr>
                <w:rFonts w:ascii="Times New Roman" w:hAnsi="Times New Roman" w:cs="Times New Roman"/>
                <w:b/>
                <w:sz w:val="20"/>
                <w:szCs w:val="20"/>
              </w:rPr>
              <w:t xml:space="preserve">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w:t>
            </w:r>
            <w:r w:rsidR="008C0BC9">
              <w:rPr>
                <w:rFonts w:ascii="Times New Roman" w:hAnsi="Times New Roman" w:cs="Times New Roman"/>
                <w:b/>
                <w:sz w:val="20"/>
                <w:szCs w:val="20"/>
              </w:rPr>
              <w:t>а субъекта Российской Федерации</w:t>
            </w:r>
            <w:proofErr w:type="gramEnd"/>
          </w:p>
        </w:tc>
        <w:tc>
          <w:tcPr>
            <w:tcW w:w="4536" w:type="dxa"/>
          </w:tcPr>
          <w:p w:rsidR="00206865" w:rsidRPr="008C0BC9" w:rsidRDefault="008C0BC9" w:rsidP="005B5F2F">
            <w:pPr>
              <w:ind w:firstLine="317"/>
              <w:jc w:val="both"/>
              <w:rPr>
                <w:rFonts w:ascii="Times New Roman" w:hAnsi="Times New Roman" w:cs="Times New Roman"/>
                <w:sz w:val="20"/>
                <w:szCs w:val="20"/>
              </w:rPr>
            </w:pPr>
            <w:r w:rsidRPr="008C0BC9">
              <w:rPr>
                <w:rFonts w:ascii="Times New Roman" w:hAnsi="Times New Roman" w:cs="Times New Roman"/>
                <w:sz w:val="20"/>
                <w:szCs w:val="20"/>
              </w:rPr>
              <w:lastRenderedPageBreak/>
              <w:t>В</w:t>
            </w:r>
            <w:r w:rsidR="00206865" w:rsidRPr="008C0BC9">
              <w:rPr>
                <w:rFonts w:ascii="Times New Roman" w:hAnsi="Times New Roman" w:cs="Times New Roman"/>
                <w:sz w:val="20"/>
                <w:szCs w:val="20"/>
              </w:rPr>
              <w:t xml:space="preserve"> целях приведения положений Закона </w:t>
            </w:r>
            <w:r w:rsidRPr="008C0BC9">
              <w:rPr>
                <w:rFonts w:ascii="Times New Roman" w:hAnsi="Times New Roman" w:cs="Times New Roman"/>
                <w:sz w:val="20"/>
                <w:szCs w:val="20"/>
              </w:rPr>
              <w:t>о контрактной системе</w:t>
            </w:r>
            <w:r w:rsidR="00206865" w:rsidRPr="008C0BC9">
              <w:rPr>
                <w:rFonts w:ascii="Times New Roman" w:hAnsi="Times New Roman" w:cs="Times New Roman"/>
                <w:sz w:val="20"/>
                <w:szCs w:val="20"/>
              </w:rPr>
              <w:t xml:space="preserve"> в соответствие с пунктом 2.1 статьи 266.1 Бюджетного кодекса </w:t>
            </w:r>
            <w:r w:rsidRPr="008C0BC9">
              <w:rPr>
                <w:rFonts w:ascii="Times New Roman" w:hAnsi="Times New Roman" w:cs="Times New Roman"/>
                <w:sz w:val="20"/>
                <w:szCs w:val="20"/>
              </w:rPr>
              <w:t>РФ</w:t>
            </w:r>
            <w:r w:rsidR="00206865" w:rsidRPr="008C0BC9">
              <w:rPr>
                <w:rFonts w:ascii="Times New Roman" w:hAnsi="Times New Roman" w:cs="Times New Roman"/>
                <w:sz w:val="20"/>
                <w:szCs w:val="20"/>
              </w:rPr>
              <w:t xml:space="preserve"> </w:t>
            </w:r>
            <w:r w:rsidRPr="008C0BC9">
              <w:rPr>
                <w:rFonts w:ascii="Times New Roman" w:hAnsi="Times New Roman" w:cs="Times New Roman"/>
                <w:sz w:val="20"/>
                <w:szCs w:val="20"/>
              </w:rPr>
              <w:t xml:space="preserve"> законопроектом </w:t>
            </w:r>
            <w:r w:rsidR="00206865" w:rsidRPr="008C0BC9">
              <w:rPr>
                <w:rFonts w:ascii="Times New Roman" w:hAnsi="Times New Roman" w:cs="Times New Roman"/>
                <w:sz w:val="20"/>
                <w:szCs w:val="20"/>
              </w:rPr>
              <w:t xml:space="preserve">предлагается предоставить органу внутреннего финансового контроля субъекта </w:t>
            </w:r>
            <w:r w:rsidRPr="008C0BC9">
              <w:rPr>
                <w:rFonts w:ascii="Times New Roman" w:hAnsi="Times New Roman" w:cs="Times New Roman"/>
                <w:sz w:val="20"/>
                <w:szCs w:val="20"/>
              </w:rPr>
              <w:t xml:space="preserve">РФ </w:t>
            </w:r>
            <w:r w:rsidR="00206865" w:rsidRPr="008C0BC9">
              <w:rPr>
                <w:rFonts w:ascii="Times New Roman" w:hAnsi="Times New Roman" w:cs="Times New Roman"/>
                <w:sz w:val="20"/>
                <w:szCs w:val="20"/>
              </w:rPr>
              <w:t xml:space="preserve">полномочия </w:t>
            </w:r>
            <w:r w:rsidRPr="008C0BC9">
              <w:rPr>
                <w:rFonts w:ascii="Times New Roman" w:hAnsi="Times New Roman" w:cs="Times New Roman"/>
                <w:sz w:val="20"/>
                <w:szCs w:val="20"/>
              </w:rPr>
              <w:t xml:space="preserve">по осуществлению контроля  </w:t>
            </w:r>
            <w:r w:rsidR="00206865" w:rsidRPr="008C0BC9">
              <w:rPr>
                <w:rFonts w:ascii="Times New Roman" w:hAnsi="Times New Roman" w:cs="Times New Roman"/>
                <w:sz w:val="20"/>
                <w:szCs w:val="20"/>
              </w:rPr>
              <w:t xml:space="preserve">в отношении муниципальных закупок, финансовое обеспечение которых частично или полностью осуществляется за счет субсидий, субвенций, иных межбюджетных трансфертов из бюджета </w:t>
            </w:r>
            <w:r w:rsidRPr="008C0BC9">
              <w:rPr>
                <w:rFonts w:ascii="Times New Roman" w:hAnsi="Times New Roman" w:cs="Times New Roman"/>
                <w:sz w:val="20"/>
                <w:szCs w:val="20"/>
              </w:rPr>
              <w:t xml:space="preserve">соответствующего </w:t>
            </w:r>
            <w:r w:rsidR="00206865" w:rsidRPr="008C0BC9">
              <w:rPr>
                <w:rFonts w:ascii="Times New Roman" w:hAnsi="Times New Roman" w:cs="Times New Roman"/>
                <w:sz w:val="20"/>
                <w:szCs w:val="20"/>
              </w:rPr>
              <w:t xml:space="preserve"> субъекта </w:t>
            </w:r>
            <w:r w:rsidRPr="008C0BC9">
              <w:rPr>
                <w:rFonts w:ascii="Times New Roman" w:hAnsi="Times New Roman" w:cs="Times New Roman"/>
                <w:sz w:val="20"/>
                <w:szCs w:val="20"/>
              </w:rPr>
              <w:t>РФ</w:t>
            </w:r>
            <w:r w:rsidR="00206865" w:rsidRPr="008C0BC9">
              <w:rPr>
                <w:rFonts w:ascii="Times New Roman" w:hAnsi="Times New Roman" w:cs="Times New Roman"/>
                <w:sz w:val="20"/>
                <w:szCs w:val="20"/>
              </w:rPr>
              <w:t>.</w:t>
            </w:r>
          </w:p>
          <w:p w:rsidR="00CA12AB" w:rsidRPr="00B07BBA" w:rsidRDefault="00206865" w:rsidP="005B5F2F">
            <w:pPr>
              <w:ind w:firstLine="317"/>
              <w:jc w:val="both"/>
              <w:rPr>
                <w:rFonts w:ascii="Times New Roman" w:hAnsi="Times New Roman" w:cs="Times New Roman"/>
                <w:sz w:val="20"/>
                <w:szCs w:val="20"/>
              </w:rPr>
            </w:pPr>
            <w:r w:rsidRPr="008C0BC9">
              <w:rPr>
                <w:rFonts w:ascii="Times New Roman" w:hAnsi="Times New Roman" w:cs="Times New Roman"/>
                <w:sz w:val="20"/>
                <w:szCs w:val="20"/>
              </w:rPr>
              <w:t xml:space="preserve">Аналогичные полномочия в настоящее время </w:t>
            </w:r>
            <w:r w:rsidRPr="008C0BC9">
              <w:rPr>
                <w:rFonts w:ascii="Times New Roman" w:hAnsi="Times New Roman" w:cs="Times New Roman"/>
                <w:sz w:val="20"/>
                <w:szCs w:val="20"/>
              </w:rPr>
              <w:lastRenderedPageBreak/>
              <w:t xml:space="preserve">имеются у Казначейства России в целях осуществления контроля в отношении региональных или муниципальных закупок, финансовое обеспечение которых частично или полностью осуществляется за счет субсидий, субвенций, иных межбюджетных трансфертов из федерального бюджета (пункт 1 части 9 статьи 99 Закона </w:t>
            </w:r>
            <w:r w:rsidR="008C0BC9" w:rsidRPr="008C0BC9">
              <w:rPr>
                <w:rFonts w:ascii="Times New Roman" w:hAnsi="Times New Roman" w:cs="Times New Roman"/>
                <w:sz w:val="20"/>
                <w:szCs w:val="20"/>
              </w:rPr>
              <w:t>о контрактной системе</w:t>
            </w:r>
            <w:r w:rsidRPr="008C0BC9">
              <w:rPr>
                <w:rFonts w:ascii="Times New Roman" w:hAnsi="Times New Roman" w:cs="Times New Roman"/>
                <w:sz w:val="20"/>
                <w:szCs w:val="20"/>
              </w:rPr>
              <w:t>).</w:t>
            </w:r>
          </w:p>
        </w:tc>
      </w:tr>
      <w:tr w:rsidR="000F1C12" w:rsidRPr="00B07BBA" w:rsidTr="00683028">
        <w:tc>
          <w:tcPr>
            <w:tcW w:w="15594" w:type="dxa"/>
            <w:gridSpan w:val="4"/>
          </w:tcPr>
          <w:p w:rsidR="000F1C12" w:rsidRPr="00481447" w:rsidRDefault="000F1C12" w:rsidP="00481447">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103. Реестр конт</w:t>
            </w:r>
            <w:r w:rsidR="00481447">
              <w:rPr>
                <w:rFonts w:ascii="Times New Roman" w:hAnsi="Times New Roman" w:cs="Times New Roman"/>
                <w:b/>
                <w:sz w:val="20"/>
                <w:szCs w:val="20"/>
              </w:rPr>
              <w:t>рактов, заключенных заказчиками</w:t>
            </w:r>
          </w:p>
        </w:tc>
      </w:tr>
      <w:tr w:rsidR="007D41DF" w:rsidRPr="00B07BBA" w:rsidTr="00F72B3B">
        <w:tc>
          <w:tcPr>
            <w:tcW w:w="1277" w:type="dxa"/>
          </w:tcPr>
          <w:p w:rsidR="007D41DF" w:rsidRPr="00B07BBA" w:rsidRDefault="007D41DF" w:rsidP="006343AA">
            <w:pPr>
              <w:rPr>
                <w:rFonts w:ascii="Times New Roman" w:hAnsi="Times New Roman" w:cs="Times New Roman"/>
                <w:sz w:val="20"/>
                <w:szCs w:val="20"/>
              </w:rPr>
            </w:pPr>
            <w:r w:rsidRPr="00B07BBA">
              <w:rPr>
                <w:rFonts w:ascii="Times New Roman" w:hAnsi="Times New Roman" w:cs="Times New Roman"/>
                <w:sz w:val="20"/>
                <w:szCs w:val="20"/>
              </w:rPr>
              <w:t>Часть 1 статьи 103 44-ФЗ</w:t>
            </w:r>
          </w:p>
        </w:tc>
        <w:tc>
          <w:tcPr>
            <w:tcW w:w="4819" w:type="dxa"/>
          </w:tcPr>
          <w:p w:rsidR="007D41DF" w:rsidRPr="007D41DF" w:rsidRDefault="007D41DF" w:rsidP="005B5F2F">
            <w:pPr>
              <w:jc w:val="both"/>
              <w:rPr>
                <w:rFonts w:ascii="Times New Roman" w:hAnsi="Times New Roman" w:cs="Times New Roman"/>
                <w:sz w:val="20"/>
                <w:szCs w:val="20"/>
              </w:rPr>
            </w:pPr>
            <w:r w:rsidRPr="007D41DF">
              <w:rPr>
                <w:rFonts w:ascii="Times New Roman" w:hAnsi="Times New Roman" w:cs="Times New Roman"/>
                <w:sz w:val="20"/>
                <w:szCs w:val="20"/>
              </w:rPr>
              <w:t xml:space="preserve">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w:t>
            </w:r>
            <w:proofErr w:type="gramStart"/>
            <w:r w:rsidRPr="007D41DF">
              <w:rPr>
                <w:rFonts w:ascii="Times New Roman" w:hAnsi="Times New Roman" w:cs="Times New Roman"/>
                <w:sz w:val="20"/>
                <w:szCs w:val="20"/>
              </w:rPr>
              <w:t>В реестр контрактов не включается информация о контрактах, заключенных в соответствии с пунктами 4 и 5 (за исключением контрактов, заключенных в соответствии с частью 12 статьи 93 настоящего Федерального закона), пунктами 23, 42, 44 и пунктом 46 (в части контрактов, заключаемых с физическими лицами) части 1 статьи 93 настоящего Федерального закона.</w:t>
            </w:r>
            <w:proofErr w:type="gramEnd"/>
          </w:p>
          <w:p w:rsidR="007D41DF" w:rsidRPr="007D41DF" w:rsidRDefault="007D41DF" w:rsidP="005B5F2F">
            <w:pPr>
              <w:jc w:val="both"/>
              <w:rPr>
                <w:rFonts w:ascii="Times New Roman" w:hAnsi="Times New Roman" w:cs="Times New Roman"/>
                <w:sz w:val="20"/>
                <w:szCs w:val="20"/>
              </w:rPr>
            </w:pPr>
          </w:p>
        </w:tc>
        <w:tc>
          <w:tcPr>
            <w:tcW w:w="4962" w:type="dxa"/>
          </w:tcPr>
          <w:p w:rsidR="007D41DF" w:rsidRPr="007D41DF" w:rsidRDefault="007D41DF" w:rsidP="005B5F2F">
            <w:pPr>
              <w:jc w:val="both"/>
              <w:rPr>
                <w:rFonts w:ascii="Times New Roman" w:hAnsi="Times New Roman" w:cs="Times New Roman"/>
                <w:sz w:val="20"/>
                <w:szCs w:val="20"/>
              </w:rPr>
            </w:pPr>
            <w:r w:rsidRPr="007D41DF">
              <w:rPr>
                <w:rFonts w:ascii="Times New Roman" w:hAnsi="Times New Roman" w:cs="Times New Roman"/>
                <w:sz w:val="20"/>
                <w:szCs w:val="20"/>
              </w:rPr>
              <w:t xml:space="preserve">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w:t>
            </w:r>
            <w:proofErr w:type="gramStart"/>
            <w:r w:rsidRPr="007D41DF">
              <w:rPr>
                <w:rFonts w:ascii="Times New Roman" w:hAnsi="Times New Roman" w:cs="Times New Roman"/>
                <w:b/>
                <w:strike/>
                <w:sz w:val="20"/>
                <w:szCs w:val="20"/>
              </w:rPr>
              <w:t>В реестр контрактов не включается информация о контрактах, заключенных в соответствии с пунктами 4 и 5 (за исключением контрактов, заключенных в соответствии с частью 12 статьи 93 настоящего Федерального закона), пунктами 23, 42, 44 и пунктом 46 (в части контрактов, заключаемых с физическими лицами) части 1 статьи 93 настоящего Федерального закона.</w:t>
            </w:r>
            <w:proofErr w:type="gramEnd"/>
          </w:p>
        </w:tc>
        <w:tc>
          <w:tcPr>
            <w:tcW w:w="4536" w:type="dxa"/>
            <w:vMerge w:val="restart"/>
          </w:tcPr>
          <w:p w:rsidR="007D41DF" w:rsidRPr="00442194" w:rsidRDefault="007D41DF" w:rsidP="005B5F2F">
            <w:pPr>
              <w:ind w:firstLine="317"/>
              <w:jc w:val="both"/>
              <w:rPr>
                <w:rFonts w:ascii="Times New Roman" w:hAnsi="Times New Roman" w:cs="Times New Roman"/>
                <w:sz w:val="20"/>
                <w:szCs w:val="20"/>
              </w:rPr>
            </w:pPr>
            <w:r w:rsidRPr="00442194">
              <w:rPr>
                <w:rFonts w:ascii="Times New Roman" w:hAnsi="Times New Roman" w:cs="Times New Roman"/>
                <w:sz w:val="20"/>
                <w:szCs w:val="20"/>
              </w:rPr>
              <w:t>Законопроектом предлагается уточнить  порядок ведения реестра контрактов, заключенных заказчиками.</w:t>
            </w:r>
          </w:p>
          <w:p w:rsidR="007D41DF" w:rsidRPr="00442194" w:rsidRDefault="007D41DF" w:rsidP="005B5F2F">
            <w:pPr>
              <w:ind w:firstLine="317"/>
              <w:jc w:val="both"/>
              <w:rPr>
                <w:rFonts w:ascii="Times New Roman" w:hAnsi="Times New Roman" w:cs="Times New Roman"/>
                <w:sz w:val="20"/>
                <w:szCs w:val="20"/>
              </w:rPr>
            </w:pPr>
            <w:proofErr w:type="gramStart"/>
            <w:r w:rsidRPr="00442194">
              <w:rPr>
                <w:rFonts w:ascii="Times New Roman" w:hAnsi="Times New Roman" w:cs="Times New Roman"/>
                <w:sz w:val="20"/>
                <w:szCs w:val="20"/>
              </w:rPr>
              <w:t xml:space="preserve">В частности, из положений части 1 статьи 103 Закона о контрактной системе исключаются положения </w:t>
            </w:r>
            <w:r>
              <w:rPr>
                <w:rFonts w:ascii="Times New Roman" w:hAnsi="Times New Roman" w:cs="Times New Roman"/>
                <w:sz w:val="20"/>
                <w:szCs w:val="20"/>
              </w:rPr>
              <w:t xml:space="preserve">о том, что в реестр контрактов </w:t>
            </w:r>
            <w:r w:rsidRPr="00442194">
              <w:rPr>
                <w:rFonts w:ascii="Times New Roman" w:hAnsi="Times New Roman" w:cs="Times New Roman"/>
                <w:sz w:val="20"/>
                <w:szCs w:val="20"/>
              </w:rPr>
              <w:t>не включается информация о контрактах, заключенных в соответствии с пунктами 4 и 5 (за исключением контрактов, заключенных в соответствии с частью 12 статьи 93 Закона о контрактной системе), пунктами 23, 42, 44 и пунктом 46 (в части контрактов, заключаемых с</w:t>
            </w:r>
            <w:proofErr w:type="gramEnd"/>
            <w:r w:rsidRPr="00442194">
              <w:rPr>
                <w:rFonts w:ascii="Times New Roman" w:hAnsi="Times New Roman" w:cs="Times New Roman"/>
                <w:sz w:val="20"/>
                <w:szCs w:val="20"/>
              </w:rPr>
              <w:t xml:space="preserve"> физическими лицами) части 1 статьи 93 Закона о контрактной системе.</w:t>
            </w:r>
          </w:p>
          <w:p w:rsidR="007D41DF" w:rsidRDefault="007D41DF" w:rsidP="005B5F2F">
            <w:pPr>
              <w:ind w:firstLine="317"/>
              <w:jc w:val="both"/>
              <w:rPr>
                <w:rFonts w:ascii="Times New Roman" w:hAnsi="Times New Roman" w:cs="Times New Roman"/>
                <w:sz w:val="20"/>
                <w:szCs w:val="20"/>
              </w:rPr>
            </w:pPr>
            <w:r w:rsidRPr="00442194">
              <w:rPr>
                <w:rFonts w:ascii="Times New Roman" w:hAnsi="Times New Roman" w:cs="Times New Roman"/>
                <w:sz w:val="20"/>
                <w:szCs w:val="20"/>
              </w:rPr>
              <w:t xml:space="preserve">Как отмечено в пояснительной записке к законопроекту, предлагается обеспечить полноту реестра контрактов, заключенных заказчиками, </w:t>
            </w:r>
            <w:r>
              <w:rPr>
                <w:rFonts w:ascii="Times New Roman" w:hAnsi="Times New Roman" w:cs="Times New Roman"/>
                <w:sz w:val="20"/>
                <w:szCs w:val="20"/>
              </w:rPr>
              <w:t xml:space="preserve">               </w:t>
            </w:r>
            <w:r w:rsidRPr="00442194">
              <w:rPr>
                <w:rFonts w:ascii="Times New Roman" w:hAnsi="Times New Roman" w:cs="Times New Roman"/>
                <w:sz w:val="20"/>
                <w:szCs w:val="20"/>
              </w:rPr>
              <w:t xml:space="preserve">в целях обеспечения сбора и прослеживаемости информации обо всех осуществляемых закупках. </w:t>
            </w:r>
          </w:p>
          <w:p w:rsidR="007D41DF" w:rsidRDefault="007D41DF" w:rsidP="005B5F2F">
            <w:pPr>
              <w:ind w:firstLine="317"/>
              <w:jc w:val="both"/>
              <w:rPr>
                <w:rFonts w:ascii="Times New Roman" w:hAnsi="Times New Roman" w:cs="Times New Roman"/>
                <w:sz w:val="20"/>
                <w:szCs w:val="20"/>
              </w:rPr>
            </w:pPr>
            <w:r w:rsidRPr="00442194">
              <w:rPr>
                <w:rFonts w:ascii="Times New Roman" w:hAnsi="Times New Roman" w:cs="Times New Roman"/>
                <w:sz w:val="20"/>
                <w:szCs w:val="20"/>
              </w:rPr>
              <w:t xml:space="preserve">При этом  проектируемыми нормами Правительство РФ наделяется полномочиями  по установлению особенностей формирования, включения в реестр контрактов информации и документов о контрактах, заключенных в соответствии с пунктами 4, 5, 23, 42, 44 и 46 части 1 статьи 93 Закона о контрактной системе, размещения таких информации и документов на </w:t>
            </w:r>
            <w:r w:rsidRPr="00442194">
              <w:rPr>
                <w:rFonts w:ascii="Times New Roman" w:hAnsi="Times New Roman" w:cs="Times New Roman"/>
                <w:sz w:val="20"/>
                <w:szCs w:val="20"/>
              </w:rPr>
              <w:lastRenderedPageBreak/>
              <w:t>официальном сайте.</w:t>
            </w:r>
          </w:p>
          <w:p w:rsidR="007D41DF" w:rsidRDefault="007D41DF" w:rsidP="005B5F2F">
            <w:pPr>
              <w:ind w:firstLine="317"/>
              <w:jc w:val="both"/>
              <w:rPr>
                <w:rFonts w:ascii="Times New Roman" w:hAnsi="Times New Roman" w:cs="Times New Roman"/>
                <w:sz w:val="20"/>
                <w:szCs w:val="20"/>
              </w:rPr>
            </w:pPr>
            <w:r>
              <w:rPr>
                <w:rFonts w:ascii="Times New Roman" w:hAnsi="Times New Roman" w:cs="Times New Roman"/>
                <w:sz w:val="20"/>
                <w:szCs w:val="20"/>
              </w:rPr>
              <w:t xml:space="preserve">При этом положения части 14  статьи 93 Закона о контрактной системе  в части, касающейся возможности заключения контракта с единственным поставщиком (подрядчиком, исполнителем) в случаях, предусмотренных пунктами 4, 5, 23, 42, 44 и 46 части 1 статьи 93 Закона о контрактной системе посредством ЕИС, будут применяться с 01 июля 2026 года. </w:t>
            </w:r>
          </w:p>
          <w:p w:rsidR="007D41DF" w:rsidRDefault="007D41DF" w:rsidP="005B5F2F">
            <w:pPr>
              <w:ind w:firstLine="317"/>
              <w:jc w:val="both"/>
              <w:rPr>
                <w:rFonts w:ascii="Times New Roman" w:hAnsi="Times New Roman" w:cs="Times New Roman"/>
                <w:sz w:val="20"/>
                <w:szCs w:val="20"/>
              </w:rPr>
            </w:pPr>
            <w:r>
              <w:rPr>
                <w:rFonts w:ascii="Times New Roman" w:hAnsi="Times New Roman" w:cs="Times New Roman"/>
                <w:sz w:val="20"/>
                <w:szCs w:val="20"/>
              </w:rPr>
              <w:t xml:space="preserve">Тем самым, с указанной даты и предусматривается возможность  включения в реестр контрактов  информации </w:t>
            </w:r>
            <w:r w:rsidRPr="00781B7B">
              <w:rPr>
                <w:rFonts w:ascii="Times New Roman" w:hAnsi="Times New Roman" w:cs="Times New Roman"/>
                <w:sz w:val="20"/>
                <w:szCs w:val="20"/>
              </w:rPr>
              <w:t>об отдельных контрактах, которые в настоящее время в него не включаются. Указанный срок обусловлен необходимостью подготовки участников контрактной системы в сфере закупок к реализации проектируемых изменений.</w:t>
            </w:r>
          </w:p>
          <w:p w:rsidR="007D41DF" w:rsidRDefault="007D41DF" w:rsidP="005B5F2F">
            <w:pPr>
              <w:ind w:firstLine="317"/>
              <w:jc w:val="both"/>
              <w:rPr>
                <w:rFonts w:ascii="Times New Roman" w:hAnsi="Times New Roman" w:cs="Times New Roman"/>
                <w:sz w:val="20"/>
                <w:szCs w:val="20"/>
              </w:rPr>
            </w:pPr>
            <w:proofErr w:type="gramStart"/>
            <w:r>
              <w:rPr>
                <w:rFonts w:ascii="Times New Roman" w:hAnsi="Times New Roman" w:cs="Times New Roman"/>
                <w:sz w:val="20"/>
                <w:szCs w:val="20"/>
              </w:rPr>
              <w:t>Напомним, что Федеральным законом от 02.</w:t>
            </w:r>
            <w:r w:rsidRPr="00495A28">
              <w:rPr>
                <w:rFonts w:ascii="Times New Roman" w:hAnsi="Times New Roman" w:cs="Times New Roman"/>
                <w:sz w:val="20"/>
                <w:szCs w:val="20"/>
              </w:rPr>
              <w:t>07.2021 № 360-ФЗ  «О внесении изменений в отдельные законодательные акты Российской Федерации» введена часть 14 статьи 93 Закона о контрактной системе, предусматривающая, что в случаях, предусмотренных пунктами 1, 10, 13 - 21, 26, 28, 30, 33, 35 - 37, 40, 41, 46 (за исключением контрактов, заключаемых с физическими лицами), 47, 48, 52, 56 и 60 части 1 статьи</w:t>
            </w:r>
            <w:proofErr w:type="gramEnd"/>
            <w:r w:rsidRPr="00495A28">
              <w:rPr>
                <w:rFonts w:ascii="Times New Roman" w:hAnsi="Times New Roman" w:cs="Times New Roman"/>
                <w:sz w:val="20"/>
                <w:szCs w:val="20"/>
              </w:rPr>
              <w:t xml:space="preserve"> 93 Закона о контрактной системе, допускается заключение контракта с использованием единой информационной системы в порядке, установленном пунктом 3 части 5 настоящей статьи. </w:t>
            </w:r>
            <w:proofErr w:type="gramStart"/>
            <w:r w:rsidRPr="00495A28">
              <w:rPr>
                <w:rFonts w:ascii="Times New Roman" w:hAnsi="Times New Roman" w:cs="Times New Roman"/>
                <w:sz w:val="20"/>
                <w:szCs w:val="20"/>
              </w:rPr>
              <w:t>В случаях, предусмотренных пунктами 2 (за исключением случая, если в предусмотренных пунктом 2 части 1 статьи 93 Закона о контрактной системе указе или распоряжении Президента РФ, постановлении или распоряжении Правительства РФ установлено условие о заключении контракта без использования единой информационной системы), 6, 6.1, 11, 12, 28.1, 54 и 55 части 1 статьи 93 Закона о контрактной системе, заключение контракта осуществляется</w:t>
            </w:r>
            <w:proofErr w:type="gramEnd"/>
            <w:r w:rsidRPr="00495A28">
              <w:rPr>
                <w:rFonts w:ascii="Times New Roman" w:hAnsi="Times New Roman" w:cs="Times New Roman"/>
                <w:sz w:val="20"/>
                <w:szCs w:val="20"/>
              </w:rPr>
              <w:t xml:space="preserve"> в порядке, установленном пунктом 3 части 5 статьи 93 </w:t>
            </w:r>
            <w:r w:rsidRPr="00495A28">
              <w:rPr>
                <w:rFonts w:ascii="Times New Roman" w:hAnsi="Times New Roman" w:cs="Times New Roman"/>
                <w:sz w:val="20"/>
                <w:szCs w:val="20"/>
              </w:rPr>
              <w:lastRenderedPageBreak/>
              <w:t xml:space="preserve">Закона о контрактной системе. </w:t>
            </w:r>
            <w:proofErr w:type="gramStart"/>
            <w:r w:rsidRPr="00495A28">
              <w:rPr>
                <w:rFonts w:ascii="Times New Roman" w:hAnsi="Times New Roman" w:cs="Times New Roman"/>
                <w:sz w:val="20"/>
                <w:szCs w:val="20"/>
              </w:rPr>
              <w:t>При заключении в соответствии с приведенной  частью контракта в порядке, установленном пунктом 3 части 5 статьи 93 Закона о контрактной системе, заказчик вправе осуществлять предусмотренное пунктом 1 части 2 статьи 51 Закона о контрактной системе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w:t>
            </w:r>
            <w:proofErr w:type="gramEnd"/>
            <w:r w:rsidRPr="00495A28">
              <w:rPr>
                <w:rFonts w:ascii="Times New Roman" w:hAnsi="Times New Roman" w:cs="Times New Roman"/>
                <w:sz w:val="20"/>
                <w:szCs w:val="20"/>
              </w:rPr>
              <w:t xml:space="preserve"> При включении информации и документов о контракте, заключенном в порядке, установленном пунктом 3 части 5 статьи 93 Закона о контрактной системе, в реестр контрактов, заключенных заказчиками, и при исполнении такого контракта применяются положения Закона о контрактной системе, касающиеся контракта, заключенного по результатам проведения электронной процедуры.</w:t>
            </w:r>
          </w:p>
          <w:p w:rsidR="007D41DF" w:rsidRPr="00B07BBA" w:rsidRDefault="007D41DF" w:rsidP="005B5F2F">
            <w:pPr>
              <w:ind w:firstLine="317"/>
              <w:jc w:val="both"/>
              <w:rPr>
                <w:rFonts w:ascii="Times New Roman" w:hAnsi="Times New Roman" w:cs="Times New Roman"/>
                <w:sz w:val="20"/>
                <w:szCs w:val="20"/>
              </w:rPr>
            </w:pPr>
            <w:r>
              <w:rPr>
                <w:rFonts w:ascii="Times New Roman" w:hAnsi="Times New Roman" w:cs="Times New Roman"/>
                <w:sz w:val="20"/>
                <w:szCs w:val="20"/>
              </w:rPr>
              <w:t>Кроме того, в</w:t>
            </w:r>
            <w:r w:rsidRPr="007D41DF">
              <w:rPr>
                <w:rFonts w:ascii="Times New Roman" w:hAnsi="Times New Roman" w:cs="Times New Roman"/>
                <w:sz w:val="20"/>
                <w:szCs w:val="20"/>
              </w:rPr>
              <w:t xml:space="preserve"> целях обеспечения конфиденциальности информации о поставщиках (подрядчиках, исполнителях) при осуществлении закупок в случаях, предусмотренных пунктами 10, 13, 17 и 42 части 1 статьи 93 Закона о контрактной системе, предлагается включать информацию о таких контрактах в реестре контрактов, заключенных заказчиками, без ее размещения на официальном сайте ЕИС.</w:t>
            </w:r>
          </w:p>
        </w:tc>
      </w:tr>
      <w:tr w:rsidR="007D41DF" w:rsidRPr="00B07BBA" w:rsidTr="00F72B3B">
        <w:tc>
          <w:tcPr>
            <w:tcW w:w="1277" w:type="dxa"/>
          </w:tcPr>
          <w:p w:rsidR="007D41DF" w:rsidRPr="00B07BBA" w:rsidRDefault="007D41DF" w:rsidP="006343AA">
            <w:pPr>
              <w:rPr>
                <w:rFonts w:ascii="Times New Roman" w:hAnsi="Times New Roman" w:cs="Times New Roman"/>
                <w:sz w:val="20"/>
                <w:szCs w:val="20"/>
              </w:rPr>
            </w:pPr>
            <w:r w:rsidRPr="00B07BBA">
              <w:rPr>
                <w:rFonts w:ascii="Times New Roman" w:hAnsi="Times New Roman" w:cs="Times New Roman"/>
                <w:sz w:val="20"/>
                <w:szCs w:val="20"/>
              </w:rPr>
              <w:t>Пункт 7 части  2</w:t>
            </w:r>
          </w:p>
          <w:p w:rsidR="007D41DF" w:rsidRPr="00B07BBA" w:rsidRDefault="007D41DF" w:rsidP="006343AA">
            <w:pPr>
              <w:rPr>
                <w:rFonts w:ascii="Times New Roman" w:hAnsi="Times New Roman" w:cs="Times New Roman"/>
                <w:sz w:val="20"/>
                <w:szCs w:val="20"/>
              </w:rPr>
            </w:pPr>
            <w:r w:rsidRPr="00B07BBA">
              <w:rPr>
                <w:rFonts w:ascii="Times New Roman" w:hAnsi="Times New Roman" w:cs="Times New Roman"/>
                <w:sz w:val="20"/>
                <w:szCs w:val="20"/>
              </w:rPr>
              <w:t>статьи 103 44-ФЗ</w:t>
            </w:r>
          </w:p>
        </w:tc>
        <w:tc>
          <w:tcPr>
            <w:tcW w:w="4819" w:type="dxa"/>
          </w:tcPr>
          <w:p w:rsidR="007D41DF" w:rsidRPr="00B07BBA" w:rsidRDefault="007D41DF" w:rsidP="005B5F2F">
            <w:pPr>
              <w:jc w:val="both"/>
              <w:rPr>
                <w:rFonts w:ascii="Times New Roman" w:hAnsi="Times New Roman" w:cs="Times New Roman"/>
                <w:sz w:val="20"/>
                <w:szCs w:val="20"/>
              </w:rPr>
            </w:pPr>
            <w:r w:rsidRPr="00B07BBA">
              <w:rPr>
                <w:rFonts w:ascii="Times New Roman" w:hAnsi="Times New Roman" w:cs="Times New Roman"/>
                <w:sz w:val="20"/>
                <w:szCs w:val="20"/>
              </w:rPr>
              <w:t>В реестр контрактов включаются следующие информация и документы:</w:t>
            </w:r>
          </w:p>
          <w:p w:rsidR="007D41DF" w:rsidRPr="00B07BBA" w:rsidRDefault="007D41DF" w:rsidP="005B5F2F">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t>
            </w:r>
            <w:r w:rsidRPr="00B07BBA">
              <w:rPr>
                <w:rFonts w:ascii="Times New Roman" w:hAnsi="Times New Roman" w:cs="Times New Roman"/>
                <w:b/>
                <w:sz w:val="20"/>
                <w:szCs w:val="20"/>
              </w:rPr>
              <w:t xml:space="preserve">за </w:t>
            </w:r>
            <w:r w:rsidRPr="00B07BBA">
              <w:rPr>
                <w:rFonts w:ascii="Times New Roman" w:hAnsi="Times New Roman" w:cs="Times New Roman"/>
                <w:b/>
                <w:sz w:val="20"/>
                <w:szCs w:val="20"/>
              </w:rPr>
              <w:lastRenderedPageBreak/>
              <w:t>исключением информации о физическом лице - поставщике культурных ценностей, в том числе музейных предметов</w:t>
            </w:r>
            <w:proofErr w:type="gramEnd"/>
            <w:r w:rsidRPr="00B07BBA">
              <w:rPr>
                <w:rFonts w:ascii="Times New Roman" w:hAnsi="Times New Roman" w:cs="Times New Roman"/>
                <w:b/>
                <w:sz w:val="20"/>
                <w:szCs w:val="20"/>
              </w:rPr>
              <w:t xml:space="preserve">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rsidRPr="00B07BBA">
              <w:rPr>
                <w:rFonts w:ascii="Times New Roman" w:hAnsi="Times New Roman" w:cs="Times New Roman"/>
                <w:b/>
                <w:sz w:val="20"/>
                <w:szCs w:val="20"/>
              </w:rPr>
              <w:t>о-</w:t>
            </w:r>
            <w:proofErr w:type="gramEnd"/>
            <w:r w:rsidRPr="00B07BBA">
              <w:rPr>
                <w:rFonts w:ascii="Times New Roman" w:hAnsi="Times New Roman" w:cs="Times New Roman"/>
                <w:b/>
                <w:sz w:val="20"/>
                <w:szCs w:val="20"/>
              </w:rPr>
              <w:t xml:space="preserve">, </w:t>
            </w:r>
            <w:proofErr w:type="spellStart"/>
            <w:r w:rsidRPr="00B07BBA">
              <w:rPr>
                <w:rFonts w:ascii="Times New Roman" w:hAnsi="Times New Roman" w:cs="Times New Roman"/>
                <w:b/>
                <w:sz w:val="20"/>
                <w:szCs w:val="20"/>
              </w:rPr>
              <w:t>фотофондов</w:t>
            </w:r>
            <w:proofErr w:type="spellEnd"/>
            <w:r w:rsidRPr="00B07BBA">
              <w:rPr>
                <w:rFonts w:ascii="Times New Roman" w:hAnsi="Times New Roman" w:cs="Times New Roman"/>
                <w:b/>
                <w:sz w:val="20"/>
                <w:szCs w:val="20"/>
              </w:rPr>
              <w:t xml:space="preserve"> и аналогичных фондов, о физическом лице, с которым заключен контракт в соответствии с пунктами 13 и 17 части 1 статьи 93 настоящего Федерального закона</w:t>
            </w:r>
            <w:r w:rsidR="00D724AF">
              <w:rPr>
                <w:rFonts w:ascii="Times New Roman" w:hAnsi="Times New Roman" w:cs="Times New Roman"/>
                <w:sz w:val="20"/>
                <w:szCs w:val="20"/>
              </w:rPr>
              <w:t>;</w:t>
            </w:r>
          </w:p>
        </w:tc>
        <w:tc>
          <w:tcPr>
            <w:tcW w:w="4962" w:type="dxa"/>
          </w:tcPr>
          <w:p w:rsidR="007D41DF" w:rsidRPr="00B07BBA" w:rsidRDefault="007D41DF" w:rsidP="005B5F2F">
            <w:pPr>
              <w:jc w:val="both"/>
              <w:rPr>
                <w:rFonts w:ascii="Times New Roman" w:hAnsi="Times New Roman" w:cs="Times New Roman"/>
                <w:sz w:val="20"/>
                <w:szCs w:val="20"/>
              </w:rPr>
            </w:pPr>
            <w:r w:rsidRPr="00B07BBA">
              <w:rPr>
                <w:rFonts w:ascii="Times New Roman" w:hAnsi="Times New Roman" w:cs="Times New Roman"/>
                <w:sz w:val="20"/>
                <w:szCs w:val="20"/>
              </w:rPr>
              <w:lastRenderedPageBreak/>
              <w:t>В реестр контрактов включаются следующие информация и документы:</w:t>
            </w:r>
          </w:p>
          <w:p w:rsidR="007D41DF" w:rsidRPr="00D724AF" w:rsidRDefault="007D41DF" w:rsidP="005B5F2F">
            <w:pPr>
              <w:jc w:val="both"/>
              <w:rPr>
                <w:rFonts w:ascii="Times New Roman" w:hAnsi="Times New Roman" w:cs="Times New Roman"/>
                <w:strike/>
                <w:sz w:val="20"/>
                <w:szCs w:val="20"/>
              </w:rPr>
            </w:pPr>
            <w:proofErr w:type="gramStart"/>
            <w:r w:rsidRPr="00B07BBA">
              <w:rPr>
                <w:rFonts w:ascii="Times New Roman" w:hAnsi="Times New Roman" w:cs="Times New Roman"/>
                <w:sz w:val="20"/>
                <w:szCs w:val="20"/>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t>
            </w:r>
            <w:r w:rsidRPr="00B07BBA">
              <w:rPr>
                <w:rFonts w:ascii="Times New Roman" w:hAnsi="Times New Roman" w:cs="Times New Roman"/>
                <w:b/>
                <w:strike/>
                <w:sz w:val="20"/>
                <w:szCs w:val="20"/>
              </w:rPr>
              <w:t xml:space="preserve">за исключением информации о </w:t>
            </w:r>
            <w:r w:rsidRPr="00B07BBA">
              <w:rPr>
                <w:rFonts w:ascii="Times New Roman" w:hAnsi="Times New Roman" w:cs="Times New Roman"/>
                <w:b/>
                <w:strike/>
                <w:sz w:val="20"/>
                <w:szCs w:val="20"/>
              </w:rPr>
              <w:lastRenderedPageBreak/>
              <w:t>физическом лице - поставщике культурных ценностей, в том числе музейных предметов</w:t>
            </w:r>
            <w:proofErr w:type="gramEnd"/>
            <w:r w:rsidRPr="00B07BBA">
              <w:rPr>
                <w:rFonts w:ascii="Times New Roman" w:hAnsi="Times New Roman" w:cs="Times New Roman"/>
                <w:b/>
                <w:strike/>
                <w:sz w:val="20"/>
                <w:szCs w:val="20"/>
              </w:rPr>
              <w:t xml:space="preserve">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rsidRPr="00B07BBA">
              <w:rPr>
                <w:rFonts w:ascii="Times New Roman" w:hAnsi="Times New Roman" w:cs="Times New Roman"/>
                <w:b/>
                <w:strike/>
                <w:sz w:val="20"/>
                <w:szCs w:val="20"/>
              </w:rPr>
              <w:t>о-</w:t>
            </w:r>
            <w:proofErr w:type="gramEnd"/>
            <w:r w:rsidRPr="00B07BBA">
              <w:rPr>
                <w:rFonts w:ascii="Times New Roman" w:hAnsi="Times New Roman" w:cs="Times New Roman"/>
                <w:b/>
                <w:strike/>
                <w:sz w:val="20"/>
                <w:szCs w:val="20"/>
              </w:rPr>
              <w:t xml:space="preserve">, </w:t>
            </w:r>
            <w:proofErr w:type="spellStart"/>
            <w:r w:rsidRPr="00B07BBA">
              <w:rPr>
                <w:rFonts w:ascii="Times New Roman" w:hAnsi="Times New Roman" w:cs="Times New Roman"/>
                <w:b/>
                <w:strike/>
                <w:sz w:val="20"/>
                <w:szCs w:val="20"/>
              </w:rPr>
              <w:t>фотофондов</w:t>
            </w:r>
            <w:proofErr w:type="spellEnd"/>
            <w:r w:rsidRPr="00B07BBA">
              <w:rPr>
                <w:rFonts w:ascii="Times New Roman" w:hAnsi="Times New Roman" w:cs="Times New Roman"/>
                <w:b/>
                <w:strike/>
                <w:sz w:val="20"/>
                <w:szCs w:val="20"/>
              </w:rPr>
              <w:t xml:space="preserve"> и аналогичных фондов, о физическом лице, с которым заключен контракт в соответствии с пунктами 13 и 17 части 1 статьи 93 настоящего Федерального закона</w:t>
            </w:r>
            <w:r w:rsidR="00D724AF">
              <w:rPr>
                <w:rFonts w:ascii="Times New Roman" w:hAnsi="Times New Roman" w:cs="Times New Roman"/>
                <w:strike/>
                <w:sz w:val="20"/>
                <w:szCs w:val="20"/>
              </w:rPr>
              <w:t>;</w:t>
            </w:r>
          </w:p>
        </w:tc>
        <w:tc>
          <w:tcPr>
            <w:tcW w:w="4536" w:type="dxa"/>
            <w:vMerge/>
          </w:tcPr>
          <w:p w:rsidR="007D41DF" w:rsidRPr="00B07BBA" w:rsidRDefault="007D41DF" w:rsidP="006343AA">
            <w:pPr>
              <w:rPr>
                <w:rFonts w:ascii="Times New Roman" w:hAnsi="Times New Roman" w:cs="Times New Roman"/>
                <w:sz w:val="20"/>
                <w:szCs w:val="20"/>
              </w:rPr>
            </w:pPr>
          </w:p>
        </w:tc>
      </w:tr>
      <w:tr w:rsidR="007D41DF" w:rsidRPr="00B07BBA" w:rsidTr="00F72B3B">
        <w:tc>
          <w:tcPr>
            <w:tcW w:w="1277" w:type="dxa"/>
          </w:tcPr>
          <w:p w:rsidR="007D41DF" w:rsidRPr="00B07BBA" w:rsidRDefault="007D41DF"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Часть  4</w:t>
            </w:r>
          </w:p>
          <w:p w:rsidR="007D41DF" w:rsidRPr="00B07BBA" w:rsidRDefault="007D41DF" w:rsidP="006343AA">
            <w:pPr>
              <w:rPr>
                <w:rFonts w:ascii="Times New Roman" w:hAnsi="Times New Roman" w:cs="Times New Roman"/>
                <w:sz w:val="20"/>
                <w:szCs w:val="20"/>
              </w:rPr>
            </w:pPr>
            <w:r w:rsidRPr="00B07BBA">
              <w:rPr>
                <w:rFonts w:ascii="Times New Roman" w:hAnsi="Times New Roman" w:cs="Times New Roman"/>
                <w:sz w:val="20"/>
                <w:szCs w:val="20"/>
              </w:rPr>
              <w:t>статьи 103 44-ФЗ</w:t>
            </w:r>
          </w:p>
        </w:tc>
        <w:tc>
          <w:tcPr>
            <w:tcW w:w="4819" w:type="dxa"/>
          </w:tcPr>
          <w:p w:rsidR="007D41DF" w:rsidRPr="00B07BBA" w:rsidRDefault="007D41DF" w:rsidP="004F735E">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пунктами 1 - 12 и</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14 части 2 настоящей статьи, в течение двух рабочих дней со дня получения информации и документов, предусмотренных пунктом 13 части 2 настоящей статьи,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w:t>
            </w:r>
            <w:proofErr w:type="gramEnd"/>
            <w:r w:rsidRPr="00B07BBA">
              <w:rPr>
                <w:rFonts w:ascii="Times New Roman" w:hAnsi="Times New Roman" w:cs="Times New Roman"/>
                <w:sz w:val="20"/>
                <w:szCs w:val="20"/>
              </w:rPr>
              <w:t xml:space="preserve"> системы в реестре контрактов </w:t>
            </w:r>
            <w:r w:rsidRPr="00B07BBA">
              <w:rPr>
                <w:rFonts w:ascii="Times New Roman" w:hAnsi="Times New Roman" w:cs="Times New Roman"/>
                <w:b/>
                <w:sz w:val="20"/>
                <w:szCs w:val="20"/>
              </w:rPr>
              <w:t>не позднее одного рабочего дня с момента ее направления в соответствии с настоящей статьей</w:t>
            </w:r>
            <w:r w:rsidRPr="00B07BBA">
              <w:rPr>
                <w:rFonts w:ascii="Times New Roman" w:hAnsi="Times New Roman" w:cs="Times New Roman"/>
                <w:sz w:val="20"/>
                <w:szCs w:val="20"/>
              </w:rPr>
              <w:t>. В случае несоответствия информации и документов указанным требованиям такие информация и документы не подлежат р</w:t>
            </w:r>
            <w:r>
              <w:rPr>
                <w:rFonts w:ascii="Times New Roman" w:hAnsi="Times New Roman" w:cs="Times New Roman"/>
                <w:sz w:val="20"/>
                <w:szCs w:val="20"/>
              </w:rPr>
              <w:t>азмещению в реестре контрактов.</w:t>
            </w:r>
          </w:p>
        </w:tc>
        <w:tc>
          <w:tcPr>
            <w:tcW w:w="4962" w:type="dxa"/>
          </w:tcPr>
          <w:p w:rsidR="007D41DF" w:rsidRPr="00B07BBA" w:rsidRDefault="007D41DF" w:rsidP="004F735E">
            <w:pPr>
              <w:jc w:val="both"/>
              <w:rPr>
                <w:rFonts w:ascii="Times New Roman" w:hAnsi="Times New Roman" w:cs="Times New Roman"/>
                <w:b/>
                <w:sz w:val="20"/>
                <w:szCs w:val="20"/>
              </w:rPr>
            </w:pPr>
            <w:proofErr w:type="gramStart"/>
            <w:r w:rsidRPr="00B07BBA">
              <w:rPr>
                <w:rFonts w:ascii="Times New Roman" w:hAnsi="Times New Roman" w:cs="Times New Roman"/>
                <w:sz w:val="20"/>
                <w:szCs w:val="20"/>
              </w:rP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пунктами 1 - 12 и</w:t>
            </w:r>
            <w:proofErr w:type="gramEnd"/>
            <w:r w:rsidRPr="00B07BBA">
              <w:rPr>
                <w:rFonts w:ascii="Times New Roman" w:hAnsi="Times New Roman" w:cs="Times New Roman"/>
                <w:sz w:val="20"/>
                <w:szCs w:val="20"/>
              </w:rPr>
              <w:t xml:space="preserve"> </w:t>
            </w:r>
            <w:proofErr w:type="gramStart"/>
            <w:r w:rsidRPr="00B07BBA">
              <w:rPr>
                <w:rFonts w:ascii="Times New Roman" w:hAnsi="Times New Roman" w:cs="Times New Roman"/>
                <w:sz w:val="20"/>
                <w:szCs w:val="20"/>
              </w:rPr>
              <w:t>14 части 2 настоящей статьи, в течение двух рабочих дней со дня получения информации и документов, предусмотренных пунктом 13 части 2 настоящей статьи,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w:t>
            </w:r>
            <w:proofErr w:type="gramEnd"/>
            <w:r w:rsidRPr="00B07BBA">
              <w:rPr>
                <w:rFonts w:ascii="Times New Roman" w:hAnsi="Times New Roman" w:cs="Times New Roman"/>
                <w:sz w:val="20"/>
                <w:szCs w:val="20"/>
              </w:rPr>
              <w:t xml:space="preserve"> системы в реестре контрактов </w:t>
            </w:r>
            <w:r w:rsidRPr="00B07BBA">
              <w:rPr>
                <w:rFonts w:ascii="Times New Roman" w:hAnsi="Times New Roman" w:cs="Times New Roman"/>
                <w:b/>
                <w:sz w:val="20"/>
                <w:szCs w:val="20"/>
              </w:rPr>
              <w:t>в порядке, установленном в соответствии с частью 6 настоящей статьи</w:t>
            </w:r>
            <w:r w:rsidRPr="00B07BBA">
              <w:rPr>
                <w:rFonts w:ascii="Times New Roman" w:hAnsi="Times New Roman" w:cs="Times New Roman"/>
                <w:sz w:val="20"/>
                <w:szCs w:val="20"/>
              </w:rPr>
              <w:t>.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7D41DF" w:rsidRPr="00B07BBA" w:rsidRDefault="007D41DF" w:rsidP="004F735E">
            <w:pPr>
              <w:jc w:val="both"/>
              <w:rPr>
                <w:rFonts w:ascii="Times New Roman" w:hAnsi="Times New Roman" w:cs="Times New Roman"/>
                <w:sz w:val="20"/>
                <w:szCs w:val="20"/>
              </w:rPr>
            </w:pPr>
          </w:p>
        </w:tc>
        <w:tc>
          <w:tcPr>
            <w:tcW w:w="4536" w:type="dxa"/>
            <w:vMerge/>
          </w:tcPr>
          <w:p w:rsidR="007D41DF" w:rsidRPr="00B07BBA" w:rsidRDefault="007D41DF" w:rsidP="006343AA">
            <w:pPr>
              <w:rPr>
                <w:rFonts w:ascii="Times New Roman" w:hAnsi="Times New Roman" w:cs="Times New Roman"/>
                <w:sz w:val="20"/>
                <w:szCs w:val="20"/>
              </w:rPr>
            </w:pPr>
          </w:p>
        </w:tc>
      </w:tr>
      <w:tr w:rsidR="007D41DF" w:rsidRPr="00B07BBA" w:rsidTr="00F72B3B">
        <w:tc>
          <w:tcPr>
            <w:tcW w:w="1277" w:type="dxa"/>
          </w:tcPr>
          <w:p w:rsidR="007D41DF" w:rsidRPr="00B07BBA" w:rsidRDefault="007D41DF"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 xml:space="preserve">Пункт 1 части 5 статьи 103 44-ФЗ </w:t>
            </w:r>
          </w:p>
        </w:tc>
        <w:tc>
          <w:tcPr>
            <w:tcW w:w="4819" w:type="dxa"/>
          </w:tcPr>
          <w:p w:rsidR="007D41DF" w:rsidRPr="007D41DF" w:rsidRDefault="007D41DF" w:rsidP="004F735E">
            <w:pPr>
              <w:jc w:val="both"/>
              <w:rPr>
                <w:rFonts w:ascii="Times New Roman" w:hAnsi="Times New Roman" w:cs="Times New Roman"/>
                <w:sz w:val="20"/>
                <w:szCs w:val="20"/>
              </w:rPr>
            </w:pPr>
            <w:r w:rsidRPr="007D41DF">
              <w:rPr>
                <w:rFonts w:ascii="Times New Roman" w:hAnsi="Times New Roman" w:cs="Times New Roman"/>
                <w:sz w:val="20"/>
                <w:szCs w:val="20"/>
              </w:rPr>
              <w:t>Информация и документы, содержащиеся в реестре контрактов, размещаются на официальном сайте, за исключением осуществления закупок:</w:t>
            </w:r>
          </w:p>
          <w:p w:rsidR="007D41DF" w:rsidRPr="007D41DF" w:rsidRDefault="007D41DF" w:rsidP="004F735E">
            <w:pPr>
              <w:jc w:val="both"/>
              <w:rPr>
                <w:rFonts w:ascii="Times New Roman" w:hAnsi="Times New Roman" w:cs="Times New Roman"/>
                <w:sz w:val="20"/>
                <w:szCs w:val="20"/>
              </w:rPr>
            </w:pPr>
            <w:r w:rsidRPr="007D41DF">
              <w:rPr>
                <w:rFonts w:ascii="Times New Roman" w:hAnsi="Times New Roman" w:cs="Times New Roman"/>
                <w:sz w:val="20"/>
                <w:szCs w:val="20"/>
              </w:rPr>
              <w:t xml:space="preserve">1) в случаях, предусмотренных пунктами 2, 3, 4, 6 и 7 части 11, частью 12 статьи 24, пунктами 3, </w:t>
            </w:r>
            <w:r w:rsidRPr="007D41DF">
              <w:rPr>
                <w:rFonts w:ascii="Times New Roman" w:hAnsi="Times New Roman" w:cs="Times New Roman"/>
                <w:b/>
                <w:sz w:val="20"/>
                <w:szCs w:val="20"/>
              </w:rPr>
              <w:t>7</w:t>
            </w:r>
            <w:r w:rsidRPr="007D41DF">
              <w:rPr>
                <w:rFonts w:ascii="Times New Roman" w:hAnsi="Times New Roman" w:cs="Times New Roman"/>
                <w:sz w:val="20"/>
                <w:szCs w:val="20"/>
              </w:rPr>
              <w:t>, 20, 21, 24, 26, 30, 40, 41, 45, 50 - 52, 56, 59, 61 - 63 части 1 статьи 93 настоящего Федерального закона;</w:t>
            </w:r>
          </w:p>
          <w:p w:rsidR="007D41DF" w:rsidRPr="007D41DF" w:rsidRDefault="007D41DF" w:rsidP="004F735E">
            <w:pPr>
              <w:jc w:val="both"/>
              <w:rPr>
                <w:rFonts w:ascii="Times New Roman" w:hAnsi="Times New Roman" w:cs="Times New Roman"/>
                <w:sz w:val="20"/>
                <w:szCs w:val="20"/>
              </w:rPr>
            </w:pPr>
          </w:p>
        </w:tc>
        <w:tc>
          <w:tcPr>
            <w:tcW w:w="4962" w:type="dxa"/>
          </w:tcPr>
          <w:p w:rsidR="007D41DF" w:rsidRPr="007D41DF" w:rsidRDefault="007D41DF" w:rsidP="004F735E">
            <w:pPr>
              <w:jc w:val="both"/>
              <w:rPr>
                <w:rFonts w:ascii="Times New Roman" w:hAnsi="Times New Roman" w:cs="Times New Roman"/>
                <w:sz w:val="20"/>
                <w:szCs w:val="20"/>
              </w:rPr>
            </w:pPr>
            <w:r w:rsidRPr="007D41DF">
              <w:rPr>
                <w:rFonts w:ascii="Times New Roman" w:hAnsi="Times New Roman" w:cs="Times New Roman"/>
                <w:sz w:val="20"/>
                <w:szCs w:val="20"/>
              </w:rPr>
              <w:t>Информация и документы, содержащиеся в реестре контрактов, размещаются на официальном сайте, за исключением осуществления закупок:</w:t>
            </w:r>
          </w:p>
          <w:p w:rsidR="007D41DF" w:rsidRPr="007D41DF" w:rsidRDefault="007D41DF" w:rsidP="004F735E">
            <w:pPr>
              <w:jc w:val="both"/>
              <w:rPr>
                <w:rFonts w:ascii="Times New Roman" w:hAnsi="Times New Roman" w:cs="Times New Roman"/>
                <w:sz w:val="20"/>
                <w:szCs w:val="20"/>
              </w:rPr>
            </w:pPr>
            <w:r w:rsidRPr="007D41DF">
              <w:rPr>
                <w:rFonts w:ascii="Times New Roman" w:hAnsi="Times New Roman" w:cs="Times New Roman"/>
                <w:sz w:val="20"/>
                <w:szCs w:val="20"/>
              </w:rPr>
              <w:t xml:space="preserve">1) в случаях, предусмотренных пунктами 2, 3, 4, 6 и 7 части 11, частью 12 статьи 24, пунктами 3, 7, </w:t>
            </w:r>
            <w:r w:rsidRPr="007D41DF">
              <w:rPr>
                <w:rFonts w:ascii="Times New Roman" w:hAnsi="Times New Roman" w:cs="Times New Roman"/>
                <w:b/>
                <w:sz w:val="20"/>
                <w:szCs w:val="20"/>
              </w:rPr>
              <w:t>10, 13, 17,</w:t>
            </w:r>
            <w:r w:rsidRPr="007D41DF">
              <w:rPr>
                <w:rFonts w:ascii="Times New Roman" w:hAnsi="Times New Roman" w:cs="Times New Roman"/>
                <w:sz w:val="20"/>
                <w:szCs w:val="20"/>
              </w:rPr>
              <w:t xml:space="preserve"> 20, 21, 24, 26, 30, 40, 41, </w:t>
            </w:r>
            <w:r w:rsidRPr="007D41DF">
              <w:rPr>
                <w:rFonts w:ascii="Times New Roman" w:hAnsi="Times New Roman" w:cs="Times New Roman"/>
                <w:b/>
                <w:sz w:val="20"/>
                <w:szCs w:val="20"/>
              </w:rPr>
              <w:t>42,</w:t>
            </w:r>
            <w:r w:rsidRPr="007D41DF">
              <w:rPr>
                <w:rFonts w:ascii="Times New Roman" w:hAnsi="Times New Roman" w:cs="Times New Roman"/>
                <w:sz w:val="20"/>
                <w:szCs w:val="20"/>
              </w:rPr>
              <w:t xml:space="preserve"> 45, 50 - 52, 56, 59, 61 - 63 части 1 статьи 93 настоящего Федерального закона;</w:t>
            </w:r>
          </w:p>
        </w:tc>
        <w:tc>
          <w:tcPr>
            <w:tcW w:w="4536" w:type="dxa"/>
            <w:vMerge/>
          </w:tcPr>
          <w:p w:rsidR="007D41DF" w:rsidRPr="00B07BBA" w:rsidRDefault="007D41DF" w:rsidP="006343AA">
            <w:pPr>
              <w:rPr>
                <w:rFonts w:ascii="Times New Roman" w:hAnsi="Times New Roman" w:cs="Times New Roman"/>
                <w:sz w:val="20"/>
                <w:szCs w:val="20"/>
              </w:rPr>
            </w:pPr>
          </w:p>
        </w:tc>
      </w:tr>
      <w:tr w:rsidR="007D41DF" w:rsidRPr="00B07BBA" w:rsidTr="00F72B3B">
        <w:tc>
          <w:tcPr>
            <w:tcW w:w="1277" w:type="dxa"/>
          </w:tcPr>
          <w:p w:rsidR="007D41DF" w:rsidRPr="00B07BBA" w:rsidRDefault="007D41DF"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Часть 6 статьи 103 44-ФЗ</w:t>
            </w:r>
          </w:p>
        </w:tc>
        <w:tc>
          <w:tcPr>
            <w:tcW w:w="4819" w:type="dxa"/>
          </w:tcPr>
          <w:p w:rsidR="007D41DF" w:rsidRPr="007D41DF" w:rsidRDefault="007D41DF" w:rsidP="004F735E">
            <w:pPr>
              <w:jc w:val="both"/>
              <w:rPr>
                <w:rFonts w:ascii="Times New Roman" w:hAnsi="Times New Roman" w:cs="Times New Roman"/>
                <w:sz w:val="20"/>
                <w:szCs w:val="20"/>
              </w:rPr>
            </w:pPr>
            <w:r w:rsidRPr="007D41DF">
              <w:rPr>
                <w:rFonts w:ascii="Times New Roman" w:hAnsi="Times New Roman" w:cs="Times New Roman"/>
                <w:sz w:val="20"/>
                <w:szCs w:val="20"/>
              </w:rPr>
              <w:t>Порядок ведения реестра контрактов устанавливается Правительством Российской Федерации.</w:t>
            </w:r>
          </w:p>
          <w:p w:rsidR="007D41DF" w:rsidRPr="007D41DF" w:rsidRDefault="007D41DF" w:rsidP="004F735E">
            <w:pPr>
              <w:jc w:val="both"/>
              <w:rPr>
                <w:rFonts w:ascii="Times New Roman" w:hAnsi="Times New Roman" w:cs="Times New Roman"/>
                <w:sz w:val="20"/>
                <w:szCs w:val="20"/>
              </w:rPr>
            </w:pPr>
          </w:p>
        </w:tc>
        <w:tc>
          <w:tcPr>
            <w:tcW w:w="4962" w:type="dxa"/>
          </w:tcPr>
          <w:p w:rsidR="007D41DF" w:rsidRPr="007D41DF" w:rsidRDefault="007D41DF" w:rsidP="004F735E">
            <w:pPr>
              <w:jc w:val="both"/>
              <w:rPr>
                <w:rFonts w:ascii="Times New Roman" w:hAnsi="Times New Roman" w:cs="Times New Roman"/>
                <w:sz w:val="20"/>
                <w:szCs w:val="20"/>
              </w:rPr>
            </w:pPr>
            <w:r w:rsidRPr="007D41DF">
              <w:rPr>
                <w:rFonts w:ascii="Times New Roman" w:hAnsi="Times New Roman" w:cs="Times New Roman"/>
                <w:sz w:val="20"/>
                <w:szCs w:val="20"/>
              </w:rPr>
              <w:t>Порядок ведения реестра контрактов устанавливается Правительством Российской Федерации.</w:t>
            </w:r>
          </w:p>
          <w:p w:rsidR="007D41DF" w:rsidRPr="007D41DF" w:rsidRDefault="007D41DF" w:rsidP="004F735E">
            <w:pPr>
              <w:jc w:val="both"/>
              <w:rPr>
                <w:rFonts w:ascii="Times New Roman" w:hAnsi="Times New Roman" w:cs="Times New Roman"/>
                <w:b/>
                <w:sz w:val="20"/>
                <w:szCs w:val="20"/>
              </w:rPr>
            </w:pPr>
            <w:r w:rsidRPr="007D41DF">
              <w:rPr>
                <w:rFonts w:ascii="Times New Roman" w:hAnsi="Times New Roman" w:cs="Times New Roman"/>
                <w:b/>
                <w:sz w:val="20"/>
                <w:szCs w:val="20"/>
              </w:rPr>
              <w:t>Правительство Российской Федерации вправе установить особенности формирования, включения в реестр контрактов информации и документов о контрактах, заключенных в соответствии с пунктами 4, 5, 23, 42, 44 и 46 части 1 статьи 93 настоящего Федерального закона, размещения таких информации и документов на официальном сайте.</w:t>
            </w:r>
          </w:p>
        </w:tc>
        <w:tc>
          <w:tcPr>
            <w:tcW w:w="4536" w:type="dxa"/>
            <w:vMerge/>
          </w:tcPr>
          <w:p w:rsidR="007D41DF" w:rsidRPr="00B07BBA" w:rsidRDefault="007D41DF" w:rsidP="006343AA">
            <w:pPr>
              <w:rPr>
                <w:rFonts w:ascii="Times New Roman" w:hAnsi="Times New Roman" w:cs="Times New Roman"/>
                <w:sz w:val="20"/>
                <w:szCs w:val="20"/>
              </w:rPr>
            </w:pPr>
          </w:p>
        </w:tc>
      </w:tr>
      <w:tr w:rsidR="000F1C12" w:rsidRPr="00B07BBA" w:rsidTr="00F72B3B">
        <w:tc>
          <w:tcPr>
            <w:tcW w:w="1277" w:type="dxa"/>
          </w:tcPr>
          <w:p w:rsidR="000F1C12" w:rsidRPr="00B07BBA" w:rsidRDefault="00D5763E" w:rsidP="006343AA">
            <w:pPr>
              <w:rPr>
                <w:rFonts w:ascii="Times New Roman" w:hAnsi="Times New Roman" w:cs="Times New Roman"/>
                <w:sz w:val="20"/>
                <w:szCs w:val="20"/>
              </w:rPr>
            </w:pPr>
            <w:r w:rsidRPr="00B07BBA">
              <w:rPr>
                <w:rFonts w:ascii="Times New Roman" w:hAnsi="Times New Roman" w:cs="Times New Roman"/>
                <w:sz w:val="20"/>
                <w:szCs w:val="20"/>
              </w:rPr>
              <w:t>Часть 8 статьи 103 44-ФЗ</w:t>
            </w:r>
          </w:p>
        </w:tc>
        <w:tc>
          <w:tcPr>
            <w:tcW w:w="4819" w:type="dxa"/>
          </w:tcPr>
          <w:p w:rsidR="002E2454" w:rsidRPr="00B07BBA" w:rsidRDefault="002E2454" w:rsidP="004F735E">
            <w:pPr>
              <w:jc w:val="both"/>
              <w:rPr>
                <w:rFonts w:ascii="Times New Roman" w:hAnsi="Times New Roman" w:cs="Times New Roman"/>
                <w:sz w:val="20"/>
                <w:szCs w:val="20"/>
              </w:rPr>
            </w:pPr>
            <w:r w:rsidRPr="00B07BBA">
              <w:rPr>
                <w:rFonts w:ascii="Times New Roman" w:hAnsi="Times New Roman" w:cs="Times New Roman"/>
                <w:sz w:val="20"/>
                <w:szCs w:val="20"/>
              </w:rPr>
              <w:t>Контракты, информация о которых не включена в реестр контрактов, не подлежат оплате, за исключением договоров, заключенных в соответствии с пунктами 4, 5, 23, 42, 44 и пунктом 46 (в части контрактов, заключаемых с физическими лицами) части 1 статьи 93 настоящего Федерального закона.</w:t>
            </w:r>
          </w:p>
          <w:p w:rsidR="000F1C12" w:rsidRPr="00B07BBA" w:rsidRDefault="000F1C12" w:rsidP="004F735E">
            <w:pPr>
              <w:jc w:val="both"/>
              <w:rPr>
                <w:rFonts w:ascii="Times New Roman" w:hAnsi="Times New Roman" w:cs="Times New Roman"/>
                <w:sz w:val="20"/>
                <w:szCs w:val="20"/>
              </w:rPr>
            </w:pPr>
          </w:p>
        </w:tc>
        <w:tc>
          <w:tcPr>
            <w:tcW w:w="4962" w:type="dxa"/>
          </w:tcPr>
          <w:p w:rsidR="00B50491" w:rsidRPr="00B07BBA" w:rsidRDefault="00B50491" w:rsidP="004F735E">
            <w:pPr>
              <w:jc w:val="both"/>
              <w:rPr>
                <w:rFonts w:ascii="Times New Roman" w:hAnsi="Times New Roman" w:cs="Times New Roman"/>
                <w:b/>
                <w:sz w:val="20"/>
                <w:szCs w:val="20"/>
              </w:rPr>
            </w:pPr>
            <w:proofErr w:type="gramStart"/>
            <w:r w:rsidRPr="00B07BBA">
              <w:rPr>
                <w:rFonts w:ascii="Times New Roman" w:hAnsi="Times New Roman" w:cs="Times New Roman"/>
                <w:b/>
                <w:sz w:val="20"/>
                <w:szCs w:val="20"/>
              </w:rPr>
              <w:t>Не подлежит оплате контракт, если контракт (с прилагаемыми документами), заключенный в соответствии с настоящим Федеральным законом, или копия заключенного контракта, соглашение об изменении контракта не включены в реестр контрактов, либо если информация о контракте, содержащем сведения, составляющие государственную тайну, об изменении контракта не включена в отдельный реестр контрактов, предусмотренный частью 7 настоящей статьи.</w:t>
            </w:r>
            <w:proofErr w:type="gramEnd"/>
          </w:p>
          <w:p w:rsidR="000F1C12" w:rsidRDefault="000F1C12" w:rsidP="004F735E">
            <w:pPr>
              <w:jc w:val="both"/>
              <w:rPr>
                <w:rFonts w:ascii="Times New Roman" w:hAnsi="Times New Roman" w:cs="Times New Roman"/>
                <w:sz w:val="20"/>
                <w:szCs w:val="20"/>
              </w:rPr>
            </w:pPr>
          </w:p>
          <w:p w:rsidR="007D41DF" w:rsidRPr="00B07BBA" w:rsidRDefault="007D41DF" w:rsidP="004F735E">
            <w:pPr>
              <w:jc w:val="both"/>
              <w:rPr>
                <w:rFonts w:ascii="Times New Roman" w:hAnsi="Times New Roman" w:cs="Times New Roman"/>
                <w:sz w:val="20"/>
                <w:szCs w:val="20"/>
              </w:rPr>
            </w:pPr>
          </w:p>
        </w:tc>
        <w:tc>
          <w:tcPr>
            <w:tcW w:w="4536" w:type="dxa"/>
          </w:tcPr>
          <w:p w:rsidR="00E05E20" w:rsidRPr="00F537C4" w:rsidRDefault="00E05E20" w:rsidP="004F735E">
            <w:pPr>
              <w:ind w:firstLine="317"/>
              <w:jc w:val="both"/>
              <w:rPr>
                <w:rFonts w:ascii="Times New Roman" w:hAnsi="Times New Roman" w:cs="Times New Roman"/>
                <w:sz w:val="20"/>
                <w:szCs w:val="20"/>
              </w:rPr>
            </w:pPr>
            <w:r w:rsidRPr="00F537C4">
              <w:rPr>
                <w:rFonts w:ascii="Times New Roman" w:hAnsi="Times New Roman" w:cs="Times New Roman"/>
                <w:sz w:val="20"/>
                <w:szCs w:val="20"/>
              </w:rPr>
              <w:t xml:space="preserve">Законопроектом предлагается  изложить </w:t>
            </w:r>
            <w:r w:rsidR="009D161F" w:rsidRPr="00F537C4">
              <w:rPr>
                <w:rFonts w:ascii="Times New Roman" w:hAnsi="Times New Roman" w:cs="Times New Roman"/>
                <w:sz w:val="20"/>
                <w:szCs w:val="20"/>
              </w:rPr>
              <w:t xml:space="preserve">часть 8 статьи 103 Закона о контрактной системе </w:t>
            </w:r>
            <w:r w:rsidR="00942C8A" w:rsidRPr="00F537C4">
              <w:rPr>
                <w:rFonts w:ascii="Times New Roman" w:hAnsi="Times New Roman" w:cs="Times New Roman"/>
                <w:sz w:val="20"/>
                <w:szCs w:val="20"/>
              </w:rPr>
              <w:t xml:space="preserve">в новой редакции. </w:t>
            </w:r>
          </w:p>
          <w:p w:rsidR="00F45EE7" w:rsidRPr="00F537C4" w:rsidRDefault="00942C8A" w:rsidP="004F735E">
            <w:pPr>
              <w:ind w:firstLine="317"/>
              <w:jc w:val="both"/>
              <w:rPr>
                <w:rFonts w:ascii="Times New Roman" w:hAnsi="Times New Roman" w:cs="Times New Roman"/>
                <w:sz w:val="20"/>
                <w:szCs w:val="20"/>
              </w:rPr>
            </w:pPr>
            <w:r w:rsidRPr="00F537C4">
              <w:rPr>
                <w:rFonts w:ascii="Times New Roman" w:hAnsi="Times New Roman" w:cs="Times New Roman"/>
                <w:sz w:val="20"/>
                <w:szCs w:val="20"/>
              </w:rPr>
              <w:t xml:space="preserve">В частности, норма предусматривает, что не подлежит оплате контракт, </w:t>
            </w:r>
            <w:r w:rsidR="00F45EE7" w:rsidRPr="00F537C4">
              <w:rPr>
                <w:rFonts w:ascii="Times New Roman" w:hAnsi="Times New Roman" w:cs="Times New Roman"/>
                <w:sz w:val="20"/>
                <w:szCs w:val="20"/>
              </w:rPr>
              <w:t xml:space="preserve">если контракт (с прилагаемыми документами), заключенный в соответствии с Законом о контрактной системе, или копия заключенного контракта, соглашение об изменении контракта не включены в реестр контрактов, либо если информация о контракте, содержащем сведения, составляющие государственную тайну, об изменении контракта не включена в отдельный реестр контрактов, предусмотренный частью 7 статьи 103 Закона о </w:t>
            </w:r>
            <w:r w:rsidR="00F45EE7" w:rsidRPr="00F537C4">
              <w:rPr>
                <w:rFonts w:ascii="Times New Roman" w:hAnsi="Times New Roman" w:cs="Times New Roman"/>
                <w:sz w:val="20"/>
                <w:szCs w:val="20"/>
              </w:rPr>
              <w:lastRenderedPageBreak/>
              <w:t>контрактной системе.</w:t>
            </w:r>
          </w:p>
          <w:p w:rsidR="000F1C12" w:rsidRPr="00B07BBA" w:rsidRDefault="00942C8A" w:rsidP="004F735E">
            <w:pPr>
              <w:ind w:firstLine="317"/>
              <w:jc w:val="both"/>
              <w:rPr>
                <w:rFonts w:ascii="Times New Roman" w:hAnsi="Times New Roman" w:cs="Times New Roman"/>
                <w:sz w:val="20"/>
                <w:szCs w:val="20"/>
              </w:rPr>
            </w:pPr>
            <w:r w:rsidRPr="00F537C4">
              <w:rPr>
                <w:rFonts w:ascii="Times New Roman" w:hAnsi="Times New Roman" w:cs="Times New Roman"/>
                <w:sz w:val="20"/>
                <w:szCs w:val="20"/>
              </w:rPr>
              <w:t xml:space="preserve">Напомним, что частью 7 статьи 103 </w:t>
            </w:r>
            <w:r w:rsidR="00F537C4" w:rsidRPr="00F537C4">
              <w:rPr>
                <w:rFonts w:ascii="Times New Roman" w:hAnsi="Times New Roman" w:cs="Times New Roman"/>
                <w:sz w:val="20"/>
                <w:szCs w:val="20"/>
              </w:rPr>
              <w:t>Закона о контрактной системе</w:t>
            </w:r>
            <w:r w:rsidRPr="00F537C4">
              <w:rPr>
                <w:rFonts w:ascii="Times New Roman" w:hAnsi="Times New Roman" w:cs="Times New Roman"/>
                <w:sz w:val="20"/>
                <w:szCs w:val="20"/>
              </w:rPr>
              <w:t xml:space="preserve"> предусмотрено, что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w:t>
            </w:r>
            <w:r w:rsidR="00F537C4" w:rsidRPr="00F537C4">
              <w:rPr>
                <w:rFonts w:ascii="Times New Roman" w:hAnsi="Times New Roman" w:cs="Times New Roman"/>
                <w:sz w:val="20"/>
                <w:szCs w:val="20"/>
              </w:rPr>
              <w:t>РФ</w:t>
            </w:r>
            <w:r w:rsidRPr="00F537C4">
              <w:rPr>
                <w:rFonts w:ascii="Times New Roman" w:hAnsi="Times New Roman" w:cs="Times New Roman"/>
                <w:sz w:val="20"/>
                <w:szCs w:val="20"/>
              </w:rPr>
              <w:t>.</w:t>
            </w:r>
          </w:p>
        </w:tc>
      </w:tr>
      <w:tr w:rsidR="008F167C" w:rsidRPr="00B07BBA" w:rsidTr="00683028">
        <w:tc>
          <w:tcPr>
            <w:tcW w:w="15594" w:type="dxa"/>
            <w:gridSpan w:val="4"/>
          </w:tcPr>
          <w:p w:rsidR="008F167C" w:rsidRPr="00B07BBA" w:rsidRDefault="008F167C" w:rsidP="006343AA">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106. Рассмотрение жалобы по существу</w:t>
            </w:r>
          </w:p>
        </w:tc>
      </w:tr>
      <w:tr w:rsidR="00072546" w:rsidRPr="00B07BBA" w:rsidTr="00F72B3B">
        <w:tc>
          <w:tcPr>
            <w:tcW w:w="1277" w:type="dxa"/>
          </w:tcPr>
          <w:p w:rsidR="00072546" w:rsidRPr="00B07BBA" w:rsidRDefault="008F167C" w:rsidP="006343AA">
            <w:pPr>
              <w:rPr>
                <w:rFonts w:ascii="Times New Roman" w:hAnsi="Times New Roman" w:cs="Times New Roman"/>
                <w:sz w:val="20"/>
                <w:szCs w:val="20"/>
              </w:rPr>
            </w:pPr>
            <w:r w:rsidRPr="00B07BBA">
              <w:rPr>
                <w:rFonts w:ascii="Times New Roman" w:hAnsi="Times New Roman" w:cs="Times New Roman"/>
                <w:sz w:val="20"/>
                <w:szCs w:val="20"/>
              </w:rPr>
              <w:t xml:space="preserve">Часть 8.1 статьи 106 44-ФЗ </w:t>
            </w:r>
          </w:p>
        </w:tc>
        <w:tc>
          <w:tcPr>
            <w:tcW w:w="4819" w:type="dxa"/>
          </w:tcPr>
          <w:p w:rsidR="001A0418" w:rsidRPr="00B07BBA" w:rsidRDefault="001A0418" w:rsidP="004F735E">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w:t>
            </w:r>
            <w:proofErr w:type="gramEnd"/>
            <w:r w:rsidRPr="00B07BBA">
              <w:rPr>
                <w:rFonts w:ascii="Times New Roman" w:hAnsi="Times New Roman" w:cs="Times New Roman"/>
                <w:sz w:val="20"/>
                <w:szCs w:val="20"/>
              </w:rPr>
              <w:t xml:space="preserve">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w:t>
            </w:r>
            <w:proofErr w:type="gramStart"/>
            <w:r w:rsidRPr="00B07BBA">
              <w:rPr>
                <w:rFonts w:ascii="Times New Roman" w:hAnsi="Times New Roman" w:cs="Times New Roman"/>
                <w:sz w:val="20"/>
                <w:szCs w:val="20"/>
              </w:rPr>
              <w:t>наделенным</w:t>
            </w:r>
            <w:proofErr w:type="gramEnd"/>
            <w:r w:rsidRPr="00B07BBA">
              <w:rPr>
                <w:rFonts w:ascii="Times New Roman" w:hAnsi="Times New Roman" w:cs="Times New Roman"/>
                <w:sz w:val="20"/>
                <w:szCs w:val="20"/>
              </w:rPr>
              <w:t xml:space="preserve"> полномочиями в соответствии со статьей 26 настоящего Федерального закона. </w:t>
            </w:r>
            <w:proofErr w:type="gramStart"/>
            <w:r w:rsidRPr="00B07BBA">
              <w:rPr>
                <w:rFonts w:ascii="Times New Roman" w:hAnsi="Times New Roman" w:cs="Times New Roman"/>
                <w:sz w:val="20"/>
                <w:szCs w:val="20"/>
              </w:rPr>
              <w:t>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roofErr w:type="gramEnd"/>
          </w:p>
          <w:p w:rsidR="00072546" w:rsidRPr="00B07BBA" w:rsidRDefault="00072546" w:rsidP="004F735E">
            <w:pPr>
              <w:jc w:val="both"/>
              <w:rPr>
                <w:rFonts w:ascii="Times New Roman" w:hAnsi="Times New Roman" w:cs="Times New Roman"/>
                <w:sz w:val="20"/>
                <w:szCs w:val="20"/>
              </w:rPr>
            </w:pPr>
          </w:p>
        </w:tc>
        <w:tc>
          <w:tcPr>
            <w:tcW w:w="4962" w:type="dxa"/>
          </w:tcPr>
          <w:p w:rsidR="00557875" w:rsidRPr="00B07BBA" w:rsidRDefault="00685A05" w:rsidP="004F735E">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 xml:space="preserve">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w:t>
            </w:r>
            <w:r w:rsidR="00557875" w:rsidRPr="00B07BBA">
              <w:rPr>
                <w:rFonts w:ascii="Times New Roman" w:hAnsi="Times New Roman" w:cs="Times New Roman"/>
                <w:b/>
                <w:sz w:val="20"/>
                <w:szCs w:val="20"/>
              </w:rPr>
              <w:t>оператору электронной площадки (при проведении электронной процедуры и в случае, если такой оператор не является субъектом контроля, действия (бездействие) которого обжалуются), оператору специализированной</w:t>
            </w:r>
            <w:proofErr w:type="gramEnd"/>
            <w:r w:rsidR="00557875" w:rsidRPr="00B07BBA">
              <w:rPr>
                <w:rFonts w:ascii="Times New Roman" w:hAnsi="Times New Roman" w:cs="Times New Roman"/>
                <w:b/>
                <w:sz w:val="20"/>
                <w:szCs w:val="20"/>
              </w:rPr>
              <w:t xml:space="preserve"> электронной площадки (при проведении закрытой электронной процедуры и в случае, если такой оператор не является субъектом контроля, действия (бездействие) которого обжалуются), </w:t>
            </w:r>
            <w:r w:rsidRPr="00B07BBA">
              <w:rPr>
                <w:rFonts w:ascii="Times New Roman" w:hAnsi="Times New Roman" w:cs="Times New Roman"/>
                <w:sz w:val="20"/>
                <w:szCs w:val="20"/>
              </w:rPr>
              <w:t xml:space="preserve">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w:t>
            </w:r>
          </w:p>
          <w:p w:rsidR="00072546" w:rsidRDefault="00685A05" w:rsidP="004F735E">
            <w:pPr>
              <w:jc w:val="both"/>
              <w:rPr>
                <w:rFonts w:ascii="Times New Roman" w:hAnsi="Times New Roman" w:cs="Times New Roman"/>
                <w:sz w:val="20"/>
                <w:szCs w:val="20"/>
              </w:rPr>
            </w:pPr>
            <w:r w:rsidRPr="00B07BBA">
              <w:rPr>
                <w:rFonts w:ascii="Times New Roman" w:hAnsi="Times New Roman" w:cs="Times New Roman"/>
                <w:sz w:val="20"/>
                <w:szCs w:val="20"/>
              </w:rPr>
              <w:t xml:space="preserve">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w:t>
            </w:r>
            <w:proofErr w:type="gramStart"/>
            <w:r w:rsidRPr="00B07BBA">
              <w:rPr>
                <w:rFonts w:ascii="Times New Roman" w:hAnsi="Times New Roman" w:cs="Times New Roman"/>
                <w:sz w:val="20"/>
                <w:szCs w:val="20"/>
              </w:rPr>
              <w:t>наделенным</w:t>
            </w:r>
            <w:proofErr w:type="gramEnd"/>
            <w:r w:rsidRPr="00B07BBA">
              <w:rPr>
                <w:rFonts w:ascii="Times New Roman" w:hAnsi="Times New Roman" w:cs="Times New Roman"/>
                <w:sz w:val="20"/>
                <w:szCs w:val="20"/>
              </w:rPr>
              <w:t xml:space="preserve"> полномочиями в соответствии со статьей 26 настоящего Федерального закона. </w:t>
            </w:r>
            <w:proofErr w:type="gramStart"/>
            <w:r w:rsidRPr="00B07BBA">
              <w:rPr>
                <w:rFonts w:ascii="Times New Roman" w:hAnsi="Times New Roman" w:cs="Times New Roman"/>
                <w:sz w:val="20"/>
                <w:szCs w:val="20"/>
              </w:rPr>
              <w:t xml:space="preserve">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w:t>
            </w:r>
            <w:r w:rsidRPr="00B07BBA">
              <w:rPr>
                <w:rFonts w:ascii="Times New Roman" w:hAnsi="Times New Roman" w:cs="Times New Roman"/>
                <w:sz w:val="20"/>
                <w:szCs w:val="20"/>
              </w:rPr>
              <w:lastRenderedPageBreak/>
              <w:t>жалобы по существу.</w:t>
            </w:r>
            <w:proofErr w:type="gramEnd"/>
          </w:p>
          <w:p w:rsidR="004F735E" w:rsidRPr="00B07BBA" w:rsidRDefault="004F735E" w:rsidP="004F735E">
            <w:pPr>
              <w:jc w:val="both"/>
              <w:rPr>
                <w:rFonts w:ascii="Times New Roman" w:hAnsi="Times New Roman" w:cs="Times New Roman"/>
                <w:b/>
                <w:sz w:val="20"/>
                <w:szCs w:val="20"/>
              </w:rPr>
            </w:pPr>
          </w:p>
        </w:tc>
        <w:tc>
          <w:tcPr>
            <w:tcW w:w="4536" w:type="dxa"/>
          </w:tcPr>
          <w:p w:rsidR="00072546" w:rsidRPr="00B07BBA" w:rsidRDefault="00072292" w:rsidP="004F735E">
            <w:pPr>
              <w:ind w:firstLine="317"/>
              <w:jc w:val="both"/>
              <w:rPr>
                <w:rFonts w:ascii="Times New Roman" w:hAnsi="Times New Roman" w:cs="Times New Roman"/>
                <w:sz w:val="20"/>
                <w:szCs w:val="20"/>
              </w:rPr>
            </w:pPr>
            <w:r>
              <w:rPr>
                <w:rFonts w:ascii="Times New Roman" w:hAnsi="Times New Roman" w:cs="Times New Roman"/>
                <w:sz w:val="20"/>
                <w:szCs w:val="20"/>
              </w:rPr>
              <w:lastRenderedPageBreak/>
              <w:t xml:space="preserve">Законопроектом  дополняется часть 8.1 статьи 106 Закона о контрактной системе. </w:t>
            </w:r>
            <w:r w:rsidR="00313BA8" w:rsidRPr="005B6B21">
              <w:rPr>
                <w:rFonts w:ascii="Times New Roman" w:hAnsi="Times New Roman" w:cs="Times New Roman"/>
                <w:sz w:val="20"/>
                <w:szCs w:val="20"/>
              </w:rPr>
              <w:t xml:space="preserve">Учитывая, что оператор электронной площадки, оператор специализированной электронной площадки обеспечивают электронный документооборот при определении поставщика (подрядчика, исполнителя), </w:t>
            </w:r>
            <w:r w:rsidR="005B6B21" w:rsidRPr="005B6B21">
              <w:rPr>
                <w:rFonts w:ascii="Times New Roman" w:hAnsi="Times New Roman" w:cs="Times New Roman"/>
                <w:sz w:val="20"/>
                <w:szCs w:val="20"/>
              </w:rPr>
              <w:t xml:space="preserve">законопроектом </w:t>
            </w:r>
            <w:r w:rsidR="00313BA8" w:rsidRPr="005B6B21">
              <w:rPr>
                <w:rFonts w:ascii="Times New Roman" w:hAnsi="Times New Roman" w:cs="Times New Roman"/>
                <w:sz w:val="20"/>
                <w:szCs w:val="20"/>
              </w:rPr>
              <w:t xml:space="preserve">предлагается установить положение о направлении им решения (предписания), принятого по результатам рассмотрения жалобы, в том </w:t>
            </w:r>
            <w:r w:rsidR="005B6B21" w:rsidRPr="005B6B21">
              <w:rPr>
                <w:rFonts w:ascii="Times New Roman" w:hAnsi="Times New Roman" w:cs="Times New Roman"/>
                <w:sz w:val="20"/>
                <w:szCs w:val="20"/>
              </w:rPr>
              <w:t>числе,</w:t>
            </w:r>
            <w:r w:rsidR="00313BA8" w:rsidRPr="005B6B21">
              <w:rPr>
                <w:rFonts w:ascii="Times New Roman" w:hAnsi="Times New Roman" w:cs="Times New Roman"/>
                <w:sz w:val="20"/>
                <w:szCs w:val="20"/>
              </w:rPr>
              <w:t xml:space="preserve"> если такие операторы не являлись субъектами контроля, чьи действия обжаловались.</w:t>
            </w:r>
          </w:p>
        </w:tc>
      </w:tr>
      <w:tr w:rsidR="00557875" w:rsidRPr="00B07BBA" w:rsidTr="00683028">
        <w:tc>
          <w:tcPr>
            <w:tcW w:w="15594" w:type="dxa"/>
            <w:gridSpan w:val="4"/>
          </w:tcPr>
          <w:p w:rsidR="00557875" w:rsidRPr="00AB3D42" w:rsidRDefault="00873C00" w:rsidP="00AB3D42">
            <w:pPr>
              <w:jc w:val="center"/>
              <w:rPr>
                <w:rFonts w:ascii="Times New Roman" w:hAnsi="Times New Roman" w:cs="Times New Roman"/>
                <w:b/>
                <w:sz w:val="20"/>
                <w:szCs w:val="20"/>
              </w:rPr>
            </w:pPr>
            <w:r w:rsidRPr="00B07BBA">
              <w:rPr>
                <w:rFonts w:ascii="Times New Roman" w:hAnsi="Times New Roman" w:cs="Times New Roman"/>
                <w:b/>
                <w:sz w:val="20"/>
                <w:szCs w:val="20"/>
              </w:rPr>
              <w:lastRenderedPageBreak/>
              <w:t>Статья 111.4. Особенности осуществления закупки, по результатам которой заключается контракт со встречными инвестиционными обязательствами</w:t>
            </w:r>
          </w:p>
        </w:tc>
      </w:tr>
      <w:tr w:rsidR="00072546" w:rsidRPr="00B07BBA" w:rsidTr="00F72B3B">
        <w:tc>
          <w:tcPr>
            <w:tcW w:w="1277" w:type="dxa"/>
          </w:tcPr>
          <w:p w:rsidR="00072546" w:rsidRPr="00B07BBA" w:rsidRDefault="004B281D" w:rsidP="006343AA">
            <w:pPr>
              <w:rPr>
                <w:rFonts w:ascii="Times New Roman" w:hAnsi="Times New Roman" w:cs="Times New Roman"/>
                <w:sz w:val="20"/>
                <w:szCs w:val="20"/>
              </w:rPr>
            </w:pPr>
            <w:r w:rsidRPr="00B07BBA">
              <w:rPr>
                <w:rFonts w:ascii="Times New Roman" w:hAnsi="Times New Roman" w:cs="Times New Roman"/>
                <w:sz w:val="20"/>
                <w:szCs w:val="20"/>
              </w:rPr>
              <w:t>Пункт 4 части 1 статьи 11</w:t>
            </w:r>
            <w:r w:rsidR="00A84B33" w:rsidRPr="00B07BBA">
              <w:rPr>
                <w:rFonts w:ascii="Times New Roman" w:hAnsi="Times New Roman" w:cs="Times New Roman"/>
                <w:sz w:val="20"/>
                <w:szCs w:val="20"/>
              </w:rPr>
              <w:t>1.</w:t>
            </w:r>
            <w:r w:rsidR="00873C00" w:rsidRPr="00B07BBA">
              <w:rPr>
                <w:rFonts w:ascii="Times New Roman" w:hAnsi="Times New Roman" w:cs="Times New Roman"/>
                <w:sz w:val="20"/>
                <w:szCs w:val="20"/>
              </w:rPr>
              <w:t>4</w:t>
            </w:r>
            <w:r w:rsidRPr="00B07BBA">
              <w:rPr>
                <w:rFonts w:ascii="Times New Roman" w:hAnsi="Times New Roman" w:cs="Times New Roman"/>
                <w:sz w:val="20"/>
                <w:szCs w:val="20"/>
              </w:rPr>
              <w:t xml:space="preserve"> 44-ФЗ</w:t>
            </w:r>
          </w:p>
        </w:tc>
        <w:tc>
          <w:tcPr>
            <w:tcW w:w="4819" w:type="dxa"/>
          </w:tcPr>
          <w:p w:rsidR="0026275E" w:rsidRPr="00AC58C5" w:rsidRDefault="0026275E" w:rsidP="004F735E">
            <w:pPr>
              <w:jc w:val="both"/>
              <w:rPr>
                <w:rFonts w:ascii="Times New Roman" w:hAnsi="Times New Roman" w:cs="Times New Roman"/>
                <w:sz w:val="20"/>
                <w:szCs w:val="20"/>
              </w:rPr>
            </w:pPr>
            <w:r w:rsidRPr="00AC58C5">
              <w:rPr>
                <w:rFonts w:ascii="Times New Roman" w:hAnsi="Times New Roman" w:cs="Times New Roman"/>
                <w:sz w:val="20"/>
                <w:szCs w:val="20"/>
              </w:rPr>
              <w:t>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683028" w:rsidRPr="00AC58C5" w:rsidRDefault="0026275E" w:rsidP="004F735E">
            <w:pPr>
              <w:jc w:val="both"/>
              <w:rPr>
                <w:rFonts w:ascii="Times New Roman" w:hAnsi="Times New Roman" w:cs="Times New Roman"/>
                <w:sz w:val="20"/>
                <w:szCs w:val="20"/>
              </w:rPr>
            </w:pPr>
            <w:r w:rsidRPr="00AC58C5">
              <w:rPr>
                <w:rFonts w:ascii="Times New Roman" w:hAnsi="Times New Roman" w:cs="Times New Roman"/>
                <w:sz w:val="20"/>
                <w:szCs w:val="20"/>
              </w:rPr>
              <w:t xml:space="preserve">4) товар, производство которого создано, модернизировано, освоено, </w:t>
            </w:r>
            <w:r w:rsidRPr="00AC58C5">
              <w:rPr>
                <w:rFonts w:ascii="Times New Roman" w:hAnsi="Times New Roman" w:cs="Times New Roman"/>
                <w:b/>
                <w:sz w:val="20"/>
                <w:szCs w:val="20"/>
              </w:rPr>
              <w:t>должен соответствовать критериям подтверждения производства российской промышленной продукции</w:t>
            </w:r>
            <w:r w:rsidRPr="00AC58C5">
              <w:rPr>
                <w:rFonts w:ascii="Times New Roman" w:hAnsi="Times New Roman" w:cs="Times New Roman"/>
                <w:sz w:val="20"/>
                <w:szCs w:val="20"/>
              </w:rPr>
              <w:t>, установленным в соответствии с Федеральным законом от 31 декабря 2014 года N 488-ФЗ "О промышленной политике в Российской Федерации".</w:t>
            </w:r>
          </w:p>
        </w:tc>
        <w:tc>
          <w:tcPr>
            <w:tcW w:w="4962" w:type="dxa"/>
          </w:tcPr>
          <w:p w:rsidR="00683028" w:rsidRPr="00AC58C5" w:rsidRDefault="0026275E" w:rsidP="004F735E">
            <w:pPr>
              <w:jc w:val="both"/>
              <w:rPr>
                <w:rFonts w:ascii="Times New Roman" w:hAnsi="Times New Roman" w:cs="Times New Roman"/>
                <w:b/>
                <w:sz w:val="20"/>
                <w:szCs w:val="20"/>
              </w:rPr>
            </w:pPr>
            <w:r w:rsidRPr="00AC58C5">
              <w:rPr>
                <w:rFonts w:ascii="Times New Roman" w:hAnsi="Times New Roman" w:cs="Times New Roman"/>
                <w:sz w:val="20"/>
                <w:szCs w:val="20"/>
              </w:rPr>
              <w:t>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6F4221" w:rsidRPr="00AC58C5" w:rsidRDefault="006F4221" w:rsidP="004F735E">
            <w:pPr>
              <w:jc w:val="both"/>
              <w:rPr>
                <w:rFonts w:ascii="Times New Roman" w:hAnsi="Times New Roman" w:cs="Times New Roman"/>
                <w:b/>
                <w:sz w:val="20"/>
                <w:szCs w:val="20"/>
              </w:rPr>
            </w:pPr>
            <w:r w:rsidRPr="00AC58C5">
              <w:rPr>
                <w:rFonts w:ascii="Times New Roman" w:hAnsi="Times New Roman" w:cs="Times New Roman"/>
                <w:b/>
                <w:sz w:val="20"/>
                <w:szCs w:val="20"/>
              </w:rPr>
              <w:t>4) товар, производство которого создано, модернизировано, освоено, должен соответствовать требованиям, предусмотренным законодательством Российской Федерации к товару для его отнесения к товару российского происхождения.</w:t>
            </w:r>
          </w:p>
          <w:p w:rsidR="00072546" w:rsidRPr="00AC58C5" w:rsidRDefault="00072546" w:rsidP="004F735E">
            <w:pPr>
              <w:jc w:val="both"/>
              <w:rPr>
                <w:rFonts w:ascii="Times New Roman" w:hAnsi="Times New Roman" w:cs="Times New Roman"/>
                <w:sz w:val="20"/>
                <w:szCs w:val="20"/>
              </w:rPr>
            </w:pPr>
          </w:p>
        </w:tc>
        <w:tc>
          <w:tcPr>
            <w:tcW w:w="4536" w:type="dxa"/>
          </w:tcPr>
          <w:p w:rsidR="003C6402" w:rsidRPr="00AC58C5" w:rsidRDefault="00E053D2" w:rsidP="004F735E">
            <w:pPr>
              <w:ind w:firstLine="317"/>
              <w:jc w:val="both"/>
              <w:rPr>
                <w:rFonts w:ascii="Times New Roman" w:hAnsi="Times New Roman" w:cs="Times New Roman"/>
                <w:sz w:val="20"/>
                <w:szCs w:val="20"/>
              </w:rPr>
            </w:pPr>
            <w:r w:rsidRPr="00AC58C5">
              <w:rPr>
                <w:rFonts w:ascii="Times New Roman" w:hAnsi="Times New Roman" w:cs="Times New Roman"/>
                <w:sz w:val="20"/>
                <w:szCs w:val="20"/>
              </w:rPr>
              <w:t>Законопроек</w:t>
            </w:r>
            <w:r w:rsidR="00FE50F6" w:rsidRPr="00AC58C5">
              <w:rPr>
                <w:rFonts w:ascii="Times New Roman" w:hAnsi="Times New Roman" w:cs="Times New Roman"/>
                <w:sz w:val="20"/>
                <w:szCs w:val="20"/>
              </w:rPr>
              <w:t>том предлагается оптимизировать</w:t>
            </w:r>
            <w:r w:rsidR="003C6402" w:rsidRPr="00AC58C5">
              <w:rPr>
                <w:rFonts w:ascii="Times New Roman" w:hAnsi="Times New Roman" w:cs="Times New Roman"/>
                <w:sz w:val="20"/>
                <w:szCs w:val="20"/>
              </w:rPr>
              <w:t xml:space="preserve"> порядок заключения и исполнения контракта со встречными инвестиционными обязательствами.</w:t>
            </w:r>
          </w:p>
          <w:p w:rsidR="00072546" w:rsidRPr="00AC58C5" w:rsidRDefault="007E2BC7" w:rsidP="004F735E">
            <w:pPr>
              <w:ind w:firstLine="317"/>
              <w:jc w:val="both"/>
              <w:rPr>
                <w:rFonts w:ascii="Times New Roman" w:hAnsi="Times New Roman" w:cs="Times New Roman"/>
                <w:color w:val="00B050"/>
                <w:sz w:val="20"/>
                <w:szCs w:val="20"/>
              </w:rPr>
            </w:pPr>
            <w:r w:rsidRPr="00AC58C5">
              <w:rPr>
                <w:rFonts w:ascii="Times New Roman" w:hAnsi="Times New Roman" w:cs="Times New Roman"/>
                <w:sz w:val="20"/>
                <w:szCs w:val="20"/>
              </w:rPr>
              <w:t>Авторами законопроекта подчеркивается, что в</w:t>
            </w:r>
            <w:r w:rsidR="003C6402" w:rsidRPr="00AC58C5">
              <w:rPr>
                <w:rFonts w:ascii="Times New Roman" w:hAnsi="Times New Roman" w:cs="Times New Roman"/>
                <w:sz w:val="20"/>
                <w:szCs w:val="20"/>
              </w:rPr>
              <w:t xml:space="preserve"> настоящее время заключение такого контракта возможно исключительно в случае, если товар, являющийся объектом закупки, </w:t>
            </w:r>
            <w:r w:rsidR="00653B72" w:rsidRPr="00AC58C5">
              <w:rPr>
                <w:rFonts w:ascii="Times New Roman" w:hAnsi="Times New Roman" w:cs="Times New Roman"/>
                <w:sz w:val="20"/>
                <w:szCs w:val="20"/>
              </w:rPr>
              <w:t>относится к промышленной продукции</w:t>
            </w:r>
            <w:r w:rsidR="003C6402" w:rsidRPr="00AC58C5">
              <w:rPr>
                <w:rFonts w:ascii="Times New Roman" w:hAnsi="Times New Roman" w:cs="Times New Roman"/>
                <w:sz w:val="20"/>
                <w:szCs w:val="20"/>
              </w:rPr>
              <w:t>. Указанное обстоятельство исключает возможность заключения контракта со встречными инвестиционными обязательствами в отношении товара, не являющегося промышленной продукцией (например, сельскохозяйственная продукция, продукция семеноводства).</w:t>
            </w:r>
          </w:p>
        </w:tc>
      </w:tr>
      <w:tr w:rsidR="003E6C18" w:rsidRPr="00B07BBA" w:rsidTr="00F72B3B">
        <w:tc>
          <w:tcPr>
            <w:tcW w:w="1277" w:type="dxa"/>
          </w:tcPr>
          <w:p w:rsidR="003E6C18" w:rsidRPr="00B07BBA" w:rsidRDefault="003E6C18" w:rsidP="006343AA">
            <w:pPr>
              <w:rPr>
                <w:rFonts w:ascii="Times New Roman" w:hAnsi="Times New Roman" w:cs="Times New Roman"/>
                <w:sz w:val="20"/>
                <w:szCs w:val="20"/>
              </w:rPr>
            </w:pPr>
            <w:r w:rsidRPr="00B07BBA">
              <w:rPr>
                <w:rFonts w:ascii="Times New Roman" w:hAnsi="Times New Roman" w:cs="Times New Roman"/>
                <w:sz w:val="20"/>
                <w:szCs w:val="20"/>
              </w:rPr>
              <w:t xml:space="preserve">Пункт </w:t>
            </w:r>
            <w:r w:rsidRPr="00B07BBA">
              <w:rPr>
                <w:rFonts w:ascii="Times New Roman" w:hAnsi="Times New Roman" w:cs="Times New Roman"/>
                <w:sz w:val="20"/>
                <w:szCs w:val="20"/>
                <w:lang w:val="en-US"/>
              </w:rPr>
              <w:t xml:space="preserve">1 </w:t>
            </w:r>
            <w:r w:rsidRPr="00B07BBA">
              <w:rPr>
                <w:rFonts w:ascii="Times New Roman" w:hAnsi="Times New Roman" w:cs="Times New Roman"/>
                <w:sz w:val="20"/>
                <w:szCs w:val="20"/>
              </w:rPr>
              <w:t xml:space="preserve">части </w:t>
            </w:r>
            <w:r w:rsidRPr="00B07BBA">
              <w:rPr>
                <w:rFonts w:ascii="Times New Roman" w:hAnsi="Times New Roman" w:cs="Times New Roman"/>
                <w:sz w:val="20"/>
                <w:szCs w:val="20"/>
                <w:lang w:val="en-US"/>
              </w:rPr>
              <w:t>2</w:t>
            </w:r>
            <w:r w:rsidRPr="00B07BBA">
              <w:rPr>
                <w:rFonts w:ascii="Times New Roman" w:hAnsi="Times New Roman" w:cs="Times New Roman"/>
                <w:sz w:val="20"/>
                <w:szCs w:val="20"/>
              </w:rPr>
              <w:t xml:space="preserve"> статьи 111.4 44-ФЗ</w:t>
            </w:r>
          </w:p>
        </w:tc>
        <w:tc>
          <w:tcPr>
            <w:tcW w:w="4819" w:type="dxa"/>
          </w:tcPr>
          <w:p w:rsidR="003E6C18" w:rsidRPr="00B07BBA" w:rsidRDefault="003E6C18" w:rsidP="004F735E">
            <w:pPr>
              <w:jc w:val="both"/>
              <w:rPr>
                <w:rFonts w:ascii="Times New Roman" w:hAnsi="Times New Roman" w:cs="Times New Roman"/>
                <w:sz w:val="20"/>
                <w:szCs w:val="20"/>
              </w:rPr>
            </w:pPr>
            <w:r w:rsidRPr="00B07BBA">
              <w:rPr>
                <w:rFonts w:ascii="Times New Roman" w:hAnsi="Times New Roman" w:cs="Times New Roman"/>
                <w:sz w:val="20"/>
                <w:szCs w:val="20"/>
              </w:rPr>
              <w:t>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rsidR="003E6C18" w:rsidRPr="00B07BBA" w:rsidRDefault="003E6C18" w:rsidP="004F735E">
            <w:pPr>
              <w:jc w:val="both"/>
              <w:rPr>
                <w:rFonts w:ascii="Times New Roman" w:hAnsi="Times New Roman" w:cs="Times New Roman"/>
                <w:b/>
                <w:sz w:val="20"/>
                <w:szCs w:val="20"/>
              </w:rPr>
            </w:pPr>
            <w:r w:rsidRPr="00B07BBA">
              <w:rPr>
                <w:rFonts w:ascii="Times New Roman" w:hAnsi="Times New Roman" w:cs="Times New Roman"/>
                <w:b/>
                <w:sz w:val="20"/>
                <w:szCs w:val="20"/>
              </w:rPr>
              <w:t>1) заказчик;</w:t>
            </w:r>
          </w:p>
        </w:tc>
        <w:tc>
          <w:tcPr>
            <w:tcW w:w="4962" w:type="dxa"/>
          </w:tcPr>
          <w:p w:rsidR="003E6C18" w:rsidRPr="00B07BBA" w:rsidRDefault="003E6C18" w:rsidP="004F735E">
            <w:pPr>
              <w:jc w:val="both"/>
              <w:rPr>
                <w:rFonts w:ascii="Times New Roman" w:hAnsi="Times New Roman" w:cs="Times New Roman"/>
                <w:sz w:val="20"/>
                <w:szCs w:val="20"/>
              </w:rPr>
            </w:pPr>
            <w:r w:rsidRPr="00B07BBA">
              <w:rPr>
                <w:rFonts w:ascii="Times New Roman" w:hAnsi="Times New Roman" w:cs="Times New Roman"/>
                <w:sz w:val="20"/>
                <w:szCs w:val="20"/>
              </w:rPr>
              <w:t>Правительство Российской Федерации вправе определить:</w:t>
            </w:r>
          </w:p>
          <w:p w:rsidR="003E6C18" w:rsidRPr="00B07BBA" w:rsidRDefault="003E6C18" w:rsidP="004F735E">
            <w:pPr>
              <w:jc w:val="both"/>
              <w:rPr>
                <w:rFonts w:ascii="Times New Roman" w:hAnsi="Times New Roman" w:cs="Times New Roman"/>
                <w:sz w:val="20"/>
                <w:szCs w:val="20"/>
              </w:rPr>
            </w:pPr>
            <w:r w:rsidRPr="00B07BBA">
              <w:rPr>
                <w:rFonts w:ascii="Times New Roman" w:hAnsi="Times New Roman" w:cs="Times New Roman"/>
                <w:b/>
                <w:sz w:val="20"/>
                <w:szCs w:val="20"/>
              </w:rPr>
              <w:t>1) заказчик или в случае проведения совместного электронного конкурса, предусмотренного частью 9 настоящей статьи, заказчики</w:t>
            </w:r>
            <w:r w:rsidRPr="00B07BBA">
              <w:rPr>
                <w:rFonts w:ascii="Times New Roman" w:hAnsi="Times New Roman" w:cs="Times New Roman"/>
                <w:sz w:val="20"/>
                <w:szCs w:val="20"/>
              </w:rPr>
              <w:t>;</w:t>
            </w:r>
          </w:p>
        </w:tc>
        <w:tc>
          <w:tcPr>
            <w:tcW w:w="4536" w:type="dxa"/>
            <w:vMerge w:val="restart"/>
          </w:tcPr>
          <w:p w:rsidR="003E6C18" w:rsidRDefault="003E6C18" w:rsidP="004F735E">
            <w:pPr>
              <w:ind w:firstLine="317"/>
              <w:jc w:val="both"/>
              <w:rPr>
                <w:rFonts w:ascii="Times New Roman" w:hAnsi="Times New Roman" w:cs="Times New Roman"/>
                <w:sz w:val="20"/>
                <w:szCs w:val="20"/>
              </w:rPr>
            </w:pPr>
            <w:r w:rsidRPr="001C5ECB">
              <w:rPr>
                <w:rFonts w:ascii="Times New Roman" w:hAnsi="Times New Roman" w:cs="Times New Roman"/>
                <w:sz w:val="20"/>
                <w:szCs w:val="20"/>
              </w:rPr>
              <w:t>Законопроектом  закрепляется возможность проводить совместные закупки в рамках офсетного контракта для обеспечения нужд двух и более заказчиков одного субъекта РФ и (или) заказчиков муниципальных образований, находящихся на</w:t>
            </w:r>
            <w:r>
              <w:rPr>
                <w:rFonts w:ascii="Times New Roman" w:hAnsi="Times New Roman" w:cs="Times New Roman"/>
                <w:sz w:val="20"/>
                <w:szCs w:val="20"/>
              </w:rPr>
              <w:t xml:space="preserve"> территории такого субъекта РФ.</w:t>
            </w:r>
          </w:p>
          <w:p w:rsidR="002976BA" w:rsidRDefault="002976BA" w:rsidP="004F735E">
            <w:pPr>
              <w:ind w:firstLine="317"/>
              <w:jc w:val="both"/>
              <w:rPr>
                <w:rFonts w:ascii="Times New Roman" w:hAnsi="Times New Roman" w:cs="Times New Roman"/>
                <w:sz w:val="20"/>
                <w:szCs w:val="20"/>
              </w:rPr>
            </w:pPr>
            <w:r w:rsidRPr="002976BA">
              <w:rPr>
                <w:rFonts w:ascii="Times New Roman" w:hAnsi="Times New Roman" w:cs="Times New Roman"/>
                <w:sz w:val="20"/>
                <w:szCs w:val="20"/>
              </w:rPr>
              <w:t>При этом в самом законопроекте оговаривается, что в случае проведения совместной офсетной закупки должен быть сохранен ее минимальный ценовой порог (</w:t>
            </w:r>
            <w:r>
              <w:rPr>
                <w:rFonts w:ascii="Times New Roman" w:hAnsi="Times New Roman" w:cs="Times New Roman"/>
                <w:sz w:val="20"/>
                <w:szCs w:val="20"/>
              </w:rPr>
              <w:t>не менее 100 миллионов  рублей</w:t>
            </w:r>
            <w:r w:rsidRPr="002976BA">
              <w:rPr>
                <w:rFonts w:ascii="Times New Roman" w:hAnsi="Times New Roman" w:cs="Times New Roman"/>
                <w:sz w:val="20"/>
                <w:szCs w:val="20"/>
              </w:rPr>
              <w:t>), вне зависимости от количества офсетных контрактов, заключаемых по результатам такой закупки.</w:t>
            </w:r>
          </w:p>
          <w:p w:rsidR="002976BA" w:rsidRDefault="002976BA" w:rsidP="004F735E">
            <w:pPr>
              <w:ind w:firstLine="317"/>
              <w:jc w:val="both"/>
              <w:rPr>
                <w:rFonts w:ascii="Times New Roman" w:hAnsi="Times New Roman" w:cs="Times New Roman"/>
                <w:sz w:val="20"/>
                <w:szCs w:val="20"/>
              </w:rPr>
            </w:pPr>
          </w:p>
          <w:p w:rsidR="002976BA" w:rsidRDefault="002976BA" w:rsidP="004F735E">
            <w:pPr>
              <w:ind w:firstLine="317"/>
              <w:jc w:val="both"/>
              <w:rPr>
                <w:rFonts w:ascii="Times New Roman" w:hAnsi="Times New Roman" w:cs="Times New Roman"/>
                <w:sz w:val="20"/>
                <w:szCs w:val="20"/>
              </w:rPr>
            </w:pPr>
          </w:p>
          <w:p w:rsidR="002976BA" w:rsidRPr="00B07BBA" w:rsidRDefault="002976BA" w:rsidP="004F735E">
            <w:pPr>
              <w:ind w:firstLine="317"/>
              <w:jc w:val="both"/>
              <w:rPr>
                <w:rFonts w:ascii="Times New Roman" w:hAnsi="Times New Roman" w:cs="Times New Roman"/>
                <w:sz w:val="20"/>
                <w:szCs w:val="20"/>
              </w:rPr>
            </w:pPr>
          </w:p>
        </w:tc>
      </w:tr>
      <w:tr w:rsidR="003E6C18" w:rsidRPr="00B07BBA" w:rsidTr="00F72B3B">
        <w:tc>
          <w:tcPr>
            <w:tcW w:w="1277" w:type="dxa"/>
          </w:tcPr>
          <w:p w:rsidR="003E6C18" w:rsidRPr="00B07BBA" w:rsidRDefault="003E6C18" w:rsidP="006343AA">
            <w:pPr>
              <w:rPr>
                <w:rFonts w:ascii="Times New Roman" w:hAnsi="Times New Roman" w:cs="Times New Roman"/>
                <w:sz w:val="20"/>
                <w:szCs w:val="20"/>
              </w:rPr>
            </w:pPr>
            <w:r w:rsidRPr="00B07BBA">
              <w:rPr>
                <w:rFonts w:ascii="Times New Roman" w:hAnsi="Times New Roman" w:cs="Times New Roman"/>
                <w:sz w:val="20"/>
                <w:szCs w:val="20"/>
              </w:rPr>
              <w:t>Пункт 5 части 2 статьи 111.4 44-ФЗ</w:t>
            </w:r>
          </w:p>
        </w:tc>
        <w:tc>
          <w:tcPr>
            <w:tcW w:w="4819" w:type="dxa"/>
          </w:tcPr>
          <w:p w:rsidR="003E6C18" w:rsidRPr="00B07BBA" w:rsidRDefault="003E6C18" w:rsidP="004F735E">
            <w:pPr>
              <w:jc w:val="both"/>
              <w:rPr>
                <w:rFonts w:ascii="Times New Roman" w:hAnsi="Times New Roman" w:cs="Times New Roman"/>
                <w:sz w:val="20"/>
                <w:szCs w:val="20"/>
              </w:rPr>
            </w:pPr>
            <w:r w:rsidRPr="00B07BBA">
              <w:rPr>
                <w:rFonts w:ascii="Times New Roman" w:hAnsi="Times New Roman" w:cs="Times New Roman"/>
                <w:sz w:val="20"/>
                <w:szCs w:val="20"/>
              </w:rPr>
              <w:t>2. 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rsidR="003E6C18" w:rsidRPr="00B07BBA" w:rsidRDefault="003E6C18" w:rsidP="004F735E">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roofErr w:type="gramEnd"/>
          </w:p>
          <w:p w:rsidR="003E6C18" w:rsidRPr="00B07BBA" w:rsidRDefault="003E6C18" w:rsidP="004F735E">
            <w:pPr>
              <w:jc w:val="both"/>
              <w:rPr>
                <w:rFonts w:ascii="Times New Roman" w:hAnsi="Times New Roman" w:cs="Times New Roman"/>
                <w:sz w:val="20"/>
                <w:szCs w:val="20"/>
              </w:rPr>
            </w:pPr>
          </w:p>
        </w:tc>
        <w:tc>
          <w:tcPr>
            <w:tcW w:w="4962" w:type="dxa"/>
          </w:tcPr>
          <w:p w:rsidR="003E6C18" w:rsidRPr="00B07BBA" w:rsidRDefault="003E6C18" w:rsidP="004F735E">
            <w:pPr>
              <w:jc w:val="both"/>
              <w:rPr>
                <w:rFonts w:ascii="Times New Roman" w:hAnsi="Times New Roman" w:cs="Times New Roman"/>
                <w:sz w:val="20"/>
                <w:szCs w:val="20"/>
              </w:rPr>
            </w:pPr>
            <w:r w:rsidRPr="00B07BBA">
              <w:rPr>
                <w:rFonts w:ascii="Times New Roman" w:hAnsi="Times New Roman" w:cs="Times New Roman"/>
                <w:sz w:val="20"/>
                <w:szCs w:val="20"/>
              </w:rPr>
              <w:t>2. 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rsidR="003E6C18" w:rsidRPr="003E6C18" w:rsidRDefault="003E6C18" w:rsidP="004F735E">
            <w:pPr>
              <w:jc w:val="both"/>
              <w:rPr>
                <w:rFonts w:ascii="Times New Roman" w:hAnsi="Times New Roman" w:cs="Times New Roman"/>
                <w:b/>
                <w:sz w:val="20"/>
                <w:szCs w:val="20"/>
              </w:rPr>
            </w:pPr>
            <w:proofErr w:type="gramStart"/>
            <w:r w:rsidRPr="00B07BBA">
              <w:rPr>
                <w:rFonts w:ascii="Times New Roman" w:hAnsi="Times New Roman" w:cs="Times New Roman"/>
                <w:sz w:val="20"/>
                <w:szCs w:val="20"/>
              </w:rP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roofErr w:type="gramEnd"/>
            <w:r w:rsidRPr="00B07BBA">
              <w:rPr>
                <w:rFonts w:ascii="Times New Roman" w:hAnsi="Times New Roman" w:cs="Times New Roman"/>
                <w:sz w:val="20"/>
                <w:szCs w:val="20"/>
              </w:rPr>
              <w:t xml:space="preserve">                   </w:t>
            </w:r>
            <w:r w:rsidRPr="00B07BBA">
              <w:rPr>
                <w:rFonts w:ascii="Times New Roman" w:hAnsi="Times New Roman" w:cs="Times New Roman"/>
                <w:b/>
                <w:sz w:val="20"/>
                <w:szCs w:val="20"/>
              </w:rPr>
              <w:t xml:space="preserve">В случае проведения совместного электронного конкурса, предусмотренного частью 9 настоящей статьи, определяемый в соответствии с настоящим пунктом минимальный объем не должен составлять менее ста миллионов рублей и является единым вне зависимости от количества контрактов </w:t>
            </w:r>
            <w:r w:rsidRPr="00B07BBA">
              <w:rPr>
                <w:rFonts w:ascii="Times New Roman" w:hAnsi="Times New Roman" w:cs="Times New Roman"/>
                <w:b/>
                <w:sz w:val="20"/>
                <w:szCs w:val="20"/>
              </w:rPr>
              <w:lastRenderedPageBreak/>
              <w:t>со встречными инвестиционными обязательствами, заключаемых по результатам такого совместного электронного конкурса.</w:t>
            </w:r>
          </w:p>
        </w:tc>
        <w:tc>
          <w:tcPr>
            <w:tcW w:w="4536" w:type="dxa"/>
            <w:vMerge/>
          </w:tcPr>
          <w:p w:rsidR="003E6C18" w:rsidRPr="00B07BBA" w:rsidRDefault="003E6C18" w:rsidP="006343AA">
            <w:pPr>
              <w:rPr>
                <w:rFonts w:ascii="Times New Roman" w:hAnsi="Times New Roman" w:cs="Times New Roman"/>
                <w:sz w:val="20"/>
                <w:szCs w:val="20"/>
              </w:rPr>
            </w:pPr>
          </w:p>
        </w:tc>
      </w:tr>
      <w:tr w:rsidR="00557875" w:rsidRPr="00B07BBA" w:rsidTr="00F72B3B">
        <w:tc>
          <w:tcPr>
            <w:tcW w:w="1277" w:type="dxa"/>
          </w:tcPr>
          <w:p w:rsidR="00557875" w:rsidRPr="00B07BBA" w:rsidRDefault="00F9146A" w:rsidP="006343AA">
            <w:pPr>
              <w:rPr>
                <w:rFonts w:ascii="Times New Roman" w:hAnsi="Times New Roman" w:cs="Times New Roman"/>
                <w:sz w:val="20"/>
                <w:szCs w:val="20"/>
              </w:rPr>
            </w:pPr>
            <w:r w:rsidRPr="00B07BBA">
              <w:rPr>
                <w:rFonts w:ascii="Times New Roman" w:hAnsi="Times New Roman" w:cs="Times New Roman"/>
                <w:sz w:val="20"/>
                <w:szCs w:val="20"/>
              </w:rPr>
              <w:lastRenderedPageBreak/>
              <w:t>Пункт 2 части 3 статьи 111.4 44-ФЗ</w:t>
            </w:r>
          </w:p>
        </w:tc>
        <w:tc>
          <w:tcPr>
            <w:tcW w:w="4819" w:type="dxa"/>
          </w:tcPr>
          <w:p w:rsidR="00F9146A" w:rsidRPr="00AC58C5" w:rsidRDefault="00F9146A" w:rsidP="004F735E">
            <w:pPr>
              <w:jc w:val="both"/>
              <w:rPr>
                <w:rFonts w:ascii="Times New Roman" w:hAnsi="Times New Roman" w:cs="Times New Roman"/>
                <w:sz w:val="20"/>
                <w:szCs w:val="20"/>
              </w:rPr>
            </w:pPr>
            <w:r w:rsidRPr="00AC58C5">
              <w:rPr>
                <w:rFonts w:ascii="Times New Roman" w:hAnsi="Times New Roman" w:cs="Times New Roman"/>
                <w:sz w:val="20"/>
                <w:szCs w:val="20"/>
              </w:rPr>
              <w:t>Контракт со встречными инвестиционными обязательствами должен содержать условия:</w:t>
            </w:r>
          </w:p>
          <w:p w:rsidR="00557875" w:rsidRPr="00AC58C5" w:rsidRDefault="00F9146A" w:rsidP="004F735E">
            <w:pPr>
              <w:jc w:val="both"/>
              <w:rPr>
                <w:rFonts w:ascii="Times New Roman" w:hAnsi="Times New Roman" w:cs="Times New Roman"/>
                <w:sz w:val="20"/>
                <w:szCs w:val="20"/>
              </w:rPr>
            </w:pPr>
            <w:r w:rsidRPr="00AC58C5">
              <w:rPr>
                <w:rFonts w:ascii="Times New Roman" w:hAnsi="Times New Roman" w:cs="Times New Roman"/>
                <w:sz w:val="20"/>
                <w:szCs w:val="20"/>
              </w:rPr>
              <w:t>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з</w:t>
            </w:r>
            <w:r w:rsidR="003E6C18" w:rsidRPr="00AC58C5">
              <w:rPr>
                <w:rFonts w:ascii="Times New Roman" w:hAnsi="Times New Roman" w:cs="Times New Roman"/>
                <w:sz w:val="20"/>
                <w:szCs w:val="20"/>
              </w:rPr>
              <w:t>аконом от 31 декабря 2014 года № 488-ФЗ «</w:t>
            </w:r>
            <w:r w:rsidRPr="00AC58C5">
              <w:rPr>
                <w:rFonts w:ascii="Times New Roman" w:hAnsi="Times New Roman" w:cs="Times New Roman"/>
                <w:sz w:val="20"/>
                <w:szCs w:val="20"/>
              </w:rPr>
              <w:t xml:space="preserve">О промышленной </w:t>
            </w:r>
            <w:r w:rsidR="003E6C18" w:rsidRPr="00AC58C5">
              <w:rPr>
                <w:rFonts w:ascii="Times New Roman" w:hAnsi="Times New Roman" w:cs="Times New Roman"/>
                <w:sz w:val="20"/>
                <w:szCs w:val="20"/>
              </w:rPr>
              <w:t>политике в Российской Федерации»</w:t>
            </w:r>
            <w:r w:rsidRPr="00AC58C5">
              <w:rPr>
                <w:rFonts w:ascii="Times New Roman" w:hAnsi="Times New Roman" w:cs="Times New Roman"/>
                <w:sz w:val="20"/>
                <w:szCs w:val="20"/>
              </w:rPr>
              <w:t>;</w:t>
            </w:r>
          </w:p>
        </w:tc>
        <w:tc>
          <w:tcPr>
            <w:tcW w:w="4962" w:type="dxa"/>
          </w:tcPr>
          <w:p w:rsidR="00F9146A" w:rsidRPr="00AC58C5" w:rsidRDefault="00F9146A" w:rsidP="004F735E">
            <w:pPr>
              <w:jc w:val="both"/>
              <w:rPr>
                <w:rFonts w:ascii="Times New Roman" w:hAnsi="Times New Roman" w:cs="Times New Roman"/>
                <w:sz w:val="20"/>
                <w:szCs w:val="20"/>
              </w:rPr>
            </w:pPr>
            <w:r w:rsidRPr="00AC58C5">
              <w:rPr>
                <w:rFonts w:ascii="Times New Roman" w:hAnsi="Times New Roman" w:cs="Times New Roman"/>
                <w:sz w:val="20"/>
                <w:szCs w:val="20"/>
              </w:rPr>
              <w:t>Контракт со встречными инвестиционными обязательствами должен содержать условия:</w:t>
            </w:r>
          </w:p>
          <w:p w:rsidR="00F9146A" w:rsidRPr="00AC58C5" w:rsidRDefault="00F9146A" w:rsidP="004F735E">
            <w:pPr>
              <w:jc w:val="both"/>
              <w:rPr>
                <w:rFonts w:ascii="Times New Roman" w:eastAsia="Times New Roman" w:hAnsi="Times New Roman" w:cs="Times New Roman"/>
                <w:b/>
                <w:sz w:val="20"/>
                <w:szCs w:val="20"/>
                <w:lang w:eastAsia="ru-RU"/>
              </w:rPr>
            </w:pPr>
            <w:r w:rsidRPr="00AC58C5">
              <w:rPr>
                <w:rFonts w:ascii="Times New Roman" w:eastAsia="Times New Roman" w:hAnsi="Times New Roman" w:cs="Times New Roman"/>
                <w:b/>
                <w:sz w:val="20"/>
                <w:szCs w:val="20"/>
                <w:lang w:eastAsia="ru-RU"/>
              </w:rPr>
              <w:t>2) о соответствии товара, производство которого создано, модернизировано, освоено, требованиям, предусмотренным законодательством Российской Федерации к товару для его отнесения к товару российского происхождения;</w:t>
            </w:r>
          </w:p>
          <w:p w:rsidR="00557875" w:rsidRPr="00AC58C5" w:rsidRDefault="00557875" w:rsidP="004F735E">
            <w:pPr>
              <w:jc w:val="both"/>
              <w:rPr>
                <w:rFonts w:ascii="Times New Roman" w:hAnsi="Times New Roman" w:cs="Times New Roman"/>
                <w:sz w:val="20"/>
                <w:szCs w:val="20"/>
              </w:rPr>
            </w:pPr>
          </w:p>
        </w:tc>
        <w:tc>
          <w:tcPr>
            <w:tcW w:w="4536" w:type="dxa"/>
          </w:tcPr>
          <w:p w:rsidR="00AC58C5" w:rsidRPr="00AC58C5" w:rsidRDefault="00FE247C" w:rsidP="004F735E">
            <w:pPr>
              <w:ind w:firstLine="317"/>
              <w:jc w:val="both"/>
              <w:rPr>
                <w:rFonts w:ascii="Times New Roman" w:hAnsi="Times New Roman" w:cs="Times New Roman"/>
                <w:sz w:val="20"/>
                <w:szCs w:val="20"/>
              </w:rPr>
            </w:pPr>
            <w:r w:rsidRPr="00AC58C5">
              <w:rPr>
                <w:rFonts w:ascii="Times New Roman" w:hAnsi="Times New Roman" w:cs="Times New Roman"/>
                <w:sz w:val="20"/>
                <w:szCs w:val="20"/>
              </w:rPr>
              <w:t>Как уже отмечалось</w:t>
            </w:r>
            <w:r w:rsidR="00FF3830" w:rsidRPr="00AC58C5">
              <w:rPr>
                <w:rFonts w:ascii="Times New Roman" w:hAnsi="Times New Roman" w:cs="Times New Roman"/>
                <w:sz w:val="20"/>
                <w:szCs w:val="20"/>
              </w:rPr>
              <w:t xml:space="preserve">, законопроектом предлагается расширить </w:t>
            </w:r>
            <w:r w:rsidRPr="00AC58C5">
              <w:rPr>
                <w:rFonts w:ascii="Times New Roman" w:hAnsi="Times New Roman" w:cs="Times New Roman"/>
                <w:sz w:val="20"/>
                <w:szCs w:val="20"/>
              </w:rPr>
              <w:t>сферу применения офсетных контрактов – распространить их не только на промышленную продукцию.</w:t>
            </w:r>
          </w:p>
          <w:p w:rsidR="004C1A1C" w:rsidRPr="00AC58C5" w:rsidRDefault="004C1A1C" w:rsidP="004F735E">
            <w:pPr>
              <w:ind w:firstLine="317"/>
              <w:jc w:val="both"/>
              <w:rPr>
                <w:rFonts w:ascii="Times New Roman" w:hAnsi="Times New Roman" w:cs="Times New Roman"/>
                <w:sz w:val="20"/>
                <w:szCs w:val="20"/>
              </w:rPr>
            </w:pPr>
            <w:r w:rsidRPr="00AC58C5">
              <w:rPr>
                <w:rFonts w:ascii="Times New Roman" w:hAnsi="Times New Roman" w:cs="Times New Roman"/>
                <w:sz w:val="20"/>
                <w:szCs w:val="20"/>
              </w:rPr>
              <w:t>Предлагается установить, что предметом офсетного контракта может быть любой товар, производство которого со</w:t>
            </w:r>
            <w:r w:rsidR="00AC58C5" w:rsidRPr="00AC58C5">
              <w:rPr>
                <w:rFonts w:ascii="Times New Roman" w:hAnsi="Times New Roman" w:cs="Times New Roman"/>
                <w:sz w:val="20"/>
                <w:szCs w:val="20"/>
              </w:rPr>
              <w:t xml:space="preserve">здано, </w:t>
            </w:r>
            <w:r w:rsidRPr="00AC58C5">
              <w:rPr>
                <w:rFonts w:ascii="Times New Roman" w:hAnsi="Times New Roman" w:cs="Times New Roman"/>
                <w:sz w:val="20"/>
                <w:szCs w:val="20"/>
              </w:rPr>
              <w:t>модернизировано, освоено на территории РФ.</w:t>
            </w:r>
          </w:p>
        </w:tc>
      </w:tr>
      <w:tr w:rsidR="00557875" w:rsidRPr="00B07BBA" w:rsidTr="00F72B3B">
        <w:tc>
          <w:tcPr>
            <w:tcW w:w="1277" w:type="dxa"/>
          </w:tcPr>
          <w:p w:rsidR="00557875" w:rsidRPr="00B07BBA" w:rsidRDefault="00704181" w:rsidP="006343AA">
            <w:pPr>
              <w:rPr>
                <w:rFonts w:ascii="Times New Roman" w:hAnsi="Times New Roman" w:cs="Times New Roman"/>
                <w:sz w:val="20"/>
                <w:szCs w:val="20"/>
              </w:rPr>
            </w:pPr>
            <w:r w:rsidRPr="00B07BBA">
              <w:rPr>
                <w:rFonts w:ascii="Times New Roman" w:hAnsi="Times New Roman" w:cs="Times New Roman"/>
                <w:sz w:val="20"/>
                <w:szCs w:val="20"/>
              </w:rPr>
              <w:t>Часть 9</w:t>
            </w:r>
          </w:p>
          <w:p w:rsidR="00704181" w:rsidRPr="00B07BBA" w:rsidRDefault="00704181" w:rsidP="006343AA">
            <w:pPr>
              <w:rPr>
                <w:rFonts w:ascii="Times New Roman" w:hAnsi="Times New Roman" w:cs="Times New Roman"/>
                <w:sz w:val="20"/>
                <w:szCs w:val="20"/>
              </w:rPr>
            </w:pPr>
            <w:r w:rsidRPr="00B07BBA">
              <w:rPr>
                <w:rFonts w:ascii="Times New Roman" w:hAnsi="Times New Roman" w:cs="Times New Roman"/>
                <w:sz w:val="20"/>
                <w:szCs w:val="20"/>
              </w:rPr>
              <w:t>статьи 111.4 44-ФЗ</w:t>
            </w:r>
          </w:p>
        </w:tc>
        <w:tc>
          <w:tcPr>
            <w:tcW w:w="4819" w:type="dxa"/>
          </w:tcPr>
          <w:p w:rsidR="00557875" w:rsidRPr="00B07BBA" w:rsidRDefault="001A3DF9" w:rsidP="006343AA">
            <w:pPr>
              <w:rPr>
                <w:rFonts w:ascii="Times New Roman" w:hAnsi="Times New Roman" w:cs="Times New Roman"/>
                <w:sz w:val="20"/>
                <w:szCs w:val="20"/>
              </w:rPr>
            </w:pPr>
            <w:r w:rsidRPr="00B07BBA">
              <w:rPr>
                <w:rFonts w:ascii="Times New Roman" w:hAnsi="Times New Roman" w:cs="Times New Roman"/>
                <w:sz w:val="20"/>
                <w:szCs w:val="20"/>
              </w:rPr>
              <w:t>-</w:t>
            </w:r>
          </w:p>
        </w:tc>
        <w:tc>
          <w:tcPr>
            <w:tcW w:w="4962" w:type="dxa"/>
          </w:tcPr>
          <w:p w:rsidR="001A3DF9" w:rsidRPr="00B07BBA" w:rsidRDefault="001A3DF9" w:rsidP="004F735E">
            <w:pPr>
              <w:jc w:val="both"/>
              <w:rPr>
                <w:rFonts w:ascii="Times New Roman" w:hAnsi="Times New Roman" w:cs="Times New Roman"/>
                <w:sz w:val="20"/>
                <w:szCs w:val="20"/>
              </w:rPr>
            </w:pPr>
            <w:r w:rsidRPr="00B07BBA">
              <w:rPr>
                <w:rFonts w:ascii="Times New Roman" w:hAnsi="Times New Roman" w:cs="Times New Roman"/>
                <w:sz w:val="20"/>
                <w:szCs w:val="20"/>
              </w:rPr>
              <w:t>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такого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и с учетом следующих особенностей:</w:t>
            </w:r>
          </w:p>
          <w:p w:rsidR="001A3DF9" w:rsidRPr="00B07BBA" w:rsidRDefault="001A3DF9" w:rsidP="004F735E">
            <w:pPr>
              <w:jc w:val="both"/>
              <w:rPr>
                <w:rFonts w:ascii="Times New Roman" w:hAnsi="Times New Roman" w:cs="Times New Roman"/>
                <w:sz w:val="20"/>
                <w:szCs w:val="20"/>
              </w:rPr>
            </w:pPr>
            <w:r w:rsidRPr="00B07BBA">
              <w:rPr>
                <w:rFonts w:ascii="Times New Roman" w:hAnsi="Times New Roman" w:cs="Times New Roman"/>
                <w:sz w:val="20"/>
                <w:szCs w:val="20"/>
              </w:rPr>
              <w:t>1) во все контракты со встречными инвестиционными обязательствами, заключаемые по результатам совместного электронного конкурса, включаются:</w:t>
            </w:r>
          </w:p>
          <w:p w:rsidR="001A3DF9" w:rsidRPr="00B07BBA" w:rsidRDefault="001A3DF9" w:rsidP="004F735E">
            <w:pPr>
              <w:jc w:val="both"/>
              <w:rPr>
                <w:rFonts w:ascii="Times New Roman" w:hAnsi="Times New Roman" w:cs="Times New Roman"/>
                <w:sz w:val="20"/>
                <w:szCs w:val="20"/>
              </w:rPr>
            </w:pPr>
            <w:r w:rsidRPr="00B07BBA">
              <w:rPr>
                <w:rFonts w:ascii="Times New Roman" w:hAnsi="Times New Roman" w:cs="Times New Roman"/>
                <w:sz w:val="20"/>
                <w:szCs w:val="20"/>
              </w:rPr>
              <w:t>а) одинаковые условия, определенные в соответствии с пунктами 2 - 8 части 2 настоящей статьи;</w:t>
            </w:r>
          </w:p>
          <w:p w:rsidR="001A3DF9" w:rsidRPr="00B07BBA" w:rsidRDefault="001A3DF9" w:rsidP="004F735E">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б) условия об исполнении поставщиком (исполнителем) встречных инвестиционных обязательств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и предоставлении результатов исполнения таких обязательств заказчику, являющемуся организатором совместного электронного конкурса;</w:t>
            </w:r>
            <w:proofErr w:type="gramEnd"/>
          </w:p>
          <w:p w:rsidR="001A3DF9" w:rsidRPr="00B07BBA" w:rsidRDefault="001A3DF9" w:rsidP="004F735E">
            <w:pPr>
              <w:jc w:val="both"/>
              <w:rPr>
                <w:rFonts w:ascii="Times New Roman" w:hAnsi="Times New Roman" w:cs="Times New Roman"/>
                <w:sz w:val="20"/>
                <w:szCs w:val="20"/>
              </w:rPr>
            </w:pPr>
            <w:r w:rsidRPr="00B07BBA">
              <w:rPr>
                <w:rFonts w:ascii="Times New Roman" w:hAnsi="Times New Roman" w:cs="Times New Roman"/>
                <w:sz w:val="20"/>
                <w:szCs w:val="20"/>
              </w:rPr>
              <w:t xml:space="preserve">2) в контракт со встречными инвестиционными обязательствами, заключаемый заказчиком, являющимся организатором совместного электронного конкурса, включаются условия о порядке и сроках </w:t>
            </w:r>
            <w:r w:rsidRPr="00B07BBA">
              <w:rPr>
                <w:rFonts w:ascii="Times New Roman" w:hAnsi="Times New Roman" w:cs="Times New Roman"/>
                <w:sz w:val="20"/>
                <w:szCs w:val="20"/>
              </w:rPr>
              <w:lastRenderedPageBreak/>
              <w:t>осуществления таким заказчиком приемки встречных инвестиционных обязательств поставщика (исполнителя);</w:t>
            </w:r>
          </w:p>
          <w:p w:rsidR="001A3DF9" w:rsidRPr="00B07BBA" w:rsidRDefault="001A3DF9" w:rsidP="004F735E">
            <w:pPr>
              <w:jc w:val="both"/>
              <w:rPr>
                <w:rFonts w:ascii="Times New Roman" w:hAnsi="Times New Roman" w:cs="Times New Roman"/>
                <w:sz w:val="20"/>
                <w:szCs w:val="20"/>
              </w:rPr>
            </w:pPr>
            <w:proofErr w:type="gramStart"/>
            <w:r w:rsidRPr="00B07BBA">
              <w:rPr>
                <w:rFonts w:ascii="Times New Roman" w:hAnsi="Times New Roman" w:cs="Times New Roman"/>
                <w:sz w:val="20"/>
                <w:szCs w:val="20"/>
              </w:rPr>
              <w:t>3)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частью 5 настоящей статьи заказчиком, являющимся организатором совместного электронного конкурса, в части, касающейся заключенного им контракта со встречными инвестиционными обязательствами</w:t>
            </w:r>
            <w:proofErr w:type="gramEnd"/>
            <w:r w:rsidRPr="00B07BBA">
              <w:rPr>
                <w:rFonts w:ascii="Times New Roman" w:hAnsi="Times New Roman" w:cs="Times New Roman"/>
                <w:sz w:val="20"/>
                <w:szCs w:val="20"/>
              </w:rPr>
              <w:t>. Включение информации и документов в такой реестр другими заказчиками не осуществляется;</w:t>
            </w:r>
          </w:p>
          <w:p w:rsidR="001A3DF9" w:rsidRPr="00B07BBA" w:rsidRDefault="001A3DF9" w:rsidP="004F735E">
            <w:pPr>
              <w:jc w:val="both"/>
              <w:rPr>
                <w:rFonts w:ascii="Times New Roman" w:hAnsi="Times New Roman" w:cs="Times New Roman"/>
                <w:sz w:val="20"/>
                <w:szCs w:val="20"/>
              </w:rPr>
            </w:pPr>
            <w:r w:rsidRPr="00B07BBA">
              <w:rPr>
                <w:rFonts w:ascii="Times New Roman" w:hAnsi="Times New Roman" w:cs="Times New Roman"/>
                <w:sz w:val="20"/>
                <w:szCs w:val="20"/>
              </w:rPr>
              <w:t>4) изменение в случаях, предусмотренных настоящим Федеральным законом, условий контракта со встречными инвестиционными обязательствами, определенных в соответствии с пунктами 2 - 8 части 2 настоящей статьи, осуществляется при условии внесения такого изменения во все контракты со встречными инвестиционными обязательствами, заключенные по результатам совместного электронного конкурса;</w:t>
            </w:r>
          </w:p>
          <w:p w:rsidR="001A3DF9" w:rsidRPr="00B07BBA" w:rsidRDefault="001A3DF9" w:rsidP="004F735E">
            <w:pPr>
              <w:jc w:val="both"/>
              <w:rPr>
                <w:rFonts w:ascii="Times New Roman" w:hAnsi="Times New Roman" w:cs="Times New Roman"/>
                <w:sz w:val="20"/>
                <w:szCs w:val="20"/>
              </w:rPr>
            </w:pPr>
            <w:r w:rsidRPr="00B07BBA">
              <w:rPr>
                <w:rFonts w:ascii="Times New Roman" w:hAnsi="Times New Roman" w:cs="Times New Roman"/>
                <w:sz w:val="20"/>
                <w:szCs w:val="20"/>
              </w:rPr>
              <w:t>5) в случае расторжения в соответствии с настоящим Федеральным законом контракта со встречными инвестиционными обязательствами заказчик, являющийся стороной такого контракта, не позднее трех рабочих дней, следующих за днем его расторжения, направляет другим заказчикам, заключившим контракты со встречными инвестиционными обязательствами по результатам совместного электронного конкурса, информацию о расторжении контракта;</w:t>
            </w:r>
          </w:p>
          <w:p w:rsidR="00557875" w:rsidRDefault="001A3DF9" w:rsidP="004F735E">
            <w:pPr>
              <w:jc w:val="both"/>
              <w:rPr>
                <w:rFonts w:ascii="Times New Roman" w:hAnsi="Times New Roman" w:cs="Times New Roman"/>
                <w:sz w:val="20"/>
                <w:szCs w:val="20"/>
              </w:rPr>
            </w:pPr>
            <w:r w:rsidRPr="00B07BBA">
              <w:rPr>
                <w:rFonts w:ascii="Times New Roman" w:hAnsi="Times New Roman" w:cs="Times New Roman"/>
                <w:sz w:val="20"/>
                <w:szCs w:val="20"/>
              </w:rPr>
              <w:t xml:space="preserve">6) расторжение в соответствии с настоящим Федеральным законом контракта со встречными инвестиционными обязательствами влечет прекращение всех контрактов со встречными инвестиционными обязательствами, заключенных по результатам проведения совместного электронного </w:t>
            </w:r>
            <w:r w:rsidRPr="00B07BBA">
              <w:rPr>
                <w:rFonts w:ascii="Times New Roman" w:hAnsi="Times New Roman" w:cs="Times New Roman"/>
                <w:sz w:val="20"/>
                <w:szCs w:val="20"/>
              </w:rPr>
              <w:lastRenderedPageBreak/>
              <w:t>конкурса.</w:t>
            </w:r>
          </w:p>
          <w:p w:rsidR="004F735E" w:rsidRPr="00B07BBA" w:rsidRDefault="004F735E" w:rsidP="004F735E">
            <w:pPr>
              <w:jc w:val="both"/>
              <w:rPr>
                <w:rFonts w:ascii="Times New Roman" w:hAnsi="Times New Roman" w:cs="Times New Roman"/>
                <w:sz w:val="20"/>
                <w:szCs w:val="20"/>
              </w:rPr>
            </w:pPr>
          </w:p>
        </w:tc>
        <w:tc>
          <w:tcPr>
            <w:tcW w:w="4536" w:type="dxa"/>
          </w:tcPr>
          <w:p w:rsidR="00FA12CE" w:rsidRPr="00AC58C5" w:rsidRDefault="00FA12CE" w:rsidP="004F735E">
            <w:pPr>
              <w:ind w:firstLine="317"/>
              <w:jc w:val="both"/>
              <w:rPr>
                <w:rFonts w:ascii="Times New Roman" w:hAnsi="Times New Roman" w:cs="Times New Roman"/>
                <w:sz w:val="20"/>
                <w:szCs w:val="20"/>
              </w:rPr>
            </w:pPr>
            <w:r w:rsidRPr="00AC58C5">
              <w:rPr>
                <w:rFonts w:ascii="Times New Roman" w:hAnsi="Times New Roman" w:cs="Times New Roman"/>
                <w:sz w:val="20"/>
                <w:szCs w:val="20"/>
              </w:rPr>
              <w:lastRenderedPageBreak/>
              <w:t xml:space="preserve">Законопроектом  закрепляется возможность </w:t>
            </w:r>
            <w:r w:rsidR="00AC58C5" w:rsidRPr="00AC58C5">
              <w:rPr>
                <w:rFonts w:ascii="Times New Roman" w:hAnsi="Times New Roman" w:cs="Times New Roman"/>
                <w:sz w:val="20"/>
                <w:szCs w:val="20"/>
              </w:rPr>
              <w:t>проведения совместных закупок</w:t>
            </w:r>
            <w:r w:rsidRPr="00AC58C5">
              <w:rPr>
                <w:rFonts w:ascii="Times New Roman" w:hAnsi="Times New Roman" w:cs="Times New Roman"/>
                <w:sz w:val="20"/>
                <w:szCs w:val="20"/>
              </w:rPr>
              <w:t xml:space="preserve"> в рамках офсетного контракта для обеспечения нужд двух и более заказчиков одного субъекта РФ</w:t>
            </w:r>
            <w:r w:rsidR="00AC3DB8" w:rsidRPr="00AC58C5">
              <w:rPr>
                <w:rFonts w:ascii="Times New Roman" w:hAnsi="Times New Roman" w:cs="Times New Roman"/>
                <w:sz w:val="20"/>
                <w:szCs w:val="20"/>
              </w:rPr>
              <w:t xml:space="preserve"> и (или) заказчиков муниципальных образований, находящихся на территории такого субъекта РФ.</w:t>
            </w:r>
          </w:p>
          <w:p w:rsidR="001C5ECB" w:rsidRPr="00AC58C5" w:rsidRDefault="00AC3DB8" w:rsidP="004F735E">
            <w:pPr>
              <w:ind w:firstLine="317"/>
              <w:jc w:val="both"/>
              <w:rPr>
                <w:rFonts w:ascii="Times New Roman" w:hAnsi="Times New Roman" w:cs="Times New Roman"/>
                <w:sz w:val="20"/>
                <w:szCs w:val="20"/>
              </w:rPr>
            </w:pPr>
            <w:r w:rsidRPr="00AC58C5">
              <w:rPr>
                <w:rFonts w:ascii="Times New Roman" w:hAnsi="Times New Roman" w:cs="Times New Roman"/>
                <w:sz w:val="20"/>
                <w:szCs w:val="20"/>
              </w:rPr>
              <w:t>Как отмечено в пояснительной записке к законопроекту</w:t>
            </w:r>
            <w:r w:rsidR="001C5ECB" w:rsidRPr="00AC58C5">
              <w:rPr>
                <w:rFonts w:ascii="Times New Roman" w:hAnsi="Times New Roman" w:cs="Times New Roman"/>
                <w:sz w:val="20"/>
                <w:szCs w:val="20"/>
              </w:rPr>
              <w:t>, механизм централизованных закупок в ряде случаев не может быть применен в связи со сложностями передачи средств, являющихся источником финансирования, от каждого заказчика в один уполномоченный орган (одно уполномоченное учреждение), например, средств обязательного медицинского страхования, которые по общему правилу доводятся непосредственно до конкретной организации здравоохранения.</w:t>
            </w:r>
          </w:p>
          <w:p w:rsidR="00FA12CE" w:rsidRPr="00AC58C5" w:rsidRDefault="001C5ECB" w:rsidP="004F735E">
            <w:pPr>
              <w:ind w:firstLine="317"/>
              <w:jc w:val="both"/>
              <w:rPr>
                <w:rFonts w:ascii="Times New Roman" w:hAnsi="Times New Roman" w:cs="Times New Roman"/>
                <w:sz w:val="20"/>
                <w:szCs w:val="20"/>
              </w:rPr>
            </w:pPr>
            <w:r w:rsidRPr="00AC58C5">
              <w:rPr>
                <w:rFonts w:ascii="Times New Roman" w:hAnsi="Times New Roman" w:cs="Times New Roman"/>
                <w:sz w:val="20"/>
                <w:szCs w:val="20"/>
              </w:rPr>
              <w:t>В этой связи предлагается ввести возможность проводить совместную закупку для удовлетворения поставщиком (исполнителем) потребностей нескольких заказчиков одного субъекта РФ.</w:t>
            </w:r>
          </w:p>
          <w:p w:rsidR="00557875" w:rsidRPr="008C7E41" w:rsidRDefault="008C7E41" w:rsidP="004F735E">
            <w:pPr>
              <w:ind w:firstLine="317"/>
              <w:jc w:val="both"/>
              <w:rPr>
                <w:rFonts w:ascii="Times New Roman" w:hAnsi="Times New Roman" w:cs="Times New Roman"/>
                <w:color w:val="00B050"/>
                <w:sz w:val="20"/>
                <w:szCs w:val="20"/>
              </w:rPr>
            </w:pPr>
            <w:r w:rsidRPr="00AC58C5">
              <w:rPr>
                <w:rFonts w:ascii="Times New Roman" w:hAnsi="Times New Roman" w:cs="Times New Roman"/>
                <w:sz w:val="20"/>
                <w:szCs w:val="20"/>
              </w:rPr>
              <w:t xml:space="preserve">Нормой также устанавливаются  </w:t>
            </w:r>
            <w:r w:rsidR="001C5ECB" w:rsidRPr="00AC58C5">
              <w:rPr>
                <w:rFonts w:ascii="Times New Roman" w:hAnsi="Times New Roman" w:cs="Times New Roman"/>
                <w:sz w:val="20"/>
                <w:szCs w:val="20"/>
              </w:rPr>
              <w:t>особенности офсетного контракта, заключаемого по результатам совместного электронного конкурса.</w:t>
            </w:r>
          </w:p>
        </w:tc>
      </w:tr>
      <w:tr w:rsidR="006343AA" w:rsidRPr="00B07BBA" w:rsidTr="00CF4450">
        <w:tc>
          <w:tcPr>
            <w:tcW w:w="15594" w:type="dxa"/>
            <w:gridSpan w:val="4"/>
          </w:tcPr>
          <w:p w:rsidR="006343AA" w:rsidRPr="006343AA" w:rsidRDefault="006343AA" w:rsidP="006343AA">
            <w:pPr>
              <w:tabs>
                <w:tab w:val="left" w:pos="5472"/>
              </w:tabs>
              <w:jc w:val="center"/>
              <w:rPr>
                <w:rFonts w:ascii="Times New Roman" w:hAnsi="Times New Roman" w:cs="Times New Roman"/>
                <w:b/>
                <w:sz w:val="20"/>
                <w:szCs w:val="20"/>
              </w:rPr>
            </w:pPr>
            <w:r w:rsidRPr="006343AA">
              <w:rPr>
                <w:rFonts w:ascii="Times New Roman" w:hAnsi="Times New Roman" w:cs="Times New Roman"/>
                <w:b/>
                <w:sz w:val="20"/>
                <w:szCs w:val="20"/>
              </w:rPr>
              <w:lastRenderedPageBreak/>
              <w:t xml:space="preserve">Федеральный закон от 02.07.2021 № 360-ФЗ </w:t>
            </w:r>
            <w:r w:rsidR="0019194D">
              <w:rPr>
                <w:rFonts w:ascii="Times New Roman" w:hAnsi="Times New Roman" w:cs="Times New Roman"/>
                <w:b/>
                <w:sz w:val="20"/>
                <w:szCs w:val="20"/>
              </w:rPr>
              <w:t>«</w:t>
            </w:r>
            <w:r w:rsidRPr="006343AA">
              <w:rPr>
                <w:rFonts w:ascii="Times New Roman" w:hAnsi="Times New Roman" w:cs="Times New Roman"/>
                <w:b/>
                <w:sz w:val="20"/>
                <w:szCs w:val="20"/>
              </w:rPr>
              <w:t>О внесении изменений в отдельные законодате</w:t>
            </w:r>
            <w:r w:rsidR="0019194D">
              <w:rPr>
                <w:rFonts w:ascii="Times New Roman" w:hAnsi="Times New Roman" w:cs="Times New Roman"/>
                <w:b/>
                <w:sz w:val="20"/>
                <w:szCs w:val="20"/>
              </w:rPr>
              <w:t>льные акты Российской Федерации»</w:t>
            </w:r>
          </w:p>
        </w:tc>
      </w:tr>
      <w:tr w:rsidR="00F5064E" w:rsidRPr="00B07BBA" w:rsidTr="00F72B3B">
        <w:tc>
          <w:tcPr>
            <w:tcW w:w="1277" w:type="dxa"/>
          </w:tcPr>
          <w:p w:rsidR="00F5064E" w:rsidRPr="00B07BBA" w:rsidRDefault="00F5064E" w:rsidP="006343AA">
            <w:pPr>
              <w:rPr>
                <w:rFonts w:ascii="Times New Roman" w:hAnsi="Times New Roman" w:cs="Times New Roman"/>
                <w:sz w:val="20"/>
                <w:szCs w:val="20"/>
              </w:rPr>
            </w:pPr>
            <w:r>
              <w:rPr>
                <w:rFonts w:ascii="Times New Roman" w:hAnsi="Times New Roman" w:cs="Times New Roman"/>
                <w:sz w:val="20"/>
                <w:szCs w:val="20"/>
              </w:rPr>
              <w:t>Абзац 2 подпункта «е»  пункта 31 статьи 5 360-ФЗ</w:t>
            </w:r>
          </w:p>
        </w:tc>
        <w:tc>
          <w:tcPr>
            <w:tcW w:w="4819" w:type="dxa"/>
          </w:tcPr>
          <w:p w:rsidR="00F5064E" w:rsidRPr="00B07BBA" w:rsidRDefault="00F5064E" w:rsidP="000A5170">
            <w:pPr>
              <w:jc w:val="both"/>
              <w:rPr>
                <w:rFonts w:ascii="Times New Roman" w:hAnsi="Times New Roman" w:cs="Times New Roman"/>
                <w:sz w:val="20"/>
                <w:szCs w:val="20"/>
              </w:rPr>
            </w:pPr>
            <w:r w:rsidRPr="00441C49">
              <w:rPr>
                <w:rFonts w:ascii="Times New Roman" w:hAnsi="Times New Roman" w:cs="Times New Roman"/>
                <w:sz w:val="20"/>
                <w:szCs w:val="20"/>
              </w:rPr>
              <w:t xml:space="preserve">"14. </w:t>
            </w:r>
            <w:proofErr w:type="gramStart"/>
            <w:r w:rsidRPr="00441C49">
              <w:rPr>
                <w:rFonts w:ascii="Times New Roman" w:hAnsi="Times New Roman" w:cs="Times New Roman"/>
                <w:sz w:val="20"/>
                <w:szCs w:val="20"/>
              </w:rPr>
              <w:t xml:space="preserve">В случаях, предусмотренных </w:t>
            </w:r>
            <w:r w:rsidRPr="00441C49">
              <w:rPr>
                <w:rFonts w:ascii="Times New Roman" w:hAnsi="Times New Roman" w:cs="Times New Roman"/>
                <w:b/>
                <w:sz w:val="20"/>
                <w:szCs w:val="20"/>
              </w:rPr>
              <w:t>пунктами 1, 10, 13 - 21, 26, 28, 30, 33, 35 - 37, 40, 41, 46 (за исключением контрактов, заключаемых с физическими лицами), 47, 48, 52, 56 и 60 части</w:t>
            </w:r>
            <w:r w:rsidRPr="00441C49">
              <w:rPr>
                <w:rFonts w:ascii="Times New Roman" w:hAnsi="Times New Roman" w:cs="Times New Roman"/>
                <w:sz w:val="20"/>
                <w:szCs w:val="20"/>
              </w:rPr>
              <w:t xml:space="preserve">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w:t>
            </w:r>
            <w:r w:rsidRPr="00441C49">
              <w:rPr>
                <w:rFonts w:ascii="Times New Roman" w:hAnsi="Times New Roman" w:cs="Times New Roman"/>
                <w:b/>
                <w:sz w:val="20"/>
                <w:szCs w:val="20"/>
              </w:rPr>
              <w:t>статьи.</w:t>
            </w:r>
            <w:proofErr w:type="gramEnd"/>
            <w:r w:rsidRPr="00441C49">
              <w:rPr>
                <w:rFonts w:ascii="Times New Roman" w:hAnsi="Times New Roman" w:cs="Times New Roman"/>
                <w:b/>
                <w:sz w:val="20"/>
                <w:szCs w:val="20"/>
              </w:rPr>
              <w:t xml:space="preserve"> </w:t>
            </w:r>
            <w:proofErr w:type="gramStart"/>
            <w:r w:rsidRPr="00441C49">
              <w:rPr>
                <w:rFonts w:ascii="Times New Roman" w:hAnsi="Times New Roman" w:cs="Times New Roman"/>
                <w:b/>
                <w:sz w:val="20"/>
                <w:szCs w:val="20"/>
              </w:rPr>
              <w:t>В случаях</w:t>
            </w:r>
            <w:r w:rsidRPr="00441C49">
              <w:rPr>
                <w:rFonts w:ascii="Times New Roman" w:hAnsi="Times New Roman" w:cs="Times New Roman"/>
                <w:sz w:val="20"/>
                <w:szCs w:val="20"/>
              </w:rPr>
              <w:t xml:space="preserve">,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6.1, 11, 12, </w:t>
            </w:r>
            <w:r w:rsidRPr="00441C49">
              <w:rPr>
                <w:rFonts w:ascii="Times New Roman" w:hAnsi="Times New Roman" w:cs="Times New Roman"/>
                <w:b/>
                <w:sz w:val="20"/>
                <w:szCs w:val="20"/>
              </w:rPr>
              <w:t>28.1</w:t>
            </w:r>
            <w:r w:rsidRPr="00441C49">
              <w:rPr>
                <w:rFonts w:ascii="Times New Roman" w:hAnsi="Times New Roman" w:cs="Times New Roman"/>
                <w:sz w:val="20"/>
                <w:szCs w:val="20"/>
              </w:rPr>
              <w:t>, 54 и 55 части 1 настоящей статьи, заключение контракта осуществляется в порядке, установленном пунктом 3 части</w:t>
            </w:r>
            <w:proofErr w:type="gramEnd"/>
            <w:r w:rsidRPr="00441C49">
              <w:rPr>
                <w:rFonts w:ascii="Times New Roman" w:hAnsi="Times New Roman" w:cs="Times New Roman"/>
                <w:sz w:val="20"/>
                <w:szCs w:val="20"/>
              </w:rPr>
              <w:t xml:space="preserve"> 5 настоящей статьи. </w:t>
            </w:r>
            <w:proofErr w:type="gramStart"/>
            <w:r w:rsidRPr="00441C49">
              <w:rPr>
                <w:rFonts w:ascii="Times New Roman" w:hAnsi="Times New Roman" w:cs="Times New Roman"/>
                <w:sz w:val="20"/>
                <w:szCs w:val="20"/>
              </w:rPr>
              <w:t>При заключении в соответствии с настоящей частью контракта в порядке, установленном пунктом 3 части 5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w:t>
            </w:r>
            <w:proofErr w:type="gramEnd"/>
            <w:r w:rsidRPr="00441C49">
              <w:rPr>
                <w:rFonts w:ascii="Times New Roman" w:hAnsi="Times New Roman" w:cs="Times New Roman"/>
                <w:sz w:val="20"/>
                <w:szCs w:val="20"/>
              </w:rPr>
              <w:t xml:space="preserve">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roofErr w:type="gramStart"/>
            <w:r w:rsidRPr="00441C49">
              <w:rPr>
                <w:rFonts w:ascii="Times New Roman" w:hAnsi="Times New Roman" w:cs="Times New Roman"/>
                <w:sz w:val="20"/>
                <w:szCs w:val="20"/>
              </w:rPr>
              <w:t>.";</w:t>
            </w:r>
            <w:proofErr w:type="gramEnd"/>
          </w:p>
        </w:tc>
        <w:tc>
          <w:tcPr>
            <w:tcW w:w="4962" w:type="dxa"/>
          </w:tcPr>
          <w:p w:rsidR="00F5064E" w:rsidRPr="00441C49" w:rsidRDefault="00F5064E" w:rsidP="000A5170">
            <w:pPr>
              <w:jc w:val="both"/>
              <w:rPr>
                <w:rFonts w:ascii="Times New Roman" w:hAnsi="Times New Roman" w:cs="Times New Roman"/>
                <w:b/>
                <w:sz w:val="20"/>
                <w:szCs w:val="20"/>
              </w:rPr>
            </w:pPr>
            <w:r w:rsidRPr="00441C49">
              <w:rPr>
                <w:rFonts w:ascii="Times New Roman" w:hAnsi="Times New Roman" w:cs="Times New Roman"/>
                <w:sz w:val="20"/>
                <w:szCs w:val="20"/>
              </w:rPr>
              <w:t xml:space="preserve">"14. </w:t>
            </w:r>
            <w:proofErr w:type="gramStart"/>
            <w:r w:rsidRPr="00441C49">
              <w:rPr>
                <w:rFonts w:ascii="Times New Roman" w:hAnsi="Times New Roman" w:cs="Times New Roman"/>
                <w:sz w:val="20"/>
                <w:szCs w:val="20"/>
              </w:rPr>
              <w:t xml:space="preserve">В случаях, предусмотренных </w:t>
            </w:r>
            <w:r w:rsidRPr="00441C49">
              <w:rPr>
                <w:rFonts w:ascii="Times New Roman" w:hAnsi="Times New Roman" w:cs="Times New Roman"/>
                <w:b/>
                <w:sz w:val="20"/>
                <w:szCs w:val="20"/>
              </w:rPr>
              <w:t>частью 1</w:t>
            </w:r>
            <w:r w:rsidRPr="00441C49">
              <w:rPr>
                <w:rFonts w:ascii="Times New Roman" w:hAnsi="Times New Roman" w:cs="Times New Roman"/>
                <w:sz w:val="20"/>
                <w:szCs w:val="20"/>
              </w:rPr>
              <w:t xml:space="preserve"> настоящей статьи, допускается заключение контракта с использованием единой информационной системы в порядке, установленном пунктом 3 части 5 настоящей </w:t>
            </w:r>
            <w:r>
              <w:rPr>
                <w:rFonts w:ascii="Times New Roman" w:hAnsi="Times New Roman" w:cs="Times New Roman"/>
                <w:b/>
                <w:sz w:val="20"/>
                <w:szCs w:val="20"/>
              </w:rPr>
              <w:t>статьи</w:t>
            </w:r>
            <w:r w:rsidRPr="00441C49">
              <w:rPr>
                <w:rFonts w:ascii="Times New Roman" w:hAnsi="Times New Roman" w:cs="Times New Roman"/>
                <w:b/>
                <w:sz w:val="20"/>
                <w:szCs w:val="20"/>
              </w:rPr>
              <w:t>, а в случаях</w:t>
            </w:r>
            <w:r w:rsidRPr="00441C49">
              <w:rPr>
                <w:rFonts w:ascii="Times New Roman" w:hAnsi="Times New Roman" w:cs="Times New Roman"/>
                <w:sz w:val="20"/>
                <w:szCs w:val="20"/>
              </w:rPr>
              <w:t>,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w:t>
            </w:r>
            <w:proofErr w:type="gramEnd"/>
            <w:r w:rsidRPr="00441C49">
              <w:rPr>
                <w:rFonts w:ascii="Times New Roman" w:hAnsi="Times New Roman" w:cs="Times New Roman"/>
                <w:sz w:val="20"/>
                <w:szCs w:val="20"/>
              </w:rPr>
              <w:t xml:space="preserve"> использования единой информационной системы), 6, 6.1, 11, 12, </w:t>
            </w:r>
            <w:r w:rsidRPr="00441C49">
              <w:rPr>
                <w:rFonts w:ascii="Times New Roman" w:hAnsi="Times New Roman" w:cs="Times New Roman"/>
                <w:b/>
                <w:strike/>
                <w:sz w:val="20"/>
                <w:szCs w:val="20"/>
              </w:rPr>
              <w:t>28.1</w:t>
            </w:r>
            <w:r w:rsidRPr="00441C49">
              <w:rPr>
                <w:rFonts w:ascii="Times New Roman" w:hAnsi="Times New Roman" w:cs="Times New Roman"/>
                <w:sz w:val="20"/>
                <w:szCs w:val="20"/>
              </w:rPr>
              <w:t xml:space="preserve">, 54 и 55 части 1 настоящей статьи, заключение контракта осуществляется в порядке, установленном пунктом 3 части 5 настоящей статьи. </w:t>
            </w:r>
            <w:proofErr w:type="gramStart"/>
            <w:r w:rsidRPr="00441C49">
              <w:rPr>
                <w:rFonts w:ascii="Times New Roman" w:hAnsi="Times New Roman" w:cs="Times New Roman"/>
                <w:sz w:val="20"/>
                <w:szCs w:val="20"/>
              </w:rPr>
              <w:t xml:space="preserve">При заключении в соответствии с настоящей частью </w:t>
            </w:r>
            <w:r w:rsidRPr="00441C49">
              <w:rPr>
                <w:rFonts w:ascii="Times New Roman" w:hAnsi="Times New Roman" w:cs="Times New Roman"/>
                <w:b/>
                <w:sz w:val="20"/>
                <w:szCs w:val="20"/>
              </w:rPr>
              <w:t>контракта в порядке, установленном пунктом 3 части 5 настоящей статьи</w:t>
            </w:r>
            <w:r w:rsidRPr="00441C49">
              <w:rPr>
                <w:rFonts w:ascii="Times New Roman" w:hAnsi="Times New Roman" w:cs="Times New Roman"/>
                <w:sz w:val="20"/>
                <w:szCs w:val="20"/>
              </w:rPr>
              <w:t xml:space="preserve">, </w:t>
            </w:r>
            <w:r w:rsidRPr="00441C49">
              <w:rPr>
                <w:rFonts w:ascii="Times New Roman" w:hAnsi="Times New Roman" w:cs="Times New Roman"/>
                <w:b/>
                <w:sz w:val="20"/>
                <w:szCs w:val="20"/>
              </w:rPr>
              <w:t>в случаях, предусмотренных пунктами 1, 8, 22 и 29 части 1 настоящей статьи,</w:t>
            </w:r>
            <w:r>
              <w:rPr>
                <w:rFonts w:ascii="Times New Roman" w:hAnsi="Times New Roman" w:cs="Times New Roman"/>
                <w:b/>
                <w:sz w:val="20"/>
                <w:szCs w:val="20"/>
              </w:rPr>
              <w:t xml:space="preserve"> </w:t>
            </w:r>
            <w:r w:rsidRPr="00441C49">
              <w:rPr>
                <w:rFonts w:ascii="Times New Roman" w:hAnsi="Times New Roman" w:cs="Times New Roman"/>
                <w:sz w:val="20"/>
                <w:szCs w:val="20"/>
              </w:rPr>
              <w:t>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w:t>
            </w:r>
            <w:proofErr w:type="gramEnd"/>
            <w:r w:rsidRPr="00441C49">
              <w:rPr>
                <w:rFonts w:ascii="Times New Roman" w:hAnsi="Times New Roman" w:cs="Times New Roman"/>
                <w:sz w:val="20"/>
                <w:szCs w:val="20"/>
              </w:rPr>
              <w:t xml:space="preserve">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roofErr w:type="gramStart"/>
            <w:r w:rsidRPr="00441C49">
              <w:rPr>
                <w:rFonts w:ascii="Times New Roman" w:hAnsi="Times New Roman" w:cs="Times New Roman"/>
                <w:sz w:val="20"/>
                <w:szCs w:val="20"/>
              </w:rPr>
              <w:t>.";</w:t>
            </w:r>
            <w:proofErr w:type="gramEnd"/>
          </w:p>
          <w:p w:rsidR="00F5064E" w:rsidRPr="00B07BBA" w:rsidRDefault="00F5064E" w:rsidP="000A5170">
            <w:pPr>
              <w:jc w:val="both"/>
              <w:rPr>
                <w:rFonts w:ascii="Times New Roman" w:hAnsi="Times New Roman" w:cs="Times New Roman"/>
                <w:sz w:val="20"/>
                <w:szCs w:val="20"/>
              </w:rPr>
            </w:pPr>
          </w:p>
        </w:tc>
        <w:tc>
          <w:tcPr>
            <w:tcW w:w="4536" w:type="dxa"/>
            <w:vMerge w:val="restart"/>
          </w:tcPr>
          <w:p w:rsidR="00F5064E" w:rsidRDefault="00F5064E" w:rsidP="000A5170">
            <w:pPr>
              <w:ind w:firstLine="317"/>
              <w:jc w:val="both"/>
              <w:rPr>
                <w:rFonts w:ascii="Times New Roman" w:hAnsi="Times New Roman" w:cs="Times New Roman"/>
                <w:sz w:val="20"/>
                <w:szCs w:val="20"/>
              </w:rPr>
            </w:pPr>
            <w:r>
              <w:rPr>
                <w:rFonts w:ascii="Times New Roman" w:hAnsi="Times New Roman" w:cs="Times New Roman"/>
                <w:sz w:val="20"/>
                <w:szCs w:val="20"/>
              </w:rPr>
              <w:t xml:space="preserve">Законопроектом предлагается </w:t>
            </w:r>
            <w:r w:rsidRPr="00E23C5D">
              <w:rPr>
                <w:rFonts w:ascii="Times New Roman" w:hAnsi="Times New Roman" w:cs="Times New Roman"/>
                <w:sz w:val="20"/>
                <w:szCs w:val="20"/>
              </w:rPr>
              <w:t xml:space="preserve">расширить право заказчиков заключать контракты с единственными поставщиками (подрядчиками, исполнителями) с использованием ЕИС. </w:t>
            </w:r>
          </w:p>
          <w:p w:rsidR="00F5064E" w:rsidRDefault="00F5064E" w:rsidP="000A5170">
            <w:pPr>
              <w:ind w:firstLine="317"/>
              <w:jc w:val="both"/>
              <w:rPr>
                <w:rFonts w:ascii="Times New Roman" w:hAnsi="Times New Roman" w:cs="Times New Roman"/>
                <w:sz w:val="20"/>
                <w:szCs w:val="20"/>
              </w:rPr>
            </w:pPr>
            <w:r w:rsidRPr="00E23C5D">
              <w:rPr>
                <w:rFonts w:ascii="Times New Roman" w:hAnsi="Times New Roman" w:cs="Times New Roman"/>
                <w:sz w:val="20"/>
                <w:szCs w:val="20"/>
              </w:rPr>
              <w:t>В частности, предлагается распространить соответст</w:t>
            </w:r>
            <w:r>
              <w:rPr>
                <w:rFonts w:ascii="Times New Roman" w:hAnsi="Times New Roman" w:cs="Times New Roman"/>
                <w:sz w:val="20"/>
                <w:szCs w:val="20"/>
              </w:rPr>
              <w:t xml:space="preserve">вующее право, предусмотренное частью 14 статьи </w:t>
            </w:r>
            <w:r w:rsidRPr="00E23C5D">
              <w:rPr>
                <w:rFonts w:ascii="Times New Roman" w:hAnsi="Times New Roman" w:cs="Times New Roman"/>
                <w:sz w:val="20"/>
                <w:szCs w:val="20"/>
              </w:rPr>
              <w:t xml:space="preserve">93 </w:t>
            </w:r>
            <w:r>
              <w:rPr>
                <w:rFonts w:ascii="Times New Roman" w:hAnsi="Times New Roman" w:cs="Times New Roman"/>
                <w:sz w:val="20"/>
                <w:szCs w:val="20"/>
              </w:rPr>
              <w:t>Закона о контрактной системе</w:t>
            </w:r>
            <w:r w:rsidRPr="00E23C5D">
              <w:rPr>
                <w:rFonts w:ascii="Times New Roman" w:hAnsi="Times New Roman" w:cs="Times New Roman"/>
                <w:sz w:val="20"/>
                <w:szCs w:val="20"/>
              </w:rPr>
              <w:t xml:space="preserve">, вступающей в силу с </w:t>
            </w:r>
            <w:r>
              <w:rPr>
                <w:rFonts w:ascii="Times New Roman" w:hAnsi="Times New Roman" w:cs="Times New Roman"/>
                <w:sz w:val="20"/>
                <w:szCs w:val="20"/>
              </w:rPr>
              <w:t>01 января 2025 года</w:t>
            </w:r>
            <w:r w:rsidRPr="00E23C5D">
              <w:rPr>
                <w:rFonts w:ascii="Times New Roman" w:hAnsi="Times New Roman" w:cs="Times New Roman"/>
                <w:sz w:val="20"/>
                <w:szCs w:val="20"/>
              </w:rPr>
              <w:t>, на все сл</w:t>
            </w:r>
            <w:r>
              <w:rPr>
                <w:rFonts w:ascii="Times New Roman" w:hAnsi="Times New Roman" w:cs="Times New Roman"/>
                <w:sz w:val="20"/>
                <w:szCs w:val="20"/>
              </w:rPr>
              <w:t xml:space="preserve">учаи закупок, предусмотренные частью 1 статьи </w:t>
            </w:r>
            <w:r w:rsidRPr="00E23C5D">
              <w:rPr>
                <w:rFonts w:ascii="Times New Roman" w:hAnsi="Times New Roman" w:cs="Times New Roman"/>
                <w:sz w:val="20"/>
                <w:szCs w:val="20"/>
              </w:rPr>
              <w:t xml:space="preserve">93 </w:t>
            </w:r>
            <w:r>
              <w:rPr>
                <w:rFonts w:ascii="Times New Roman" w:hAnsi="Times New Roman" w:cs="Times New Roman"/>
                <w:sz w:val="20"/>
                <w:szCs w:val="20"/>
              </w:rPr>
              <w:t>Закона о контрактной системе (за отдельными исключениями)</w:t>
            </w:r>
            <w:r w:rsidRPr="00E23C5D">
              <w:rPr>
                <w:rFonts w:ascii="Times New Roman" w:hAnsi="Times New Roman" w:cs="Times New Roman"/>
                <w:sz w:val="20"/>
                <w:szCs w:val="20"/>
              </w:rPr>
              <w:t>.</w:t>
            </w:r>
          </w:p>
          <w:p w:rsidR="00F5064E" w:rsidRDefault="00F5064E" w:rsidP="000A5170">
            <w:pPr>
              <w:ind w:firstLine="317"/>
              <w:jc w:val="both"/>
              <w:rPr>
                <w:rFonts w:ascii="Times New Roman" w:hAnsi="Times New Roman" w:cs="Times New Roman"/>
                <w:sz w:val="20"/>
                <w:szCs w:val="20"/>
              </w:rPr>
            </w:pPr>
            <w:r>
              <w:rPr>
                <w:rFonts w:ascii="Times New Roman" w:hAnsi="Times New Roman" w:cs="Times New Roman"/>
                <w:sz w:val="20"/>
                <w:szCs w:val="20"/>
              </w:rPr>
              <w:t>При этом с 01 января 2025 года до 31 марта 2025 года будет действовать переходный период с рядом ограничений.</w:t>
            </w:r>
          </w:p>
          <w:p w:rsidR="00F5064E" w:rsidRDefault="00F5064E" w:rsidP="000A5170">
            <w:pPr>
              <w:ind w:firstLine="317"/>
              <w:jc w:val="both"/>
              <w:rPr>
                <w:rFonts w:ascii="Times New Roman" w:hAnsi="Times New Roman" w:cs="Times New Roman"/>
                <w:sz w:val="20"/>
                <w:szCs w:val="20"/>
              </w:rPr>
            </w:pPr>
            <w:r>
              <w:rPr>
                <w:rFonts w:ascii="Times New Roman" w:hAnsi="Times New Roman" w:cs="Times New Roman"/>
                <w:sz w:val="20"/>
                <w:szCs w:val="20"/>
              </w:rPr>
              <w:t xml:space="preserve">С 01 июля 2026 года  </w:t>
            </w:r>
            <w:r w:rsidRPr="00DC6669">
              <w:rPr>
                <w:rFonts w:ascii="Times New Roman" w:hAnsi="Times New Roman" w:cs="Times New Roman"/>
                <w:sz w:val="20"/>
                <w:szCs w:val="20"/>
              </w:rPr>
              <w:t>новшество заработает в полной мере.</w:t>
            </w:r>
          </w:p>
          <w:p w:rsidR="00F5064E" w:rsidRDefault="00F5064E" w:rsidP="000A5170">
            <w:pPr>
              <w:jc w:val="both"/>
              <w:rPr>
                <w:rFonts w:ascii="Times New Roman" w:hAnsi="Times New Roman" w:cs="Times New Roman"/>
                <w:sz w:val="20"/>
                <w:szCs w:val="20"/>
              </w:rPr>
            </w:pPr>
          </w:p>
          <w:p w:rsidR="00F5064E" w:rsidRDefault="00F5064E" w:rsidP="000A5170">
            <w:pPr>
              <w:jc w:val="both"/>
              <w:rPr>
                <w:rFonts w:ascii="Times New Roman" w:hAnsi="Times New Roman" w:cs="Times New Roman"/>
                <w:sz w:val="20"/>
                <w:szCs w:val="20"/>
              </w:rPr>
            </w:pPr>
          </w:p>
          <w:p w:rsidR="00F5064E" w:rsidRDefault="00F5064E" w:rsidP="000A5170">
            <w:pPr>
              <w:jc w:val="both"/>
              <w:rPr>
                <w:rFonts w:ascii="Times New Roman" w:hAnsi="Times New Roman" w:cs="Times New Roman"/>
                <w:color w:val="00B050"/>
                <w:sz w:val="20"/>
                <w:szCs w:val="20"/>
              </w:rPr>
            </w:pPr>
          </w:p>
          <w:p w:rsidR="00F5064E" w:rsidRDefault="00F5064E" w:rsidP="000A5170">
            <w:pPr>
              <w:jc w:val="both"/>
              <w:rPr>
                <w:rFonts w:ascii="Times New Roman" w:hAnsi="Times New Roman" w:cs="Times New Roman"/>
                <w:color w:val="00B050"/>
                <w:sz w:val="20"/>
                <w:szCs w:val="20"/>
              </w:rPr>
            </w:pPr>
          </w:p>
          <w:p w:rsidR="00F5064E" w:rsidRPr="00B07BBA" w:rsidRDefault="00F5064E" w:rsidP="000A5170">
            <w:pPr>
              <w:jc w:val="both"/>
              <w:rPr>
                <w:rFonts w:ascii="Times New Roman" w:hAnsi="Times New Roman" w:cs="Times New Roman"/>
                <w:sz w:val="20"/>
                <w:szCs w:val="20"/>
              </w:rPr>
            </w:pPr>
          </w:p>
        </w:tc>
      </w:tr>
      <w:tr w:rsidR="00F5064E" w:rsidRPr="00B07BBA" w:rsidTr="00F72B3B">
        <w:tc>
          <w:tcPr>
            <w:tcW w:w="1277" w:type="dxa"/>
          </w:tcPr>
          <w:p w:rsidR="00F5064E" w:rsidRPr="00534D45" w:rsidRDefault="00F5064E" w:rsidP="00534D45">
            <w:pPr>
              <w:rPr>
                <w:rFonts w:ascii="Times New Roman" w:hAnsi="Times New Roman" w:cs="Times New Roman"/>
                <w:sz w:val="20"/>
                <w:szCs w:val="20"/>
              </w:rPr>
            </w:pPr>
            <w:r w:rsidRPr="00534D45">
              <w:rPr>
                <w:rFonts w:ascii="Times New Roman" w:hAnsi="Times New Roman" w:cs="Times New Roman"/>
                <w:sz w:val="20"/>
                <w:szCs w:val="20"/>
              </w:rPr>
              <w:t>Части 14, 15 статья 8 </w:t>
            </w:r>
            <w:r w:rsidR="000A5170">
              <w:rPr>
                <w:rFonts w:ascii="Times New Roman" w:hAnsi="Times New Roman" w:cs="Times New Roman"/>
                <w:sz w:val="20"/>
                <w:szCs w:val="20"/>
              </w:rPr>
              <w:t xml:space="preserve"> </w:t>
            </w:r>
            <w:r w:rsidRPr="00534D45">
              <w:rPr>
                <w:rFonts w:ascii="Times New Roman" w:hAnsi="Times New Roman" w:cs="Times New Roman"/>
                <w:sz w:val="20"/>
                <w:szCs w:val="20"/>
              </w:rPr>
              <w:t>360-ФЗ</w:t>
            </w:r>
          </w:p>
        </w:tc>
        <w:tc>
          <w:tcPr>
            <w:tcW w:w="4819" w:type="dxa"/>
          </w:tcPr>
          <w:p w:rsidR="00F5064E" w:rsidRPr="00534D45" w:rsidRDefault="00F5064E" w:rsidP="00534D45">
            <w:pPr>
              <w:pStyle w:val="ConsPlusNormal"/>
              <w:ind w:firstLine="540"/>
              <w:jc w:val="both"/>
              <w:rPr>
                <w:rFonts w:ascii="Times New Roman" w:hAnsi="Times New Roman" w:cs="Times New Roman"/>
                <w:sz w:val="20"/>
                <w:szCs w:val="20"/>
              </w:rPr>
            </w:pPr>
            <w:r>
              <w:rPr>
                <w:rFonts w:ascii="Times New Roman" w:hAnsi="Times New Roman" w:cs="Times New Roman"/>
                <w:sz w:val="20"/>
                <w:szCs w:val="20"/>
              </w:rPr>
              <w:t>-</w:t>
            </w:r>
          </w:p>
        </w:tc>
        <w:tc>
          <w:tcPr>
            <w:tcW w:w="4962" w:type="dxa"/>
          </w:tcPr>
          <w:p w:rsidR="00F5064E" w:rsidRPr="00B271F7" w:rsidRDefault="00F5064E" w:rsidP="00B271F7">
            <w:pPr>
              <w:pStyle w:val="ConsPlusNormal"/>
              <w:jc w:val="both"/>
              <w:rPr>
                <w:rFonts w:ascii="Times New Roman" w:hAnsi="Times New Roman" w:cs="Times New Roman"/>
                <w:sz w:val="20"/>
                <w:szCs w:val="20"/>
              </w:rPr>
            </w:pPr>
            <w:r w:rsidRPr="00B271F7">
              <w:rPr>
                <w:rFonts w:ascii="Times New Roman" w:hAnsi="Times New Roman" w:cs="Times New Roman"/>
                <w:sz w:val="20"/>
                <w:szCs w:val="20"/>
              </w:rPr>
              <w:t xml:space="preserve">14. </w:t>
            </w:r>
            <w:proofErr w:type="gramStart"/>
            <w:r w:rsidRPr="00B271F7">
              <w:rPr>
                <w:rFonts w:ascii="Times New Roman" w:hAnsi="Times New Roman" w:cs="Times New Roman"/>
                <w:sz w:val="20"/>
                <w:szCs w:val="20"/>
              </w:rPr>
              <w:t xml:space="preserve">С 1 января 2025 года до 31 марта 2025 года включительно заказчики вправе применять положения </w:t>
            </w:r>
            <w:hyperlink r:id="rId118">
              <w:r w:rsidRPr="00B271F7">
                <w:rPr>
                  <w:rFonts w:ascii="Times New Roman" w:hAnsi="Times New Roman" w:cs="Times New Roman"/>
                  <w:sz w:val="20"/>
                  <w:szCs w:val="20"/>
                </w:rPr>
                <w:t>части 14 статьи 93</w:t>
              </w:r>
            </w:hyperlink>
            <w:r w:rsidRPr="00B271F7">
              <w:rPr>
                <w:rFonts w:ascii="Times New Roman" w:hAnsi="Times New Roman" w:cs="Times New Roman"/>
                <w:sz w:val="20"/>
                <w:szCs w:val="20"/>
              </w:rPr>
              <w:t xml:space="preserve"> Федеральног</w:t>
            </w:r>
            <w:r>
              <w:rPr>
                <w:rFonts w:ascii="Times New Roman" w:hAnsi="Times New Roman" w:cs="Times New Roman"/>
                <w:sz w:val="20"/>
                <w:szCs w:val="20"/>
              </w:rPr>
              <w:t xml:space="preserve">о закона от 5 апреля </w:t>
            </w:r>
            <w:r>
              <w:rPr>
                <w:rFonts w:ascii="Times New Roman" w:hAnsi="Times New Roman" w:cs="Times New Roman"/>
                <w:sz w:val="20"/>
                <w:szCs w:val="20"/>
              </w:rPr>
              <w:lastRenderedPageBreak/>
              <w:t>2013 года № 44-ФЗ «</w:t>
            </w:r>
            <w:r w:rsidRPr="00B271F7">
              <w:rPr>
                <w:rFonts w:ascii="Times New Roman" w:hAnsi="Times New Roman" w:cs="Times New Roman"/>
                <w:sz w:val="20"/>
                <w:szCs w:val="20"/>
              </w:rPr>
              <w:t>О контрактной системе в сфере закупок товаров, работ, услуг для обеспечения госуд</w:t>
            </w:r>
            <w:r>
              <w:rPr>
                <w:rFonts w:ascii="Times New Roman" w:hAnsi="Times New Roman" w:cs="Times New Roman"/>
                <w:sz w:val="20"/>
                <w:szCs w:val="20"/>
              </w:rPr>
              <w:t>арственных и муниципальных нужд»</w:t>
            </w:r>
            <w:r w:rsidRPr="00B271F7">
              <w:rPr>
                <w:rFonts w:ascii="Times New Roman" w:hAnsi="Times New Roman" w:cs="Times New Roman"/>
                <w:sz w:val="20"/>
                <w:szCs w:val="20"/>
              </w:rPr>
              <w:t xml:space="preserve"> (в редакции настоящего Федерального закона), за исключением осуществления закупок в случаях, предусмотренных пунктами 4, 5, </w:t>
            </w:r>
            <w:hyperlink r:id="rId119">
              <w:r w:rsidRPr="00B271F7">
                <w:rPr>
                  <w:rFonts w:ascii="Times New Roman" w:hAnsi="Times New Roman" w:cs="Times New Roman"/>
                  <w:sz w:val="20"/>
                  <w:szCs w:val="20"/>
                </w:rPr>
                <w:t>23</w:t>
              </w:r>
            </w:hyperlink>
            <w:r w:rsidRPr="00B271F7">
              <w:rPr>
                <w:rFonts w:ascii="Times New Roman" w:hAnsi="Times New Roman" w:cs="Times New Roman"/>
                <w:sz w:val="20"/>
                <w:szCs w:val="20"/>
              </w:rPr>
              <w:t xml:space="preserve">, 42, </w:t>
            </w:r>
            <w:hyperlink r:id="rId120">
              <w:r w:rsidRPr="00B271F7">
                <w:rPr>
                  <w:rFonts w:ascii="Times New Roman" w:hAnsi="Times New Roman" w:cs="Times New Roman"/>
                  <w:sz w:val="20"/>
                  <w:szCs w:val="20"/>
                </w:rPr>
                <w:t>44</w:t>
              </w:r>
              <w:proofErr w:type="gramEnd"/>
            </w:hyperlink>
            <w:r w:rsidRPr="00B271F7">
              <w:rPr>
                <w:rFonts w:ascii="Times New Roman" w:hAnsi="Times New Roman" w:cs="Times New Roman"/>
                <w:sz w:val="20"/>
                <w:szCs w:val="20"/>
              </w:rPr>
              <w:t xml:space="preserve"> и </w:t>
            </w:r>
            <w:hyperlink r:id="rId121">
              <w:r w:rsidRPr="00B271F7">
                <w:rPr>
                  <w:rFonts w:ascii="Times New Roman" w:hAnsi="Times New Roman" w:cs="Times New Roman"/>
                  <w:sz w:val="20"/>
                  <w:szCs w:val="20"/>
                </w:rPr>
                <w:t>46 части 1 статьи 93</w:t>
              </w:r>
            </w:hyperlink>
            <w:r w:rsidRPr="00B271F7">
              <w:rPr>
                <w:rFonts w:ascii="Times New Roman" w:hAnsi="Times New Roman" w:cs="Times New Roman"/>
                <w:sz w:val="20"/>
                <w:szCs w:val="20"/>
              </w:rPr>
              <w:t xml:space="preserve"> указанного Федерального закона.</w:t>
            </w:r>
          </w:p>
          <w:p w:rsidR="00F5064E" w:rsidRPr="00B07BBA" w:rsidRDefault="00F5064E" w:rsidP="00B271F7">
            <w:pPr>
              <w:pStyle w:val="ConsPlusNormal"/>
              <w:jc w:val="both"/>
              <w:rPr>
                <w:rFonts w:ascii="Times New Roman" w:hAnsi="Times New Roman" w:cs="Times New Roman"/>
                <w:sz w:val="20"/>
                <w:szCs w:val="20"/>
              </w:rPr>
            </w:pPr>
            <w:r w:rsidRPr="00B271F7">
              <w:rPr>
                <w:rFonts w:ascii="Times New Roman" w:hAnsi="Times New Roman" w:cs="Times New Roman"/>
                <w:sz w:val="20"/>
                <w:szCs w:val="20"/>
              </w:rPr>
              <w:t xml:space="preserve">15. </w:t>
            </w:r>
            <w:proofErr w:type="gramStart"/>
            <w:r w:rsidRPr="00B271F7">
              <w:rPr>
                <w:rFonts w:ascii="Times New Roman" w:hAnsi="Times New Roman" w:cs="Times New Roman"/>
                <w:sz w:val="20"/>
                <w:szCs w:val="20"/>
              </w:rPr>
              <w:t xml:space="preserve">Положения </w:t>
            </w:r>
            <w:hyperlink r:id="rId122">
              <w:r w:rsidRPr="00B271F7">
                <w:rPr>
                  <w:rFonts w:ascii="Times New Roman" w:hAnsi="Times New Roman" w:cs="Times New Roman"/>
                  <w:sz w:val="20"/>
                  <w:szCs w:val="20"/>
                </w:rPr>
                <w:t>части 14 статьи 93</w:t>
              </w:r>
            </w:hyperlink>
            <w:r w:rsidRPr="00B271F7">
              <w:rPr>
                <w:rFonts w:ascii="Times New Roman" w:hAnsi="Times New Roman" w:cs="Times New Roman"/>
                <w:sz w:val="20"/>
                <w:szCs w:val="20"/>
              </w:rPr>
              <w:t xml:space="preserve"> Федеральног</w:t>
            </w:r>
            <w:r>
              <w:rPr>
                <w:rFonts w:ascii="Times New Roman" w:hAnsi="Times New Roman" w:cs="Times New Roman"/>
                <w:sz w:val="20"/>
                <w:szCs w:val="20"/>
              </w:rPr>
              <w:t>о закона от 5 апреля 2013 года № 44-ФЗ «</w:t>
            </w:r>
            <w:r w:rsidRPr="00B271F7">
              <w:rPr>
                <w:rFonts w:ascii="Times New Roman" w:hAnsi="Times New Roman" w:cs="Times New Roman"/>
                <w:sz w:val="20"/>
                <w:szCs w:val="20"/>
              </w:rPr>
              <w:t>О контрактной системе в сфере закупок товаров, работ, услуг для обеспечения госуд</w:t>
            </w:r>
            <w:r>
              <w:rPr>
                <w:rFonts w:ascii="Times New Roman" w:hAnsi="Times New Roman" w:cs="Times New Roman"/>
                <w:sz w:val="20"/>
                <w:szCs w:val="20"/>
              </w:rPr>
              <w:t>арственных и муниципальных нужд»</w:t>
            </w:r>
            <w:r w:rsidRPr="00B271F7">
              <w:rPr>
                <w:rFonts w:ascii="Times New Roman" w:hAnsi="Times New Roman" w:cs="Times New Roman"/>
                <w:sz w:val="20"/>
                <w:szCs w:val="20"/>
              </w:rPr>
              <w:t xml:space="preserve"> (в редакции настоящего Федерального закона) в части, касающейся возможности заключения контракта с единственным поставщиком (подрядчиком, исполнителем) в случаях, предусмотренных пунктами 4, 5, </w:t>
            </w:r>
            <w:hyperlink r:id="rId123">
              <w:r w:rsidRPr="00B271F7">
                <w:rPr>
                  <w:rFonts w:ascii="Times New Roman" w:hAnsi="Times New Roman" w:cs="Times New Roman"/>
                  <w:sz w:val="20"/>
                  <w:szCs w:val="20"/>
                </w:rPr>
                <w:t>23</w:t>
              </w:r>
            </w:hyperlink>
            <w:r w:rsidRPr="00B271F7">
              <w:rPr>
                <w:rFonts w:ascii="Times New Roman" w:hAnsi="Times New Roman" w:cs="Times New Roman"/>
                <w:sz w:val="20"/>
                <w:szCs w:val="20"/>
              </w:rPr>
              <w:t xml:space="preserve">, 42, </w:t>
            </w:r>
            <w:hyperlink r:id="rId124">
              <w:r w:rsidRPr="00B271F7">
                <w:rPr>
                  <w:rFonts w:ascii="Times New Roman" w:hAnsi="Times New Roman" w:cs="Times New Roman"/>
                  <w:sz w:val="20"/>
                  <w:szCs w:val="20"/>
                </w:rPr>
                <w:t>44</w:t>
              </w:r>
            </w:hyperlink>
            <w:r w:rsidRPr="00B271F7">
              <w:rPr>
                <w:rFonts w:ascii="Times New Roman" w:hAnsi="Times New Roman" w:cs="Times New Roman"/>
                <w:sz w:val="20"/>
                <w:szCs w:val="20"/>
              </w:rPr>
              <w:t xml:space="preserve"> и </w:t>
            </w:r>
            <w:hyperlink r:id="rId125">
              <w:r w:rsidRPr="00B271F7">
                <w:rPr>
                  <w:rFonts w:ascii="Times New Roman" w:hAnsi="Times New Roman" w:cs="Times New Roman"/>
                  <w:sz w:val="20"/>
                  <w:szCs w:val="20"/>
                </w:rPr>
                <w:t>46 части 1 статьи 93</w:t>
              </w:r>
            </w:hyperlink>
            <w:r w:rsidRPr="00B271F7">
              <w:rPr>
                <w:rFonts w:ascii="Times New Roman" w:hAnsi="Times New Roman" w:cs="Times New Roman"/>
                <w:sz w:val="20"/>
                <w:szCs w:val="20"/>
              </w:rPr>
              <w:t xml:space="preserve"> указанного</w:t>
            </w:r>
            <w:proofErr w:type="gramEnd"/>
            <w:r w:rsidRPr="00B271F7">
              <w:rPr>
                <w:rFonts w:ascii="Times New Roman" w:hAnsi="Times New Roman" w:cs="Times New Roman"/>
                <w:sz w:val="20"/>
                <w:szCs w:val="20"/>
              </w:rPr>
              <w:t xml:space="preserve"> Федерального закона, применяются с 1 июля 2026 года.</w:t>
            </w:r>
          </w:p>
        </w:tc>
        <w:tc>
          <w:tcPr>
            <w:tcW w:w="4536" w:type="dxa"/>
            <w:vMerge/>
          </w:tcPr>
          <w:p w:rsidR="00F5064E" w:rsidRPr="00B07BBA" w:rsidRDefault="00F5064E" w:rsidP="00313BA8">
            <w:pPr>
              <w:rPr>
                <w:rFonts w:ascii="Times New Roman" w:hAnsi="Times New Roman" w:cs="Times New Roman"/>
                <w:sz w:val="20"/>
                <w:szCs w:val="20"/>
              </w:rPr>
            </w:pPr>
          </w:p>
        </w:tc>
      </w:tr>
      <w:tr w:rsidR="00F5064E" w:rsidRPr="00B07BBA" w:rsidTr="006B4DD1">
        <w:tc>
          <w:tcPr>
            <w:tcW w:w="15594" w:type="dxa"/>
            <w:gridSpan w:val="4"/>
          </w:tcPr>
          <w:p w:rsidR="00F5064E" w:rsidRPr="00F5064E" w:rsidRDefault="00F5064E" w:rsidP="00F5064E">
            <w:pPr>
              <w:jc w:val="center"/>
              <w:rPr>
                <w:rFonts w:ascii="Times New Roman" w:hAnsi="Times New Roman" w:cs="Times New Roman"/>
                <w:b/>
                <w:sz w:val="20"/>
                <w:szCs w:val="20"/>
              </w:rPr>
            </w:pPr>
            <w:r w:rsidRPr="00F5064E">
              <w:rPr>
                <w:rFonts w:ascii="Times New Roman" w:hAnsi="Times New Roman" w:cs="Times New Roman"/>
                <w:b/>
                <w:sz w:val="20"/>
                <w:szCs w:val="20"/>
              </w:rPr>
              <w:lastRenderedPageBreak/>
              <w:t>Статья 3 законопроекта № 667365-8</w:t>
            </w:r>
          </w:p>
        </w:tc>
      </w:tr>
      <w:tr w:rsidR="006343AA" w:rsidRPr="00B07BBA" w:rsidTr="00F72B3B">
        <w:tc>
          <w:tcPr>
            <w:tcW w:w="1277" w:type="dxa"/>
          </w:tcPr>
          <w:p w:rsidR="00F5064E" w:rsidRDefault="00F5064E" w:rsidP="006343AA">
            <w:pPr>
              <w:rPr>
                <w:rFonts w:ascii="Times New Roman" w:hAnsi="Times New Roman" w:cs="Times New Roman"/>
                <w:sz w:val="20"/>
                <w:szCs w:val="20"/>
              </w:rPr>
            </w:pPr>
            <w:r>
              <w:rPr>
                <w:rFonts w:ascii="Times New Roman" w:hAnsi="Times New Roman" w:cs="Times New Roman"/>
                <w:sz w:val="20"/>
                <w:szCs w:val="20"/>
              </w:rPr>
              <w:t xml:space="preserve">Часть 5 статьи 2 </w:t>
            </w:r>
          </w:p>
          <w:p w:rsidR="006343AA" w:rsidRPr="00F5064E" w:rsidRDefault="00F5064E" w:rsidP="006343AA">
            <w:pPr>
              <w:rPr>
                <w:rFonts w:ascii="Times New Roman" w:hAnsi="Times New Roman" w:cs="Times New Roman"/>
                <w:sz w:val="20"/>
                <w:szCs w:val="20"/>
              </w:rPr>
            </w:pPr>
            <w:r>
              <w:rPr>
                <w:rFonts w:ascii="Times New Roman" w:hAnsi="Times New Roman" w:cs="Times New Roman"/>
                <w:sz w:val="20"/>
                <w:szCs w:val="20"/>
              </w:rPr>
              <w:t>44-ФЗ</w:t>
            </w:r>
          </w:p>
        </w:tc>
        <w:tc>
          <w:tcPr>
            <w:tcW w:w="4819" w:type="dxa"/>
          </w:tcPr>
          <w:p w:rsidR="006343AA" w:rsidRPr="00B07BBA" w:rsidRDefault="006B4DD1" w:rsidP="000A5170">
            <w:pPr>
              <w:jc w:val="both"/>
              <w:rPr>
                <w:rFonts w:ascii="Times New Roman" w:hAnsi="Times New Roman" w:cs="Times New Roman"/>
                <w:sz w:val="20"/>
                <w:szCs w:val="20"/>
              </w:rPr>
            </w:pPr>
            <w:proofErr w:type="gramStart"/>
            <w:r w:rsidRPr="006B4DD1">
              <w:rPr>
                <w:rFonts w:ascii="Times New Roman" w:hAnsi="Times New Roman" w:cs="Times New Roman"/>
                <w:sz w:val="20"/>
                <w:szCs w:val="20"/>
              </w:rPr>
              <w:t>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w:t>
            </w:r>
            <w:proofErr w:type="gramEnd"/>
            <w:r w:rsidRPr="006B4DD1">
              <w:rPr>
                <w:rFonts w:ascii="Times New Roman" w:hAnsi="Times New Roman" w:cs="Times New Roman"/>
                <w:sz w:val="20"/>
                <w:szCs w:val="20"/>
              </w:rPr>
              <w:t xml:space="preserve">,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w:t>
            </w:r>
            <w:r w:rsidR="005620DD">
              <w:rPr>
                <w:rFonts w:ascii="Times New Roman" w:hAnsi="Times New Roman" w:cs="Times New Roman"/>
                <w:sz w:val="20"/>
                <w:szCs w:val="20"/>
              </w:rPr>
              <w:t>за очередным календарным годом.</w:t>
            </w:r>
          </w:p>
        </w:tc>
        <w:tc>
          <w:tcPr>
            <w:tcW w:w="4962" w:type="dxa"/>
          </w:tcPr>
          <w:p w:rsidR="006343AA" w:rsidRPr="00B07BBA" w:rsidRDefault="005620DD" w:rsidP="000A5170">
            <w:pPr>
              <w:jc w:val="both"/>
              <w:rPr>
                <w:rFonts w:ascii="Times New Roman" w:hAnsi="Times New Roman" w:cs="Times New Roman"/>
                <w:sz w:val="20"/>
                <w:szCs w:val="20"/>
              </w:rPr>
            </w:pPr>
            <w:r>
              <w:rPr>
                <w:rFonts w:ascii="Times New Roman" w:hAnsi="Times New Roman" w:cs="Times New Roman"/>
                <w:sz w:val="20"/>
                <w:szCs w:val="20"/>
              </w:rPr>
              <w:t xml:space="preserve">Действие нормы приостанавливается </w:t>
            </w:r>
            <w:r w:rsidRPr="005620DD">
              <w:rPr>
                <w:rFonts w:ascii="Times New Roman" w:hAnsi="Times New Roman" w:cs="Times New Roman"/>
                <w:sz w:val="20"/>
                <w:szCs w:val="20"/>
              </w:rPr>
              <w:t>до 1 января 2025 года</w:t>
            </w:r>
            <w:r>
              <w:rPr>
                <w:rFonts w:ascii="Times New Roman" w:hAnsi="Times New Roman" w:cs="Times New Roman"/>
                <w:sz w:val="20"/>
                <w:szCs w:val="20"/>
              </w:rPr>
              <w:t>.</w:t>
            </w:r>
          </w:p>
        </w:tc>
        <w:tc>
          <w:tcPr>
            <w:tcW w:w="4536" w:type="dxa"/>
          </w:tcPr>
          <w:p w:rsidR="006343AA" w:rsidRPr="00B07BBA" w:rsidRDefault="001D5E29" w:rsidP="000A5170">
            <w:pPr>
              <w:ind w:firstLine="317"/>
              <w:jc w:val="both"/>
              <w:rPr>
                <w:rFonts w:ascii="Times New Roman" w:hAnsi="Times New Roman" w:cs="Times New Roman"/>
                <w:sz w:val="20"/>
                <w:szCs w:val="20"/>
              </w:rPr>
            </w:pPr>
            <w:r>
              <w:rPr>
                <w:rFonts w:ascii="Times New Roman" w:hAnsi="Times New Roman" w:cs="Times New Roman"/>
                <w:sz w:val="20"/>
                <w:szCs w:val="20"/>
              </w:rPr>
              <w:t xml:space="preserve">Положениями законопроекта предлагается  </w:t>
            </w:r>
            <w:r w:rsidRPr="001D5E29">
              <w:rPr>
                <w:rFonts w:ascii="Times New Roman" w:hAnsi="Times New Roman" w:cs="Times New Roman"/>
                <w:sz w:val="20"/>
                <w:szCs w:val="20"/>
              </w:rPr>
              <w:t>приостановить до</w:t>
            </w:r>
            <w:r>
              <w:rPr>
                <w:rFonts w:ascii="Times New Roman" w:hAnsi="Times New Roman" w:cs="Times New Roman"/>
                <w:sz w:val="20"/>
                <w:szCs w:val="20"/>
              </w:rPr>
              <w:t xml:space="preserve"> конца текущего года действие части 5 статьи </w:t>
            </w:r>
            <w:r w:rsidRPr="001D5E29">
              <w:rPr>
                <w:rFonts w:ascii="Times New Roman" w:hAnsi="Times New Roman" w:cs="Times New Roman"/>
                <w:sz w:val="20"/>
                <w:szCs w:val="20"/>
              </w:rPr>
              <w:t xml:space="preserve">2 </w:t>
            </w:r>
            <w:r>
              <w:rPr>
                <w:rFonts w:ascii="Times New Roman" w:hAnsi="Times New Roman" w:cs="Times New Roman"/>
                <w:sz w:val="20"/>
                <w:szCs w:val="20"/>
              </w:rPr>
              <w:t>Закона о контрактной системе</w:t>
            </w:r>
            <w:r w:rsidRPr="001D5E29">
              <w:rPr>
                <w:rFonts w:ascii="Times New Roman" w:hAnsi="Times New Roman" w:cs="Times New Roman"/>
                <w:sz w:val="20"/>
                <w:szCs w:val="20"/>
              </w:rPr>
              <w:t xml:space="preserve">, определяющей сроки вступления в силу федеральных законов, вносящих изменения в </w:t>
            </w:r>
            <w:r>
              <w:rPr>
                <w:rFonts w:ascii="Times New Roman" w:hAnsi="Times New Roman" w:cs="Times New Roman"/>
                <w:sz w:val="20"/>
                <w:szCs w:val="20"/>
              </w:rPr>
              <w:t xml:space="preserve">Федеральный закон </w:t>
            </w:r>
            <w:r w:rsidRPr="001D5E29">
              <w:rPr>
                <w:rFonts w:ascii="Times New Roman" w:hAnsi="Times New Roman" w:cs="Times New Roman"/>
                <w:sz w:val="20"/>
                <w:szCs w:val="20"/>
              </w:rPr>
              <w:t>44-ФЗ.</w:t>
            </w:r>
          </w:p>
        </w:tc>
      </w:tr>
    </w:tbl>
    <w:p w:rsidR="001D5264" w:rsidRDefault="001D5264">
      <w:bookmarkStart w:id="0" w:name="_GoBack"/>
      <w:bookmarkEnd w:id="0"/>
    </w:p>
    <w:sectPr w:rsidR="001D5264" w:rsidSect="001D5264">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D63" w:rsidRDefault="00516D63" w:rsidP="00A60FF4">
      <w:pPr>
        <w:spacing w:after="0" w:line="240" w:lineRule="auto"/>
      </w:pPr>
      <w:r>
        <w:separator/>
      </w:r>
    </w:p>
  </w:endnote>
  <w:endnote w:type="continuationSeparator" w:id="0">
    <w:p w:rsidR="00516D63" w:rsidRDefault="00516D63" w:rsidP="00A6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D63" w:rsidRDefault="00516D63" w:rsidP="00A60FF4">
      <w:pPr>
        <w:spacing w:after="0" w:line="240" w:lineRule="auto"/>
      </w:pPr>
      <w:r>
        <w:separator/>
      </w:r>
    </w:p>
  </w:footnote>
  <w:footnote w:type="continuationSeparator" w:id="0">
    <w:p w:rsidR="00516D63" w:rsidRDefault="00516D63" w:rsidP="00A60FF4">
      <w:pPr>
        <w:spacing w:after="0" w:line="240" w:lineRule="auto"/>
      </w:pPr>
      <w:r>
        <w:continuationSeparator/>
      </w:r>
    </w:p>
  </w:footnote>
  <w:footnote w:id="1">
    <w:p w:rsidR="007B70C9" w:rsidRDefault="007B70C9">
      <w:pPr>
        <w:pStyle w:val="a7"/>
      </w:pPr>
      <w:r>
        <w:rPr>
          <w:rStyle w:val="a9"/>
        </w:rPr>
        <w:footnoteRef/>
      </w:r>
      <w:r>
        <w:t xml:space="preserve"> </w:t>
      </w:r>
      <w:r w:rsidRPr="00A60FF4">
        <w:rPr>
          <w:rFonts w:ascii="Times New Roman" w:hAnsi="Times New Roman" w:cs="Times New Roman"/>
        </w:rPr>
        <w:t>https://sozd.duma.gov.ru/bill/667365-8?ysclid=lz95bocgk1252596650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15"/>
    <w:rsid w:val="00022400"/>
    <w:rsid w:val="00023E91"/>
    <w:rsid w:val="00026094"/>
    <w:rsid w:val="00056D6E"/>
    <w:rsid w:val="000611C9"/>
    <w:rsid w:val="00062646"/>
    <w:rsid w:val="00070DE0"/>
    <w:rsid w:val="00072292"/>
    <w:rsid w:val="00072546"/>
    <w:rsid w:val="00072A8D"/>
    <w:rsid w:val="0007483A"/>
    <w:rsid w:val="00076420"/>
    <w:rsid w:val="00083577"/>
    <w:rsid w:val="0009297B"/>
    <w:rsid w:val="00093D8B"/>
    <w:rsid w:val="00094D9C"/>
    <w:rsid w:val="000A5170"/>
    <w:rsid w:val="000B1B7F"/>
    <w:rsid w:val="000B34E6"/>
    <w:rsid w:val="000B716D"/>
    <w:rsid w:val="000B7560"/>
    <w:rsid w:val="000C1898"/>
    <w:rsid w:val="000C7741"/>
    <w:rsid w:val="000F1C12"/>
    <w:rsid w:val="000F47EE"/>
    <w:rsid w:val="000F7B7E"/>
    <w:rsid w:val="001131A6"/>
    <w:rsid w:val="001234E5"/>
    <w:rsid w:val="00134160"/>
    <w:rsid w:val="001357A7"/>
    <w:rsid w:val="00141401"/>
    <w:rsid w:val="00150B4F"/>
    <w:rsid w:val="00151E65"/>
    <w:rsid w:val="00160E69"/>
    <w:rsid w:val="00167336"/>
    <w:rsid w:val="001720E5"/>
    <w:rsid w:val="001765DE"/>
    <w:rsid w:val="00185E6E"/>
    <w:rsid w:val="0019194D"/>
    <w:rsid w:val="001939BC"/>
    <w:rsid w:val="001A0418"/>
    <w:rsid w:val="001A3DF9"/>
    <w:rsid w:val="001C5ECB"/>
    <w:rsid w:val="001D3088"/>
    <w:rsid w:val="001D5264"/>
    <w:rsid w:val="001D5E29"/>
    <w:rsid w:val="001F18C6"/>
    <w:rsid w:val="001F5590"/>
    <w:rsid w:val="001F6C3C"/>
    <w:rsid w:val="00206865"/>
    <w:rsid w:val="00211241"/>
    <w:rsid w:val="002206C4"/>
    <w:rsid w:val="00227F33"/>
    <w:rsid w:val="0024412B"/>
    <w:rsid w:val="00250933"/>
    <w:rsid w:val="00253272"/>
    <w:rsid w:val="0026275E"/>
    <w:rsid w:val="00292441"/>
    <w:rsid w:val="0029516F"/>
    <w:rsid w:val="00296E38"/>
    <w:rsid w:val="002976BA"/>
    <w:rsid w:val="002A5B94"/>
    <w:rsid w:val="002B0AE5"/>
    <w:rsid w:val="002D594D"/>
    <w:rsid w:val="002D5A47"/>
    <w:rsid w:val="002E1072"/>
    <w:rsid w:val="002E2454"/>
    <w:rsid w:val="00302866"/>
    <w:rsid w:val="00302D1A"/>
    <w:rsid w:val="00306A66"/>
    <w:rsid w:val="00313BA8"/>
    <w:rsid w:val="003416D5"/>
    <w:rsid w:val="00345848"/>
    <w:rsid w:val="00355495"/>
    <w:rsid w:val="00365B1A"/>
    <w:rsid w:val="0037472B"/>
    <w:rsid w:val="00384B29"/>
    <w:rsid w:val="00395044"/>
    <w:rsid w:val="00396995"/>
    <w:rsid w:val="003A29A0"/>
    <w:rsid w:val="003B0F55"/>
    <w:rsid w:val="003B251D"/>
    <w:rsid w:val="003C6402"/>
    <w:rsid w:val="003C6821"/>
    <w:rsid w:val="003D1233"/>
    <w:rsid w:val="003D2250"/>
    <w:rsid w:val="003D58E3"/>
    <w:rsid w:val="003D6869"/>
    <w:rsid w:val="003E6C18"/>
    <w:rsid w:val="003E7B5F"/>
    <w:rsid w:val="003F5ECD"/>
    <w:rsid w:val="00403411"/>
    <w:rsid w:val="00410128"/>
    <w:rsid w:val="00426EA3"/>
    <w:rsid w:val="00426F9B"/>
    <w:rsid w:val="00432E23"/>
    <w:rsid w:val="0043526C"/>
    <w:rsid w:val="0043765C"/>
    <w:rsid w:val="00441C49"/>
    <w:rsid w:val="00442194"/>
    <w:rsid w:val="0044474A"/>
    <w:rsid w:val="00447C8E"/>
    <w:rsid w:val="004657AB"/>
    <w:rsid w:val="00470B3A"/>
    <w:rsid w:val="0047409D"/>
    <w:rsid w:val="00481447"/>
    <w:rsid w:val="00491344"/>
    <w:rsid w:val="0049360E"/>
    <w:rsid w:val="00494BFF"/>
    <w:rsid w:val="00495646"/>
    <w:rsid w:val="00495A28"/>
    <w:rsid w:val="004B281D"/>
    <w:rsid w:val="004C1A1C"/>
    <w:rsid w:val="004C279E"/>
    <w:rsid w:val="004D32CE"/>
    <w:rsid w:val="004E1A06"/>
    <w:rsid w:val="004E301E"/>
    <w:rsid w:val="004F2160"/>
    <w:rsid w:val="004F3C1D"/>
    <w:rsid w:val="004F3FEA"/>
    <w:rsid w:val="004F4E5A"/>
    <w:rsid w:val="004F735E"/>
    <w:rsid w:val="00504083"/>
    <w:rsid w:val="00516D63"/>
    <w:rsid w:val="00523202"/>
    <w:rsid w:val="00534D45"/>
    <w:rsid w:val="00536B61"/>
    <w:rsid w:val="00547BE4"/>
    <w:rsid w:val="00555571"/>
    <w:rsid w:val="00557875"/>
    <w:rsid w:val="0055788A"/>
    <w:rsid w:val="005620DD"/>
    <w:rsid w:val="00564CAD"/>
    <w:rsid w:val="005662F7"/>
    <w:rsid w:val="00581FE0"/>
    <w:rsid w:val="0058226F"/>
    <w:rsid w:val="005916BC"/>
    <w:rsid w:val="005A6C05"/>
    <w:rsid w:val="005B5F2F"/>
    <w:rsid w:val="005B6B21"/>
    <w:rsid w:val="005B7E08"/>
    <w:rsid w:val="005C0F32"/>
    <w:rsid w:val="005C2F48"/>
    <w:rsid w:val="00603B0F"/>
    <w:rsid w:val="00603CC8"/>
    <w:rsid w:val="00623AF2"/>
    <w:rsid w:val="006343AA"/>
    <w:rsid w:val="00641C71"/>
    <w:rsid w:val="00650AE7"/>
    <w:rsid w:val="00650E4C"/>
    <w:rsid w:val="00653B72"/>
    <w:rsid w:val="006624C5"/>
    <w:rsid w:val="00675C07"/>
    <w:rsid w:val="00681DE8"/>
    <w:rsid w:val="00683028"/>
    <w:rsid w:val="006836A3"/>
    <w:rsid w:val="00683F04"/>
    <w:rsid w:val="00685A05"/>
    <w:rsid w:val="00692E1D"/>
    <w:rsid w:val="006934FE"/>
    <w:rsid w:val="006B01F7"/>
    <w:rsid w:val="006B4DD1"/>
    <w:rsid w:val="006D1869"/>
    <w:rsid w:val="006F0A9A"/>
    <w:rsid w:val="006F4221"/>
    <w:rsid w:val="00703EBF"/>
    <w:rsid w:val="00704181"/>
    <w:rsid w:val="00707507"/>
    <w:rsid w:val="00707B52"/>
    <w:rsid w:val="00707D0A"/>
    <w:rsid w:val="00714B2F"/>
    <w:rsid w:val="00716785"/>
    <w:rsid w:val="007273C0"/>
    <w:rsid w:val="0073150F"/>
    <w:rsid w:val="00731912"/>
    <w:rsid w:val="00740A7C"/>
    <w:rsid w:val="00752043"/>
    <w:rsid w:val="00754924"/>
    <w:rsid w:val="0076338C"/>
    <w:rsid w:val="007700A9"/>
    <w:rsid w:val="00781B7B"/>
    <w:rsid w:val="00783DF6"/>
    <w:rsid w:val="00794A8C"/>
    <w:rsid w:val="007A03B9"/>
    <w:rsid w:val="007A6848"/>
    <w:rsid w:val="007A7CE4"/>
    <w:rsid w:val="007B37B8"/>
    <w:rsid w:val="007B70C9"/>
    <w:rsid w:val="007D41DF"/>
    <w:rsid w:val="007E2BC7"/>
    <w:rsid w:val="007F043A"/>
    <w:rsid w:val="00804C56"/>
    <w:rsid w:val="00864201"/>
    <w:rsid w:val="00873C00"/>
    <w:rsid w:val="00882E9B"/>
    <w:rsid w:val="00890469"/>
    <w:rsid w:val="0089637D"/>
    <w:rsid w:val="00897117"/>
    <w:rsid w:val="008B337A"/>
    <w:rsid w:val="008C0BC9"/>
    <w:rsid w:val="008C7E41"/>
    <w:rsid w:val="008E3170"/>
    <w:rsid w:val="008E3D1E"/>
    <w:rsid w:val="008F167C"/>
    <w:rsid w:val="008F2092"/>
    <w:rsid w:val="008F7747"/>
    <w:rsid w:val="00915F48"/>
    <w:rsid w:val="00934C64"/>
    <w:rsid w:val="0094069E"/>
    <w:rsid w:val="00942C8A"/>
    <w:rsid w:val="009445EC"/>
    <w:rsid w:val="0096724F"/>
    <w:rsid w:val="00975A52"/>
    <w:rsid w:val="0098735A"/>
    <w:rsid w:val="009B3507"/>
    <w:rsid w:val="009C37D1"/>
    <w:rsid w:val="009C656B"/>
    <w:rsid w:val="009C7599"/>
    <w:rsid w:val="009D161F"/>
    <w:rsid w:val="009E1508"/>
    <w:rsid w:val="009E28CC"/>
    <w:rsid w:val="009F070E"/>
    <w:rsid w:val="009F3F65"/>
    <w:rsid w:val="00A0734A"/>
    <w:rsid w:val="00A205B4"/>
    <w:rsid w:val="00A35BFA"/>
    <w:rsid w:val="00A361B0"/>
    <w:rsid w:val="00A5664E"/>
    <w:rsid w:val="00A60FF4"/>
    <w:rsid w:val="00A65FD1"/>
    <w:rsid w:val="00A75CE4"/>
    <w:rsid w:val="00A84B33"/>
    <w:rsid w:val="00A9108F"/>
    <w:rsid w:val="00AA0E2A"/>
    <w:rsid w:val="00AA14D4"/>
    <w:rsid w:val="00AB3D42"/>
    <w:rsid w:val="00AB5D5E"/>
    <w:rsid w:val="00AC3DB8"/>
    <w:rsid w:val="00AC58C5"/>
    <w:rsid w:val="00AD6345"/>
    <w:rsid w:val="00AF106F"/>
    <w:rsid w:val="00AF71F6"/>
    <w:rsid w:val="00B03072"/>
    <w:rsid w:val="00B07BBA"/>
    <w:rsid w:val="00B262EF"/>
    <w:rsid w:val="00B271F7"/>
    <w:rsid w:val="00B4026C"/>
    <w:rsid w:val="00B50491"/>
    <w:rsid w:val="00B53EF7"/>
    <w:rsid w:val="00B54368"/>
    <w:rsid w:val="00B5729D"/>
    <w:rsid w:val="00B6645D"/>
    <w:rsid w:val="00B9513F"/>
    <w:rsid w:val="00BB0D5D"/>
    <w:rsid w:val="00BB382C"/>
    <w:rsid w:val="00BB57AD"/>
    <w:rsid w:val="00BE2604"/>
    <w:rsid w:val="00BF75AE"/>
    <w:rsid w:val="00C1335D"/>
    <w:rsid w:val="00C20139"/>
    <w:rsid w:val="00C35CFC"/>
    <w:rsid w:val="00C674CD"/>
    <w:rsid w:val="00C81CA7"/>
    <w:rsid w:val="00C82380"/>
    <w:rsid w:val="00C87E98"/>
    <w:rsid w:val="00C97577"/>
    <w:rsid w:val="00CA12AB"/>
    <w:rsid w:val="00CA560A"/>
    <w:rsid w:val="00CF4450"/>
    <w:rsid w:val="00D101CB"/>
    <w:rsid w:val="00D112EB"/>
    <w:rsid w:val="00D11FA4"/>
    <w:rsid w:val="00D16CB1"/>
    <w:rsid w:val="00D226DA"/>
    <w:rsid w:val="00D312E6"/>
    <w:rsid w:val="00D50B04"/>
    <w:rsid w:val="00D5763E"/>
    <w:rsid w:val="00D67E5E"/>
    <w:rsid w:val="00D724AF"/>
    <w:rsid w:val="00D7551A"/>
    <w:rsid w:val="00D80035"/>
    <w:rsid w:val="00D87672"/>
    <w:rsid w:val="00DC6669"/>
    <w:rsid w:val="00DC6FB7"/>
    <w:rsid w:val="00DC76C8"/>
    <w:rsid w:val="00DF17EF"/>
    <w:rsid w:val="00DF6AAE"/>
    <w:rsid w:val="00E053D2"/>
    <w:rsid w:val="00E05E20"/>
    <w:rsid w:val="00E1228D"/>
    <w:rsid w:val="00E12F49"/>
    <w:rsid w:val="00E1330B"/>
    <w:rsid w:val="00E23C5D"/>
    <w:rsid w:val="00E41022"/>
    <w:rsid w:val="00E4608B"/>
    <w:rsid w:val="00E86579"/>
    <w:rsid w:val="00E94859"/>
    <w:rsid w:val="00E96872"/>
    <w:rsid w:val="00EA0834"/>
    <w:rsid w:val="00EA1E25"/>
    <w:rsid w:val="00ED4DD3"/>
    <w:rsid w:val="00EE3C06"/>
    <w:rsid w:val="00EF3660"/>
    <w:rsid w:val="00EF6A05"/>
    <w:rsid w:val="00F061F6"/>
    <w:rsid w:val="00F217F6"/>
    <w:rsid w:val="00F343B8"/>
    <w:rsid w:val="00F45EE7"/>
    <w:rsid w:val="00F5064E"/>
    <w:rsid w:val="00F537C4"/>
    <w:rsid w:val="00F55F15"/>
    <w:rsid w:val="00F60F2E"/>
    <w:rsid w:val="00F66FBC"/>
    <w:rsid w:val="00F72B3B"/>
    <w:rsid w:val="00F810C8"/>
    <w:rsid w:val="00F815D9"/>
    <w:rsid w:val="00F86AC9"/>
    <w:rsid w:val="00F9146A"/>
    <w:rsid w:val="00FA12CE"/>
    <w:rsid w:val="00FA1D4A"/>
    <w:rsid w:val="00FA5BAB"/>
    <w:rsid w:val="00FA77DC"/>
    <w:rsid w:val="00FC6A42"/>
    <w:rsid w:val="00FD3527"/>
    <w:rsid w:val="00FD4465"/>
    <w:rsid w:val="00FE247C"/>
    <w:rsid w:val="00FE38DB"/>
    <w:rsid w:val="00FE50F6"/>
    <w:rsid w:val="00FE77AD"/>
    <w:rsid w:val="00FF00D7"/>
    <w:rsid w:val="00FF213E"/>
    <w:rsid w:val="00FF3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6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F5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F5ECD"/>
    <w:rPr>
      <w:color w:val="0000FF"/>
      <w:u w:val="single"/>
    </w:rPr>
  </w:style>
  <w:style w:type="paragraph" w:styleId="a6">
    <w:name w:val="List Paragraph"/>
    <w:basedOn w:val="a"/>
    <w:uiPriority w:val="34"/>
    <w:qFormat/>
    <w:rsid w:val="00FF213E"/>
    <w:pPr>
      <w:ind w:left="720"/>
      <w:contextualSpacing/>
    </w:pPr>
  </w:style>
  <w:style w:type="paragraph" w:customStyle="1" w:styleId="ConsPlusNormal">
    <w:name w:val="ConsPlusNormal"/>
    <w:rsid w:val="00534D45"/>
    <w:pPr>
      <w:widowControl w:val="0"/>
      <w:autoSpaceDE w:val="0"/>
      <w:autoSpaceDN w:val="0"/>
      <w:spacing w:after="0" w:line="240" w:lineRule="auto"/>
    </w:pPr>
    <w:rPr>
      <w:rFonts w:ascii="Calibri" w:eastAsiaTheme="minorEastAsia" w:hAnsi="Calibri" w:cs="Calibri"/>
      <w:lang w:eastAsia="ru-RU"/>
    </w:rPr>
  </w:style>
  <w:style w:type="paragraph" w:styleId="a7">
    <w:name w:val="footnote text"/>
    <w:basedOn w:val="a"/>
    <w:link w:val="a8"/>
    <w:uiPriority w:val="99"/>
    <w:semiHidden/>
    <w:unhideWhenUsed/>
    <w:rsid w:val="00A60FF4"/>
    <w:pPr>
      <w:spacing w:after="0" w:line="240" w:lineRule="auto"/>
    </w:pPr>
    <w:rPr>
      <w:sz w:val="20"/>
      <w:szCs w:val="20"/>
    </w:rPr>
  </w:style>
  <w:style w:type="character" w:customStyle="1" w:styleId="a8">
    <w:name w:val="Текст сноски Знак"/>
    <w:basedOn w:val="a0"/>
    <w:link w:val="a7"/>
    <w:uiPriority w:val="99"/>
    <w:semiHidden/>
    <w:rsid w:val="00A60FF4"/>
    <w:rPr>
      <w:sz w:val="20"/>
      <w:szCs w:val="20"/>
    </w:rPr>
  </w:style>
  <w:style w:type="character" w:styleId="a9">
    <w:name w:val="footnote reference"/>
    <w:basedOn w:val="a0"/>
    <w:uiPriority w:val="99"/>
    <w:semiHidden/>
    <w:unhideWhenUsed/>
    <w:rsid w:val="00A60F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6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F5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F5ECD"/>
    <w:rPr>
      <w:color w:val="0000FF"/>
      <w:u w:val="single"/>
    </w:rPr>
  </w:style>
  <w:style w:type="paragraph" w:styleId="a6">
    <w:name w:val="List Paragraph"/>
    <w:basedOn w:val="a"/>
    <w:uiPriority w:val="34"/>
    <w:qFormat/>
    <w:rsid w:val="00FF213E"/>
    <w:pPr>
      <w:ind w:left="720"/>
      <w:contextualSpacing/>
    </w:pPr>
  </w:style>
  <w:style w:type="paragraph" w:customStyle="1" w:styleId="ConsPlusNormal">
    <w:name w:val="ConsPlusNormal"/>
    <w:rsid w:val="00534D45"/>
    <w:pPr>
      <w:widowControl w:val="0"/>
      <w:autoSpaceDE w:val="0"/>
      <w:autoSpaceDN w:val="0"/>
      <w:spacing w:after="0" w:line="240" w:lineRule="auto"/>
    </w:pPr>
    <w:rPr>
      <w:rFonts w:ascii="Calibri" w:eastAsiaTheme="minorEastAsia" w:hAnsi="Calibri" w:cs="Calibri"/>
      <w:lang w:eastAsia="ru-RU"/>
    </w:rPr>
  </w:style>
  <w:style w:type="paragraph" w:styleId="a7">
    <w:name w:val="footnote text"/>
    <w:basedOn w:val="a"/>
    <w:link w:val="a8"/>
    <w:uiPriority w:val="99"/>
    <w:semiHidden/>
    <w:unhideWhenUsed/>
    <w:rsid w:val="00A60FF4"/>
    <w:pPr>
      <w:spacing w:after="0" w:line="240" w:lineRule="auto"/>
    </w:pPr>
    <w:rPr>
      <w:sz w:val="20"/>
      <w:szCs w:val="20"/>
    </w:rPr>
  </w:style>
  <w:style w:type="character" w:customStyle="1" w:styleId="a8">
    <w:name w:val="Текст сноски Знак"/>
    <w:basedOn w:val="a0"/>
    <w:link w:val="a7"/>
    <w:uiPriority w:val="99"/>
    <w:semiHidden/>
    <w:rsid w:val="00A60FF4"/>
    <w:rPr>
      <w:sz w:val="20"/>
      <w:szCs w:val="20"/>
    </w:rPr>
  </w:style>
  <w:style w:type="character" w:styleId="a9">
    <w:name w:val="footnote reference"/>
    <w:basedOn w:val="a0"/>
    <w:uiPriority w:val="99"/>
    <w:semiHidden/>
    <w:unhideWhenUsed/>
    <w:rsid w:val="00A60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7688">
      <w:bodyDiv w:val="1"/>
      <w:marLeft w:val="0"/>
      <w:marRight w:val="0"/>
      <w:marTop w:val="0"/>
      <w:marBottom w:val="0"/>
      <w:divBdr>
        <w:top w:val="none" w:sz="0" w:space="0" w:color="auto"/>
        <w:left w:val="none" w:sz="0" w:space="0" w:color="auto"/>
        <w:bottom w:val="none" w:sz="0" w:space="0" w:color="auto"/>
        <w:right w:val="none" w:sz="0" w:space="0" w:color="auto"/>
      </w:divBdr>
    </w:div>
    <w:div w:id="657195605">
      <w:bodyDiv w:val="1"/>
      <w:marLeft w:val="0"/>
      <w:marRight w:val="0"/>
      <w:marTop w:val="0"/>
      <w:marBottom w:val="0"/>
      <w:divBdr>
        <w:top w:val="none" w:sz="0" w:space="0" w:color="auto"/>
        <w:left w:val="none" w:sz="0" w:space="0" w:color="auto"/>
        <w:bottom w:val="none" w:sz="0" w:space="0" w:color="auto"/>
        <w:right w:val="none" w:sz="0" w:space="0" w:color="auto"/>
      </w:divBdr>
    </w:div>
    <w:div w:id="722825737">
      <w:bodyDiv w:val="1"/>
      <w:marLeft w:val="0"/>
      <w:marRight w:val="0"/>
      <w:marTop w:val="0"/>
      <w:marBottom w:val="0"/>
      <w:divBdr>
        <w:top w:val="none" w:sz="0" w:space="0" w:color="auto"/>
        <w:left w:val="none" w:sz="0" w:space="0" w:color="auto"/>
        <w:bottom w:val="none" w:sz="0" w:space="0" w:color="auto"/>
        <w:right w:val="none" w:sz="0" w:space="0" w:color="auto"/>
      </w:divBdr>
    </w:div>
    <w:div w:id="746344148">
      <w:bodyDiv w:val="1"/>
      <w:marLeft w:val="0"/>
      <w:marRight w:val="0"/>
      <w:marTop w:val="0"/>
      <w:marBottom w:val="0"/>
      <w:divBdr>
        <w:top w:val="none" w:sz="0" w:space="0" w:color="auto"/>
        <w:left w:val="none" w:sz="0" w:space="0" w:color="auto"/>
        <w:bottom w:val="none" w:sz="0" w:space="0" w:color="auto"/>
        <w:right w:val="none" w:sz="0" w:space="0" w:color="auto"/>
      </w:divBdr>
    </w:div>
    <w:div w:id="792331698">
      <w:bodyDiv w:val="1"/>
      <w:marLeft w:val="0"/>
      <w:marRight w:val="0"/>
      <w:marTop w:val="0"/>
      <w:marBottom w:val="0"/>
      <w:divBdr>
        <w:top w:val="none" w:sz="0" w:space="0" w:color="auto"/>
        <w:left w:val="none" w:sz="0" w:space="0" w:color="auto"/>
        <w:bottom w:val="none" w:sz="0" w:space="0" w:color="auto"/>
        <w:right w:val="none" w:sz="0" w:space="0" w:color="auto"/>
      </w:divBdr>
    </w:div>
    <w:div w:id="831602560">
      <w:bodyDiv w:val="1"/>
      <w:marLeft w:val="0"/>
      <w:marRight w:val="0"/>
      <w:marTop w:val="0"/>
      <w:marBottom w:val="0"/>
      <w:divBdr>
        <w:top w:val="none" w:sz="0" w:space="0" w:color="auto"/>
        <w:left w:val="none" w:sz="0" w:space="0" w:color="auto"/>
        <w:bottom w:val="none" w:sz="0" w:space="0" w:color="auto"/>
        <w:right w:val="none" w:sz="0" w:space="0" w:color="auto"/>
      </w:divBdr>
    </w:div>
    <w:div w:id="913126504">
      <w:bodyDiv w:val="1"/>
      <w:marLeft w:val="0"/>
      <w:marRight w:val="0"/>
      <w:marTop w:val="0"/>
      <w:marBottom w:val="0"/>
      <w:divBdr>
        <w:top w:val="none" w:sz="0" w:space="0" w:color="auto"/>
        <w:left w:val="none" w:sz="0" w:space="0" w:color="auto"/>
        <w:bottom w:val="none" w:sz="0" w:space="0" w:color="auto"/>
        <w:right w:val="none" w:sz="0" w:space="0" w:color="auto"/>
      </w:divBdr>
    </w:div>
    <w:div w:id="1031345026">
      <w:bodyDiv w:val="1"/>
      <w:marLeft w:val="0"/>
      <w:marRight w:val="0"/>
      <w:marTop w:val="0"/>
      <w:marBottom w:val="0"/>
      <w:divBdr>
        <w:top w:val="none" w:sz="0" w:space="0" w:color="auto"/>
        <w:left w:val="none" w:sz="0" w:space="0" w:color="auto"/>
        <w:bottom w:val="none" w:sz="0" w:space="0" w:color="auto"/>
        <w:right w:val="none" w:sz="0" w:space="0" w:color="auto"/>
      </w:divBdr>
    </w:div>
    <w:div w:id="1037007982">
      <w:bodyDiv w:val="1"/>
      <w:marLeft w:val="0"/>
      <w:marRight w:val="0"/>
      <w:marTop w:val="0"/>
      <w:marBottom w:val="0"/>
      <w:divBdr>
        <w:top w:val="none" w:sz="0" w:space="0" w:color="auto"/>
        <w:left w:val="none" w:sz="0" w:space="0" w:color="auto"/>
        <w:bottom w:val="none" w:sz="0" w:space="0" w:color="auto"/>
        <w:right w:val="none" w:sz="0" w:space="0" w:color="auto"/>
      </w:divBdr>
    </w:div>
    <w:div w:id="1048845618">
      <w:bodyDiv w:val="1"/>
      <w:marLeft w:val="0"/>
      <w:marRight w:val="0"/>
      <w:marTop w:val="0"/>
      <w:marBottom w:val="0"/>
      <w:divBdr>
        <w:top w:val="none" w:sz="0" w:space="0" w:color="auto"/>
        <w:left w:val="none" w:sz="0" w:space="0" w:color="auto"/>
        <w:bottom w:val="none" w:sz="0" w:space="0" w:color="auto"/>
        <w:right w:val="none" w:sz="0" w:space="0" w:color="auto"/>
      </w:divBdr>
    </w:div>
    <w:div w:id="1115708737">
      <w:bodyDiv w:val="1"/>
      <w:marLeft w:val="0"/>
      <w:marRight w:val="0"/>
      <w:marTop w:val="0"/>
      <w:marBottom w:val="0"/>
      <w:divBdr>
        <w:top w:val="none" w:sz="0" w:space="0" w:color="auto"/>
        <w:left w:val="none" w:sz="0" w:space="0" w:color="auto"/>
        <w:bottom w:val="none" w:sz="0" w:space="0" w:color="auto"/>
        <w:right w:val="none" w:sz="0" w:space="0" w:color="auto"/>
      </w:divBdr>
    </w:div>
    <w:div w:id="1161963302">
      <w:bodyDiv w:val="1"/>
      <w:marLeft w:val="0"/>
      <w:marRight w:val="0"/>
      <w:marTop w:val="0"/>
      <w:marBottom w:val="0"/>
      <w:divBdr>
        <w:top w:val="none" w:sz="0" w:space="0" w:color="auto"/>
        <w:left w:val="none" w:sz="0" w:space="0" w:color="auto"/>
        <w:bottom w:val="none" w:sz="0" w:space="0" w:color="auto"/>
        <w:right w:val="none" w:sz="0" w:space="0" w:color="auto"/>
      </w:divBdr>
    </w:div>
    <w:div w:id="1248660847">
      <w:bodyDiv w:val="1"/>
      <w:marLeft w:val="0"/>
      <w:marRight w:val="0"/>
      <w:marTop w:val="0"/>
      <w:marBottom w:val="0"/>
      <w:divBdr>
        <w:top w:val="none" w:sz="0" w:space="0" w:color="auto"/>
        <w:left w:val="none" w:sz="0" w:space="0" w:color="auto"/>
        <w:bottom w:val="none" w:sz="0" w:space="0" w:color="auto"/>
        <w:right w:val="none" w:sz="0" w:space="0" w:color="auto"/>
      </w:divBdr>
    </w:div>
    <w:div w:id="1346397952">
      <w:bodyDiv w:val="1"/>
      <w:marLeft w:val="0"/>
      <w:marRight w:val="0"/>
      <w:marTop w:val="0"/>
      <w:marBottom w:val="0"/>
      <w:divBdr>
        <w:top w:val="none" w:sz="0" w:space="0" w:color="auto"/>
        <w:left w:val="none" w:sz="0" w:space="0" w:color="auto"/>
        <w:bottom w:val="none" w:sz="0" w:space="0" w:color="auto"/>
        <w:right w:val="none" w:sz="0" w:space="0" w:color="auto"/>
      </w:divBdr>
    </w:div>
    <w:div w:id="1400714632">
      <w:bodyDiv w:val="1"/>
      <w:marLeft w:val="0"/>
      <w:marRight w:val="0"/>
      <w:marTop w:val="0"/>
      <w:marBottom w:val="0"/>
      <w:divBdr>
        <w:top w:val="none" w:sz="0" w:space="0" w:color="auto"/>
        <w:left w:val="none" w:sz="0" w:space="0" w:color="auto"/>
        <w:bottom w:val="none" w:sz="0" w:space="0" w:color="auto"/>
        <w:right w:val="none" w:sz="0" w:space="0" w:color="auto"/>
      </w:divBdr>
    </w:div>
    <w:div w:id="1593006232">
      <w:bodyDiv w:val="1"/>
      <w:marLeft w:val="0"/>
      <w:marRight w:val="0"/>
      <w:marTop w:val="0"/>
      <w:marBottom w:val="0"/>
      <w:divBdr>
        <w:top w:val="none" w:sz="0" w:space="0" w:color="auto"/>
        <w:left w:val="none" w:sz="0" w:space="0" w:color="auto"/>
        <w:bottom w:val="none" w:sz="0" w:space="0" w:color="auto"/>
        <w:right w:val="none" w:sz="0" w:space="0" w:color="auto"/>
      </w:divBdr>
    </w:div>
    <w:div w:id="1685089197">
      <w:bodyDiv w:val="1"/>
      <w:marLeft w:val="0"/>
      <w:marRight w:val="0"/>
      <w:marTop w:val="0"/>
      <w:marBottom w:val="0"/>
      <w:divBdr>
        <w:top w:val="none" w:sz="0" w:space="0" w:color="auto"/>
        <w:left w:val="none" w:sz="0" w:space="0" w:color="auto"/>
        <w:bottom w:val="none" w:sz="0" w:space="0" w:color="auto"/>
        <w:right w:val="none" w:sz="0" w:space="0" w:color="auto"/>
      </w:divBdr>
    </w:div>
    <w:div w:id="1723282734">
      <w:bodyDiv w:val="1"/>
      <w:marLeft w:val="0"/>
      <w:marRight w:val="0"/>
      <w:marTop w:val="0"/>
      <w:marBottom w:val="0"/>
      <w:divBdr>
        <w:top w:val="none" w:sz="0" w:space="0" w:color="auto"/>
        <w:left w:val="none" w:sz="0" w:space="0" w:color="auto"/>
        <w:bottom w:val="none" w:sz="0" w:space="0" w:color="auto"/>
        <w:right w:val="none" w:sz="0" w:space="0" w:color="auto"/>
      </w:divBdr>
    </w:div>
    <w:div w:id="1728872279">
      <w:bodyDiv w:val="1"/>
      <w:marLeft w:val="0"/>
      <w:marRight w:val="0"/>
      <w:marTop w:val="0"/>
      <w:marBottom w:val="0"/>
      <w:divBdr>
        <w:top w:val="none" w:sz="0" w:space="0" w:color="auto"/>
        <w:left w:val="none" w:sz="0" w:space="0" w:color="auto"/>
        <w:bottom w:val="none" w:sz="0" w:space="0" w:color="auto"/>
        <w:right w:val="none" w:sz="0" w:space="0" w:color="auto"/>
      </w:divBdr>
    </w:div>
    <w:div w:id="1856727229">
      <w:bodyDiv w:val="1"/>
      <w:marLeft w:val="0"/>
      <w:marRight w:val="0"/>
      <w:marTop w:val="0"/>
      <w:marBottom w:val="0"/>
      <w:divBdr>
        <w:top w:val="none" w:sz="0" w:space="0" w:color="auto"/>
        <w:left w:val="none" w:sz="0" w:space="0" w:color="auto"/>
        <w:bottom w:val="none" w:sz="0" w:space="0" w:color="auto"/>
        <w:right w:val="none" w:sz="0" w:space="0" w:color="auto"/>
      </w:divBdr>
    </w:div>
    <w:div w:id="1869834727">
      <w:bodyDiv w:val="1"/>
      <w:marLeft w:val="0"/>
      <w:marRight w:val="0"/>
      <w:marTop w:val="0"/>
      <w:marBottom w:val="0"/>
      <w:divBdr>
        <w:top w:val="none" w:sz="0" w:space="0" w:color="auto"/>
        <w:left w:val="none" w:sz="0" w:space="0" w:color="auto"/>
        <w:bottom w:val="none" w:sz="0" w:space="0" w:color="auto"/>
        <w:right w:val="none" w:sz="0" w:space="0" w:color="auto"/>
      </w:divBdr>
    </w:div>
    <w:div w:id="2034575978">
      <w:bodyDiv w:val="1"/>
      <w:marLeft w:val="0"/>
      <w:marRight w:val="0"/>
      <w:marTop w:val="0"/>
      <w:marBottom w:val="0"/>
      <w:divBdr>
        <w:top w:val="none" w:sz="0" w:space="0" w:color="auto"/>
        <w:left w:val="none" w:sz="0" w:space="0" w:color="auto"/>
        <w:bottom w:val="none" w:sz="0" w:space="0" w:color="auto"/>
        <w:right w:val="none" w:sz="0" w:space="0" w:color="auto"/>
      </w:divBdr>
    </w:div>
    <w:div w:id="213373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0824&amp;dst=102023&amp;field=134&amp;date=23.07.2024" TargetMode="External"/><Relationship Id="rId117" Type="http://schemas.openxmlformats.org/officeDocument/2006/relationships/hyperlink" Target="https://login.consultant.ru/link/?req=doc&amp;base=LAW&amp;n=450824&amp;dst=2223" TargetMode="External"/><Relationship Id="rId21" Type="http://schemas.openxmlformats.org/officeDocument/2006/relationships/hyperlink" Target="https://login.consultant.ru/link/?req=doc&amp;base=LAW&amp;n=450824&amp;dst=5&amp;field=134&amp;date=23.07.2024" TargetMode="External"/><Relationship Id="rId42" Type="http://schemas.openxmlformats.org/officeDocument/2006/relationships/hyperlink" Target="https://login.consultant.ru/link/?req=doc&amp;base=LAW&amp;n=450824&amp;dst=28&amp;field=134&amp;date=23.07.2024" TargetMode="External"/><Relationship Id="rId47" Type="http://schemas.openxmlformats.org/officeDocument/2006/relationships/hyperlink" Target="https://login.consultant.ru/link/?req=doc&amp;base=LAW&amp;n=450824&amp;dst=6&amp;field=134&amp;date=23.07.2024" TargetMode="External"/><Relationship Id="rId63" Type="http://schemas.openxmlformats.org/officeDocument/2006/relationships/hyperlink" Target="https://login.consultant.ru/link/?req=doc&amp;base=LAW&amp;n=450824&amp;dst=100336&amp;field=134&amp;date=24.07.2024" TargetMode="External"/><Relationship Id="rId68" Type="http://schemas.openxmlformats.org/officeDocument/2006/relationships/hyperlink" Target="https://login.consultant.ru/link/?req=doc&amp;base=LAW&amp;n=450824&amp;dst=296&amp;field=134&amp;date=24.07.2024" TargetMode="External"/><Relationship Id="rId84" Type="http://schemas.openxmlformats.org/officeDocument/2006/relationships/hyperlink" Target="https://login.consultant.ru/link/?req=doc&amp;base=LAW&amp;n=440677&amp;dst=100048" TargetMode="External"/><Relationship Id="rId89" Type="http://schemas.openxmlformats.org/officeDocument/2006/relationships/hyperlink" Target="https://login.consultant.ru/link/?req=doc&amp;base=LAW&amp;n=450824&amp;dst=2685" TargetMode="External"/><Relationship Id="rId112" Type="http://schemas.openxmlformats.org/officeDocument/2006/relationships/hyperlink" Target="https://login.consultant.ru/link/?req=doc&amp;base=LAW&amp;n=450824&amp;dst=2685" TargetMode="External"/><Relationship Id="rId16" Type="http://schemas.openxmlformats.org/officeDocument/2006/relationships/hyperlink" Target="https://login.consultant.ru/link/?req=doc&amp;base=LAW&amp;n=450824&amp;dst=101961&amp;field=134&amp;date=23.07.2024" TargetMode="External"/><Relationship Id="rId107" Type="http://schemas.openxmlformats.org/officeDocument/2006/relationships/hyperlink" Target="https://login.consultant.ru/link/?req=doc&amp;base=LAW&amp;n=450824&amp;dst=2685" TargetMode="External"/><Relationship Id="rId11" Type="http://schemas.openxmlformats.org/officeDocument/2006/relationships/hyperlink" Target="https://login.consultant.ru/link/?req=doc&amp;base=LAW&amp;n=450824&amp;dst=1947&amp;field=134&amp;date=23.07.2024" TargetMode="External"/><Relationship Id="rId32" Type="http://schemas.openxmlformats.org/officeDocument/2006/relationships/hyperlink" Target="https://login.consultant.ru/link/?req=doc&amp;base=LAW&amp;n=450824&amp;dst=100411&amp;field=134&amp;date=23.07.2024" TargetMode="External"/><Relationship Id="rId37" Type="http://schemas.openxmlformats.org/officeDocument/2006/relationships/hyperlink" Target="https://login.consultant.ru/link/?req=doc&amp;base=LAW&amp;n=450824&amp;dst=1947&amp;field=134&amp;date=23.07.2024" TargetMode="External"/><Relationship Id="rId53" Type="http://schemas.openxmlformats.org/officeDocument/2006/relationships/hyperlink" Target="https://login.consultant.ru/link/?req=doc&amp;base=LAW&amp;n=450824&amp;dst=12174&amp;field=134&amp;date=23.07.2024" TargetMode="External"/><Relationship Id="rId58" Type="http://schemas.openxmlformats.org/officeDocument/2006/relationships/hyperlink" Target="https://login.consultant.ru/link/?req=doc&amp;base=LAW&amp;n=450824&amp;dst=100413&amp;field=134&amp;date=23.07.2024" TargetMode="External"/><Relationship Id="rId74" Type="http://schemas.openxmlformats.org/officeDocument/2006/relationships/hyperlink" Target="https://login.consultant.ru/link/?req=doc&amp;base=LAW&amp;n=450824&amp;dst=1949" TargetMode="External"/><Relationship Id="rId79" Type="http://schemas.openxmlformats.org/officeDocument/2006/relationships/hyperlink" Target="https://login.consultant.ru/link/?req=doc&amp;base=LAW&amp;n=450824&amp;dst=12222" TargetMode="External"/><Relationship Id="rId102" Type="http://schemas.openxmlformats.org/officeDocument/2006/relationships/hyperlink" Target="https://login.consultant.ru/link/?req=doc&amp;base=LAW&amp;n=450824&amp;dst=2636" TargetMode="External"/><Relationship Id="rId123" Type="http://schemas.openxmlformats.org/officeDocument/2006/relationships/hyperlink" Target="https://login.consultant.ru/link/?req=doc&amp;base=LAW&amp;n=450824&amp;dst=2919"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50824&amp;dst=2907" TargetMode="External"/><Relationship Id="rId95" Type="http://schemas.openxmlformats.org/officeDocument/2006/relationships/hyperlink" Target="https://login.consultant.ru/link/?req=doc&amp;base=LAW&amp;n=450824&amp;dst=1682" TargetMode="External"/><Relationship Id="rId19" Type="http://schemas.openxmlformats.org/officeDocument/2006/relationships/hyperlink" Target="https://login.consultant.ru/link/?req=doc&amp;base=LAW&amp;n=450824&amp;dst=101285&amp;field=134&amp;date=23.07.2024" TargetMode="External"/><Relationship Id="rId14" Type="http://schemas.openxmlformats.org/officeDocument/2006/relationships/hyperlink" Target="https://login.consultant.ru/link/?req=doc&amp;base=LAW&amp;n=450824&amp;dst=101272&amp;field=134&amp;date=23.07.2024" TargetMode="External"/><Relationship Id="rId22" Type="http://schemas.openxmlformats.org/officeDocument/2006/relationships/hyperlink" Target="https://login.consultant.ru/link/?req=doc&amp;base=LAW&amp;n=450824&amp;dst=6&amp;field=134&amp;date=23.07.2024" TargetMode="External"/><Relationship Id="rId27" Type="http://schemas.openxmlformats.org/officeDocument/2006/relationships/hyperlink" Target="https://login.consultant.ru/link/?req=doc&amp;base=LAW&amp;n=450824&amp;dst=323&amp;field=134&amp;date=23.07.2024" TargetMode="External"/><Relationship Id="rId30" Type="http://schemas.openxmlformats.org/officeDocument/2006/relationships/hyperlink" Target="https://login.consultant.ru/link/?req=doc&amp;base=LAW&amp;n=450824&amp;dst=100404&amp;field=134&amp;date=23.07.2024" TargetMode="External"/><Relationship Id="rId35" Type="http://schemas.openxmlformats.org/officeDocument/2006/relationships/hyperlink" Target="https://login.consultant.ru/link/?req=doc&amp;base=LAW&amp;n=450824&amp;dst=101956&amp;field=134&amp;date=23.07.2024" TargetMode="External"/><Relationship Id="rId43" Type="http://schemas.openxmlformats.org/officeDocument/2006/relationships/hyperlink" Target="https://login.consultant.ru/link/?req=doc&amp;base=LAW&amp;n=450824&amp;dst=101283&amp;field=134&amp;date=23.07.2024" TargetMode="External"/><Relationship Id="rId48" Type="http://schemas.openxmlformats.org/officeDocument/2006/relationships/hyperlink" Target="https://login.consultant.ru/link/?req=doc&amp;base=LAW&amp;n=450824&amp;dst=118&amp;field=134&amp;date=23.07.2024" TargetMode="External"/><Relationship Id="rId56" Type="http://schemas.openxmlformats.org/officeDocument/2006/relationships/hyperlink" Target="https://login.consultant.ru/link/?req=doc&amp;base=LAW&amp;n=450824&amp;dst=100409&amp;field=134&amp;date=23.07.2024" TargetMode="External"/><Relationship Id="rId64" Type="http://schemas.openxmlformats.org/officeDocument/2006/relationships/hyperlink" Target="https://login.consultant.ru/link/?req=doc&amp;base=LAW&amp;n=450824&amp;dst=2216&amp;field=134&amp;date=24.07.2024" TargetMode="External"/><Relationship Id="rId69" Type="http://schemas.openxmlformats.org/officeDocument/2006/relationships/hyperlink" Target="https://login.consultant.ru/link/?req=doc&amp;base=LAW&amp;n=450824&amp;dst=419&amp;field=134&amp;date=24.07.2024" TargetMode="External"/><Relationship Id="rId77" Type="http://schemas.openxmlformats.org/officeDocument/2006/relationships/hyperlink" Target="https://login.consultant.ru/link/?req=doc&amp;base=LAW&amp;n=450824&amp;dst=12222" TargetMode="External"/><Relationship Id="rId100" Type="http://schemas.openxmlformats.org/officeDocument/2006/relationships/hyperlink" Target="https://login.consultant.ru/link/?req=doc&amp;base=LAW&amp;n=450824&amp;dst=2619" TargetMode="External"/><Relationship Id="rId105" Type="http://schemas.openxmlformats.org/officeDocument/2006/relationships/hyperlink" Target="https://login.consultant.ru/link/?req=doc&amp;base=LAW&amp;n=450824&amp;dst=1683" TargetMode="External"/><Relationship Id="rId113" Type="http://schemas.openxmlformats.org/officeDocument/2006/relationships/hyperlink" Target="https://login.consultant.ru/link/?req=doc&amp;base=LAW&amp;n=450824&amp;dst=2907" TargetMode="External"/><Relationship Id="rId118" Type="http://schemas.openxmlformats.org/officeDocument/2006/relationships/hyperlink" Target="https://login.consultant.ru/link/?req=doc&amp;base=LAW&amp;n=450824&amp;dst=2049" TargetMode="External"/><Relationship Id="rId126" Type="http://schemas.openxmlformats.org/officeDocument/2006/relationships/fontTable" Target="fontTable.xml"/><Relationship Id="rId8" Type="http://schemas.openxmlformats.org/officeDocument/2006/relationships/hyperlink" Target="https://login.consultant.ru/link/?req=doc&amp;base=LAW&amp;n=450824&amp;dst=3064&amp;field=134&amp;date=23.07.2024" TargetMode="External"/><Relationship Id="rId51" Type="http://schemas.openxmlformats.org/officeDocument/2006/relationships/hyperlink" Target="https://login.consultant.ru/link/?req=doc&amp;base=LAW&amp;n=450824&amp;dst=102023&amp;field=134&amp;date=23.07.2024" TargetMode="External"/><Relationship Id="rId72" Type="http://schemas.openxmlformats.org/officeDocument/2006/relationships/hyperlink" Target="https://login.consultant.ru/link/?req=doc&amp;base=LAW&amp;n=450824&amp;dst=296&amp;field=134&amp;date=24.07.2024" TargetMode="External"/><Relationship Id="rId80" Type="http://schemas.openxmlformats.org/officeDocument/2006/relationships/hyperlink" Target="https://login.consultant.ru/link/?req=doc&amp;base=LAW&amp;n=450824&amp;dst=1949" TargetMode="External"/><Relationship Id="rId85" Type="http://schemas.openxmlformats.org/officeDocument/2006/relationships/hyperlink" Target="https://login.consultant.ru/link/?req=doc&amp;base=LAW&amp;n=184492&amp;dst=100009" TargetMode="External"/><Relationship Id="rId93" Type="http://schemas.openxmlformats.org/officeDocument/2006/relationships/hyperlink" Target="https://login.consultant.ru/link/?req=doc&amp;base=LAW&amp;n=450824&amp;dst=2636" TargetMode="External"/><Relationship Id="rId98" Type="http://schemas.openxmlformats.org/officeDocument/2006/relationships/hyperlink" Target="https://login.consultant.ru/link/?req=doc&amp;base=LAW&amp;n=450824&amp;dst=2685" TargetMode="External"/><Relationship Id="rId121" Type="http://schemas.openxmlformats.org/officeDocument/2006/relationships/hyperlink" Target="https://login.consultant.ru/link/?req=doc&amp;base=LAW&amp;n=450824&amp;dst=128"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50824&amp;dst=1949&amp;field=134&amp;date=23.07.2024" TargetMode="External"/><Relationship Id="rId17" Type="http://schemas.openxmlformats.org/officeDocument/2006/relationships/hyperlink" Target="https://login.consultant.ru/link/?req=doc&amp;base=LAW&amp;n=450824&amp;dst=28&amp;field=134&amp;date=23.07.2024" TargetMode="External"/><Relationship Id="rId25" Type="http://schemas.openxmlformats.org/officeDocument/2006/relationships/hyperlink" Target="https://login.consultant.ru/link/?req=doc&amp;base=LAW&amp;n=450824&amp;dst=128&amp;field=134&amp;date=23.07.2024" TargetMode="External"/><Relationship Id="rId33" Type="http://schemas.openxmlformats.org/officeDocument/2006/relationships/hyperlink" Target="https://login.consultant.ru/link/?req=doc&amp;base=LAW&amp;n=450824&amp;dst=100413&amp;field=134&amp;date=23.07.2024" TargetMode="External"/><Relationship Id="rId38" Type="http://schemas.openxmlformats.org/officeDocument/2006/relationships/hyperlink" Target="https://login.consultant.ru/link/?req=doc&amp;base=LAW&amp;n=450824&amp;dst=1949&amp;field=134&amp;date=23.07.2024" TargetMode="External"/><Relationship Id="rId46" Type="http://schemas.openxmlformats.org/officeDocument/2006/relationships/hyperlink" Target="https://login.consultant.ru/link/?req=doc&amp;base=LAW&amp;n=450824&amp;dst=5&amp;field=134&amp;date=23.07.2024" TargetMode="External"/><Relationship Id="rId59" Type="http://schemas.openxmlformats.org/officeDocument/2006/relationships/hyperlink" Target="https://login.consultant.ru/link/?req=doc&amp;base=LAW&amp;n=471848&amp;dst=100907&amp;field=134&amp;date=23.07.2024" TargetMode="External"/><Relationship Id="rId67" Type="http://schemas.openxmlformats.org/officeDocument/2006/relationships/hyperlink" Target="https://login.consultant.ru/link/?req=doc&amp;base=LAW&amp;n=450824&amp;dst=100340&amp;field=134&amp;date=24.07.2024" TargetMode="External"/><Relationship Id="rId103" Type="http://schemas.openxmlformats.org/officeDocument/2006/relationships/hyperlink" Target="https://login.consultant.ru/link/?req=doc&amp;base=LAW&amp;n=450824&amp;dst=2649" TargetMode="External"/><Relationship Id="rId108" Type="http://schemas.openxmlformats.org/officeDocument/2006/relationships/hyperlink" Target="https://login.consultant.ru/link/?req=doc&amp;base=LAW&amp;n=450824&amp;dst=2907" TargetMode="External"/><Relationship Id="rId116" Type="http://schemas.openxmlformats.org/officeDocument/2006/relationships/hyperlink" Target="https://login.consultant.ru/link/?req=doc&amp;base=LAW&amp;n=450824&amp;dst=2637" TargetMode="External"/><Relationship Id="rId124" Type="http://schemas.openxmlformats.org/officeDocument/2006/relationships/hyperlink" Target="https://login.consultant.ru/link/?req=doc&amp;base=LAW&amp;n=450824&amp;dst=118" TargetMode="External"/><Relationship Id="rId20" Type="http://schemas.openxmlformats.org/officeDocument/2006/relationships/hyperlink" Target="https://login.consultant.ru/link/?req=doc&amp;base=LAW&amp;n=450824&amp;dst=101784&amp;field=134&amp;date=23.07.2024" TargetMode="External"/><Relationship Id="rId41" Type="http://schemas.openxmlformats.org/officeDocument/2006/relationships/hyperlink" Target="https://login.consultant.ru/link/?req=doc&amp;base=LAW&amp;n=450824&amp;dst=101960&amp;field=134&amp;date=23.07.2024" TargetMode="External"/><Relationship Id="rId54" Type="http://schemas.openxmlformats.org/officeDocument/2006/relationships/hyperlink" Target="https://login.consultant.ru/link/?req=doc&amp;base=LAW&amp;n=450824&amp;dst=12264&amp;field=134&amp;date=23.07.2024" TargetMode="External"/><Relationship Id="rId62" Type="http://schemas.openxmlformats.org/officeDocument/2006/relationships/hyperlink" Target="https://login.consultant.ru/link/?req=doc&amp;base=LAW&amp;n=450824&amp;dst=2217&amp;field=134&amp;date=24.07.2024" TargetMode="External"/><Relationship Id="rId70" Type="http://schemas.openxmlformats.org/officeDocument/2006/relationships/hyperlink" Target="https://login.consultant.ru/link/?req=doc&amp;base=LAW&amp;n=450824&amp;dst=100338&amp;field=134&amp;date=24.07.2024" TargetMode="External"/><Relationship Id="rId75" Type="http://schemas.openxmlformats.org/officeDocument/2006/relationships/hyperlink" Target="https://login.consultant.ru/link/?req=doc&amp;base=LAW&amp;n=450824&amp;dst=12222" TargetMode="External"/><Relationship Id="rId83" Type="http://schemas.openxmlformats.org/officeDocument/2006/relationships/hyperlink" Target="https://login.consultant.ru/link/?req=doc&amp;base=LAW&amp;n=184492&amp;dst=100009" TargetMode="External"/><Relationship Id="rId88" Type="http://schemas.openxmlformats.org/officeDocument/2006/relationships/hyperlink" Target="https://login.consultant.ru/link/?req=doc&amp;base=LAW&amp;n=450824&amp;dst=1698" TargetMode="External"/><Relationship Id="rId91" Type="http://schemas.openxmlformats.org/officeDocument/2006/relationships/hyperlink" Target="https://login.consultant.ru/link/?req=doc&amp;base=LAW&amp;n=450824&amp;dst=2619" TargetMode="External"/><Relationship Id="rId96" Type="http://schemas.openxmlformats.org/officeDocument/2006/relationships/hyperlink" Target="https://login.consultant.ru/link/?req=doc&amp;base=LAW&amp;n=450824&amp;dst=1683" TargetMode="External"/><Relationship Id="rId111" Type="http://schemas.openxmlformats.org/officeDocument/2006/relationships/hyperlink" Target="https://login.consultant.ru/link/?req=doc&amp;base=LAW&amp;n=450824&amp;dst=16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50824&amp;dst=101960&amp;field=134&amp;date=23.07.2024" TargetMode="External"/><Relationship Id="rId23" Type="http://schemas.openxmlformats.org/officeDocument/2006/relationships/hyperlink" Target="https://login.consultant.ru/link/?req=doc&amp;base=LAW&amp;n=450824&amp;dst=118&amp;field=134&amp;date=23.07.2024" TargetMode="External"/><Relationship Id="rId28" Type="http://schemas.openxmlformats.org/officeDocument/2006/relationships/hyperlink" Target="https://login.consultant.ru/link/?req=doc&amp;base=LAW&amp;n=450824&amp;dst=12174&amp;field=134&amp;date=23.07.2024" TargetMode="External"/><Relationship Id="rId36" Type="http://schemas.openxmlformats.org/officeDocument/2006/relationships/hyperlink" Target="https://login.consultant.ru/link/?req=doc&amp;base=LAW&amp;n=450824&amp;dst=1946&amp;field=134&amp;date=23.07.2024" TargetMode="External"/><Relationship Id="rId49" Type="http://schemas.openxmlformats.org/officeDocument/2006/relationships/hyperlink" Target="https://login.consultant.ru/link/?req=doc&amp;base=LAW&amp;n=450824&amp;dst=119&amp;field=134&amp;date=23.07.2024" TargetMode="External"/><Relationship Id="rId57" Type="http://schemas.openxmlformats.org/officeDocument/2006/relationships/hyperlink" Target="https://login.consultant.ru/link/?req=doc&amp;base=LAW&amp;n=450824&amp;dst=100411&amp;field=134&amp;date=23.07.2024" TargetMode="External"/><Relationship Id="rId106" Type="http://schemas.openxmlformats.org/officeDocument/2006/relationships/hyperlink" Target="https://login.consultant.ru/link/?req=doc&amp;base=LAW&amp;n=450824&amp;dst=1698" TargetMode="External"/><Relationship Id="rId114" Type="http://schemas.openxmlformats.org/officeDocument/2006/relationships/hyperlink" Target="https://login.consultant.ru/link/?req=doc&amp;base=LAW&amp;n=450824&amp;dst=2634" TargetMode="External"/><Relationship Id="rId119" Type="http://schemas.openxmlformats.org/officeDocument/2006/relationships/hyperlink" Target="https://login.consultant.ru/link/?req=doc&amp;base=LAW&amp;n=450824&amp;dst=2919" TargetMode="External"/><Relationship Id="rId127" Type="http://schemas.openxmlformats.org/officeDocument/2006/relationships/theme" Target="theme/theme1.xml"/><Relationship Id="rId10" Type="http://schemas.openxmlformats.org/officeDocument/2006/relationships/hyperlink" Target="https://login.consultant.ru/link/?req=doc&amp;base=LAW&amp;n=450824&amp;dst=1946&amp;field=134&amp;date=23.07.2024" TargetMode="External"/><Relationship Id="rId31" Type="http://schemas.openxmlformats.org/officeDocument/2006/relationships/hyperlink" Target="https://login.consultant.ru/link/?req=doc&amp;base=LAW&amp;n=450824&amp;dst=100409&amp;field=134&amp;date=23.07.2024" TargetMode="External"/><Relationship Id="rId44" Type="http://schemas.openxmlformats.org/officeDocument/2006/relationships/hyperlink" Target="https://login.consultant.ru/link/?req=doc&amp;base=LAW&amp;n=450824&amp;dst=101285&amp;field=134&amp;date=23.07.2024" TargetMode="External"/><Relationship Id="rId52" Type="http://schemas.openxmlformats.org/officeDocument/2006/relationships/hyperlink" Target="https://login.consultant.ru/link/?req=doc&amp;base=LAW&amp;n=450824&amp;dst=323&amp;field=134&amp;date=23.07.2024" TargetMode="External"/><Relationship Id="rId60" Type="http://schemas.openxmlformats.org/officeDocument/2006/relationships/hyperlink" Target="https://login.consultant.ru/link/?req=doc&amp;base=LAW&amp;n=450824&amp;dst=100336&amp;field=134&amp;date=24.07.2024" TargetMode="External"/><Relationship Id="rId65" Type="http://schemas.openxmlformats.org/officeDocument/2006/relationships/hyperlink" Target="https://login.consultant.ru/link/?req=doc&amp;base=LAW&amp;n=450824&amp;dst=2217&amp;field=134&amp;date=24.07.2024" TargetMode="External"/><Relationship Id="rId73" Type="http://schemas.openxmlformats.org/officeDocument/2006/relationships/hyperlink" Target="https://login.consultant.ru/link/?req=doc&amp;base=LAW&amp;n=450824&amp;dst=419&amp;field=134&amp;date=24.07.2024" TargetMode="External"/><Relationship Id="rId78" Type="http://schemas.openxmlformats.org/officeDocument/2006/relationships/hyperlink" Target="https://login.consultant.ru/link/?req=doc&amp;base=LAW&amp;n=450824&amp;dst=1949" TargetMode="External"/><Relationship Id="rId81" Type="http://schemas.openxmlformats.org/officeDocument/2006/relationships/hyperlink" Target="https://login.consultant.ru/link/?req=doc&amp;base=LAW&amp;n=450824&amp;dst=12222" TargetMode="External"/><Relationship Id="rId86" Type="http://schemas.openxmlformats.org/officeDocument/2006/relationships/hyperlink" Target="https://login.consultant.ru/link/?req=doc&amp;base=LAW&amp;n=450824&amp;dst=1682" TargetMode="External"/><Relationship Id="rId94" Type="http://schemas.openxmlformats.org/officeDocument/2006/relationships/hyperlink" Target="https://login.consultant.ru/link/?req=doc&amp;base=LAW&amp;n=450824&amp;dst=2649" TargetMode="External"/><Relationship Id="rId99" Type="http://schemas.openxmlformats.org/officeDocument/2006/relationships/hyperlink" Target="https://login.consultant.ru/link/?req=doc&amp;base=LAW&amp;n=450824&amp;dst=2907" TargetMode="External"/><Relationship Id="rId101" Type="http://schemas.openxmlformats.org/officeDocument/2006/relationships/hyperlink" Target="https://login.consultant.ru/link/?req=doc&amp;base=LAW&amp;n=450824&amp;dst=2629" TargetMode="External"/><Relationship Id="rId122" Type="http://schemas.openxmlformats.org/officeDocument/2006/relationships/hyperlink" Target="https://login.consultant.ru/link/?req=doc&amp;base=LAW&amp;n=450824&amp;dst=2049" TargetMode="External"/><Relationship Id="rId4" Type="http://schemas.openxmlformats.org/officeDocument/2006/relationships/settings" Target="settings.xml"/><Relationship Id="rId9" Type="http://schemas.openxmlformats.org/officeDocument/2006/relationships/hyperlink" Target="https://login.consultant.ru/link/?req=doc&amp;base=LAW&amp;n=450824&amp;dst=101956&amp;field=134&amp;date=23.07.2024" TargetMode="External"/><Relationship Id="rId13" Type="http://schemas.openxmlformats.org/officeDocument/2006/relationships/hyperlink" Target="https://login.consultant.ru/link/?req=doc&amp;base=LAW&amp;n=450824&amp;dst=101265&amp;field=134&amp;date=23.07.2024" TargetMode="External"/><Relationship Id="rId18" Type="http://schemas.openxmlformats.org/officeDocument/2006/relationships/hyperlink" Target="https://login.consultant.ru/link/?req=doc&amp;base=LAW&amp;n=450824&amp;dst=101283&amp;field=134&amp;date=23.07.2024" TargetMode="External"/><Relationship Id="rId39" Type="http://schemas.openxmlformats.org/officeDocument/2006/relationships/hyperlink" Target="https://login.consultant.ru/link/?req=doc&amp;base=LAW&amp;n=450824&amp;dst=101265&amp;field=134&amp;date=23.07.2024" TargetMode="External"/><Relationship Id="rId109" Type="http://schemas.openxmlformats.org/officeDocument/2006/relationships/hyperlink" Target="https://login.consultant.ru/link/?req=doc&amp;base=LAW&amp;n=450824&amp;dst=1682" TargetMode="External"/><Relationship Id="rId34" Type="http://schemas.openxmlformats.org/officeDocument/2006/relationships/hyperlink" Target="https://login.consultant.ru/link/?req=doc&amp;base=LAW&amp;n=471848&amp;dst=100907&amp;field=134&amp;date=23.07.2024" TargetMode="External"/><Relationship Id="rId50" Type="http://schemas.openxmlformats.org/officeDocument/2006/relationships/hyperlink" Target="https://login.consultant.ru/link/?req=doc&amp;base=LAW&amp;n=450824&amp;dst=128&amp;field=134&amp;date=23.07.2024" TargetMode="External"/><Relationship Id="rId55" Type="http://schemas.openxmlformats.org/officeDocument/2006/relationships/hyperlink" Target="https://login.consultant.ru/link/?req=doc&amp;base=LAW&amp;n=450824&amp;dst=100404&amp;field=134&amp;date=23.07.2024" TargetMode="External"/><Relationship Id="rId76" Type="http://schemas.openxmlformats.org/officeDocument/2006/relationships/hyperlink" Target="https://login.consultant.ru/link/?req=doc&amp;base=LAW&amp;n=450824&amp;dst=1949" TargetMode="External"/><Relationship Id="rId97" Type="http://schemas.openxmlformats.org/officeDocument/2006/relationships/hyperlink" Target="https://login.consultant.ru/link/?req=doc&amp;base=LAW&amp;n=450824&amp;dst=1698" TargetMode="External"/><Relationship Id="rId104" Type="http://schemas.openxmlformats.org/officeDocument/2006/relationships/hyperlink" Target="https://login.consultant.ru/link/?req=doc&amp;base=LAW&amp;n=450824&amp;dst=1682" TargetMode="External"/><Relationship Id="rId120" Type="http://schemas.openxmlformats.org/officeDocument/2006/relationships/hyperlink" Target="https://login.consultant.ru/link/?req=doc&amp;base=LAW&amp;n=450824&amp;dst=118" TargetMode="External"/><Relationship Id="rId125" Type="http://schemas.openxmlformats.org/officeDocument/2006/relationships/hyperlink" Target="https://login.consultant.ru/link/?req=doc&amp;base=LAW&amp;n=450824&amp;dst=128" TargetMode="External"/><Relationship Id="rId7" Type="http://schemas.openxmlformats.org/officeDocument/2006/relationships/endnotes" Target="endnotes.xml"/><Relationship Id="rId71" Type="http://schemas.openxmlformats.org/officeDocument/2006/relationships/hyperlink" Target="https://login.consultant.ru/link/?req=doc&amp;base=LAW&amp;n=450824&amp;dst=100340&amp;field=134&amp;date=24.07.2024" TargetMode="External"/><Relationship Id="rId92" Type="http://schemas.openxmlformats.org/officeDocument/2006/relationships/hyperlink" Target="https://login.consultant.ru/link/?req=doc&amp;base=LAW&amp;n=450824&amp;dst=2629" TargetMode="External"/><Relationship Id="rId2" Type="http://schemas.openxmlformats.org/officeDocument/2006/relationships/styles" Target="styles.xml"/><Relationship Id="rId29" Type="http://schemas.openxmlformats.org/officeDocument/2006/relationships/hyperlink" Target="https://login.consultant.ru/link/?req=doc&amp;base=LAW&amp;n=450824&amp;dst=12264&amp;field=134&amp;date=23.07.2024" TargetMode="External"/><Relationship Id="rId24" Type="http://schemas.openxmlformats.org/officeDocument/2006/relationships/hyperlink" Target="https://login.consultant.ru/link/?req=doc&amp;base=LAW&amp;n=450824&amp;dst=119&amp;field=134&amp;date=23.07.2024" TargetMode="External"/><Relationship Id="rId40" Type="http://schemas.openxmlformats.org/officeDocument/2006/relationships/hyperlink" Target="https://login.consultant.ru/link/?req=doc&amp;base=LAW&amp;n=450824&amp;dst=101272&amp;field=134&amp;date=23.07.2024" TargetMode="External"/><Relationship Id="rId45" Type="http://schemas.openxmlformats.org/officeDocument/2006/relationships/hyperlink" Target="https://login.consultant.ru/link/?req=doc&amp;base=LAW&amp;n=450824&amp;dst=101784&amp;field=134&amp;date=23.07.2024" TargetMode="External"/><Relationship Id="rId66" Type="http://schemas.openxmlformats.org/officeDocument/2006/relationships/hyperlink" Target="https://login.consultant.ru/link/?req=doc&amp;base=LAW&amp;n=450824&amp;dst=100338&amp;field=134&amp;date=24.07.2024" TargetMode="External"/><Relationship Id="rId87" Type="http://schemas.openxmlformats.org/officeDocument/2006/relationships/hyperlink" Target="https://login.consultant.ru/link/?req=doc&amp;base=LAW&amp;n=450824&amp;dst=1683" TargetMode="External"/><Relationship Id="rId110" Type="http://schemas.openxmlformats.org/officeDocument/2006/relationships/hyperlink" Target="https://login.consultant.ru/link/?req=doc&amp;base=LAW&amp;n=450824&amp;dst=1683" TargetMode="External"/><Relationship Id="rId115" Type="http://schemas.openxmlformats.org/officeDocument/2006/relationships/hyperlink" Target="https://login.consultant.ru/link/?req=doc&amp;base=LAW&amp;n=450824&amp;dst=2635" TargetMode="External"/><Relationship Id="rId61" Type="http://schemas.openxmlformats.org/officeDocument/2006/relationships/hyperlink" Target="https://login.consultant.ru/link/?req=doc&amp;base=LAW&amp;n=450824&amp;dst=2216&amp;field=134&amp;date=24.07.2024" TargetMode="External"/><Relationship Id="rId82" Type="http://schemas.openxmlformats.org/officeDocument/2006/relationships/hyperlink" Target="https://login.consultant.ru/link/?req=doc&amp;base=LAW&amp;n=440677&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B23B-5B3D-4A3F-9A85-3FFB5B27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4219</TotalTime>
  <Pages>42</Pages>
  <Words>22125</Words>
  <Characters>126117</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Юля Долуденко</cp:lastModifiedBy>
  <cp:revision>268</cp:revision>
  <dcterms:created xsi:type="dcterms:W3CDTF">2024-07-23T19:46:00Z</dcterms:created>
  <dcterms:modified xsi:type="dcterms:W3CDTF">2024-08-01T06:21:00Z</dcterms:modified>
</cp:coreProperties>
</file>