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24" w:rsidRDefault="00AE3524" w:rsidP="003E508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Обзор изменений законодательства в сфере закупок товаров, работ, услуг отдельными видами юридических лиц за </w:t>
      </w:r>
      <w:r w:rsidR="00235303">
        <w:rPr>
          <w:rFonts w:ascii="Times New Roman" w:hAnsi="Times New Roman" w:cs="Times New Roman"/>
          <w:b/>
          <w:sz w:val="24"/>
          <w:szCs w:val="24"/>
        </w:rPr>
        <w:t>август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85F0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E3524" w:rsidRDefault="00AE3524" w:rsidP="003E50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3E3" w:rsidRPr="00B723E3" w:rsidRDefault="00B723E3" w:rsidP="00B72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3E3">
        <w:rPr>
          <w:rFonts w:ascii="Times New Roman" w:hAnsi="Times New Roman" w:cs="Times New Roman"/>
          <w:b/>
          <w:sz w:val="24"/>
          <w:szCs w:val="24"/>
        </w:rPr>
        <w:t xml:space="preserve">1. Федеральный закон от </w:t>
      </w:r>
      <w:r>
        <w:rPr>
          <w:rFonts w:ascii="Times New Roman" w:hAnsi="Times New Roman" w:cs="Times New Roman"/>
          <w:b/>
          <w:sz w:val="24"/>
          <w:szCs w:val="24"/>
        </w:rPr>
        <w:t>08.08</w:t>
      </w:r>
      <w:r w:rsidRPr="00B723E3">
        <w:rPr>
          <w:rFonts w:ascii="Times New Roman" w:hAnsi="Times New Roman" w:cs="Times New Roman"/>
          <w:b/>
          <w:sz w:val="24"/>
          <w:szCs w:val="24"/>
        </w:rPr>
        <w:t xml:space="preserve">.2024 № </w:t>
      </w:r>
      <w:r>
        <w:rPr>
          <w:rFonts w:ascii="Times New Roman" w:hAnsi="Times New Roman" w:cs="Times New Roman"/>
          <w:b/>
          <w:sz w:val="24"/>
          <w:szCs w:val="24"/>
        </w:rPr>
        <w:t>232</w:t>
      </w:r>
      <w:r w:rsidRPr="00B723E3">
        <w:rPr>
          <w:rFonts w:ascii="Times New Roman" w:hAnsi="Times New Roman" w:cs="Times New Roman"/>
          <w:b/>
          <w:sz w:val="24"/>
          <w:szCs w:val="24"/>
        </w:rPr>
        <w:t>-ФЗ «</w:t>
      </w: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="00512D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отдельные законодательные акты Российской Федерации и признании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силу отдельных законодательных актов (положений законодательных актов) Российской Федерации</w:t>
      </w:r>
      <w:r w:rsidRPr="00B723E3">
        <w:rPr>
          <w:rFonts w:ascii="Times New Roman" w:hAnsi="Times New Roman" w:cs="Times New Roman"/>
          <w:b/>
          <w:sz w:val="24"/>
          <w:szCs w:val="24"/>
        </w:rPr>
        <w:t>».</w:t>
      </w:r>
    </w:p>
    <w:p w:rsidR="00B723E3" w:rsidRDefault="00B723E3" w:rsidP="004B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Документом </w:t>
      </w:r>
      <w:r>
        <w:rPr>
          <w:rFonts w:ascii="Times New Roman" w:hAnsi="Times New Roman" w:cs="Times New Roman"/>
          <w:sz w:val="24"/>
          <w:szCs w:val="24"/>
        </w:rPr>
        <w:t xml:space="preserve">уточнены положения ряда норм </w:t>
      </w:r>
      <w:r w:rsidR="00A63858" w:rsidRPr="00A63858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63858" w:rsidRPr="00A63858">
        <w:rPr>
          <w:rFonts w:ascii="Times New Roman" w:hAnsi="Times New Roman" w:cs="Times New Roman"/>
          <w:sz w:val="24"/>
          <w:szCs w:val="24"/>
        </w:rPr>
        <w:t xml:space="preserve"> №223-ФЗ</w:t>
      </w:r>
      <w:r w:rsidR="00A63858" w:rsidRPr="00A63858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="00A63858" w:rsidRPr="00A638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связи</w:t>
      </w:r>
      <w:r w:rsidR="00512D3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 изменением наименования высших должностных лиц и органов государственной власти субъектов РФ.</w:t>
      </w:r>
    </w:p>
    <w:p w:rsidR="00B723E3" w:rsidRDefault="00195297" w:rsidP="004B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тексту Закона №223-ФЗ с</w:t>
      </w:r>
      <w:r w:rsidRPr="00195297">
        <w:rPr>
          <w:rFonts w:ascii="Times New Roman" w:hAnsi="Times New Roman" w:cs="Times New Roman"/>
          <w:sz w:val="24"/>
          <w:szCs w:val="24"/>
        </w:rPr>
        <w:t xml:space="preserve">лова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95297">
        <w:rPr>
          <w:rFonts w:ascii="Times New Roman" w:hAnsi="Times New Roman" w:cs="Times New Roman"/>
          <w:sz w:val="24"/>
          <w:szCs w:val="24"/>
        </w:rPr>
        <w:t>орган исполнительной власти субъекта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95297">
        <w:rPr>
          <w:rFonts w:ascii="Times New Roman" w:hAnsi="Times New Roman" w:cs="Times New Roman"/>
          <w:sz w:val="24"/>
          <w:szCs w:val="24"/>
        </w:rPr>
        <w:t xml:space="preserve"> замен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195297">
        <w:rPr>
          <w:rFonts w:ascii="Times New Roman" w:hAnsi="Times New Roman" w:cs="Times New Roman"/>
          <w:sz w:val="24"/>
          <w:szCs w:val="24"/>
        </w:rPr>
        <w:t xml:space="preserve"> словами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95297">
        <w:rPr>
          <w:rFonts w:ascii="Times New Roman" w:hAnsi="Times New Roman" w:cs="Times New Roman"/>
          <w:sz w:val="24"/>
          <w:szCs w:val="24"/>
        </w:rPr>
        <w:t>исполнительны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95297">
        <w:rPr>
          <w:rFonts w:ascii="Times New Roman" w:hAnsi="Times New Roman" w:cs="Times New Roman"/>
          <w:sz w:val="24"/>
          <w:szCs w:val="24"/>
        </w:rPr>
        <w:t xml:space="preserve"> орган субъекта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95297" w:rsidRDefault="00195297" w:rsidP="004B3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0F5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Указанные изменения вступ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Pr="00805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силу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8050F5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050F5">
        <w:rPr>
          <w:rFonts w:ascii="Times New Roman" w:hAnsi="Times New Roman" w:cs="Times New Roman"/>
          <w:color w:val="000000" w:themeColor="text1"/>
          <w:sz w:val="24"/>
          <w:szCs w:val="24"/>
        </w:rPr>
        <w:t>.2024.</w:t>
      </w:r>
    </w:p>
    <w:p w:rsidR="00DF0EFB" w:rsidRDefault="00DF0EFB" w:rsidP="00E55B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297" w:rsidRDefault="00195297" w:rsidP="00E55B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95297">
        <w:rPr>
          <w:rFonts w:ascii="Times New Roman" w:hAnsi="Times New Roman" w:cs="Times New Roman"/>
          <w:b/>
          <w:sz w:val="24"/>
          <w:szCs w:val="24"/>
        </w:rPr>
        <w:t>Федеральны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195297">
        <w:rPr>
          <w:rFonts w:ascii="Times New Roman" w:hAnsi="Times New Roman" w:cs="Times New Roman"/>
          <w:b/>
          <w:sz w:val="24"/>
          <w:szCs w:val="24"/>
        </w:rPr>
        <w:t xml:space="preserve"> закон  от 08.08.2024 № 318-ФЗ «О внесении изменений </w:t>
      </w:r>
      <w:r w:rsidR="00512D3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95297">
        <w:rPr>
          <w:rFonts w:ascii="Times New Roman" w:hAnsi="Times New Roman" w:cs="Times New Roman"/>
          <w:b/>
          <w:sz w:val="24"/>
          <w:szCs w:val="24"/>
        </w:rPr>
        <w:t xml:space="preserve">в отдельные законодательные акты Российской Федерации и признании </w:t>
      </w:r>
      <w:proofErr w:type="gramStart"/>
      <w:r w:rsidRPr="00195297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195297">
        <w:rPr>
          <w:rFonts w:ascii="Times New Roman" w:hAnsi="Times New Roman" w:cs="Times New Roman"/>
          <w:b/>
          <w:sz w:val="24"/>
          <w:szCs w:val="24"/>
        </w:rPr>
        <w:t xml:space="preserve"> силу отдельных положений законодательных актов Российской Федерации»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55B31" w:rsidRPr="00DF0EFB" w:rsidRDefault="00E55B31" w:rsidP="00DF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EFB">
        <w:rPr>
          <w:rFonts w:ascii="Times New Roman" w:hAnsi="Times New Roman" w:cs="Times New Roman"/>
          <w:sz w:val="24"/>
          <w:szCs w:val="24"/>
        </w:rPr>
        <w:t xml:space="preserve">Вводятся единые правила применения национального режима в </w:t>
      </w:r>
      <w:proofErr w:type="spellStart"/>
      <w:r w:rsidRPr="00DF0EFB">
        <w:rPr>
          <w:rFonts w:ascii="Times New Roman" w:hAnsi="Times New Roman" w:cs="Times New Roman"/>
          <w:sz w:val="24"/>
          <w:szCs w:val="24"/>
        </w:rPr>
        <w:t>госзакупках</w:t>
      </w:r>
      <w:proofErr w:type="spellEnd"/>
      <w:r w:rsidR="00512D3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F0EFB">
        <w:rPr>
          <w:rFonts w:ascii="Times New Roman" w:hAnsi="Times New Roman" w:cs="Times New Roman"/>
          <w:sz w:val="24"/>
          <w:szCs w:val="24"/>
        </w:rPr>
        <w:t xml:space="preserve"> и закупках отдельными видами юр</w:t>
      </w:r>
      <w:r w:rsidR="009E1E95">
        <w:rPr>
          <w:rFonts w:ascii="Times New Roman" w:hAnsi="Times New Roman" w:cs="Times New Roman"/>
          <w:sz w:val="24"/>
          <w:szCs w:val="24"/>
        </w:rPr>
        <w:t xml:space="preserve">идических </w:t>
      </w:r>
      <w:r w:rsidRPr="00DF0EFB">
        <w:rPr>
          <w:rFonts w:ascii="Times New Roman" w:hAnsi="Times New Roman" w:cs="Times New Roman"/>
          <w:sz w:val="24"/>
          <w:szCs w:val="24"/>
        </w:rPr>
        <w:t>лиц.</w:t>
      </w:r>
    </w:p>
    <w:p w:rsidR="00E55B31" w:rsidRPr="00DF0EFB" w:rsidRDefault="00E55B31" w:rsidP="00DF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EFB">
        <w:rPr>
          <w:rFonts w:ascii="Times New Roman" w:hAnsi="Times New Roman" w:cs="Times New Roman"/>
          <w:sz w:val="24"/>
          <w:szCs w:val="24"/>
        </w:rPr>
        <w:t>Правительство РФ сможет устанавливать запрет, ограничение на приобретение импортных товаров, а также преимущество в отношении товаров российского происхождения.</w:t>
      </w:r>
    </w:p>
    <w:p w:rsidR="003042DC" w:rsidRPr="00DF0EFB" w:rsidRDefault="003042DC" w:rsidP="00DF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EFB">
        <w:rPr>
          <w:rFonts w:ascii="Times New Roman" w:hAnsi="Times New Roman" w:cs="Times New Roman"/>
          <w:sz w:val="24"/>
          <w:szCs w:val="24"/>
        </w:rPr>
        <w:t>Поправки предусматривают единый порядок предоставления преимуществ отечественной продукции</w:t>
      </w:r>
      <w:r w:rsidR="00F358D4">
        <w:rPr>
          <w:rFonts w:ascii="Times New Roman" w:hAnsi="Times New Roman" w:cs="Times New Roman"/>
          <w:sz w:val="24"/>
          <w:szCs w:val="24"/>
        </w:rPr>
        <w:t xml:space="preserve"> </w:t>
      </w:r>
      <w:r w:rsidR="00BE3264">
        <w:rPr>
          <w:rFonts w:ascii="Times New Roman" w:hAnsi="Times New Roman" w:cs="Times New Roman"/>
          <w:sz w:val="24"/>
          <w:szCs w:val="24"/>
        </w:rPr>
        <w:t>с п</w:t>
      </w:r>
      <w:r w:rsidR="00BE3264" w:rsidRPr="00DF0EFB">
        <w:rPr>
          <w:rFonts w:ascii="Times New Roman" w:hAnsi="Times New Roman" w:cs="Times New Roman"/>
          <w:sz w:val="24"/>
          <w:szCs w:val="24"/>
        </w:rPr>
        <w:t>рименение правила о</w:t>
      </w:r>
      <w:r w:rsidR="00BE3264">
        <w:rPr>
          <w:rFonts w:ascii="Times New Roman" w:hAnsi="Times New Roman" w:cs="Times New Roman"/>
          <w:sz w:val="24"/>
          <w:szCs w:val="24"/>
        </w:rPr>
        <w:t xml:space="preserve">б условном снижении ценового предложения на </w:t>
      </w:r>
      <w:r w:rsidR="00BE3264" w:rsidRPr="00DF0EFB">
        <w:rPr>
          <w:rFonts w:ascii="Times New Roman" w:hAnsi="Times New Roman" w:cs="Times New Roman"/>
          <w:sz w:val="24"/>
          <w:szCs w:val="24"/>
        </w:rPr>
        <w:t>15% для заявок с российской продукци</w:t>
      </w:r>
      <w:r w:rsidR="00BE3264">
        <w:rPr>
          <w:rFonts w:ascii="Times New Roman" w:hAnsi="Times New Roman" w:cs="Times New Roman"/>
          <w:sz w:val="24"/>
          <w:szCs w:val="24"/>
        </w:rPr>
        <w:t>ей</w:t>
      </w:r>
      <w:r w:rsidRPr="00DF0EFB">
        <w:rPr>
          <w:rFonts w:ascii="Times New Roman" w:hAnsi="Times New Roman" w:cs="Times New Roman"/>
          <w:sz w:val="24"/>
          <w:szCs w:val="24"/>
        </w:rPr>
        <w:t>, введение в действие механизма</w:t>
      </w:r>
      <w:r w:rsidR="00BE3264">
        <w:rPr>
          <w:rFonts w:ascii="Times New Roman" w:hAnsi="Times New Roman" w:cs="Times New Roman"/>
          <w:sz w:val="24"/>
          <w:szCs w:val="24"/>
        </w:rPr>
        <w:t xml:space="preserve"> </w:t>
      </w:r>
      <w:r w:rsidRPr="00DF0EFB">
        <w:rPr>
          <w:rFonts w:ascii="Times New Roman" w:hAnsi="Times New Roman" w:cs="Times New Roman"/>
          <w:sz w:val="24"/>
          <w:szCs w:val="24"/>
        </w:rPr>
        <w:t>«второй лишний» при наличии хотя бы одного предложения о поставке отечественного товара для закупок с ограничением допуска иностранных товаров, а также</w:t>
      </w:r>
      <w:r w:rsidR="00BE3264">
        <w:rPr>
          <w:rFonts w:ascii="Times New Roman" w:hAnsi="Times New Roman" w:cs="Times New Roman"/>
          <w:sz w:val="24"/>
          <w:szCs w:val="24"/>
        </w:rPr>
        <w:t xml:space="preserve"> установление запрета на допуск иностранных товаров</w:t>
      </w:r>
      <w:proofErr w:type="gramStart"/>
      <w:r w:rsidR="00F358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358D4">
        <w:rPr>
          <w:rFonts w:ascii="Times New Roman" w:hAnsi="Times New Roman" w:cs="Times New Roman"/>
          <w:sz w:val="24"/>
          <w:szCs w:val="24"/>
        </w:rPr>
        <w:t xml:space="preserve"> Подобные механизмы вводятся  и при осуществлении закупок на выполнение</w:t>
      </w:r>
      <w:r w:rsidR="00BE3264">
        <w:rPr>
          <w:rFonts w:ascii="Times New Roman" w:hAnsi="Times New Roman" w:cs="Times New Roman"/>
          <w:sz w:val="24"/>
          <w:szCs w:val="24"/>
        </w:rPr>
        <w:t xml:space="preserve"> работ, </w:t>
      </w:r>
      <w:r w:rsidR="00F358D4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BE3264">
        <w:rPr>
          <w:rFonts w:ascii="Times New Roman" w:hAnsi="Times New Roman" w:cs="Times New Roman"/>
          <w:sz w:val="24"/>
          <w:szCs w:val="24"/>
        </w:rPr>
        <w:t>услуг.</w:t>
      </w:r>
    </w:p>
    <w:p w:rsidR="003042DC" w:rsidRPr="00DF0EFB" w:rsidRDefault="003042DC" w:rsidP="00DF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EFB">
        <w:rPr>
          <w:rFonts w:ascii="Times New Roman" w:hAnsi="Times New Roman" w:cs="Times New Roman"/>
          <w:sz w:val="24"/>
          <w:szCs w:val="24"/>
        </w:rPr>
        <w:t>Установлены также особенности формирования и рассмотрения отчётов об объёме закупок российских товаров (работ, услуг), которые заказчики должны будут предоставлять ежегодно до 1 февраля.</w:t>
      </w:r>
    </w:p>
    <w:p w:rsidR="003042DC" w:rsidRPr="00DF0EFB" w:rsidRDefault="003042DC" w:rsidP="00DF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EFB">
        <w:rPr>
          <w:rFonts w:ascii="Times New Roman" w:hAnsi="Times New Roman" w:cs="Times New Roman"/>
          <w:sz w:val="24"/>
          <w:szCs w:val="24"/>
        </w:rPr>
        <w:t>Закон вступает в силу с 01.10.2024, за исключением отдельных положений.</w:t>
      </w:r>
    </w:p>
    <w:p w:rsidR="00A63858" w:rsidRDefault="003042DC" w:rsidP="00DF0EFB">
      <w:pPr>
        <w:spacing w:after="0" w:line="240" w:lineRule="auto"/>
        <w:ind w:firstLine="709"/>
        <w:jc w:val="both"/>
        <w:rPr>
          <w:rFonts w:eastAsia="Times New Roman"/>
          <w:spacing w:val="10"/>
          <w:lang w:eastAsia="ru-RU"/>
        </w:rPr>
      </w:pPr>
      <w:r w:rsidRPr="006E4DB9">
        <w:rPr>
          <w:rFonts w:ascii="Times New Roman" w:hAnsi="Times New Roman" w:cs="Times New Roman"/>
          <w:b/>
          <w:sz w:val="24"/>
          <w:szCs w:val="24"/>
        </w:rPr>
        <w:t>Подробнее с изменениями, внесенными в Закон №223-ФЗ, можно ознакомиться на сайте управления в Обзоре изменений законодательства в сфере закупок товаров, работ, услуг отдельными видами юридических лиц за июль 2024 года или по ссылке:</w:t>
      </w:r>
      <w:r w:rsidR="00F73B34">
        <w:rPr>
          <w:rFonts w:eastAsia="Times New Roman"/>
          <w:spacing w:val="10"/>
          <w:lang w:eastAsia="ru-RU"/>
        </w:rPr>
        <w:t xml:space="preserve"> </w:t>
      </w:r>
      <w:hyperlink r:id="rId9" w:history="1">
        <w:r w:rsidR="00F73B34" w:rsidRPr="00213191">
          <w:rPr>
            <w:rStyle w:val="a4"/>
            <w:rFonts w:ascii="Times New Roman" w:eastAsia="Times New Roman" w:hAnsi="Times New Roman" w:cs="Times New Roman"/>
            <w:spacing w:val="10"/>
            <w:sz w:val="24"/>
            <w:szCs w:val="24"/>
            <w:lang w:eastAsia="ru-RU"/>
          </w:rPr>
          <w:t>https://belgoszakaz.ru/media/site_platform_media/2024/8/2/obzor-izmenenij-zakonodatelstva-v-sfere-zakupok-223-za-iyul-2024.docx</w:t>
        </w:r>
      </w:hyperlink>
    </w:p>
    <w:p w:rsidR="00F73B34" w:rsidRDefault="00F73B34" w:rsidP="00A63858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</w:p>
    <w:p w:rsidR="00BE3AB0" w:rsidRDefault="00BE3AB0" w:rsidP="00BE3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3AB0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877D0F">
        <w:rPr>
          <w:rFonts w:ascii="Times New Roman" w:hAnsi="Times New Roman" w:cs="Times New Roman"/>
          <w:b/>
          <w:sz w:val="24"/>
          <w:szCs w:val="24"/>
        </w:rPr>
        <w:t xml:space="preserve">Распоряжение Правительства РФ 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22.08.2024 № 2266-р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перечень, утв. распоряжением Правительства РФ от 06.11.2015 N 2258-р, и в некоторые другие акты Правительства РФ».</w:t>
      </w:r>
    </w:p>
    <w:p w:rsidR="00BE3AB0" w:rsidRDefault="00BE3AB0" w:rsidP="00BE3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E3AB0">
        <w:rPr>
          <w:rFonts w:ascii="Times New Roman" w:hAnsi="Times New Roman" w:cs="Times New Roman"/>
          <w:bCs/>
          <w:sz w:val="24"/>
          <w:szCs w:val="24"/>
        </w:rPr>
        <w:t>Распоряжением скорректирован перечень конкретных заказчиков, чьи проекты планов закупки товаров, работ, услуг (в том числе инновационной и высокотехнологичной продукции, лекарственных средств)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E3AB0">
        <w:rPr>
          <w:rFonts w:ascii="Times New Roman" w:hAnsi="Times New Roman" w:cs="Times New Roman"/>
          <w:spacing w:val="-5"/>
          <w:sz w:val="24"/>
          <w:szCs w:val="24"/>
        </w:rPr>
        <w:t>проекты изменений, вносимых в такие планы, до их утверждения подлежат проводимой акционерным обществом «Федеральная корпорация по развитию малого и среднего предпринимательства»</w:t>
      </w:r>
      <w:r w:rsidRPr="00BE3AB0">
        <w:rPr>
          <w:rFonts w:ascii="Times New Roman" w:hAnsi="Times New Roman" w:cs="Times New Roman"/>
          <w:bCs/>
          <w:sz w:val="24"/>
          <w:szCs w:val="24"/>
        </w:rPr>
        <w:t xml:space="preserve"> оценке соответствия требованиям законодательства, предусматривающим участие </w:t>
      </w:r>
      <w:r>
        <w:rPr>
          <w:rFonts w:ascii="Times New Roman" w:hAnsi="Times New Roman" w:cs="Times New Roman"/>
          <w:sz w:val="24"/>
          <w:szCs w:val="24"/>
        </w:rPr>
        <w:t xml:space="preserve">субъектов малого и среднего предпринимательства </w:t>
      </w:r>
      <w:r w:rsidRPr="00BE3AB0">
        <w:rPr>
          <w:rFonts w:ascii="Times New Roman" w:hAnsi="Times New Roman" w:cs="Times New Roman"/>
          <w:bCs/>
          <w:sz w:val="24"/>
          <w:szCs w:val="24"/>
        </w:rPr>
        <w:t>в закупке, утвержденный распоряжением Правительства РФ от</w:t>
      </w:r>
      <w:proofErr w:type="gramEnd"/>
      <w:r w:rsidRPr="00BE3AB0">
        <w:rPr>
          <w:rFonts w:ascii="Times New Roman" w:hAnsi="Times New Roman" w:cs="Times New Roman"/>
          <w:bCs/>
          <w:sz w:val="24"/>
          <w:szCs w:val="24"/>
        </w:rPr>
        <w:t xml:space="preserve"> 06.11.2015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BE3AB0">
        <w:rPr>
          <w:rFonts w:ascii="Times New Roman" w:hAnsi="Times New Roman" w:cs="Times New Roman"/>
          <w:bCs/>
          <w:sz w:val="24"/>
          <w:szCs w:val="24"/>
        </w:rPr>
        <w:t xml:space="preserve"> 2258-р</w:t>
      </w:r>
      <w:r>
        <w:rPr>
          <w:rStyle w:val="a7"/>
          <w:rFonts w:ascii="Times New Roman" w:hAnsi="Times New Roman" w:cs="Times New Roman"/>
          <w:bCs/>
          <w:sz w:val="24"/>
          <w:szCs w:val="24"/>
        </w:rPr>
        <w:footnoteReference w:id="2"/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E3AB0" w:rsidRPr="004B3B59" w:rsidRDefault="00BE3AB0" w:rsidP="004B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B59">
        <w:rPr>
          <w:rFonts w:ascii="Times New Roman" w:hAnsi="Times New Roman" w:cs="Times New Roman"/>
          <w:sz w:val="24"/>
          <w:szCs w:val="24"/>
        </w:rPr>
        <w:lastRenderedPageBreak/>
        <w:t>Кроме того, распоряжение признает утратившими силу некоторые положения актов Правительства согласно приложению к распоряжению.</w:t>
      </w:r>
    </w:p>
    <w:p w:rsidR="00BE3AB0" w:rsidRPr="004B3B59" w:rsidRDefault="004B3B59" w:rsidP="004B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C99">
        <w:rPr>
          <w:rFonts w:ascii="Times New Roman" w:hAnsi="Times New Roman" w:cs="Times New Roman"/>
          <w:sz w:val="24"/>
          <w:szCs w:val="24"/>
        </w:rPr>
        <w:t xml:space="preserve">Начало действия документа - </w:t>
      </w:r>
      <w:r w:rsidR="00BE3AB0" w:rsidRPr="004B3B59">
        <w:rPr>
          <w:rFonts w:ascii="Times New Roman" w:hAnsi="Times New Roman" w:cs="Times New Roman"/>
          <w:sz w:val="24"/>
          <w:szCs w:val="24"/>
        </w:rPr>
        <w:t>01.01.2025.</w:t>
      </w:r>
    </w:p>
    <w:p w:rsidR="00A63858" w:rsidRPr="00A63858" w:rsidRDefault="00A63858" w:rsidP="00A6385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583CEE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</w:pPr>
      <w:r w:rsidRPr="00583CEE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Письмо ФАС России от 14.08.2024 № </w:t>
      </w:r>
      <w:r w:rsidRPr="00583CEE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28/72903-ПР/24</w:t>
      </w:r>
      <w:r w:rsidR="009149FC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.</w:t>
      </w:r>
    </w:p>
    <w:p w:rsidR="000E40CF" w:rsidRPr="000E40CF" w:rsidRDefault="000E40CF" w:rsidP="005A1A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письме </w:t>
      </w:r>
      <w:r w:rsidR="009149FC">
        <w:rPr>
          <w:rFonts w:ascii="Times New Roman" w:hAnsi="Times New Roman" w:cs="Times New Roman"/>
          <w:sz w:val="24"/>
          <w:szCs w:val="24"/>
        </w:rPr>
        <w:t xml:space="preserve">ФАС России разъясняет </w:t>
      </w:r>
      <w:r w:rsidR="009149FC" w:rsidRPr="009149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правила закупок автономными некоммерческими организациями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E40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далее - </w:t>
      </w:r>
      <w:r w:rsidRPr="000E40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АНО)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а именно </w:t>
      </w:r>
      <w:r w:rsidRPr="000E40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должны ли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АНО</w:t>
      </w:r>
      <w:r w:rsidRPr="000E40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при проведении закупок руководствоваться правилами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Закона </w:t>
      </w:r>
      <w:r w:rsidRPr="000E40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№ 223-ФЗ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З</w:t>
      </w:r>
      <w:r w:rsidRPr="000E40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акон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Pr="000E40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№ 44-ФЗ</w:t>
      </w:r>
      <w:r>
        <w:rPr>
          <w:rStyle w:val="a7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ootnoteReference w:id="3"/>
      </w:r>
      <w:r w:rsidRPr="000E40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0E40CF" w:rsidRDefault="000E40CF" w:rsidP="005A1A0B">
      <w:pPr>
        <w:pStyle w:val="a8"/>
        <w:spacing w:before="0" w:beforeAutospacing="0" w:after="0" w:afterAutospacing="0"/>
        <w:ind w:firstLine="709"/>
        <w:jc w:val="both"/>
      </w:pPr>
      <w:r w:rsidRPr="000E40CF">
        <w:t>Закупки АНО попадают под правила </w:t>
      </w:r>
      <w:hyperlink r:id="rId10" w:anchor="/document/99/578362897/" w:history="1">
        <w:r w:rsidRPr="000E40CF">
          <w:rPr>
            <w:rStyle w:val="a4"/>
            <w:color w:val="auto"/>
            <w:u w:val="none"/>
          </w:rPr>
          <w:t>Закона № 44-ФЗ</w:t>
        </w:r>
      </w:hyperlink>
      <w:r>
        <w:t>,</w:t>
      </w:r>
      <w:r w:rsidRPr="000E40CF">
        <w:t xml:space="preserve"> </w:t>
      </w:r>
      <w:r>
        <w:t>в случае</w:t>
      </w:r>
      <w:r w:rsidRPr="000E40CF">
        <w:t xml:space="preserve"> если организация получает субсидии по пунктам </w:t>
      </w:r>
      <w:hyperlink r:id="rId11" w:anchor="/document/99/578358943/XA00MHG2NM/" w:tooltip="[#190]" w:history="1">
        <w:r w:rsidRPr="000E40CF">
          <w:rPr>
            <w:rStyle w:val="a4"/>
            <w:color w:val="auto"/>
            <w:u w:val="none"/>
          </w:rPr>
          <w:t>8</w:t>
        </w:r>
      </w:hyperlink>
      <w:r w:rsidRPr="000E40CF">
        <w:t>, </w:t>
      </w:r>
      <w:hyperlink r:id="rId12" w:anchor="/document/99/578358943/XA00MDK2NQ/" w:history="1">
        <w:r w:rsidRPr="000E40CF">
          <w:rPr>
            <w:rStyle w:val="a4"/>
            <w:color w:val="auto"/>
            <w:u w:val="none"/>
          </w:rPr>
          <w:t>8.1</w:t>
        </w:r>
      </w:hyperlink>
      <w:r w:rsidRPr="000E40CF">
        <w:t> статьи 78 или </w:t>
      </w:r>
      <w:hyperlink r:id="rId13" w:anchor="/document/99/578358943/XA00MDA2NE/" w:tooltip="[#55]" w:history="1">
        <w:r w:rsidRPr="000E40CF">
          <w:rPr>
            <w:rStyle w:val="a4"/>
            <w:color w:val="auto"/>
            <w:u w:val="none"/>
          </w:rPr>
          <w:t>пункту 1</w:t>
        </w:r>
      </w:hyperlink>
      <w:r w:rsidRPr="000E40CF">
        <w:t> статьи 78.3 Б</w:t>
      </w:r>
      <w:r>
        <w:t xml:space="preserve">юджетного </w:t>
      </w:r>
      <w:r w:rsidRPr="000E40CF">
        <w:t>К</w:t>
      </w:r>
      <w:r>
        <w:t>одекса РФ</w:t>
      </w:r>
      <w:r w:rsidRPr="000E40CF">
        <w:t>. В остальных случаях АНО руководствуются нормами Г</w:t>
      </w:r>
      <w:r>
        <w:t xml:space="preserve">ражданского </w:t>
      </w:r>
      <w:r w:rsidRPr="000E40CF">
        <w:t>К</w:t>
      </w:r>
      <w:r>
        <w:t>одекса РФ</w:t>
      </w:r>
      <w:r w:rsidRPr="000E40CF">
        <w:t xml:space="preserve">. Правила </w:t>
      </w:r>
      <w:r>
        <w:t>З</w:t>
      </w:r>
      <w:r w:rsidRPr="000E40CF">
        <w:t xml:space="preserve">аконов № 44-ФЗ и № 223-ФЗ </w:t>
      </w:r>
      <w:r>
        <w:t>АНО</w:t>
      </w:r>
      <w:r w:rsidRPr="000E40CF">
        <w:t xml:space="preserve"> применять не нужно (</w:t>
      </w:r>
      <w:hyperlink r:id="rId14" w:anchor="/document/99/578362895/XA00LUO2M6/" w:tgtFrame="_self" w:history="1">
        <w:r w:rsidRPr="000E40CF">
          <w:rPr>
            <w:rStyle w:val="a4"/>
            <w:color w:val="auto"/>
            <w:u w:val="none"/>
          </w:rPr>
          <w:t>ч</w:t>
        </w:r>
        <w:r>
          <w:rPr>
            <w:rStyle w:val="a4"/>
            <w:color w:val="auto"/>
            <w:u w:val="none"/>
          </w:rPr>
          <w:t>асть</w:t>
        </w:r>
        <w:r w:rsidRPr="000E40CF">
          <w:rPr>
            <w:rStyle w:val="a4"/>
            <w:color w:val="auto"/>
            <w:u w:val="none"/>
          </w:rPr>
          <w:t xml:space="preserve"> 2 ст</w:t>
        </w:r>
        <w:r>
          <w:rPr>
            <w:rStyle w:val="a4"/>
            <w:color w:val="auto"/>
            <w:u w:val="none"/>
          </w:rPr>
          <w:t>атьи</w:t>
        </w:r>
        <w:r w:rsidRPr="000E40CF">
          <w:rPr>
            <w:rStyle w:val="a4"/>
            <w:color w:val="auto"/>
            <w:u w:val="none"/>
          </w:rPr>
          <w:t xml:space="preserve"> 1 Закона № 223-ФЗ</w:t>
        </w:r>
      </w:hyperlink>
      <w:r w:rsidRPr="000E40CF">
        <w:t>, </w:t>
      </w:r>
      <w:hyperlink r:id="rId15" w:anchor="/document/99/578362897/XA00MDM2NR/" w:tgtFrame="_self" w:history="1">
        <w:r w:rsidRPr="000E40CF">
          <w:rPr>
            <w:rStyle w:val="a4"/>
            <w:color w:val="auto"/>
            <w:u w:val="none"/>
          </w:rPr>
          <w:t>ст</w:t>
        </w:r>
        <w:r>
          <w:rPr>
            <w:rStyle w:val="a4"/>
            <w:color w:val="auto"/>
            <w:u w:val="none"/>
          </w:rPr>
          <w:t>атья</w:t>
        </w:r>
        <w:r w:rsidRPr="000E40CF">
          <w:rPr>
            <w:rStyle w:val="a4"/>
            <w:color w:val="auto"/>
            <w:u w:val="none"/>
          </w:rPr>
          <w:t xml:space="preserve"> 15 Закона № 44-ФЗ</w:t>
        </w:r>
      </w:hyperlink>
      <w:r w:rsidRPr="000E40CF">
        <w:t>).</w:t>
      </w:r>
    </w:p>
    <w:p w:rsidR="000E40CF" w:rsidRPr="000E40CF" w:rsidRDefault="000E40CF" w:rsidP="000E40CF">
      <w:pPr>
        <w:pStyle w:val="a8"/>
        <w:spacing w:before="0" w:beforeAutospacing="0" w:after="0" w:afterAutospacing="0"/>
        <w:ind w:firstLine="709"/>
        <w:jc w:val="both"/>
      </w:pPr>
      <w:r w:rsidRPr="000E40CF">
        <w:t>АНО не являются заказчиками в понимании</w:t>
      </w:r>
      <w:r>
        <w:t xml:space="preserve"> </w:t>
      </w:r>
      <w:hyperlink r:id="rId16" w:anchor="/document/99/578362897/" w:history="1">
        <w:r w:rsidRPr="000E40CF">
          <w:rPr>
            <w:rStyle w:val="a4"/>
            <w:color w:val="auto"/>
            <w:u w:val="none"/>
          </w:rPr>
          <w:t>Закона № 44-ФЗ</w:t>
        </w:r>
      </w:hyperlink>
      <w:r>
        <w:t xml:space="preserve">, в </w:t>
      </w:r>
      <w:proofErr w:type="gramStart"/>
      <w:r>
        <w:t>связи</w:t>
      </w:r>
      <w:proofErr w:type="gramEnd"/>
      <w:r>
        <w:t xml:space="preserve"> с чем</w:t>
      </w:r>
      <w:r w:rsidRPr="000E40CF">
        <w:t xml:space="preserve"> антимонопольный орган не осуществляет контроль по правилам </w:t>
      </w:r>
      <w:r>
        <w:t xml:space="preserve">Закона № </w:t>
      </w:r>
      <w:r w:rsidRPr="000E40CF">
        <w:t xml:space="preserve">44-ФЗ за закупками </w:t>
      </w:r>
      <w:r>
        <w:t xml:space="preserve">АНО </w:t>
      </w:r>
      <w:r w:rsidRPr="000E40CF">
        <w:t xml:space="preserve">и </w:t>
      </w:r>
      <w:r w:rsidR="00B357B4">
        <w:t xml:space="preserve">правовые </w:t>
      </w:r>
      <w:r w:rsidRPr="000E40CF">
        <w:t>основани</w:t>
      </w:r>
      <w:r w:rsidR="00B357B4">
        <w:t>я</w:t>
      </w:r>
      <w:r w:rsidRPr="000E40CF">
        <w:t xml:space="preserve"> для проведения внеплановых проверок </w:t>
      </w:r>
      <w:r w:rsidR="00B357B4">
        <w:t>отсутствуют</w:t>
      </w:r>
      <w:r w:rsidRPr="000E40CF">
        <w:t>. </w:t>
      </w:r>
    </w:p>
    <w:p w:rsidR="000E40CF" w:rsidRPr="000E40CF" w:rsidRDefault="00B357B4" w:rsidP="000E40CF">
      <w:pPr>
        <w:pStyle w:val="a8"/>
        <w:spacing w:before="0" w:beforeAutospacing="0" w:after="0" w:afterAutospacing="0"/>
        <w:ind w:firstLine="709"/>
        <w:jc w:val="both"/>
      </w:pPr>
      <w:r>
        <w:t xml:space="preserve">При этом ведомство </w:t>
      </w:r>
      <w:r w:rsidR="000E40CF" w:rsidRPr="000E40CF">
        <w:t>отметил</w:t>
      </w:r>
      <w:r>
        <w:t>о</w:t>
      </w:r>
      <w:r w:rsidR="000E40CF" w:rsidRPr="000E40CF">
        <w:t>, что с 1 января 2025 года вступают в силу изменения в </w:t>
      </w:r>
      <w:hyperlink r:id="rId17" w:anchor="/document/99/578362897/XA00M862NA/" w:tooltip="4. При предоставлении в соответствии с Бюджетным кодексом Российской Федерации и иными нормативными правовыми актами, регулирующими бюджетные правоотношения, средств из бюджетов бюджетной..." w:history="1">
        <w:r w:rsidR="000E40CF" w:rsidRPr="000E40CF">
          <w:rPr>
            <w:rStyle w:val="a4"/>
            <w:color w:val="auto"/>
            <w:u w:val="none"/>
          </w:rPr>
          <w:t>часть 4</w:t>
        </w:r>
      </w:hyperlink>
      <w:r w:rsidR="000E40CF" w:rsidRPr="000E40CF">
        <w:t> статьи 15 Закона № 44-ФЗ. По новым правилам все юр</w:t>
      </w:r>
      <w:r w:rsidR="000E40CF">
        <w:t xml:space="preserve">идические </w:t>
      </w:r>
      <w:r w:rsidR="000E40CF" w:rsidRPr="000E40CF">
        <w:t>лица, в том числе АНО, которые закупают за счет бюджетных средств, будут соблюдать часть правил </w:t>
      </w:r>
      <w:hyperlink r:id="rId18" w:anchor="/document/99/578362897/" w:history="1">
        <w:r w:rsidR="000E40CF" w:rsidRPr="000E40CF">
          <w:rPr>
            <w:rStyle w:val="a4"/>
            <w:color w:val="auto"/>
            <w:u w:val="none"/>
          </w:rPr>
          <w:t>Закона № 44-ФЗ</w:t>
        </w:r>
      </w:hyperlink>
      <w:r w:rsidR="000E40CF" w:rsidRPr="000E40CF">
        <w:t>. А именно, в части:</w:t>
      </w:r>
    </w:p>
    <w:p w:rsidR="000E40CF" w:rsidRPr="000E40CF" w:rsidRDefault="000E40CF" w:rsidP="000E40CF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40CF">
        <w:rPr>
          <w:rFonts w:ascii="Times New Roman" w:hAnsi="Times New Roman" w:cs="Times New Roman"/>
          <w:sz w:val="24"/>
          <w:szCs w:val="24"/>
        </w:rPr>
        <w:t>определения поставщика;</w:t>
      </w:r>
    </w:p>
    <w:p w:rsidR="000E40CF" w:rsidRPr="000E40CF" w:rsidRDefault="000E40CF" w:rsidP="000E40CF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40CF">
        <w:rPr>
          <w:rFonts w:ascii="Times New Roman" w:hAnsi="Times New Roman" w:cs="Times New Roman"/>
          <w:sz w:val="24"/>
          <w:szCs w:val="24"/>
        </w:rPr>
        <w:t>заключения контракта;</w:t>
      </w:r>
    </w:p>
    <w:p w:rsidR="000E40CF" w:rsidRPr="000E40CF" w:rsidRDefault="000E40CF" w:rsidP="000E40CF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40CF">
        <w:rPr>
          <w:rFonts w:ascii="Times New Roman" w:hAnsi="Times New Roman" w:cs="Times New Roman"/>
          <w:sz w:val="24"/>
          <w:szCs w:val="24"/>
        </w:rPr>
        <w:t xml:space="preserve">мониторинга закупок </w:t>
      </w:r>
      <w:r>
        <w:rPr>
          <w:rFonts w:ascii="Times New Roman" w:hAnsi="Times New Roman" w:cs="Times New Roman"/>
          <w:sz w:val="24"/>
          <w:szCs w:val="24"/>
        </w:rPr>
        <w:t>товаров, работ, услуг</w:t>
      </w:r>
      <w:r w:rsidRPr="000E40CF">
        <w:rPr>
          <w:rFonts w:ascii="Times New Roman" w:hAnsi="Times New Roman" w:cs="Times New Roman"/>
          <w:sz w:val="24"/>
          <w:szCs w:val="24"/>
        </w:rPr>
        <w:t>;</w:t>
      </w:r>
    </w:p>
    <w:p w:rsidR="000E40CF" w:rsidRPr="000E40CF" w:rsidRDefault="000E40CF" w:rsidP="000E40CF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40CF">
        <w:rPr>
          <w:rFonts w:ascii="Times New Roman" w:hAnsi="Times New Roman" w:cs="Times New Roman"/>
          <w:sz w:val="24"/>
          <w:szCs w:val="24"/>
        </w:rPr>
        <w:t xml:space="preserve">аудита в сфере закупок </w:t>
      </w:r>
      <w:r>
        <w:rPr>
          <w:rFonts w:ascii="Times New Roman" w:hAnsi="Times New Roman" w:cs="Times New Roman"/>
          <w:sz w:val="24"/>
          <w:szCs w:val="24"/>
        </w:rPr>
        <w:t>товаров, работ, услуг</w:t>
      </w:r>
      <w:r w:rsidRPr="000E40CF">
        <w:rPr>
          <w:rFonts w:ascii="Times New Roman" w:hAnsi="Times New Roman" w:cs="Times New Roman"/>
          <w:sz w:val="24"/>
          <w:szCs w:val="24"/>
        </w:rPr>
        <w:t>;</w:t>
      </w:r>
    </w:p>
    <w:p w:rsidR="000E40CF" w:rsidRDefault="000E40CF" w:rsidP="000E40CF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40CF">
        <w:rPr>
          <w:rFonts w:ascii="Times New Roman" w:hAnsi="Times New Roman" w:cs="Times New Roman"/>
          <w:sz w:val="24"/>
          <w:szCs w:val="24"/>
        </w:rPr>
        <w:t>контроля по </w:t>
      </w:r>
      <w:hyperlink r:id="rId19" w:anchor="/document/99/578362897/XA00MIA2NP/" w:history="1">
        <w:r w:rsidRPr="000E40C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3</w:t>
        </w:r>
      </w:hyperlink>
      <w:r w:rsidRPr="000E40CF">
        <w:rPr>
          <w:rFonts w:ascii="Times New Roman" w:hAnsi="Times New Roman" w:cs="Times New Roman"/>
          <w:sz w:val="24"/>
          <w:szCs w:val="24"/>
        </w:rPr>
        <w:t> статьи 99 Закона № 44-ФЗ.</w:t>
      </w:r>
    </w:p>
    <w:p w:rsidR="005A1A0B" w:rsidRDefault="005A1A0B" w:rsidP="000E40CF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</w:p>
    <w:p w:rsidR="005A1A0B" w:rsidRDefault="005A1A0B" w:rsidP="005A1A0B">
      <w:pPr>
        <w:spacing w:after="0" w:line="240" w:lineRule="auto"/>
        <w:ind w:left="-90" w:firstLine="799"/>
        <w:jc w:val="both"/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</w:pPr>
      <w:r w:rsidRPr="005A1A0B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Письмо ФАС России от 21.08.2024 № МШ</w:t>
      </w:r>
      <w:r w:rsidRPr="00583CEE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75011</w:t>
      </w:r>
      <w:r w:rsidRPr="00583CEE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/24</w:t>
      </w:r>
      <w:r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 «</w:t>
      </w:r>
      <w:r w:rsidRPr="005A1A0B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О возможности оценки действий заказчиков</w:t>
      </w:r>
      <w:r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 </w:t>
      </w:r>
      <w:r w:rsidRPr="005A1A0B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по установлению в положении о закупке</w:t>
      </w:r>
      <w:r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 </w:t>
      </w:r>
      <w:r w:rsidRPr="005A1A0B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оснований для закупок у единственного</w:t>
      </w:r>
      <w:r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 </w:t>
      </w:r>
      <w:r w:rsidRPr="005A1A0B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поставщика на конкурентных рынках</w:t>
      </w:r>
      <w:r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 </w:t>
      </w:r>
      <w:r w:rsidRPr="005A1A0B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на предмет соответствия статье</w:t>
      </w:r>
      <w:r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 </w:t>
      </w:r>
      <w:r w:rsidRPr="005A1A0B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 </w:t>
      </w:r>
      <w:r w:rsidRPr="005A1A0B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Федерального закона от 26.07.2006 </w:t>
      </w:r>
      <w:r w:rsidR="006E4DB9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             </w:t>
      </w:r>
      <w:r w:rsidRPr="005A1A0B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№ 135-ФЗ</w:t>
      </w:r>
      <w:r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 </w:t>
      </w:r>
      <w:r w:rsidRPr="005A1A0B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«О защите конкуренции»</w:t>
      </w:r>
      <w:r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.</w:t>
      </w:r>
    </w:p>
    <w:p w:rsidR="007814D5" w:rsidRPr="007814D5" w:rsidRDefault="007814D5" w:rsidP="0078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4D5">
        <w:rPr>
          <w:rFonts w:ascii="Times New Roman" w:hAnsi="Times New Roman" w:cs="Times New Roman"/>
          <w:sz w:val="24"/>
          <w:szCs w:val="24"/>
        </w:rPr>
        <w:t>Ведомство</w:t>
      </w:r>
      <w:r w:rsidR="005A1A0B" w:rsidRPr="007814D5">
        <w:rPr>
          <w:rFonts w:ascii="Times New Roman" w:hAnsi="Times New Roman" w:cs="Times New Roman"/>
          <w:sz w:val="24"/>
          <w:szCs w:val="24"/>
        </w:rPr>
        <w:t xml:space="preserve"> </w:t>
      </w:r>
      <w:r w:rsidRPr="007814D5">
        <w:rPr>
          <w:rFonts w:ascii="Times New Roman" w:hAnsi="Times New Roman" w:cs="Times New Roman"/>
          <w:sz w:val="24"/>
          <w:szCs w:val="24"/>
        </w:rPr>
        <w:t xml:space="preserve">направило </w:t>
      </w:r>
      <w:proofErr w:type="gramStart"/>
      <w:r w:rsidRPr="007814D5">
        <w:rPr>
          <w:rFonts w:ascii="Times New Roman" w:hAnsi="Times New Roman" w:cs="Times New Roman"/>
          <w:sz w:val="24"/>
          <w:szCs w:val="24"/>
        </w:rPr>
        <w:t>в территориальные органы ФАС позицию об оценке действий заказчиков по установлению в положении о закупке</w:t>
      </w:r>
      <w:proofErr w:type="gramEnd"/>
      <w:r w:rsidRPr="007814D5">
        <w:rPr>
          <w:rFonts w:ascii="Times New Roman" w:hAnsi="Times New Roman" w:cs="Times New Roman"/>
          <w:sz w:val="24"/>
          <w:szCs w:val="24"/>
        </w:rPr>
        <w:t xml:space="preserve"> оснований для осуществления закупок у единственного поставщика (исполнителя, подрядчика) на конкурентных рынках.</w:t>
      </w:r>
    </w:p>
    <w:p w:rsidR="005A1A0B" w:rsidRDefault="007814D5" w:rsidP="0078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4D5">
        <w:rPr>
          <w:rFonts w:ascii="Times New Roman" w:hAnsi="Times New Roman" w:cs="Times New Roman"/>
          <w:sz w:val="24"/>
          <w:szCs w:val="24"/>
        </w:rPr>
        <w:t>В письме ФАС России обращает внимание, что р</w:t>
      </w:r>
      <w:r w:rsidR="005A1A0B" w:rsidRPr="007814D5">
        <w:rPr>
          <w:rFonts w:ascii="Times New Roman" w:hAnsi="Times New Roman" w:cs="Times New Roman"/>
          <w:sz w:val="24"/>
          <w:szCs w:val="24"/>
        </w:rPr>
        <w:t xml:space="preserve">еализация корпоративным заказчиком права </w:t>
      </w:r>
      <w:r w:rsidRPr="007814D5">
        <w:rPr>
          <w:rFonts w:ascii="Times New Roman" w:hAnsi="Times New Roman" w:cs="Times New Roman"/>
          <w:sz w:val="24"/>
          <w:szCs w:val="24"/>
        </w:rPr>
        <w:t xml:space="preserve">на установление случаев осуществления закупок у единственного поставщика в положении о закупке </w:t>
      </w:r>
      <w:r w:rsidR="005A1A0B" w:rsidRPr="007814D5">
        <w:rPr>
          <w:rFonts w:ascii="Times New Roman" w:hAnsi="Times New Roman" w:cs="Times New Roman"/>
          <w:sz w:val="24"/>
          <w:szCs w:val="24"/>
        </w:rPr>
        <w:t>должна соотноситься с принципами равноправия, справедливости и отсутствия дискриминации к участникам закупки.</w:t>
      </w:r>
    </w:p>
    <w:p w:rsidR="007814D5" w:rsidRPr="007814D5" w:rsidRDefault="007814D5" w:rsidP="0078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разъяснениях указано</w:t>
      </w:r>
      <w:r w:rsidRPr="007814D5">
        <w:rPr>
          <w:rFonts w:ascii="Times New Roman" w:hAnsi="Times New Roman" w:cs="Times New Roman"/>
          <w:sz w:val="24"/>
          <w:szCs w:val="24"/>
        </w:rPr>
        <w:t xml:space="preserve">, что закупки у единственного поставщика целесообразны </w:t>
      </w:r>
      <w:r w:rsidR="000B3C52">
        <w:rPr>
          <w:rFonts w:ascii="Times New Roman" w:hAnsi="Times New Roman" w:cs="Times New Roman"/>
          <w:sz w:val="24"/>
          <w:szCs w:val="24"/>
        </w:rPr>
        <w:t xml:space="preserve">только в </w:t>
      </w:r>
      <w:r w:rsidRPr="007814D5">
        <w:rPr>
          <w:rFonts w:ascii="Times New Roman" w:hAnsi="Times New Roman" w:cs="Times New Roman"/>
          <w:sz w:val="24"/>
          <w:szCs w:val="24"/>
        </w:rPr>
        <w:t xml:space="preserve">случаях, если товары и услуги обращаются на </w:t>
      </w:r>
      <w:proofErr w:type="spellStart"/>
      <w:r w:rsidRPr="007814D5">
        <w:rPr>
          <w:rFonts w:ascii="Times New Roman" w:hAnsi="Times New Roman" w:cs="Times New Roman"/>
          <w:sz w:val="24"/>
          <w:szCs w:val="24"/>
        </w:rPr>
        <w:t>низкоконкурентных</w:t>
      </w:r>
      <w:proofErr w:type="spellEnd"/>
      <w:r w:rsidRPr="007814D5">
        <w:rPr>
          <w:rFonts w:ascii="Times New Roman" w:hAnsi="Times New Roman" w:cs="Times New Roman"/>
          <w:sz w:val="24"/>
          <w:szCs w:val="24"/>
        </w:rPr>
        <w:t xml:space="preserve"> рынках либо если торги не могут быть проведены по объективным причинам на конкурентной основе – например, при ликвидации последствий чрезвычайных ситуаций.</w:t>
      </w:r>
    </w:p>
    <w:p w:rsidR="007814D5" w:rsidRPr="007814D5" w:rsidRDefault="000B3C52" w:rsidP="0078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814D5" w:rsidRPr="007814D5">
        <w:rPr>
          <w:rFonts w:ascii="Times New Roman" w:hAnsi="Times New Roman" w:cs="Times New Roman"/>
          <w:sz w:val="24"/>
          <w:szCs w:val="24"/>
        </w:rPr>
        <w:t>аказчик должен иметь разумные и объективные причины, объясняющие неэффективность применения конкурентных процедур в конкретной ситуации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3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814D5">
        <w:rPr>
          <w:rFonts w:ascii="Times New Roman" w:hAnsi="Times New Roman" w:cs="Times New Roman"/>
          <w:sz w:val="24"/>
          <w:szCs w:val="24"/>
        </w:rPr>
        <w:t>ринимая решение о закупке у единственного поставщика</w:t>
      </w:r>
      <w:r w:rsidR="007814D5" w:rsidRPr="007814D5">
        <w:rPr>
          <w:rFonts w:ascii="Times New Roman" w:hAnsi="Times New Roman" w:cs="Times New Roman"/>
          <w:sz w:val="24"/>
          <w:szCs w:val="24"/>
        </w:rPr>
        <w:t xml:space="preserve">. В противном случае выбор неконкурентного способа </w:t>
      </w:r>
      <w:r>
        <w:rPr>
          <w:rFonts w:ascii="Times New Roman" w:hAnsi="Times New Roman" w:cs="Times New Roman"/>
          <w:sz w:val="24"/>
          <w:szCs w:val="24"/>
        </w:rPr>
        <w:t>закупки</w:t>
      </w:r>
      <w:r w:rsidR="007814D5" w:rsidRPr="007814D5">
        <w:rPr>
          <w:rFonts w:ascii="Times New Roman" w:hAnsi="Times New Roman" w:cs="Times New Roman"/>
          <w:sz w:val="24"/>
          <w:szCs w:val="24"/>
        </w:rPr>
        <w:t xml:space="preserve"> является злоупотреблением правом, предусмотренным действующими положениями Закона </w:t>
      </w:r>
      <w:r w:rsidR="007814D5">
        <w:rPr>
          <w:rFonts w:ascii="Times New Roman" w:hAnsi="Times New Roman" w:cs="Times New Roman"/>
          <w:sz w:val="24"/>
          <w:szCs w:val="24"/>
        </w:rPr>
        <w:t>№</w:t>
      </w:r>
      <w:r w:rsidR="007814D5" w:rsidRPr="007814D5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7814D5" w:rsidRPr="007814D5" w:rsidRDefault="007814D5" w:rsidP="0078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7814D5">
        <w:rPr>
          <w:rFonts w:ascii="Times New Roman" w:hAnsi="Times New Roman" w:cs="Times New Roman"/>
          <w:sz w:val="24"/>
          <w:szCs w:val="24"/>
        </w:rPr>
        <w:t xml:space="preserve">ФАС России отмечает, что включение в положение о закупке оснований для ее осуществления без объективных причин является ограничением конкуренции на </w:t>
      </w:r>
      <w:r w:rsidRPr="007814D5">
        <w:rPr>
          <w:rFonts w:ascii="Times New Roman" w:hAnsi="Times New Roman" w:cs="Times New Roman"/>
          <w:sz w:val="24"/>
          <w:szCs w:val="24"/>
        </w:rPr>
        <w:lastRenderedPageBreak/>
        <w:t>товарном рынке</w:t>
      </w:r>
      <w:r w:rsidR="00903445">
        <w:rPr>
          <w:rFonts w:ascii="Times New Roman" w:hAnsi="Times New Roman" w:cs="Times New Roman"/>
          <w:sz w:val="24"/>
          <w:szCs w:val="24"/>
        </w:rPr>
        <w:t>,</w:t>
      </w:r>
      <w:r w:rsidRPr="007814D5">
        <w:rPr>
          <w:rFonts w:ascii="Times New Roman" w:hAnsi="Times New Roman" w:cs="Times New Roman"/>
          <w:sz w:val="24"/>
          <w:szCs w:val="24"/>
        </w:rPr>
        <w:t xml:space="preserve"> </w:t>
      </w:r>
      <w:r w:rsidR="00903445">
        <w:rPr>
          <w:rFonts w:ascii="Times New Roman" w:hAnsi="Times New Roman" w:cs="Times New Roman"/>
          <w:sz w:val="24"/>
          <w:szCs w:val="24"/>
        </w:rPr>
        <w:t>и как следствие</w:t>
      </w:r>
      <w:r w:rsidRPr="007814D5">
        <w:rPr>
          <w:rFonts w:ascii="Times New Roman" w:hAnsi="Times New Roman" w:cs="Times New Roman"/>
          <w:sz w:val="24"/>
          <w:szCs w:val="24"/>
        </w:rPr>
        <w:t xml:space="preserve">, такие действия могут быть оценены </w:t>
      </w:r>
      <w:r w:rsidR="000B3C52">
        <w:rPr>
          <w:rFonts w:ascii="Times New Roman" w:hAnsi="Times New Roman" w:cs="Times New Roman"/>
          <w:sz w:val="24"/>
          <w:szCs w:val="24"/>
        </w:rPr>
        <w:t xml:space="preserve">антимонопольным органом </w:t>
      </w:r>
      <w:r w:rsidRPr="007814D5">
        <w:rPr>
          <w:rFonts w:ascii="Times New Roman" w:hAnsi="Times New Roman" w:cs="Times New Roman"/>
          <w:sz w:val="24"/>
          <w:szCs w:val="24"/>
        </w:rPr>
        <w:t xml:space="preserve">на предмет </w:t>
      </w:r>
      <w:r w:rsidR="00903445">
        <w:rPr>
          <w:rFonts w:ascii="Times New Roman" w:hAnsi="Times New Roman" w:cs="Times New Roman"/>
          <w:sz w:val="24"/>
          <w:szCs w:val="24"/>
        </w:rPr>
        <w:t>соответствия</w:t>
      </w:r>
      <w:r w:rsidRPr="007814D5">
        <w:rPr>
          <w:rFonts w:ascii="Times New Roman" w:hAnsi="Times New Roman" w:cs="Times New Roman"/>
          <w:sz w:val="24"/>
          <w:szCs w:val="24"/>
        </w:rPr>
        <w:t xml:space="preserve"> </w:t>
      </w:r>
      <w:r w:rsidR="00903445" w:rsidRPr="007814D5">
        <w:rPr>
          <w:rFonts w:ascii="Times New Roman" w:hAnsi="Times New Roman" w:cs="Times New Roman"/>
          <w:sz w:val="24"/>
          <w:szCs w:val="24"/>
        </w:rPr>
        <w:t>част</w:t>
      </w:r>
      <w:r w:rsidR="00903445">
        <w:rPr>
          <w:rFonts w:ascii="Times New Roman" w:hAnsi="Times New Roman" w:cs="Times New Roman"/>
          <w:sz w:val="24"/>
          <w:szCs w:val="24"/>
        </w:rPr>
        <w:t>и</w:t>
      </w:r>
      <w:r w:rsidR="00903445" w:rsidRPr="007814D5">
        <w:rPr>
          <w:rFonts w:ascii="Times New Roman" w:hAnsi="Times New Roman" w:cs="Times New Roman"/>
          <w:sz w:val="24"/>
          <w:szCs w:val="24"/>
        </w:rPr>
        <w:t xml:space="preserve"> 1 статьи 17 Федерального закона от 26.07.2006</w:t>
      </w:r>
      <w:r w:rsidR="00512D3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03445" w:rsidRPr="007814D5">
        <w:rPr>
          <w:rFonts w:ascii="Times New Roman" w:hAnsi="Times New Roman" w:cs="Times New Roman"/>
          <w:sz w:val="24"/>
          <w:szCs w:val="24"/>
        </w:rPr>
        <w:t xml:space="preserve"> «О защите конкуренции» № 135-ФЗ</w:t>
      </w:r>
      <w:r w:rsidRPr="007814D5">
        <w:rPr>
          <w:rFonts w:ascii="Times New Roman" w:hAnsi="Times New Roman" w:cs="Times New Roman"/>
          <w:sz w:val="24"/>
          <w:szCs w:val="24"/>
        </w:rPr>
        <w:t xml:space="preserve">. Если факт нарушения будет доказан, </w:t>
      </w:r>
      <w:r w:rsidR="000B3C52">
        <w:rPr>
          <w:rFonts w:ascii="Times New Roman" w:hAnsi="Times New Roman" w:cs="Times New Roman"/>
          <w:sz w:val="24"/>
          <w:szCs w:val="24"/>
        </w:rPr>
        <w:t>антимонопольный орган</w:t>
      </w:r>
      <w:r w:rsidRPr="007814D5">
        <w:rPr>
          <w:rFonts w:ascii="Times New Roman" w:hAnsi="Times New Roman" w:cs="Times New Roman"/>
          <w:sz w:val="24"/>
          <w:szCs w:val="24"/>
        </w:rPr>
        <w:t xml:space="preserve"> выдаст заказчику </w:t>
      </w:r>
      <w:proofErr w:type="gramStart"/>
      <w:r w:rsidRPr="007814D5">
        <w:rPr>
          <w:rFonts w:ascii="Times New Roman" w:hAnsi="Times New Roman" w:cs="Times New Roman"/>
          <w:sz w:val="24"/>
          <w:szCs w:val="24"/>
        </w:rPr>
        <w:t>обязательное к исполнению</w:t>
      </w:r>
      <w:proofErr w:type="gramEnd"/>
      <w:r w:rsidRPr="007814D5">
        <w:rPr>
          <w:rFonts w:ascii="Times New Roman" w:hAnsi="Times New Roman" w:cs="Times New Roman"/>
          <w:sz w:val="24"/>
          <w:szCs w:val="24"/>
        </w:rPr>
        <w:t xml:space="preserve"> предписание.</w:t>
      </w:r>
    </w:p>
    <w:p w:rsidR="00CE6002" w:rsidRPr="00CE6002" w:rsidRDefault="00CE6002" w:rsidP="007814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21"/>
          <w:spacing w:val="10"/>
          <w:sz w:val="24"/>
          <w:szCs w:val="24"/>
        </w:rPr>
      </w:pPr>
      <w:r w:rsidRPr="00CE6002">
        <w:rPr>
          <w:rFonts w:ascii="Times New Roman" w:hAnsi="Times New Roman" w:cs="Times New Roman"/>
          <w:color w:val="1C1C21"/>
          <w:spacing w:val="10"/>
          <w:sz w:val="24"/>
          <w:szCs w:val="24"/>
        </w:rPr>
        <w:t>С текстом письма можно ознакомиться на сайте управления по ссылке:</w:t>
      </w:r>
    </w:p>
    <w:p w:rsidR="00CE6002" w:rsidRPr="00CE6002" w:rsidRDefault="000C7E67" w:rsidP="007814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21"/>
          <w:spacing w:val="10"/>
          <w:sz w:val="24"/>
          <w:szCs w:val="24"/>
        </w:rPr>
      </w:pPr>
      <w:hyperlink r:id="rId20" w:history="1">
        <w:r w:rsidR="00CE6002" w:rsidRPr="00CE6002">
          <w:rPr>
            <w:rStyle w:val="a4"/>
            <w:rFonts w:ascii="Times New Roman" w:hAnsi="Times New Roman" w:cs="Times New Roman"/>
            <w:spacing w:val="10"/>
            <w:sz w:val="24"/>
            <w:szCs w:val="24"/>
          </w:rPr>
          <w:t>http://belgoszakaz.ru/media/site_platform_media/2024/8/30/pismo-fas-rossii-ot-21082024-msh7501124.pdf</w:t>
        </w:r>
      </w:hyperlink>
    </w:p>
    <w:p w:rsidR="00CE6002" w:rsidRPr="00CE6002" w:rsidRDefault="00CE6002" w:rsidP="007814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21"/>
          <w:spacing w:val="10"/>
          <w:sz w:val="24"/>
          <w:szCs w:val="24"/>
        </w:rPr>
      </w:pPr>
    </w:p>
    <w:p w:rsidR="00CE6002" w:rsidRDefault="00CE6002" w:rsidP="007814D5">
      <w:pPr>
        <w:spacing w:after="0" w:line="240" w:lineRule="auto"/>
        <w:ind w:firstLine="709"/>
        <w:jc w:val="both"/>
        <w:rPr>
          <w:rFonts w:ascii="Arial" w:hAnsi="Arial" w:cs="Arial"/>
          <w:color w:val="1C1C21"/>
          <w:spacing w:val="10"/>
        </w:rPr>
      </w:pPr>
    </w:p>
    <w:p w:rsidR="007E33A0" w:rsidRDefault="007E33A0" w:rsidP="007E33A0">
      <w:pPr>
        <w:spacing w:after="0" w:line="240" w:lineRule="auto"/>
        <w:ind w:firstLine="709"/>
        <w:jc w:val="both"/>
        <w:rPr>
          <w:rFonts w:ascii="Arial" w:hAnsi="Arial" w:cs="Arial"/>
          <w:color w:val="1C1C21"/>
          <w:spacing w:val="10"/>
        </w:rPr>
      </w:pPr>
      <w:r w:rsidRPr="007E33A0">
        <w:rPr>
          <w:rFonts w:ascii="Times New Roman" w:hAnsi="Times New Roman" w:cs="Times New Roman"/>
          <w:b/>
          <w:color w:val="1C1C21"/>
          <w:spacing w:val="10"/>
          <w:sz w:val="24"/>
          <w:szCs w:val="24"/>
        </w:rPr>
        <w:t>6. ВНИМАНИЕ!</w:t>
      </w:r>
    </w:p>
    <w:p w:rsidR="007E33A0" w:rsidRDefault="007E33A0" w:rsidP="007E33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41B5B">
        <w:rPr>
          <w:rFonts w:ascii="Times New Roman" w:hAnsi="Times New Roman" w:cs="Times New Roman"/>
          <w:b/>
          <w:sz w:val="24"/>
          <w:szCs w:val="24"/>
        </w:rPr>
        <w:t>С 1 сентября 2024 года</w:t>
      </w:r>
      <w:r w:rsidRPr="00D41B5B">
        <w:rPr>
          <w:rFonts w:ascii="Times New Roman" w:hAnsi="Times New Roman" w:cs="Times New Roman"/>
          <w:sz w:val="24"/>
          <w:szCs w:val="24"/>
        </w:rPr>
        <w:t xml:space="preserve"> вступают в силу изменения </w:t>
      </w:r>
      <w:r w:rsidRPr="00D41B5B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1B5B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</w:t>
      </w:r>
      <w:r w:rsidR="00512D3B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bookmarkStart w:id="0" w:name="_GoBack"/>
      <w:bookmarkEnd w:id="0"/>
      <w:r w:rsidRPr="00D41B5B">
        <w:rPr>
          <w:rFonts w:ascii="Times New Roman" w:hAnsi="Times New Roman" w:cs="Times New Roman"/>
          <w:bCs/>
          <w:sz w:val="24"/>
          <w:szCs w:val="24"/>
        </w:rPr>
        <w:t>от 06.04.2011 № 63-ФЗ «Об электронной подписи», согласно которым становится обязательным применение машиночитаемой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1B5B">
        <w:rPr>
          <w:rFonts w:ascii="Times New Roman" w:hAnsi="Times New Roman" w:cs="Times New Roman"/>
          <w:bCs/>
          <w:sz w:val="24"/>
          <w:szCs w:val="24"/>
        </w:rPr>
        <w:t>доверенности (далее – МЧД) сотрудниками юридических лиц и индивидуальных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1B5B">
        <w:rPr>
          <w:rFonts w:ascii="Times New Roman" w:hAnsi="Times New Roman" w:cs="Times New Roman"/>
          <w:bCs/>
          <w:sz w:val="24"/>
          <w:szCs w:val="24"/>
        </w:rPr>
        <w:t>предпринимателей при совершении юридически значимых действий от лица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1B5B">
        <w:rPr>
          <w:rFonts w:ascii="Times New Roman" w:hAnsi="Times New Roman" w:cs="Times New Roman"/>
          <w:bCs/>
          <w:sz w:val="24"/>
          <w:szCs w:val="24"/>
        </w:rPr>
        <w:t>организации, в частности при подписании документов в единой информационной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1B5B">
        <w:rPr>
          <w:rFonts w:ascii="Times New Roman" w:hAnsi="Times New Roman" w:cs="Times New Roman"/>
          <w:bCs/>
          <w:sz w:val="24"/>
          <w:szCs w:val="24"/>
        </w:rPr>
        <w:t xml:space="preserve">системе в сфере закупок (далее - ЕИС) и </w:t>
      </w:r>
      <w:r>
        <w:rPr>
          <w:rFonts w:ascii="Times New Roman" w:hAnsi="Times New Roman" w:cs="Times New Roman"/>
          <w:bCs/>
          <w:sz w:val="24"/>
          <w:szCs w:val="24"/>
        </w:rPr>
        <w:t>на электронных площадках (ЭТП).</w:t>
      </w:r>
      <w:proofErr w:type="gramEnd"/>
    </w:p>
    <w:p w:rsidR="007E33A0" w:rsidRPr="00D41B5B" w:rsidRDefault="007E33A0" w:rsidP="007E33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B5B">
        <w:rPr>
          <w:rFonts w:ascii="Times New Roman" w:hAnsi="Times New Roman" w:cs="Times New Roman"/>
          <w:bCs/>
          <w:sz w:val="24"/>
          <w:szCs w:val="24"/>
        </w:rPr>
        <w:t xml:space="preserve">Для подписания электронных документов сотруднику организации потребуется усиленная квалифицированная электронная подпись (КЭП) физического лица и МЧД. </w:t>
      </w:r>
    </w:p>
    <w:p w:rsidR="007E33A0" w:rsidRPr="00D41B5B" w:rsidRDefault="007E33A0" w:rsidP="007E33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B5B">
        <w:rPr>
          <w:rFonts w:ascii="Times New Roman" w:hAnsi="Times New Roman" w:cs="Times New Roman"/>
          <w:bCs/>
          <w:sz w:val="24"/>
          <w:szCs w:val="24"/>
        </w:rPr>
        <w:t>Подписывать электронные документы без применения МЧД может только руководитель организации, если сведения о нем, как о единоличном исполнительном  органе, имеются в Едином государственном реестре юридических лиц (ЕГРЮЛ).</w:t>
      </w:r>
    </w:p>
    <w:p w:rsidR="007E33A0" w:rsidRDefault="007E33A0" w:rsidP="007E33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B5B">
        <w:rPr>
          <w:rFonts w:ascii="Times New Roman" w:hAnsi="Times New Roman" w:cs="Times New Roman"/>
          <w:bCs/>
          <w:sz w:val="24"/>
          <w:szCs w:val="24"/>
        </w:rPr>
        <w:t xml:space="preserve">Заказчики, осуществляющие закупки в соответствии с </w:t>
      </w:r>
      <w:r w:rsidR="002363E8">
        <w:rPr>
          <w:rFonts w:ascii="Times New Roman" w:hAnsi="Times New Roman" w:cs="Times New Roman"/>
          <w:bCs/>
          <w:sz w:val="24"/>
          <w:szCs w:val="24"/>
        </w:rPr>
        <w:t>Законом № 223-ФЗ,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1B5B">
        <w:rPr>
          <w:rFonts w:ascii="Times New Roman" w:hAnsi="Times New Roman" w:cs="Times New Roman"/>
          <w:bCs/>
          <w:sz w:val="24"/>
          <w:szCs w:val="24"/>
        </w:rPr>
        <w:t>оформляют машиночитаемые доверенности в личном кабинете ЕИС.</w:t>
      </w:r>
    </w:p>
    <w:p w:rsidR="007E33A0" w:rsidRPr="00D41B5B" w:rsidRDefault="007E33A0" w:rsidP="007E3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B5B">
        <w:rPr>
          <w:rFonts w:ascii="Times New Roman" w:hAnsi="Times New Roman" w:cs="Times New Roman"/>
          <w:sz w:val="24"/>
          <w:szCs w:val="24"/>
        </w:rPr>
        <w:t>С информацией о работе функционала можно ознакомиться в руководстве пользователя «Реестр машиночитаемых доверенностей», размещенном в личном кабинете пользователя в ЕИС в разделе «База знаний» – «Администрирование пользователей и организаций», в открытой части ЕИС в разделе «Новости»  - «НПА в сфере закупок» - «Обязательное применение машиночитаемых доверенностей с 01.09.2024»  - Памятки по выдаче МЧД (по 44-ФЗ, 223-ФЗ), в презентационных материалах совещания Казначейства России «Машиночитаемые доверенности</w:t>
      </w:r>
      <w:proofErr w:type="gramEnd"/>
      <w:r w:rsidRPr="00D41B5B">
        <w:rPr>
          <w:rFonts w:ascii="Times New Roman" w:hAnsi="Times New Roman" w:cs="Times New Roman"/>
          <w:sz w:val="24"/>
          <w:szCs w:val="24"/>
        </w:rPr>
        <w:t>: применение в ГИС ЕИС ЗАКУПКИ и ГИС ТОРГИ» от 16.08.2024, размещенных в личном кабинете пользователя в ЕИС в разделе «Руководства пользователя и видеоролики» – «Презентационные материалы», а также на сайте управления по ссылке:</w:t>
      </w:r>
    </w:p>
    <w:p w:rsidR="007E33A0" w:rsidRDefault="000C7E67" w:rsidP="007E3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7E33A0" w:rsidRPr="00F966D8">
          <w:rPr>
            <w:rStyle w:val="a4"/>
            <w:rFonts w:ascii="Times New Roman" w:hAnsi="Times New Roman" w:cs="Times New Roman"/>
            <w:sz w:val="24"/>
            <w:szCs w:val="24"/>
          </w:rPr>
          <w:t>https://belgoszakaz.ru/media/site_platform_media/2024/8/21/informatsionnoe-soobschenie-mashinochitaemaya-doverennost.pdf</w:t>
        </w:r>
      </w:hyperlink>
    </w:p>
    <w:p w:rsidR="007E33A0" w:rsidRPr="00D41B5B" w:rsidRDefault="007E33A0" w:rsidP="007E3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4D5" w:rsidRPr="007814D5" w:rsidRDefault="007814D5" w:rsidP="00781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1C1C21"/>
          <w:spacing w:val="10"/>
        </w:rPr>
        <w:br/>
      </w:r>
    </w:p>
    <w:p w:rsidR="000E40CF" w:rsidRDefault="000E40CF" w:rsidP="000E4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</w:p>
    <w:p w:rsidR="00A63858" w:rsidRDefault="00A63858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Pr="00385F07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85F07" w:rsidRDefault="00385F07" w:rsidP="00AE352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sectPr w:rsidR="00385F07" w:rsidSect="004B3B59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E67" w:rsidRDefault="000C7E67" w:rsidP="009E234E">
      <w:pPr>
        <w:spacing w:after="0" w:line="240" w:lineRule="auto"/>
      </w:pPr>
      <w:r>
        <w:separator/>
      </w:r>
    </w:p>
  </w:endnote>
  <w:endnote w:type="continuationSeparator" w:id="0">
    <w:p w:rsidR="000C7E67" w:rsidRDefault="000C7E67" w:rsidP="009E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E67" w:rsidRDefault="000C7E67" w:rsidP="009E234E">
      <w:pPr>
        <w:spacing w:after="0" w:line="240" w:lineRule="auto"/>
      </w:pPr>
      <w:r>
        <w:separator/>
      </w:r>
    </w:p>
  </w:footnote>
  <w:footnote w:type="continuationSeparator" w:id="0">
    <w:p w:rsidR="000C7E67" w:rsidRDefault="000C7E67" w:rsidP="009E234E">
      <w:pPr>
        <w:spacing w:after="0" w:line="240" w:lineRule="auto"/>
      </w:pPr>
      <w:r>
        <w:continuationSeparator/>
      </w:r>
    </w:p>
  </w:footnote>
  <w:footnote w:id="1">
    <w:p w:rsidR="00A63858" w:rsidRDefault="00A63858">
      <w:pPr>
        <w:pStyle w:val="a5"/>
      </w:pPr>
      <w:r>
        <w:rPr>
          <w:rStyle w:val="a7"/>
        </w:rPr>
        <w:footnoteRef/>
      </w:r>
      <w:r>
        <w:t xml:space="preserve"> </w:t>
      </w:r>
      <w:r w:rsidRPr="00936AF2">
        <w:rPr>
          <w:rFonts w:ascii="Times New Roman" w:hAnsi="Times New Roman" w:cs="Times New Roman"/>
          <w:sz w:val="16"/>
          <w:szCs w:val="16"/>
        </w:rPr>
        <w:t>Федеральный закон от 18.07.2011 N 223-ФЗ «О закупках товаров, работ, услуг отдельными видами юридических лиц».</w:t>
      </w:r>
    </w:p>
  </w:footnote>
  <w:footnote w:id="2">
    <w:p w:rsidR="00BE3AB0" w:rsidRPr="00BE3AB0" w:rsidRDefault="00BE3AB0" w:rsidP="00BE3AB0">
      <w:pPr>
        <w:pStyle w:val="a5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proofErr w:type="gramStart"/>
      <w:r w:rsidRPr="00BE3AB0">
        <w:rPr>
          <w:rFonts w:ascii="Times New Roman" w:hAnsi="Times New Roman" w:cs="Times New Roman"/>
          <w:sz w:val="16"/>
          <w:szCs w:val="16"/>
        </w:rPr>
        <w:t xml:space="preserve">Распоряжение Правительства РФ от 06.11.2015№  2258-р  «О Перечне конкретных заказчиков, чьи проекты планов закупки товаров, работ, услуг, проекты изменений, вносимых в такие планы, до их утверждения подлежат проводимой акционерным обществом </w:t>
      </w:r>
      <w:r w:rsidR="004B3B59">
        <w:rPr>
          <w:rFonts w:ascii="Times New Roman" w:hAnsi="Times New Roman" w:cs="Times New Roman"/>
          <w:sz w:val="16"/>
          <w:szCs w:val="16"/>
        </w:rPr>
        <w:t>«</w:t>
      </w:r>
      <w:r w:rsidRPr="00BE3AB0">
        <w:rPr>
          <w:rFonts w:ascii="Times New Roman" w:hAnsi="Times New Roman" w:cs="Times New Roman"/>
          <w:sz w:val="16"/>
          <w:szCs w:val="16"/>
        </w:rPr>
        <w:t>Федеральная корпорация по развитию малого и среднего предпринимательства</w:t>
      </w:r>
      <w:r w:rsidR="004B3B59">
        <w:rPr>
          <w:rFonts w:ascii="Times New Roman" w:hAnsi="Times New Roman" w:cs="Times New Roman"/>
          <w:sz w:val="16"/>
          <w:szCs w:val="16"/>
        </w:rPr>
        <w:t>»</w:t>
      </w:r>
      <w:r w:rsidRPr="00BE3AB0">
        <w:rPr>
          <w:rFonts w:ascii="Times New Roman" w:hAnsi="Times New Roman" w:cs="Times New Roman"/>
          <w:sz w:val="16"/>
          <w:szCs w:val="16"/>
        </w:rPr>
        <w:t xml:space="preserve"> оценке соответствия требованиям</w:t>
      </w:r>
      <w:r>
        <w:t xml:space="preserve"> </w:t>
      </w:r>
      <w:r w:rsidRPr="00BE3AB0">
        <w:rPr>
          <w:rFonts w:ascii="Times New Roman" w:hAnsi="Times New Roman" w:cs="Times New Roman"/>
          <w:sz w:val="16"/>
          <w:szCs w:val="16"/>
        </w:rPr>
        <w:t>законодательства Российской Федерации, предусматривающим участие субъектов малого и среднего предпринимательства в закупке</w:t>
      </w:r>
      <w:r w:rsidR="004B3B59">
        <w:rPr>
          <w:rFonts w:ascii="Times New Roman" w:hAnsi="Times New Roman" w:cs="Times New Roman"/>
          <w:sz w:val="16"/>
          <w:szCs w:val="16"/>
        </w:rPr>
        <w:t>».</w:t>
      </w:r>
      <w:proofErr w:type="gramEnd"/>
    </w:p>
  </w:footnote>
  <w:footnote w:id="3">
    <w:p w:rsidR="000E40CF" w:rsidRPr="000E40CF" w:rsidRDefault="000E40CF" w:rsidP="000E40CF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0E40CF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0E40CF">
        <w:rPr>
          <w:rFonts w:ascii="Times New Roman" w:hAnsi="Times New Roman" w:cs="Times New Roman"/>
          <w:sz w:val="16"/>
          <w:szCs w:val="16"/>
        </w:rPr>
        <w:t xml:space="preserve"> Ф</w:t>
      </w:r>
      <w:r>
        <w:rPr>
          <w:rFonts w:ascii="Times New Roman" w:hAnsi="Times New Roman" w:cs="Times New Roman"/>
          <w:sz w:val="16"/>
          <w:szCs w:val="16"/>
        </w:rPr>
        <w:t>едеральный закон от 05.04.2013 №</w:t>
      </w:r>
      <w:r w:rsidRPr="000E40CF">
        <w:rPr>
          <w:rFonts w:ascii="Times New Roman" w:hAnsi="Times New Roman" w:cs="Times New Roman"/>
          <w:sz w:val="16"/>
          <w:szCs w:val="16"/>
        </w:rPr>
        <w:t xml:space="preserve"> 44-ФЗ</w:t>
      </w:r>
      <w:r>
        <w:rPr>
          <w:rFonts w:ascii="Times New Roman" w:hAnsi="Times New Roman" w:cs="Times New Roman"/>
          <w:sz w:val="16"/>
          <w:szCs w:val="16"/>
        </w:rPr>
        <w:t xml:space="preserve"> «</w:t>
      </w:r>
      <w:r w:rsidRPr="000E40CF">
        <w:rPr>
          <w:rFonts w:ascii="Times New Roman" w:hAnsi="Times New Roman" w:cs="Times New Roman"/>
          <w:sz w:val="16"/>
          <w:szCs w:val="16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16"/>
          <w:szCs w:val="16"/>
        </w:rPr>
        <w:t>арственных и муниципальных нужд»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1433"/>
    <w:multiLevelType w:val="multilevel"/>
    <w:tmpl w:val="1BFA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C689F"/>
    <w:multiLevelType w:val="multilevel"/>
    <w:tmpl w:val="C06C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34EA1"/>
    <w:multiLevelType w:val="hybridMultilevel"/>
    <w:tmpl w:val="0914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6D"/>
    <w:rsid w:val="00012EFB"/>
    <w:rsid w:val="00016DB0"/>
    <w:rsid w:val="000377EB"/>
    <w:rsid w:val="0005235B"/>
    <w:rsid w:val="000678D8"/>
    <w:rsid w:val="00077595"/>
    <w:rsid w:val="000B3C52"/>
    <w:rsid w:val="000C7E67"/>
    <w:rsid w:val="000D794F"/>
    <w:rsid w:val="000E40CF"/>
    <w:rsid w:val="001101A1"/>
    <w:rsid w:val="00164C0C"/>
    <w:rsid w:val="00170BB0"/>
    <w:rsid w:val="00195297"/>
    <w:rsid w:val="00197DF8"/>
    <w:rsid w:val="001C718C"/>
    <w:rsid w:val="002128EA"/>
    <w:rsid w:val="002254FF"/>
    <w:rsid w:val="00235303"/>
    <w:rsid w:val="002363E8"/>
    <w:rsid w:val="002440CC"/>
    <w:rsid w:val="0026765B"/>
    <w:rsid w:val="002750D2"/>
    <w:rsid w:val="002773FF"/>
    <w:rsid w:val="002E0012"/>
    <w:rsid w:val="003042DC"/>
    <w:rsid w:val="00337AF8"/>
    <w:rsid w:val="00372040"/>
    <w:rsid w:val="00385F07"/>
    <w:rsid w:val="003A624F"/>
    <w:rsid w:val="003D026D"/>
    <w:rsid w:val="003E508F"/>
    <w:rsid w:val="003E67B7"/>
    <w:rsid w:val="003E6D24"/>
    <w:rsid w:val="0044354B"/>
    <w:rsid w:val="004B3B59"/>
    <w:rsid w:val="004C55A4"/>
    <w:rsid w:val="00512D3B"/>
    <w:rsid w:val="0054292E"/>
    <w:rsid w:val="00583CEE"/>
    <w:rsid w:val="00597515"/>
    <w:rsid w:val="005A1A0B"/>
    <w:rsid w:val="005B68A6"/>
    <w:rsid w:val="005B6F6A"/>
    <w:rsid w:val="005E4FEF"/>
    <w:rsid w:val="00601387"/>
    <w:rsid w:val="0060766B"/>
    <w:rsid w:val="00612D53"/>
    <w:rsid w:val="00623C17"/>
    <w:rsid w:val="006C2E25"/>
    <w:rsid w:val="006C4861"/>
    <w:rsid w:val="006D7502"/>
    <w:rsid w:val="006E4DB9"/>
    <w:rsid w:val="00752E06"/>
    <w:rsid w:val="0075509D"/>
    <w:rsid w:val="00756513"/>
    <w:rsid w:val="007814D5"/>
    <w:rsid w:val="00796BED"/>
    <w:rsid w:val="007A797B"/>
    <w:rsid w:val="007D1F09"/>
    <w:rsid w:val="007E33A0"/>
    <w:rsid w:val="00844D75"/>
    <w:rsid w:val="00893EB8"/>
    <w:rsid w:val="00903445"/>
    <w:rsid w:val="009149FC"/>
    <w:rsid w:val="00936AF2"/>
    <w:rsid w:val="009470D7"/>
    <w:rsid w:val="00994F33"/>
    <w:rsid w:val="009E1E95"/>
    <w:rsid w:val="009E234E"/>
    <w:rsid w:val="009F6596"/>
    <w:rsid w:val="00A203FA"/>
    <w:rsid w:val="00A63858"/>
    <w:rsid w:val="00AD5B41"/>
    <w:rsid w:val="00AE3524"/>
    <w:rsid w:val="00B34B5F"/>
    <w:rsid w:val="00B357B4"/>
    <w:rsid w:val="00B527DC"/>
    <w:rsid w:val="00B723E3"/>
    <w:rsid w:val="00B807BD"/>
    <w:rsid w:val="00BE3264"/>
    <w:rsid w:val="00BE3AB0"/>
    <w:rsid w:val="00BE4D8A"/>
    <w:rsid w:val="00CE3D6D"/>
    <w:rsid w:val="00CE6002"/>
    <w:rsid w:val="00D47CEE"/>
    <w:rsid w:val="00D83AE9"/>
    <w:rsid w:val="00D87009"/>
    <w:rsid w:val="00DF0EFB"/>
    <w:rsid w:val="00DF47E8"/>
    <w:rsid w:val="00E55B31"/>
    <w:rsid w:val="00E73CF9"/>
    <w:rsid w:val="00E94B7E"/>
    <w:rsid w:val="00ED6245"/>
    <w:rsid w:val="00F0783E"/>
    <w:rsid w:val="00F10D64"/>
    <w:rsid w:val="00F143F4"/>
    <w:rsid w:val="00F358D4"/>
    <w:rsid w:val="00F64389"/>
    <w:rsid w:val="00F7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24"/>
  </w:style>
  <w:style w:type="paragraph" w:styleId="3">
    <w:name w:val="heading 3"/>
    <w:basedOn w:val="a"/>
    <w:link w:val="30"/>
    <w:uiPriority w:val="9"/>
    <w:qFormat/>
    <w:rsid w:val="00BE3A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5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4861"/>
    <w:rPr>
      <w:color w:val="0000FF"/>
      <w:u w:val="single"/>
    </w:rPr>
  </w:style>
  <w:style w:type="paragraph" w:customStyle="1" w:styleId="s1">
    <w:name w:val="s_1"/>
    <w:basedOn w:val="a"/>
    <w:rsid w:val="003E5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E234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E234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E234E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6C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2E25"/>
  </w:style>
  <w:style w:type="table" w:styleId="a9">
    <w:name w:val="Table Grid"/>
    <w:basedOn w:val="a1"/>
    <w:uiPriority w:val="59"/>
    <w:rsid w:val="00A63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3042D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E3A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pyright-info">
    <w:name w:val="copyright-info"/>
    <w:basedOn w:val="a"/>
    <w:rsid w:val="000E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7814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24"/>
  </w:style>
  <w:style w:type="paragraph" w:styleId="3">
    <w:name w:val="heading 3"/>
    <w:basedOn w:val="a"/>
    <w:link w:val="30"/>
    <w:uiPriority w:val="9"/>
    <w:qFormat/>
    <w:rsid w:val="00BE3A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5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4861"/>
    <w:rPr>
      <w:color w:val="0000FF"/>
      <w:u w:val="single"/>
    </w:rPr>
  </w:style>
  <w:style w:type="paragraph" w:customStyle="1" w:styleId="s1">
    <w:name w:val="s_1"/>
    <w:basedOn w:val="a"/>
    <w:rsid w:val="003E5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E234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E234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E234E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6C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2E25"/>
  </w:style>
  <w:style w:type="table" w:styleId="a9">
    <w:name w:val="Table Grid"/>
    <w:basedOn w:val="a1"/>
    <w:uiPriority w:val="59"/>
    <w:rsid w:val="00A63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3042D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E3A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pyright-info">
    <w:name w:val="copyright-info"/>
    <w:basedOn w:val="a"/>
    <w:rsid w:val="000E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7814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1gzakaz.ru/" TargetMode="External"/><Relationship Id="rId18" Type="http://schemas.openxmlformats.org/officeDocument/2006/relationships/hyperlink" Target="https://1gzakaz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elgoszakaz.ru/media/site_platform_media/2024/8/21/informatsionnoe-soobschenie-mashinochitaemaya-doverennost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1gzakaz.ru/" TargetMode="External"/><Relationship Id="rId17" Type="http://schemas.openxmlformats.org/officeDocument/2006/relationships/hyperlink" Target="https://1gzak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gzakaz.ru/" TargetMode="External"/><Relationship Id="rId20" Type="http://schemas.openxmlformats.org/officeDocument/2006/relationships/hyperlink" Target="http://belgoszakaz.ru/media/site_platform_media/2024/8/30/pismo-fas-rossii-ot-21082024-msh7501124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gzakaz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1gzak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1gzakaz.ru/" TargetMode="External"/><Relationship Id="rId19" Type="http://schemas.openxmlformats.org/officeDocument/2006/relationships/hyperlink" Target="https://1gzak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elgoszakaz.ru/media/site_platform_media/2024/8/2/obzor-izmenenij-zakonodatelstva-v-sfere-zakupok-223-za-iyul-2024.docx" TargetMode="External"/><Relationship Id="rId14" Type="http://schemas.openxmlformats.org/officeDocument/2006/relationships/hyperlink" Target="https://1gzak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AD31A-9786-4A79-834A-77F93288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Яценко</dc:creator>
  <cp:lastModifiedBy>Юля Долуденко</cp:lastModifiedBy>
  <cp:revision>15</cp:revision>
  <dcterms:created xsi:type="dcterms:W3CDTF">2024-08-28T06:58:00Z</dcterms:created>
  <dcterms:modified xsi:type="dcterms:W3CDTF">2024-08-30T13:39:00Z</dcterms:modified>
</cp:coreProperties>
</file>